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9C4" w:rsidRPr="006905C6" w:rsidRDefault="00EF19C4" w:rsidP="006905C6">
      <w:pPr>
        <w:pStyle w:val="2"/>
        <w:shd w:val="clear" w:color="auto" w:fill="FFFFFF"/>
        <w:spacing w:before="0" w:line="360" w:lineRule="exact"/>
        <w:ind w:firstLine="708"/>
        <w:jc w:val="both"/>
        <w:rPr>
          <w:rStyle w:val="mw-headline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6905C6">
        <w:rPr>
          <w:rStyle w:val="mw-headline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О процессе разрешения многозначности</w:t>
      </w:r>
    </w:p>
    <w:p w:rsidR="006939CC" w:rsidRPr="006905C6" w:rsidRDefault="006939CC" w:rsidP="006905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19C4" w:rsidRPr="006905C6" w:rsidRDefault="006939CC" w:rsidP="006905C6">
      <w:pPr>
        <w:pStyle w:val="a3"/>
        <w:shd w:val="clear" w:color="auto" w:fill="FFFFFF"/>
        <w:spacing w:before="0" w:beforeAutospacing="0" w:after="0" w:afterAutospacing="0" w:line="360" w:lineRule="exact"/>
        <w:ind w:firstLine="708"/>
        <w:jc w:val="both"/>
        <w:rPr>
          <w:color w:val="000000"/>
          <w:sz w:val="28"/>
          <w:szCs w:val="28"/>
          <w:lang w:val="ru-RU"/>
        </w:rPr>
      </w:pPr>
      <w:r w:rsidRPr="006905C6">
        <w:rPr>
          <w:color w:val="000000"/>
          <w:sz w:val="28"/>
          <w:szCs w:val="28"/>
          <w:lang w:val="ru-RU"/>
        </w:rPr>
        <w:t>Под</w:t>
      </w:r>
      <w:r w:rsidR="00EF19C4" w:rsidRPr="006905C6">
        <w:rPr>
          <w:color w:val="000000"/>
          <w:sz w:val="28"/>
          <w:szCs w:val="28"/>
        </w:rPr>
        <w:t xml:space="preserve"> неоднозначностью</w:t>
      </w:r>
      <w:r w:rsidRPr="006905C6">
        <w:rPr>
          <w:color w:val="000000"/>
          <w:sz w:val="28"/>
          <w:szCs w:val="28"/>
          <w:lang w:val="ru-RU"/>
        </w:rPr>
        <w:t>/</w:t>
      </w:r>
      <w:r w:rsidRPr="006905C6">
        <w:rPr>
          <w:color w:val="000000"/>
          <w:sz w:val="28"/>
          <w:szCs w:val="28"/>
        </w:rPr>
        <w:t>многозначностью языкового выражения</w:t>
      </w:r>
      <w:r w:rsidR="00EF19C4" w:rsidRPr="006905C6">
        <w:rPr>
          <w:color w:val="000000"/>
          <w:sz w:val="28"/>
          <w:szCs w:val="28"/>
        </w:rPr>
        <w:t xml:space="preserve"> понимают наличие у него одновременно нескольких различных смысло</w:t>
      </w:r>
      <w:r w:rsidRPr="006905C6">
        <w:rPr>
          <w:color w:val="000000"/>
          <w:sz w:val="28"/>
          <w:szCs w:val="28"/>
          <w:lang w:val="ru-RU"/>
        </w:rPr>
        <w:t>в</w:t>
      </w:r>
      <w:r w:rsidR="00EF19C4" w:rsidRPr="006905C6">
        <w:rPr>
          <w:color w:val="000000"/>
          <w:sz w:val="28"/>
          <w:szCs w:val="28"/>
        </w:rPr>
        <w:t xml:space="preserve">. </w:t>
      </w:r>
      <w:r w:rsidR="006629DC" w:rsidRPr="006905C6">
        <w:rPr>
          <w:color w:val="000000"/>
          <w:sz w:val="28"/>
          <w:szCs w:val="28"/>
          <w:lang w:val="ru-RU"/>
        </w:rPr>
        <w:t>М</w:t>
      </w:r>
      <w:r w:rsidR="006629DC" w:rsidRPr="006905C6">
        <w:rPr>
          <w:color w:val="000000"/>
          <w:sz w:val="28"/>
          <w:szCs w:val="28"/>
        </w:rPr>
        <w:t>ногозначность подразделяется на следующие типы</w:t>
      </w:r>
      <w:r w:rsidR="00EF19C4" w:rsidRPr="006905C6">
        <w:rPr>
          <w:color w:val="000000"/>
          <w:sz w:val="28"/>
          <w:szCs w:val="28"/>
        </w:rPr>
        <w:t>: лексическую, синтаксическую и речевую, однако термин «WSD» включает в себя разрешение именно лексической (смысловой).</w:t>
      </w:r>
      <w:r w:rsidR="00000020" w:rsidRPr="006905C6">
        <w:rPr>
          <w:color w:val="000000"/>
          <w:sz w:val="28"/>
          <w:szCs w:val="28"/>
          <w:lang w:val="ru-RU"/>
        </w:rPr>
        <w:t xml:space="preserve"> </w:t>
      </w:r>
      <w:r w:rsidR="008212DA" w:rsidRPr="006905C6">
        <w:rPr>
          <w:color w:val="000000"/>
          <w:sz w:val="28"/>
          <w:szCs w:val="28"/>
          <w:lang w:val="ru-RU"/>
        </w:rPr>
        <w:t>Например, слово “ключ” может употребляться в одном из следующих значений</w:t>
      </w:r>
      <w:r w:rsidR="00BA6D82" w:rsidRPr="006905C6">
        <w:rPr>
          <w:color w:val="000000"/>
          <w:sz w:val="28"/>
          <w:szCs w:val="28"/>
        </w:rPr>
        <w:t>:</w:t>
      </w:r>
      <w:r w:rsidR="00BA6D82" w:rsidRPr="006905C6">
        <w:rPr>
          <w:color w:val="000000"/>
          <w:sz w:val="28"/>
          <w:szCs w:val="28"/>
          <w:lang w:val="ru-RU"/>
        </w:rPr>
        <w:t xml:space="preserve"> </w:t>
      </w:r>
      <w:r w:rsidR="00EF19C4" w:rsidRPr="006905C6">
        <w:rPr>
          <w:color w:val="000000"/>
          <w:sz w:val="28"/>
          <w:szCs w:val="28"/>
        </w:rPr>
        <w:t>ключ как инструмент для открывания</w:t>
      </w:r>
      <w:r w:rsidR="00BA6D82" w:rsidRPr="006905C6">
        <w:rPr>
          <w:color w:val="000000"/>
          <w:sz w:val="28"/>
          <w:szCs w:val="28"/>
          <w:lang w:val="ru-RU"/>
        </w:rPr>
        <w:t xml:space="preserve"> и </w:t>
      </w:r>
      <w:r w:rsidR="00EF19C4" w:rsidRPr="006905C6">
        <w:rPr>
          <w:color w:val="000000"/>
          <w:sz w:val="28"/>
          <w:szCs w:val="28"/>
        </w:rPr>
        <w:t>ключ как источник воды</w:t>
      </w:r>
      <w:r w:rsidR="00BA6D82" w:rsidRPr="006905C6">
        <w:rPr>
          <w:color w:val="000000"/>
          <w:sz w:val="28"/>
          <w:szCs w:val="28"/>
          <w:lang w:val="ru-RU"/>
        </w:rPr>
        <w:t>.</w:t>
      </w:r>
    </w:p>
    <w:p w:rsidR="00EF19C4" w:rsidRPr="006905C6" w:rsidRDefault="00EF19C4" w:rsidP="006905C6">
      <w:pPr>
        <w:pStyle w:val="a3"/>
        <w:shd w:val="clear" w:color="auto" w:fill="FFFFFF"/>
        <w:spacing w:before="0" w:beforeAutospacing="0" w:after="0" w:afterAutospacing="0" w:line="360" w:lineRule="exact"/>
        <w:ind w:firstLine="708"/>
        <w:jc w:val="both"/>
        <w:rPr>
          <w:color w:val="000000"/>
          <w:sz w:val="28"/>
          <w:szCs w:val="28"/>
        </w:rPr>
      </w:pPr>
      <w:r w:rsidRPr="006905C6">
        <w:rPr>
          <w:color w:val="000000"/>
          <w:sz w:val="28"/>
          <w:szCs w:val="28"/>
        </w:rPr>
        <w:t>Процесс разрешения требует нескольких вещей:</w:t>
      </w:r>
      <w:r w:rsidRPr="006905C6">
        <w:rPr>
          <w:rStyle w:val="apple-converted-space"/>
          <w:color w:val="000000"/>
          <w:sz w:val="28"/>
          <w:szCs w:val="28"/>
        </w:rPr>
        <w:t> </w:t>
      </w:r>
      <w:r w:rsidRPr="006905C6">
        <w:rPr>
          <w:sz w:val="28"/>
          <w:szCs w:val="28"/>
          <w:bdr w:val="none" w:sz="0" w:space="0" w:color="auto" w:frame="1"/>
        </w:rPr>
        <w:t>системы словарных знаний</w:t>
      </w:r>
      <w:r w:rsidRPr="006905C6">
        <w:rPr>
          <w:rStyle w:val="apple-converted-space"/>
          <w:color w:val="000000"/>
          <w:sz w:val="28"/>
          <w:szCs w:val="28"/>
        </w:rPr>
        <w:t> </w:t>
      </w:r>
      <w:r w:rsidRPr="006905C6">
        <w:rPr>
          <w:color w:val="000000"/>
          <w:sz w:val="28"/>
          <w:szCs w:val="28"/>
        </w:rPr>
        <w:t>для определения множества значений слов и</w:t>
      </w:r>
      <w:r w:rsidRPr="006905C6">
        <w:rPr>
          <w:rStyle w:val="apple-converted-space"/>
          <w:color w:val="000000"/>
          <w:sz w:val="28"/>
          <w:szCs w:val="28"/>
        </w:rPr>
        <w:t> </w:t>
      </w:r>
      <w:r w:rsidRPr="006905C6">
        <w:rPr>
          <w:sz w:val="28"/>
          <w:szCs w:val="28"/>
          <w:bdr w:val="none" w:sz="0" w:space="0" w:color="auto" w:frame="1"/>
        </w:rPr>
        <w:t>корпус</w:t>
      </w:r>
      <w:r w:rsidRPr="006905C6">
        <w:rPr>
          <w:rStyle w:val="apple-converted-space"/>
          <w:color w:val="000000"/>
          <w:sz w:val="28"/>
          <w:szCs w:val="28"/>
        </w:rPr>
        <w:t> </w:t>
      </w:r>
      <w:r w:rsidRPr="006905C6">
        <w:rPr>
          <w:color w:val="000000"/>
          <w:sz w:val="28"/>
          <w:szCs w:val="28"/>
        </w:rPr>
        <w:t>текстов для разрешения.</w:t>
      </w:r>
      <w:r w:rsidR="00000020" w:rsidRPr="006905C6">
        <w:rPr>
          <w:color w:val="000000"/>
          <w:sz w:val="28"/>
          <w:szCs w:val="28"/>
          <w:lang w:val="ru-RU"/>
        </w:rPr>
        <w:t xml:space="preserve"> </w:t>
      </w:r>
      <w:r w:rsidRPr="006905C6">
        <w:rPr>
          <w:color w:val="000000"/>
          <w:sz w:val="28"/>
          <w:szCs w:val="28"/>
        </w:rPr>
        <w:t xml:space="preserve">Знания являются одними из ключевых моментов разрешения многозначности: они предоставляют данные, на которые опирается сам процесс разрешения. Эти данные могут быть как корпусы текстов, так и словари, тезурусы, глоссарии, </w:t>
      </w:r>
      <w:r w:rsidR="000857AF" w:rsidRPr="006905C6">
        <w:rPr>
          <w:color w:val="000000"/>
          <w:sz w:val="28"/>
          <w:szCs w:val="28"/>
        </w:rPr>
        <w:t>онтологии и т. д</w:t>
      </w:r>
      <w:r w:rsidRPr="006905C6">
        <w:rPr>
          <w:color w:val="000000"/>
          <w:sz w:val="28"/>
          <w:szCs w:val="28"/>
        </w:rPr>
        <w:t>.</w:t>
      </w:r>
    </w:p>
    <w:p w:rsidR="00E971A5" w:rsidRPr="006905C6" w:rsidRDefault="00E971A5" w:rsidP="006905C6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SFTI1095" w:hAnsi="Times New Roman" w:cs="Times New Roman"/>
          <w:sz w:val="28"/>
          <w:szCs w:val="28"/>
          <w:lang w:val="ru-RU"/>
        </w:rPr>
      </w:pPr>
      <w:r w:rsidRPr="006905C6">
        <w:rPr>
          <w:rFonts w:ascii="Times New Roman" w:eastAsia="SFRM1095" w:hAnsi="Times New Roman" w:cs="Times New Roman"/>
          <w:sz w:val="28"/>
          <w:szCs w:val="28"/>
        </w:rPr>
        <w:t>Среди основных методов разрешения лексической многозначности выделяют: методы,</w:t>
      </w:r>
      <w:r w:rsidR="00EC6C9C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использующие внешние источники информации, и методы, базирующиеся на машинном обучении, работающие на размеченных корпусах текстов. Также применяются комбинации этих методов</w:t>
      </w:r>
      <w:r w:rsidR="00EC6C9C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По другой классификации, методы разрешения лексической многозначности различают по типу используемых </w:t>
      </w:r>
      <w:r w:rsidRPr="006905C6">
        <w:rPr>
          <w:rFonts w:ascii="Times New Roman" w:eastAsia="SFTI1095" w:hAnsi="Times New Roman" w:cs="Times New Roman"/>
          <w:sz w:val="28"/>
          <w:szCs w:val="28"/>
        </w:rPr>
        <w:t>внешних источников информации:</w:t>
      </w:r>
      <w:r w:rsidR="00A60068" w:rsidRPr="006905C6">
        <w:rPr>
          <w:rFonts w:ascii="Times New Roman" w:eastAsia="SFTI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структурированные источники данных(машиночитаемые словари, тезаурусы,</w:t>
      </w:r>
      <w:r w:rsidR="00EC6C9C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онтологии</w:t>
      </w:r>
      <w:r w:rsidR="00A60068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>),</w:t>
      </w:r>
      <w:r w:rsidR="00EC6C9C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неструктурированные источники данных в виде корпусов.</w:t>
      </w:r>
    </w:p>
    <w:p w:rsidR="00E971A5" w:rsidRPr="006905C6" w:rsidRDefault="00E971A5" w:rsidP="006905C6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6905C6">
        <w:rPr>
          <w:rFonts w:ascii="Times New Roman" w:eastAsia="SFRM1095" w:hAnsi="Times New Roman" w:cs="Times New Roman"/>
          <w:sz w:val="28"/>
          <w:szCs w:val="28"/>
        </w:rPr>
        <w:t>Далее будут представлены примеры методов и алгоритмов разрешения лексической</w:t>
      </w:r>
      <w:r w:rsidR="00EC6C9C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многозначности, разбитые на группы:</w:t>
      </w:r>
    </w:p>
    <w:p w:rsidR="00755A2D" w:rsidRPr="006905C6" w:rsidRDefault="006B17C5" w:rsidP="006905C6">
      <w:pPr>
        <w:pStyle w:val="a5"/>
        <w:numPr>
          <w:ilvl w:val="0"/>
          <w:numId w:val="12"/>
        </w:numPr>
        <w:autoSpaceDE w:val="0"/>
        <w:autoSpaceDN w:val="0"/>
        <w:adjustRightInd w:val="0"/>
        <w:spacing w:after="0" w:line="360" w:lineRule="exact"/>
        <w:jc w:val="both"/>
        <w:rPr>
          <w:rFonts w:ascii="Times New Roman" w:eastAsia="SFRM1095" w:hAnsi="Times New Roman" w:cs="Times New Roman"/>
          <w:sz w:val="28"/>
          <w:szCs w:val="28"/>
          <w:lang w:val="ru-RU"/>
        </w:rPr>
      </w:pPr>
      <w:r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>м</w:t>
      </w:r>
      <w:r w:rsidR="00755A2D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>етоды, основанные на использовании тезаурусов, словарей и т.д.</w:t>
      </w:r>
      <w:r w:rsidR="005321AC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>;</w:t>
      </w:r>
    </w:p>
    <w:p w:rsidR="00E971A5" w:rsidRPr="006905C6" w:rsidRDefault="005321AC" w:rsidP="006905C6">
      <w:pPr>
        <w:pStyle w:val="a5"/>
        <w:numPr>
          <w:ilvl w:val="0"/>
          <w:numId w:val="12"/>
        </w:numPr>
        <w:autoSpaceDE w:val="0"/>
        <w:autoSpaceDN w:val="0"/>
        <w:adjustRightInd w:val="0"/>
        <w:spacing w:after="0" w:line="360" w:lineRule="exact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методы, использующие </w:t>
      </w:r>
      <w:r w:rsidR="00E971A5" w:rsidRPr="006905C6">
        <w:rPr>
          <w:rFonts w:ascii="Times New Roman" w:eastAsia="SFRM1095" w:hAnsi="Times New Roman" w:cs="Times New Roman"/>
          <w:sz w:val="28"/>
          <w:szCs w:val="28"/>
        </w:rPr>
        <w:t>нейронные сети;</w:t>
      </w:r>
    </w:p>
    <w:p w:rsidR="00E971A5" w:rsidRPr="006905C6" w:rsidRDefault="00E971A5" w:rsidP="006905C6">
      <w:pPr>
        <w:pStyle w:val="a5"/>
        <w:numPr>
          <w:ilvl w:val="0"/>
          <w:numId w:val="12"/>
        </w:numPr>
        <w:autoSpaceDE w:val="0"/>
        <w:autoSpaceDN w:val="0"/>
        <w:adjustRightInd w:val="0"/>
        <w:spacing w:after="0" w:line="360" w:lineRule="exact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6905C6">
        <w:rPr>
          <w:rFonts w:ascii="Times New Roman" w:eastAsia="SFRM1095" w:hAnsi="Times New Roman" w:cs="Times New Roman"/>
          <w:sz w:val="28"/>
          <w:szCs w:val="28"/>
        </w:rPr>
        <w:t>бустинг;</w:t>
      </w:r>
    </w:p>
    <w:p w:rsidR="00E971A5" w:rsidRPr="006905C6" w:rsidRDefault="00E971A5" w:rsidP="006905C6">
      <w:pPr>
        <w:pStyle w:val="a5"/>
        <w:numPr>
          <w:ilvl w:val="0"/>
          <w:numId w:val="12"/>
        </w:numPr>
        <w:autoSpaceDE w:val="0"/>
        <w:autoSpaceDN w:val="0"/>
        <w:adjustRightInd w:val="0"/>
        <w:spacing w:after="0" w:line="360" w:lineRule="exact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6905C6">
        <w:rPr>
          <w:rFonts w:ascii="Times New Roman" w:eastAsia="SFRM1095" w:hAnsi="Times New Roman" w:cs="Times New Roman"/>
          <w:sz w:val="28"/>
          <w:szCs w:val="28"/>
        </w:rPr>
        <w:t>лексические цепочки – построение последовательности семантически связанных</w:t>
      </w:r>
      <w:r w:rsidR="0099146C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слов;</w:t>
      </w:r>
    </w:p>
    <w:p w:rsidR="00E971A5" w:rsidRPr="006905C6" w:rsidRDefault="00E971A5" w:rsidP="006905C6">
      <w:pPr>
        <w:pStyle w:val="a5"/>
        <w:numPr>
          <w:ilvl w:val="0"/>
          <w:numId w:val="12"/>
        </w:numPr>
        <w:autoSpaceDE w:val="0"/>
        <w:autoSpaceDN w:val="0"/>
        <w:adjustRightInd w:val="0"/>
        <w:spacing w:after="0" w:line="360" w:lineRule="exact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6905C6">
        <w:rPr>
          <w:rFonts w:ascii="Times New Roman" w:eastAsia="SFRM1095" w:hAnsi="Times New Roman" w:cs="Times New Roman"/>
          <w:sz w:val="28"/>
          <w:szCs w:val="28"/>
        </w:rPr>
        <w:t>метод ансамбля байесовских классификаторов и сочетаемостные ограничения на</w:t>
      </w:r>
      <w:r w:rsidR="00EC6C9C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основе байесовских сетей;</w:t>
      </w:r>
    </w:p>
    <w:p w:rsidR="00E971A5" w:rsidRPr="006905C6" w:rsidRDefault="00E971A5" w:rsidP="006905C6">
      <w:pPr>
        <w:pStyle w:val="a5"/>
        <w:numPr>
          <w:ilvl w:val="0"/>
          <w:numId w:val="12"/>
        </w:numPr>
        <w:autoSpaceDE w:val="0"/>
        <w:autoSpaceDN w:val="0"/>
        <w:adjustRightInd w:val="0"/>
        <w:spacing w:after="0" w:line="360" w:lineRule="exact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6905C6">
        <w:rPr>
          <w:rFonts w:ascii="Times New Roman" w:eastAsia="SFRM1095" w:hAnsi="Times New Roman" w:cs="Times New Roman"/>
          <w:sz w:val="28"/>
          <w:szCs w:val="28"/>
        </w:rPr>
        <w:t>контекстная кластеризация – кластеризация контекстных векторов, где разные</w:t>
      </w:r>
      <w:r w:rsidR="00EC6C9C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кластеры соотв</w:t>
      </w:r>
      <w:r w:rsidR="00B14097">
        <w:rPr>
          <w:rFonts w:ascii="Times New Roman" w:eastAsia="SFRM1095" w:hAnsi="Times New Roman" w:cs="Times New Roman"/>
          <w:sz w:val="28"/>
          <w:szCs w:val="28"/>
        </w:rPr>
        <w:t>етствуют разным значениям слова.</w:t>
      </w:r>
    </w:p>
    <w:p w:rsidR="004659AB" w:rsidRPr="006905C6" w:rsidRDefault="004659AB" w:rsidP="006905C6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eastAsia="SFRM1095" w:hAnsi="Times New Roman" w:cs="Times New Roman"/>
          <w:sz w:val="28"/>
          <w:szCs w:val="28"/>
        </w:rPr>
      </w:pPr>
      <w:bookmarkStart w:id="0" w:name="_GoBack"/>
      <w:bookmarkEnd w:id="0"/>
    </w:p>
    <w:p w:rsidR="004659AB" w:rsidRPr="006905C6" w:rsidRDefault="004659AB" w:rsidP="006905C6">
      <w:pPr>
        <w:pStyle w:val="a3"/>
        <w:shd w:val="clear" w:color="auto" w:fill="FFFFFF"/>
        <w:spacing w:before="0" w:beforeAutospacing="0" w:after="0" w:afterAutospacing="0" w:line="360" w:lineRule="exact"/>
        <w:ind w:firstLine="708"/>
        <w:jc w:val="both"/>
        <w:rPr>
          <w:b/>
          <w:color w:val="000000"/>
          <w:sz w:val="28"/>
          <w:szCs w:val="28"/>
        </w:rPr>
      </w:pPr>
      <w:r w:rsidRPr="006905C6">
        <w:rPr>
          <w:b/>
          <w:color w:val="000000"/>
          <w:sz w:val="28"/>
          <w:szCs w:val="28"/>
          <w:lang w:val="ru-RU"/>
        </w:rPr>
        <w:t>М</w:t>
      </w:r>
      <w:r w:rsidRPr="006905C6">
        <w:rPr>
          <w:b/>
          <w:color w:val="000000"/>
          <w:sz w:val="28"/>
          <w:szCs w:val="28"/>
        </w:rPr>
        <w:t xml:space="preserve">етоды </w:t>
      </w:r>
      <w:r w:rsidRPr="006905C6">
        <w:rPr>
          <w:b/>
          <w:color w:val="000000"/>
          <w:sz w:val="28"/>
          <w:szCs w:val="28"/>
          <w:lang w:val="ru-RU"/>
        </w:rPr>
        <w:t>использующие</w:t>
      </w:r>
      <w:r w:rsidRPr="006905C6">
        <w:rPr>
          <w:b/>
          <w:color w:val="000000"/>
          <w:sz w:val="28"/>
          <w:szCs w:val="28"/>
        </w:rPr>
        <w:t xml:space="preserve"> тезаурусы, лексикографические базы данных.</w:t>
      </w:r>
    </w:p>
    <w:p w:rsidR="004659AB" w:rsidRPr="006905C6" w:rsidRDefault="004659AB" w:rsidP="006905C6">
      <w:pPr>
        <w:pStyle w:val="a3"/>
        <w:shd w:val="clear" w:color="auto" w:fill="FFFFFF"/>
        <w:spacing w:before="0" w:beforeAutospacing="0" w:after="0" w:afterAutospacing="0" w:line="360" w:lineRule="exact"/>
        <w:jc w:val="both"/>
        <w:rPr>
          <w:color w:val="000000"/>
          <w:sz w:val="28"/>
          <w:szCs w:val="28"/>
        </w:rPr>
      </w:pPr>
    </w:p>
    <w:p w:rsidR="004659AB" w:rsidRPr="006905C6" w:rsidRDefault="004659AB" w:rsidP="006905C6">
      <w:pPr>
        <w:pStyle w:val="a3"/>
        <w:shd w:val="clear" w:color="auto" w:fill="FFFFFF"/>
        <w:spacing w:before="0" w:beforeAutospacing="0" w:after="0" w:afterAutospacing="0" w:line="360" w:lineRule="exact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6905C6">
        <w:rPr>
          <w:color w:val="000000"/>
          <w:sz w:val="28"/>
          <w:szCs w:val="28"/>
          <w:lang w:val="ru-RU"/>
        </w:rPr>
        <w:t xml:space="preserve">В качестве примера одного из данных методов рассмотрим метод Леска, который </w:t>
      </w:r>
      <w:r w:rsidRPr="006905C6">
        <w:rPr>
          <w:color w:val="000000"/>
          <w:sz w:val="28"/>
          <w:szCs w:val="28"/>
          <w:shd w:val="clear" w:color="auto" w:fill="FFFFFF"/>
          <w:lang w:val="ru-RU"/>
        </w:rPr>
        <w:t>основан на</w:t>
      </w:r>
      <w:r w:rsidRPr="006905C6">
        <w:rPr>
          <w:color w:val="000000"/>
          <w:sz w:val="28"/>
          <w:szCs w:val="28"/>
          <w:shd w:val="clear" w:color="auto" w:fill="FFFFFF"/>
        </w:rPr>
        <w:t xml:space="preserve"> поиске значения</w:t>
      </w:r>
      <w:r w:rsidRPr="006905C6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6905C6">
        <w:rPr>
          <w:rStyle w:val="apple-converted-space"/>
          <w:color w:val="000000"/>
          <w:sz w:val="28"/>
          <w:szCs w:val="28"/>
          <w:shd w:val="clear" w:color="auto" w:fill="FFFFFF"/>
          <w:lang w:val="ru-RU"/>
        </w:rPr>
        <w:t>слова</w:t>
      </w:r>
      <w:r w:rsidRPr="006905C6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6905C6">
        <w:rPr>
          <w:color w:val="000000"/>
          <w:sz w:val="28"/>
          <w:szCs w:val="28"/>
          <w:shd w:val="clear" w:color="auto" w:fill="FFFFFF"/>
        </w:rPr>
        <w:t>в списке словарных определений с учетом</w:t>
      </w:r>
      <w:r w:rsidRPr="006905C6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6905C6">
        <w:rPr>
          <w:sz w:val="28"/>
          <w:szCs w:val="28"/>
          <w:lang w:val="ru-RU"/>
        </w:rPr>
        <w:t>контекста</w:t>
      </w:r>
      <w:r w:rsidRPr="006905C6">
        <w:rPr>
          <w:color w:val="000000"/>
          <w:sz w:val="28"/>
          <w:szCs w:val="28"/>
          <w:shd w:val="clear" w:color="auto" w:fill="FFFFFF"/>
        </w:rPr>
        <w:t xml:space="preserve">, </w:t>
      </w:r>
      <w:r w:rsidRPr="006905C6">
        <w:rPr>
          <w:color w:val="000000"/>
          <w:sz w:val="28"/>
          <w:szCs w:val="28"/>
          <w:shd w:val="clear" w:color="auto" w:fill="FFFFFF"/>
          <w:lang w:val="ru-RU"/>
        </w:rPr>
        <w:t xml:space="preserve">в котором </w:t>
      </w:r>
      <w:r w:rsidRPr="006905C6">
        <w:rPr>
          <w:color w:val="000000"/>
          <w:sz w:val="28"/>
          <w:szCs w:val="28"/>
          <w:shd w:val="clear" w:color="auto" w:fill="FFFFFF"/>
        </w:rPr>
        <w:t xml:space="preserve">используется данное слово. Основным критерием </w:t>
      </w:r>
      <w:r w:rsidRPr="006905C6">
        <w:rPr>
          <w:color w:val="000000"/>
          <w:sz w:val="28"/>
          <w:szCs w:val="28"/>
          <w:shd w:val="clear" w:color="auto" w:fill="FFFFFF"/>
          <w:lang w:val="ru-RU"/>
        </w:rPr>
        <w:t>при</w:t>
      </w:r>
      <w:r w:rsidRPr="006905C6">
        <w:rPr>
          <w:color w:val="000000"/>
          <w:sz w:val="28"/>
          <w:szCs w:val="28"/>
          <w:shd w:val="clear" w:color="auto" w:fill="FFFFFF"/>
        </w:rPr>
        <w:t xml:space="preserve"> выборе значения </w:t>
      </w:r>
      <w:r w:rsidRPr="006905C6">
        <w:rPr>
          <w:color w:val="000000"/>
          <w:sz w:val="28"/>
          <w:szCs w:val="28"/>
          <w:shd w:val="clear" w:color="auto" w:fill="FFFFFF"/>
          <w:lang w:val="ru-RU"/>
        </w:rPr>
        <w:t>является</w:t>
      </w:r>
      <w:r w:rsidRPr="006905C6">
        <w:rPr>
          <w:color w:val="000000"/>
          <w:sz w:val="28"/>
          <w:szCs w:val="28"/>
          <w:shd w:val="clear" w:color="auto" w:fill="FFFFFF"/>
        </w:rPr>
        <w:t xml:space="preserve"> следующее правило: заложенный в этом определении</w:t>
      </w:r>
      <w:r w:rsidRPr="006905C6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6905C6">
        <w:rPr>
          <w:sz w:val="28"/>
          <w:szCs w:val="28"/>
          <w:lang w:val="ru-RU"/>
        </w:rPr>
        <w:t>смысл</w:t>
      </w:r>
      <w:r w:rsidRPr="006905C6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6905C6">
        <w:rPr>
          <w:color w:val="000000"/>
          <w:sz w:val="28"/>
          <w:szCs w:val="28"/>
          <w:shd w:val="clear" w:color="auto" w:fill="FFFFFF"/>
        </w:rPr>
        <w:t>должен был частично совпадать со</w:t>
      </w:r>
      <w:r w:rsidRPr="006905C6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6905C6">
        <w:rPr>
          <w:rStyle w:val="apple-converted-space"/>
          <w:color w:val="000000"/>
          <w:sz w:val="28"/>
          <w:szCs w:val="28"/>
          <w:shd w:val="clear" w:color="auto" w:fill="FFFFFF"/>
          <w:lang w:val="ru-RU"/>
        </w:rPr>
        <w:t>смыслом</w:t>
      </w:r>
      <w:r w:rsidRPr="006905C6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6905C6">
        <w:rPr>
          <w:color w:val="000000"/>
          <w:sz w:val="28"/>
          <w:szCs w:val="28"/>
          <w:shd w:val="clear" w:color="auto" w:fill="FFFFFF"/>
        </w:rPr>
        <w:t>значений соседни</w:t>
      </w:r>
      <w:r w:rsidRPr="006905C6">
        <w:rPr>
          <w:color w:val="000000"/>
          <w:sz w:val="28"/>
          <w:szCs w:val="28"/>
          <w:shd w:val="clear" w:color="auto" w:fill="FFFFFF"/>
          <w:lang w:val="ru-RU"/>
        </w:rPr>
        <w:t>х слов в контексте</w:t>
      </w:r>
      <w:r w:rsidRPr="006905C6">
        <w:rPr>
          <w:color w:val="000000"/>
          <w:sz w:val="28"/>
          <w:szCs w:val="28"/>
          <w:shd w:val="clear" w:color="auto" w:fill="FFFFFF"/>
        </w:rPr>
        <w:t>.</w:t>
      </w:r>
    </w:p>
    <w:p w:rsidR="004659AB" w:rsidRPr="006905C6" w:rsidRDefault="004659AB" w:rsidP="006905C6">
      <w:pPr>
        <w:pStyle w:val="3"/>
        <w:shd w:val="clear" w:color="auto" w:fill="FFFFFF"/>
        <w:spacing w:before="0" w:beforeAutospacing="0" w:after="0" w:afterAutospacing="0" w:line="360" w:lineRule="exact"/>
        <w:ind w:firstLine="708"/>
        <w:jc w:val="both"/>
        <w:rPr>
          <w:b w:val="0"/>
          <w:bCs w:val="0"/>
          <w:color w:val="000000"/>
          <w:sz w:val="28"/>
          <w:szCs w:val="28"/>
          <w:lang w:val="ru-RU"/>
        </w:rPr>
      </w:pPr>
      <w:r w:rsidRPr="006905C6">
        <w:rPr>
          <w:rStyle w:val="mw-headline"/>
          <w:b w:val="0"/>
          <w:bCs w:val="0"/>
          <w:color w:val="000000"/>
          <w:sz w:val="28"/>
          <w:szCs w:val="28"/>
          <w:bdr w:val="none" w:sz="0" w:space="0" w:color="auto" w:frame="1"/>
          <w:lang w:val="ru-RU"/>
        </w:rPr>
        <w:t>Метод леска можно разбить на следующие шаги:</w:t>
      </w:r>
    </w:p>
    <w:p w:rsidR="004659AB" w:rsidRPr="006905C6" w:rsidRDefault="004659AB" w:rsidP="006905C6">
      <w:pPr>
        <w:pStyle w:val="a5"/>
        <w:numPr>
          <w:ilvl w:val="0"/>
          <w:numId w:val="10"/>
        </w:numPr>
        <w:shd w:val="clear" w:color="auto" w:fill="FFFFFF"/>
        <w:spacing w:after="0" w:line="36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05C6">
        <w:rPr>
          <w:rFonts w:ascii="Times New Roman" w:hAnsi="Times New Roman" w:cs="Times New Roman"/>
          <w:color w:val="000000"/>
          <w:sz w:val="28"/>
          <w:szCs w:val="28"/>
          <w:lang w:val="ru-RU"/>
        </w:rPr>
        <w:t>Д</w:t>
      </w:r>
      <w:r w:rsidRPr="006905C6">
        <w:rPr>
          <w:rFonts w:ascii="Times New Roman" w:hAnsi="Times New Roman" w:cs="Times New Roman"/>
          <w:color w:val="000000"/>
          <w:sz w:val="28"/>
          <w:szCs w:val="28"/>
        </w:rPr>
        <w:t xml:space="preserve">ля </w:t>
      </w:r>
      <w:r w:rsidRPr="006905C6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исходного</w:t>
      </w:r>
      <w:r w:rsidRPr="006905C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905C6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ru-RU"/>
        </w:rPr>
        <w:t>слова выделяется контекста, размер которого</w:t>
      </w:r>
      <w:r w:rsidRPr="006905C6">
        <w:rPr>
          <w:rFonts w:ascii="Times New Roman" w:hAnsi="Times New Roman" w:cs="Times New Roman"/>
          <w:color w:val="000000"/>
          <w:sz w:val="28"/>
          <w:szCs w:val="28"/>
        </w:rPr>
        <w:t xml:space="preserve"> не более 10 ближайших по расположению</w:t>
      </w:r>
      <w:r w:rsidRPr="006905C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905C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слов</w:t>
      </w:r>
      <w:r w:rsidRPr="006905C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4659AB" w:rsidRPr="006905C6" w:rsidRDefault="004659AB" w:rsidP="006905C6">
      <w:pPr>
        <w:pStyle w:val="a5"/>
        <w:numPr>
          <w:ilvl w:val="0"/>
          <w:numId w:val="10"/>
        </w:numPr>
        <w:shd w:val="clear" w:color="auto" w:fill="FFFFFF"/>
        <w:spacing w:after="0" w:line="36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05C6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исходного слова осуществляется п</w:t>
      </w:r>
      <w:r w:rsidRPr="006905C6">
        <w:rPr>
          <w:rFonts w:ascii="Times New Roman" w:hAnsi="Times New Roman" w:cs="Times New Roman"/>
          <w:color w:val="000000"/>
          <w:sz w:val="28"/>
          <w:szCs w:val="28"/>
        </w:rPr>
        <w:t>оиск всех определений в</w:t>
      </w:r>
      <w:r w:rsidRPr="006905C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905C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словаре</w:t>
      </w:r>
      <w:r w:rsidRPr="006905C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659AB" w:rsidRPr="006905C6" w:rsidRDefault="004659AB" w:rsidP="006905C6">
      <w:pPr>
        <w:pStyle w:val="a5"/>
        <w:numPr>
          <w:ilvl w:val="0"/>
          <w:numId w:val="10"/>
        </w:numPr>
        <w:shd w:val="clear" w:color="auto" w:fill="FFFFFF"/>
        <w:spacing w:after="0" w:line="36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05C6">
        <w:rPr>
          <w:rFonts w:ascii="Times New Roman" w:hAnsi="Times New Roman" w:cs="Times New Roman"/>
          <w:color w:val="000000"/>
          <w:sz w:val="28"/>
          <w:szCs w:val="28"/>
        </w:rPr>
        <w:t>Сопоставление</w:t>
      </w:r>
      <w:r w:rsidRPr="006905C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905C6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ru-RU"/>
        </w:rPr>
        <w:t>слов</w:t>
      </w:r>
      <w:r w:rsidRPr="006905C6">
        <w:rPr>
          <w:rFonts w:ascii="Times New Roman" w:hAnsi="Times New Roman" w:cs="Times New Roman"/>
          <w:color w:val="000000"/>
          <w:sz w:val="28"/>
          <w:szCs w:val="28"/>
        </w:rPr>
        <w:t xml:space="preserve"> из</w:t>
      </w:r>
      <w:r w:rsidRPr="006905C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905C6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ru-RU"/>
        </w:rPr>
        <w:t>контекста</w:t>
      </w:r>
      <w:r w:rsidRPr="006905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05C6"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  <w:r w:rsidRPr="006905C6">
        <w:rPr>
          <w:rFonts w:ascii="Times New Roman" w:hAnsi="Times New Roman" w:cs="Times New Roman"/>
          <w:color w:val="000000"/>
          <w:sz w:val="28"/>
          <w:szCs w:val="28"/>
        </w:rPr>
        <w:t xml:space="preserve"> каждым найденным определением. В</w:t>
      </w:r>
      <w:r w:rsidRPr="006905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случае е</w:t>
      </w:r>
      <w:r w:rsidRPr="006905C6">
        <w:rPr>
          <w:rFonts w:ascii="Times New Roman" w:hAnsi="Times New Roman" w:cs="Times New Roman"/>
          <w:color w:val="000000"/>
          <w:sz w:val="28"/>
          <w:szCs w:val="28"/>
        </w:rPr>
        <w:t>сли какое-либо</w:t>
      </w:r>
      <w:r w:rsidRPr="006905C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6905C6">
        <w:rPr>
          <w:rFonts w:ascii="Times New Roman" w:hAnsi="Times New Roman" w:cs="Times New Roman"/>
          <w:color w:val="000000"/>
          <w:sz w:val="28"/>
          <w:szCs w:val="28"/>
        </w:rPr>
        <w:t>из контекста</w:t>
      </w:r>
      <w:r w:rsidRPr="006905C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слово</w:t>
      </w:r>
      <w:r w:rsidRPr="006905C6">
        <w:rPr>
          <w:rFonts w:ascii="Times New Roman" w:hAnsi="Times New Roman" w:cs="Times New Roman"/>
          <w:color w:val="000000"/>
          <w:sz w:val="28"/>
          <w:szCs w:val="28"/>
        </w:rPr>
        <w:t xml:space="preserve"> присутствует в определении, то этому определению дается балл;</w:t>
      </w:r>
    </w:p>
    <w:p w:rsidR="004659AB" w:rsidRPr="006905C6" w:rsidRDefault="004659AB" w:rsidP="006905C6">
      <w:pPr>
        <w:pStyle w:val="a5"/>
        <w:numPr>
          <w:ilvl w:val="0"/>
          <w:numId w:val="10"/>
        </w:numPr>
        <w:shd w:val="clear" w:color="auto" w:fill="FFFFFF"/>
        <w:spacing w:after="0" w:line="360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05C6">
        <w:rPr>
          <w:rFonts w:ascii="Times New Roman" w:hAnsi="Times New Roman" w:cs="Times New Roman"/>
          <w:color w:val="000000"/>
          <w:sz w:val="28"/>
          <w:szCs w:val="28"/>
          <w:lang w:val="ru-RU"/>
        </w:rPr>
        <w:t>Н</w:t>
      </w:r>
      <w:r w:rsidRPr="006905C6">
        <w:rPr>
          <w:rFonts w:ascii="Times New Roman" w:hAnsi="Times New Roman" w:cs="Times New Roman"/>
          <w:color w:val="000000"/>
          <w:sz w:val="28"/>
          <w:szCs w:val="28"/>
        </w:rPr>
        <w:t>аиболее вероятным значением является то, определение которого набрало наибольшее количество баллов.</w:t>
      </w:r>
    </w:p>
    <w:p w:rsidR="00F83480" w:rsidRPr="006905C6" w:rsidRDefault="00F83480" w:rsidP="006905C6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SFXC1095" w:hAnsi="Times New Roman" w:cs="Times New Roman"/>
          <w:b/>
          <w:sz w:val="28"/>
          <w:szCs w:val="28"/>
          <w:lang w:val="ru-RU"/>
        </w:rPr>
      </w:pPr>
    </w:p>
    <w:p w:rsidR="008A5507" w:rsidRPr="006905C6" w:rsidRDefault="004524F3" w:rsidP="006905C6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SFXC1095" w:hAnsi="Times New Roman" w:cs="Times New Roman"/>
          <w:b/>
          <w:sz w:val="28"/>
          <w:szCs w:val="28"/>
        </w:rPr>
      </w:pPr>
      <w:r w:rsidRPr="006905C6">
        <w:rPr>
          <w:rFonts w:ascii="Times New Roman" w:eastAsia="SFXC1095" w:hAnsi="Times New Roman" w:cs="Times New Roman"/>
          <w:b/>
          <w:sz w:val="28"/>
          <w:szCs w:val="28"/>
          <w:lang w:val="ru-RU"/>
        </w:rPr>
        <w:t>Методы</w:t>
      </w:r>
      <w:r w:rsidR="008A5507" w:rsidRPr="006905C6">
        <w:rPr>
          <w:rFonts w:ascii="Times New Roman" w:eastAsia="SFXC1095" w:hAnsi="Times New Roman" w:cs="Times New Roman"/>
          <w:b/>
          <w:sz w:val="28"/>
          <w:szCs w:val="28"/>
        </w:rPr>
        <w:t xml:space="preserve"> на основе нейронных сетей,</w:t>
      </w:r>
      <w:r w:rsidR="008A5507" w:rsidRPr="006905C6">
        <w:rPr>
          <w:rFonts w:ascii="Times New Roman" w:eastAsia="SFXC1095" w:hAnsi="Times New Roman" w:cs="Times New Roman"/>
          <w:b/>
          <w:sz w:val="28"/>
          <w:szCs w:val="28"/>
          <w:lang w:val="ru-RU"/>
        </w:rPr>
        <w:t xml:space="preserve"> </w:t>
      </w:r>
      <w:r w:rsidR="008A5507" w:rsidRPr="006905C6">
        <w:rPr>
          <w:rFonts w:ascii="Times New Roman" w:eastAsia="SFXC1095" w:hAnsi="Times New Roman" w:cs="Times New Roman"/>
          <w:b/>
          <w:sz w:val="28"/>
          <w:szCs w:val="28"/>
        </w:rPr>
        <w:t>построенных по данным машиночитаемых словарей</w:t>
      </w:r>
    </w:p>
    <w:p w:rsidR="00F83480" w:rsidRPr="006905C6" w:rsidRDefault="00F83480" w:rsidP="006905C6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SFXC1095" w:hAnsi="Times New Roman" w:cs="Times New Roman"/>
          <w:b/>
          <w:sz w:val="28"/>
          <w:szCs w:val="28"/>
        </w:rPr>
      </w:pPr>
    </w:p>
    <w:p w:rsidR="008A5507" w:rsidRPr="006905C6" w:rsidRDefault="009D1135" w:rsidP="006905C6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6905C6">
        <w:rPr>
          <w:rFonts w:ascii="Times New Roman" w:eastAsia="SFRM1095" w:hAnsi="Times New Roman" w:cs="Times New Roman"/>
          <w:sz w:val="28"/>
          <w:szCs w:val="28"/>
        </w:rPr>
        <w:t>В типичной нейронной сети</w:t>
      </w:r>
      <w:r w:rsidR="008A5507" w:rsidRPr="006905C6">
        <w:rPr>
          <w:rFonts w:ascii="Times New Roman" w:eastAsia="SFRM1095" w:hAnsi="Times New Roman" w:cs="Times New Roman"/>
          <w:sz w:val="28"/>
          <w:szCs w:val="28"/>
        </w:rPr>
        <w:t xml:space="preserve"> на вход подается слово, значение которого требуется установить, т. е. целевое </w:t>
      </w:r>
      <w:r w:rsidR="00B639F4" w:rsidRPr="006905C6">
        <w:rPr>
          <w:rFonts w:ascii="Times New Roman" w:eastAsia="SFRM1095" w:hAnsi="Times New Roman" w:cs="Times New Roman"/>
          <w:sz w:val="28"/>
          <w:szCs w:val="28"/>
        </w:rPr>
        <w:t>слово, а также контекст</w:t>
      </w:r>
      <w:r w:rsidR="008A5507" w:rsidRPr="006905C6">
        <w:rPr>
          <w:rFonts w:ascii="Times New Roman" w:eastAsia="SFRM1095" w:hAnsi="Times New Roman" w:cs="Times New Roman"/>
          <w:sz w:val="28"/>
          <w:szCs w:val="28"/>
        </w:rPr>
        <w:t>, его содержащий. Узлы выхода соответствуют различным значениям слова. В процессе обучения, когда значение тренировочного целевого слова известно, веса св</w:t>
      </w:r>
      <w:r w:rsidR="00A85408" w:rsidRPr="006905C6">
        <w:rPr>
          <w:rFonts w:ascii="Times New Roman" w:eastAsia="SFRM1095" w:hAnsi="Times New Roman" w:cs="Times New Roman"/>
          <w:sz w:val="28"/>
          <w:szCs w:val="28"/>
        </w:rPr>
        <w:t>язующих узлы соединений</w:t>
      </w:r>
      <w:r w:rsidR="008A5507" w:rsidRPr="006905C6">
        <w:rPr>
          <w:rFonts w:ascii="Times New Roman" w:eastAsia="SFRM1095" w:hAnsi="Times New Roman" w:cs="Times New Roman"/>
          <w:sz w:val="28"/>
          <w:szCs w:val="28"/>
        </w:rPr>
        <w:t xml:space="preserve"> настраиваются таким образом, чтобы по окончании обучения выходной узел, соответствующий истинному значению целевого слова, имел наибольшую активность. Веса соединений могут быть положительными или отрицательными и настраиваются посредством рекуррентных алгоритмов (алгоритм обратного распространения ошибки, рекуррентный метод наименьших квадратов и т. д.). Сеть м</w:t>
      </w:r>
      <w:r w:rsidR="00832686" w:rsidRPr="006905C6">
        <w:rPr>
          <w:rFonts w:ascii="Times New Roman" w:eastAsia="SFRM1095" w:hAnsi="Times New Roman" w:cs="Times New Roman"/>
          <w:sz w:val="28"/>
          <w:szCs w:val="28"/>
        </w:rPr>
        <w:t xml:space="preserve">ожет содержать скрытые </w:t>
      </w:r>
      <w:r w:rsidR="008A5507" w:rsidRPr="006905C6">
        <w:rPr>
          <w:rFonts w:ascii="Times New Roman" w:eastAsia="SFRM1095" w:hAnsi="Times New Roman" w:cs="Times New Roman"/>
          <w:sz w:val="28"/>
          <w:szCs w:val="28"/>
        </w:rPr>
        <w:t>слои, состоящие из узлов,</w:t>
      </w:r>
      <w:r w:rsidR="008A5507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="008A5507" w:rsidRPr="006905C6">
        <w:rPr>
          <w:rFonts w:ascii="Times New Roman" w:eastAsia="SFRM1095" w:hAnsi="Times New Roman" w:cs="Times New Roman"/>
          <w:sz w:val="28"/>
          <w:szCs w:val="28"/>
        </w:rPr>
        <w:t>соединенных как прямыми, так и обратными связями.</w:t>
      </w:r>
    </w:p>
    <w:p w:rsidR="008A5507" w:rsidRPr="006905C6" w:rsidRDefault="008A5507" w:rsidP="006905C6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Целевое слово представлено узлом, соединенным активирующими связями со смысловыми узлами, представляющими все возможные значения слова, имеющиеся в словарных статьях. Каждый смысловой узел, в свою очередь, соединен активирующими связями с узлами, представляющими слова в словарной статье, соответствующей толкованию </w:t>
      </w:r>
      <w:r w:rsidRPr="006905C6">
        <w:rPr>
          <w:rFonts w:ascii="Times New Roman" w:eastAsia="SFRM1095" w:hAnsi="Times New Roman" w:cs="Times New Roman"/>
          <w:sz w:val="28"/>
          <w:szCs w:val="28"/>
        </w:rPr>
        <w:lastRenderedPageBreak/>
        <w:t>данного значения. Процесс соединения повторяется многократно, создавая сверхбольшую сеть взаимосвязанных узлов. В идеале сеть может содержать весь словарь.</w:t>
      </w:r>
    </w:p>
    <w:p w:rsidR="008A5507" w:rsidRPr="006905C6" w:rsidRDefault="008A5507" w:rsidP="006905C6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6905C6">
        <w:rPr>
          <w:rFonts w:ascii="Times New Roman" w:eastAsia="SFRM1095" w:hAnsi="Times New Roman" w:cs="Times New Roman"/>
          <w:sz w:val="28"/>
          <w:szCs w:val="28"/>
        </w:rPr>
        <w:t>При запуске сети первыми активируются узлы входного слова (согласно принятой кодировке). Затем каждый входной узел посылает активирующий сигнал своим смысловым узлам, с которыми он соединен. В результате сигналы распространяются по всей сети в течение определенного числа циклов.</w:t>
      </w:r>
      <w:r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В каждом цикле узлы слова и его значений</w:t>
      </w:r>
      <w:r w:rsidR="00EC6C9C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получают обратные сигналы от узлов, содиненных с ними. Узлы конкурирующих значений посылают взаимно подавляющие сигналы. Взаимодействие сигналов обратной связи и подавления, в соответствии со стратегией </w:t>
      </w:r>
      <w:r w:rsidR="00105BF3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>“</w:t>
      </w:r>
      <w:r w:rsidR="00105BF3" w:rsidRPr="006905C6">
        <w:rPr>
          <w:rFonts w:ascii="Times New Roman" w:eastAsia="SFRM1095" w:hAnsi="Times New Roman" w:cs="Times New Roman"/>
          <w:sz w:val="28"/>
          <w:szCs w:val="28"/>
        </w:rPr>
        <w:t>победитель получает все”</w:t>
      </w:r>
      <w:r w:rsidRPr="006905C6">
        <w:rPr>
          <w:rFonts w:ascii="Times New Roman" w:eastAsia="SFRM1095" w:hAnsi="Times New Roman" w:cs="Times New Roman"/>
          <w:sz w:val="28"/>
          <w:szCs w:val="28"/>
        </w:rPr>
        <w:t>, позволяет увеличить активацию узлов-слов и соответствующих им правильных узлов-значений, одновременно уменьшая активацию узлов, соответствующих неправильным значениям. После нескольких десятков циклов сеть стабилизируется в состоянии, в котором активированы только узлы-значения с наиболее активированными связями с узлами-словами. При обучении сети используется метод обратного распространения (</w:t>
      </w:r>
      <w:r w:rsidRPr="006905C6">
        <w:rPr>
          <w:rFonts w:ascii="Times New Roman" w:eastAsia="SFTI1095" w:hAnsi="Times New Roman" w:cs="Times New Roman"/>
          <w:sz w:val="28"/>
          <w:szCs w:val="28"/>
        </w:rPr>
        <w:t>back propagation</w:t>
      </w:r>
      <w:r w:rsidRPr="006905C6">
        <w:rPr>
          <w:rFonts w:ascii="Times New Roman" w:eastAsia="SFRM1095" w:hAnsi="Times New Roman" w:cs="Times New Roman"/>
          <w:sz w:val="28"/>
          <w:szCs w:val="28"/>
        </w:rPr>
        <w:t>).</w:t>
      </w:r>
    </w:p>
    <w:p w:rsidR="008A5507" w:rsidRPr="006905C6" w:rsidRDefault="008A5507" w:rsidP="006905C6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EC6C9C" w:rsidRPr="006905C6" w:rsidRDefault="00BC4112" w:rsidP="006905C6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SFXC1095" w:hAnsi="Times New Roman" w:cs="Times New Roman"/>
          <w:b/>
          <w:sz w:val="28"/>
          <w:szCs w:val="28"/>
        </w:rPr>
      </w:pPr>
      <w:r w:rsidRPr="006905C6">
        <w:rPr>
          <w:rFonts w:ascii="Times New Roman" w:eastAsia="SFXC1095" w:hAnsi="Times New Roman" w:cs="Times New Roman"/>
          <w:b/>
          <w:sz w:val="28"/>
          <w:szCs w:val="28"/>
        </w:rPr>
        <w:t>Бустинг</w:t>
      </w:r>
    </w:p>
    <w:p w:rsidR="007E06EF" w:rsidRPr="006905C6" w:rsidRDefault="007E06EF" w:rsidP="006905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095" w:hAnsi="Times New Roman" w:cs="Times New Roman"/>
          <w:sz w:val="28"/>
          <w:szCs w:val="28"/>
        </w:rPr>
      </w:pPr>
    </w:p>
    <w:p w:rsidR="00BC4112" w:rsidRPr="006905C6" w:rsidRDefault="00BC4112" w:rsidP="006905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Бустинг – это общий и доказуемоэффективный метод получения очень точного правила предсказания путем комбинирования грубых и умеренно неточных эмпирических правил. </w:t>
      </w:r>
    </w:p>
    <w:p w:rsidR="00BC4112" w:rsidRPr="006905C6" w:rsidRDefault="00BC4112" w:rsidP="006905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095" w:hAnsi="Times New Roman" w:cs="Times New Roman"/>
          <w:sz w:val="28"/>
          <w:szCs w:val="28"/>
          <w:lang w:val="ru-RU"/>
        </w:rPr>
      </w:pPr>
      <w:r w:rsidRPr="006905C6">
        <w:rPr>
          <w:rFonts w:ascii="Times New Roman" w:eastAsia="SFRM1095" w:hAnsi="Times New Roman" w:cs="Times New Roman"/>
          <w:sz w:val="28"/>
          <w:szCs w:val="28"/>
        </w:rPr>
        <w:t>AdaBoost является адаптивным алгоритмом, поскольку он может адаптироваться</w:t>
      </w:r>
      <w:r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к уровням ошибок отдельных слабых гипотез.</w:t>
      </w:r>
      <w:r w:rsidR="007E06EF" w:rsidRPr="006905C6">
        <w:rPr>
          <w:rFonts w:ascii="Times New Roman" w:eastAsia="SFRM1095" w:hAnsi="Times New Roman" w:cs="Times New Roman"/>
          <w:sz w:val="28"/>
          <w:szCs w:val="28"/>
        </w:rPr>
        <w:tab/>
      </w:r>
      <w:r w:rsidRPr="006905C6">
        <w:rPr>
          <w:rFonts w:ascii="Times New Roman" w:eastAsia="SFRM1095" w:hAnsi="Times New Roman" w:cs="Times New Roman"/>
          <w:sz w:val="28"/>
          <w:szCs w:val="28"/>
        </w:rPr>
        <w:t>На вход алгоритма поступает обучающая</w:t>
      </w:r>
      <w:r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выборка, где каждый элемент </w:t>
      </w:r>
      <w:r w:rsidR="006847F2" w:rsidRPr="006905C6">
        <w:rPr>
          <w:rFonts w:ascii="Times New Roman" w:eastAsia="SFRM1095" w:hAnsi="Times New Roman" w:cs="Times New Roman"/>
          <w:position w:val="-12"/>
          <w:sz w:val="28"/>
          <w:szCs w:val="28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5" o:title=""/>
          </v:shape>
          <o:OLEObject Type="Embed" ProgID="Equation.3" ShapeID="_x0000_i1025" DrawAspect="Content" ObjectID="_1555069762" r:id="rId6"/>
        </w:object>
      </w:r>
      <w:r w:rsidRPr="006905C6">
        <w:rPr>
          <w:rFonts w:ascii="Times New Roman" w:eastAsia="CMMI8" w:hAnsi="Times New Roman" w:cs="Times New Roman"/>
          <w:sz w:val="28"/>
          <w:szCs w:val="28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принадлежит некоторому домену или</w:t>
      </w:r>
      <w:r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признаковому пространству </w:t>
      </w:r>
      <w:r w:rsidRPr="006905C6">
        <w:rPr>
          <w:rFonts w:ascii="Cambria Math" w:eastAsia="CMMI10" w:hAnsi="Cambria Math" w:cs="Cambria Math"/>
          <w:sz w:val="28"/>
          <w:szCs w:val="28"/>
        </w:rPr>
        <w:t>𝑋</w:t>
      </w:r>
      <w:r w:rsidRPr="006905C6">
        <w:rPr>
          <w:rFonts w:ascii="Times New Roman" w:eastAsia="CMMI10" w:hAnsi="Times New Roman" w:cs="Times New Roman"/>
          <w:sz w:val="28"/>
          <w:szCs w:val="28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и каждая метка </w:t>
      </w:r>
      <w:r w:rsidR="006847F2" w:rsidRPr="006905C6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26" type="#_x0000_t75" style="width:12pt;height:18pt" o:ole="">
            <v:imagedata r:id="rId7" o:title=""/>
          </v:shape>
          <o:OLEObject Type="Embed" ProgID="Equation.3" ShapeID="_x0000_i1026" DrawAspect="Content" ObjectID="_1555069763" r:id="rId8"/>
        </w:object>
      </w:r>
      <w:r w:rsidRPr="006905C6">
        <w:rPr>
          <w:rFonts w:ascii="Times New Roman" w:eastAsia="CMMI8" w:hAnsi="Times New Roman" w:cs="Times New Roman"/>
          <w:sz w:val="28"/>
          <w:szCs w:val="28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п</w:t>
      </w:r>
      <w:r w:rsidR="006847F2" w:rsidRPr="006905C6">
        <w:rPr>
          <w:rFonts w:ascii="Times New Roman" w:eastAsia="SFRM1095" w:hAnsi="Times New Roman" w:cs="Times New Roman"/>
          <w:sz w:val="28"/>
          <w:szCs w:val="28"/>
        </w:rPr>
        <w:t>ринадлежит некоторому набору ме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ток </w:t>
      </w:r>
      <w:r w:rsidRPr="006905C6">
        <w:rPr>
          <w:rFonts w:ascii="Cambria Math" w:eastAsia="CMMI10" w:hAnsi="Cambria Math" w:cs="Cambria Math"/>
          <w:sz w:val="28"/>
          <w:szCs w:val="28"/>
        </w:rPr>
        <w:t>𝑌</w:t>
      </w:r>
      <w:r w:rsidRPr="006905C6">
        <w:rPr>
          <w:rFonts w:ascii="Times New Roman" w:eastAsia="CMMI10" w:hAnsi="Times New Roman" w:cs="Times New Roman"/>
          <w:sz w:val="28"/>
          <w:szCs w:val="28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. Для каждого обучающего примера </w:t>
      </w:r>
      <w:r w:rsidRPr="006905C6">
        <w:rPr>
          <w:rFonts w:ascii="Cambria Math" w:eastAsia="CMMI10" w:hAnsi="Cambria Math" w:cs="Cambria Math"/>
          <w:sz w:val="28"/>
          <w:szCs w:val="28"/>
        </w:rPr>
        <w:t>𝑖</w:t>
      </w:r>
      <w:r w:rsidRPr="006905C6">
        <w:rPr>
          <w:rFonts w:ascii="Times New Roman" w:eastAsia="CMMI10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вес распределения для целых </w:t>
      </w:r>
      <w:r w:rsidRPr="006905C6">
        <w:rPr>
          <w:rFonts w:ascii="Cambria Math" w:eastAsia="CMMI10" w:hAnsi="Cambria Math" w:cs="Cambria Math"/>
          <w:sz w:val="28"/>
          <w:szCs w:val="28"/>
        </w:rPr>
        <w:t>𝑡</w:t>
      </w:r>
      <w:r w:rsidRPr="006905C6">
        <w:rPr>
          <w:rFonts w:ascii="Times New Roman" w:eastAsia="CMMI10" w:hAnsi="Times New Roman" w:cs="Times New Roman"/>
          <w:sz w:val="28"/>
          <w:szCs w:val="28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обозначается </w:t>
      </w:r>
      <w:r w:rsidR="00462E22" w:rsidRPr="006905C6">
        <w:rPr>
          <w:rFonts w:ascii="Times New Roman" w:eastAsia="SFRM1095" w:hAnsi="Times New Roman" w:cs="Times New Roman"/>
          <w:position w:val="-12"/>
          <w:sz w:val="28"/>
          <w:szCs w:val="28"/>
        </w:rPr>
        <w:object w:dxaOrig="580" w:dyaOrig="380">
          <v:shape id="_x0000_i1027" type="#_x0000_t75" style="width:29.1pt;height:18.9pt" o:ole="">
            <v:imagedata r:id="rId9" o:title=""/>
          </v:shape>
          <o:OLEObject Type="Embed" ProgID="Equation.3" ShapeID="_x0000_i1027" DrawAspect="Content" ObjectID="_1555069764" r:id="rId10"/>
        </w:objec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, где </w:t>
      </w:r>
      <w:r w:rsidRPr="006905C6">
        <w:rPr>
          <w:rFonts w:ascii="Cambria Math" w:eastAsia="CMMI10" w:hAnsi="Cambria Math" w:cs="Cambria Math"/>
          <w:sz w:val="28"/>
          <w:szCs w:val="28"/>
        </w:rPr>
        <w:t>𝑡</w:t>
      </w:r>
      <w:r w:rsidRPr="006905C6">
        <w:rPr>
          <w:rFonts w:ascii="Times New Roman" w:eastAsia="CMMI10" w:hAnsi="Times New Roman" w:cs="Times New Roman"/>
          <w:sz w:val="28"/>
          <w:szCs w:val="28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– это шаг алгоритма. За</w:t>
      </w:r>
      <w:r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начальное распределение весов принимается</w:t>
      </w:r>
      <w:r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="00462E22" w:rsidRPr="006905C6">
        <w:rPr>
          <w:rFonts w:ascii="Times New Roman" w:eastAsia="SFRM1095" w:hAnsi="Times New Roman" w:cs="Times New Roman"/>
          <w:position w:val="-24"/>
          <w:sz w:val="28"/>
          <w:szCs w:val="28"/>
        </w:rPr>
        <w:object w:dxaOrig="1040" w:dyaOrig="620">
          <v:shape id="_x0000_i1028" type="#_x0000_t75" style="width:51.9pt;height:30.9pt" o:ole="">
            <v:imagedata r:id="rId11" o:title=""/>
          </v:shape>
          <o:OLEObject Type="Embed" ProgID="Equation.3" ShapeID="_x0000_i1028" DrawAspect="Content" ObjectID="_1555069765" r:id="rId12"/>
        </w:object>
      </w:r>
      <w:r w:rsidR="006847F2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>.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Пусть метки принимают значения из множества </w:t>
      </w:r>
      <w:r w:rsidRPr="006905C6">
        <w:rPr>
          <w:rFonts w:ascii="Cambria Math" w:eastAsia="CMMI10" w:hAnsi="Cambria Math" w:cs="Cambria Math"/>
          <w:sz w:val="28"/>
          <w:szCs w:val="28"/>
        </w:rPr>
        <w:t>𝑌</w:t>
      </w:r>
      <w:r w:rsidRPr="006905C6">
        <w:rPr>
          <w:rFonts w:ascii="Times New Roman" w:eastAsia="CMMI10" w:hAnsi="Times New Roman" w:cs="Times New Roman"/>
          <w:sz w:val="28"/>
          <w:szCs w:val="28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= </w:t>
      </w:r>
      <w:r w:rsidRPr="006905C6">
        <w:rPr>
          <w:rFonts w:ascii="Times New Roman" w:eastAsia="CMSY10" w:hAnsi="Times New Roman" w:cs="Times New Roman"/>
          <w:sz w:val="28"/>
          <w:szCs w:val="28"/>
        </w:rPr>
        <w:t>{−</w:t>
      </w:r>
      <w:r w:rsidRPr="006905C6">
        <w:rPr>
          <w:rFonts w:ascii="Times New Roman" w:eastAsia="SFRM1095" w:hAnsi="Times New Roman" w:cs="Times New Roman"/>
          <w:sz w:val="28"/>
          <w:szCs w:val="28"/>
        </w:rPr>
        <w:t>1</w:t>
      </w:r>
      <w:r w:rsidRPr="006905C6">
        <w:rPr>
          <w:rFonts w:ascii="Times New Roman" w:eastAsia="CMMI10" w:hAnsi="Times New Roman" w:cs="Times New Roman"/>
          <w:sz w:val="28"/>
          <w:szCs w:val="28"/>
        </w:rPr>
        <w:t xml:space="preserve">, </w:t>
      </w:r>
      <w:r w:rsidRPr="006905C6">
        <w:rPr>
          <w:rFonts w:ascii="Times New Roman" w:eastAsia="SFRM1095" w:hAnsi="Times New Roman" w:cs="Times New Roman"/>
          <w:sz w:val="28"/>
          <w:szCs w:val="28"/>
        </w:rPr>
        <w:t>1</w:t>
      </w:r>
      <w:r w:rsidRPr="006905C6">
        <w:rPr>
          <w:rFonts w:ascii="Times New Roman" w:eastAsia="CMSY10" w:hAnsi="Times New Roman" w:cs="Times New Roman"/>
          <w:sz w:val="28"/>
          <w:szCs w:val="28"/>
        </w:rPr>
        <w:t>}</w:t>
      </w:r>
      <w:r w:rsidRPr="006905C6">
        <w:rPr>
          <w:rFonts w:ascii="Times New Roman" w:eastAsia="SFRM1095" w:hAnsi="Times New Roman" w:cs="Times New Roman"/>
          <w:sz w:val="28"/>
          <w:szCs w:val="28"/>
        </w:rPr>
        <w:t>.</w:t>
      </w:r>
      <w:r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Далее на каждом шаге </w:t>
      </w:r>
      <w:r w:rsidRPr="006905C6">
        <w:rPr>
          <w:rFonts w:ascii="Cambria Math" w:eastAsia="CMMI10" w:hAnsi="Cambria Math" w:cs="Cambria Math"/>
          <w:sz w:val="28"/>
          <w:szCs w:val="28"/>
        </w:rPr>
        <w:t>𝑡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, где </w:t>
      </w:r>
      <w:r w:rsidRPr="006905C6">
        <w:rPr>
          <w:rFonts w:ascii="Cambria Math" w:eastAsia="CMMI10" w:hAnsi="Cambria Math" w:cs="Cambria Math"/>
          <w:sz w:val="28"/>
          <w:szCs w:val="28"/>
        </w:rPr>
        <w:t>𝑡</w:t>
      </w:r>
      <w:r w:rsidRPr="006905C6">
        <w:rPr>
          <w:rFonts w:ascii="Times New Roman" w:eastAsia="CMMI10" w:hAnsi="Times New Roman" w:cs="Times New Roman"/>
          <w:sz w:val="28"/>
          <w:szCs w:val="28"/>
        </w:rPr>
        <w:t xml:space="preserve"> </w:t>
      </w:r>
      <w:r w:rsidR="006847F2" w:rsidRPr="006905C6">
        <w:rPr>
          <w:rFonts w:ascii="Times New Roman" w:eastAsia="SFRM1095" w:hAnsi="Times New Roman" w:cs="Times New Roman"/>
          <w:sz w:val="28"/>
          <w:szCs w:val="28"/>
        </w:rPr>
        <w:t>= 1</w:t>
      </w:r>
      <w:r w:rsidR="006847F2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>…</w:t>
      </w:r>
      <w:r w:rsidRPr="006905C6">
        <w:rPr>
          <w:rFonts w:ascii="Cambria Math" w:eastAsia="CMMI10" w:hAnsi="Cambria Math" w:cs="Cambria Math"/>
          <w:sz w:val="28"/>
          <w:szCs w:val="28"/>
        </w:rPr>
        <w:t>𝑇</w:t>
      </w:r>
      <w:r w:rsidRPr="006905C6">
        <w:rPr>
          <w:rFonts w:ascii="Times New Roman" w:eastAsia="SFRM1095" w:hAnsi="Times New Roman" w:cs="Times New Roman"/>
          <w:sz w:val="28"/>
          <w:szCs w:val="28"/>
        </w:rPr>
        <w:t>,</w:t>
      </w:r>
      <w:r w:rsidR="006847F2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выполняется обучение с использованием текущего распределения </w:t>
      </w:r>
      <w:r w:rsidR="00462E22" w:rsidRPr="006905C6">
        <w:rPr>
          <w:rFonts w:ascii="Times New Roman" w:eastAsia="SFRM1095" w:hAnsi="Times New Roman" w:cs="Times New Roman"/>
          <w:position w:val="-12"/>
          <w:sz w:val="28"/>
          <w:szCs w:val="28"/>
        </w:rPr>
        <w:object w:dxaOrig="300" w:dyaOrig="360">
          <v:shape id="_x0000_i1029" type="#_x0000_t75" style="width:15pt;height:18pt" o:ole="">
            <v:imagedata r:id="rId13" o:title=""/>
          </v:shape>
          <o:OLEObject Type="Embed" ProgID="Equation.3" ShapeID="_x0000_i1029" DrawAspect="Content" ObjectID="_1555069766" r:id="rId14"/>
        </w:object>
      </w:r>
      <w:r w:rsidRPr="006905C6">
        <w:rPr>
          <w:rFonts w:ascii="Times New Roman" w:eastAsia="SFRM1095" w:hAnsi="Times New Roman" w:cs="Times New Roman"/>
          <w:sz w:val="28"/>
          <w:szCs w:val="28"/>
        </w:rPr>
        <w:t>, после чего строится</w:t>
      </w:r>
      <w:r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слабая гипотеза </w:t>
      </w:r>
      <w:r w:rsidR="00A35DB4" w:rsidRPr="006905C6">
        <w:rPr>
          <w:rFonts w:ascii="Times New Roman" w:eastAsia="SFRM1095" w:hAnsi="Times New Roman" w:cs="Times New Roman"/>
          <w:position w:val="-12"/>
          <w:sz w:val="28"/>
          <w:szCs w:val="28"/>
        </w:rPr>
        <w:object w:dxaOrig="240" w:dyaOrig="360">
          <v:shape id="_x0000_i1030" type="#_x0000_t75" style="width:12pt;height:18pt" o:ole="">
            <v:imagedata r:id="rId15" o:title=""/>
          </v:shape>
          <o:OLEObject Type="Embed" ProgID="Equation.3" ShapeID="_x0000_i1030" DrawAspect="Content" ObjectID="_1555069767" r:id="rId16"/>
        </w:object>
      </w:r>
      <w:r w:rsidRPr="006905C6">
        <w:rPr>
          <w:rFonts w:ascii="Times New Roman" w:eastAsia="CMMI8" w:hAnsi="Times New Roman" w:cs="Times New Roman"/>
          <w:sz w:val="28"/>
          <w:szCs w:val="28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: </w:t>
      </w:r>
      <w:r w:rsidRPr="006905C6">
        <w:rPr>
          <w:rFonts w:ascii="Cambria Math" w:eastAsia="CMMI10" w:hAnsi="Cambria Math" w:cs="Cambria Math"/>
          <w:sz w:val="28"/>
          <w:szCs w:val="28"/>
        </w:rPr>
        <w:t>𝑋</w:t>
      </w:r>
      <w:r w:rsidRPr="006905C6">
        <w:rPr>
          <w:rFonts w:ascii="Times New Roman" w:eastAsia="CMMI10" w:hAnsi="Times New Roman" w:cs="Times New Roman"/>
          <w:sz w:val="28"/>
          <w:szCs w:val="28"/>
        </w:rPr>
        <w:t xml:space="preserve"> </w:t>
      </w:r>
      <w:r w:rsidRPr="006905C6">
        <w:rPr>
          <w:rFonts w:ascii="Times New Roman" w:eastAsia="CMSY10" w:hAnsi="Times New Roman" w:cs="Times New Roman"/>
          <w:sz w:val="28"/>
          <w:szCs w:val="28"/>
        </w:rPr>
        <w:t>→ {−</w:t>
      </w:r>
      <w:r w:rsidRPr="006905C6">
        <w:rPr>
          <w:rFonts w:ascii="Times New Roman" w:eastAsia="SFRM1095" w:hAnsi="Times New Roman" w:cs="Times New Roman"/>
          <w:sz w:val="28"/>
          <w:szCs w:val="28"/>
        </w:rPr>
        <w:t>1; 1</w:t>
      </w:r>
      <w:r w:rsidRPr="006905C6">
        <w:rPr>
          <w:rFonts w:ascii="Times New Roman" w:eastAsia="CMSY10" w:hAnsi="Times New Roman" w:cs="Times New Roman"/>
          <w:sz w:val="28"/>
          <w:szCs w:val="28"/>
        </w:rPr>
        <w:t xml:space="preserve">} 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с ошибкой первого рода </w:t>
      </w:r>
      <w:r w:rsidR="000A71F8" w:rsidRPr="006905C6">
        <w:rPr>
          <w:rFonts w:ascii="Times New Roman" w:eastAsia="SFRM1095" w:hAnsi="Times New Roman" w:cs="Times New Roman"/>
          <w:position w:val="-32"/>
          <w:sz w:val="28"/>
          <w:szCs w:val="28"/>
        </w:rPr>
        <w:object w:dxaOrig="1440" w:dyaOrig="580">
          <v:shape id="_x0000_i1031" type="#_x0000_t75" style="width:1in;height:29.1pt" o:ole="">
            <v:imagedata r:id="rId17" o:title=""/>
          </v:shape>
          <o:OLEObject Type="Embed" ProgID="Equation.3" ShapeID="_x0000_i1031" DrawAspect="Content" ObjectID="_1555069768" r:id="rId18"/>
        </w:object>
      </w:r>
      <w:r w:rsidRPr="006905C6">
        <w:rPr>
          <w:rFonts w:ascii="Times New Roman" w:eastAsia="SFRM1095" w:hAnsi="Times New Roman" w:cs="Times New Roman"/>
          <w:sz w:val="28"/>
          <w:szCs w:val="28"/>
        </w:rPr>
        <w:t>,</w:t>
      </w:r>
      <w:r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по которой выбирается </w:t>
      </w:r>
      <w:r w:rsidRPr="006905C6">
        <w:rPr>
          <w:rFonts w:ascii="Times New Roman" w:eastAsia="SFRM1095" w:hAnsi="Times New Roman" w:cs="Times New Roman"/>
          <w:sz w:val="28"/>
          <w:szCs w:val="28"/>
        </w:rPr>
        <w:lastRenderedPageBreak/>
        <w:t>уровень значимости</w:t>
      </w:r>
      <w:r w:rsidR="00B62A2C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="0046355D" w:rsidRPr="006905C6">
        <w:rPr>
          <w:rFonts w:ascii="Times New Roman" w:eastAsia="SFRM1095" w:hAnsi="Times New Roman" w:cs="Times New Roman"/>
          <w:position w:val="-30"/>
          <w:sz w:val="28"/>
          <w:szCs w:val="28"/>
          <w:lang w:val="ru-RU"/>
        </w:rPr>
        <w:object w:dxaOrig="1579" w:dyaOrig="680">
          <v:shape id="_x0000_i1032" type="#_x0000_t75" style="width:78.9pt;height:33.9pt" o:ole="">
            <v:imagedata r:id="rId19" o:title=""/>
          </v:shape>
          <o:OLEObject Type="Embed" ProgID="Equation.3" ShapeID="_x0000_i1032" DrawAspect="Content" ObjectID="_1555069769" r:id="rId20"/>
        </w:object>
      </w:r>
      <w:r w:rsidR="00D858AC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и строится новое распределение для следующего шага</w:t>
      </w:r>
      <w:r w:rsidR="006455F2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>:</w:t>
      </w:r>
      <w:r w:rsidR="00763427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="00844BCA" w:rsidRPr="006905C6">
        <w:rPr>
          <w:rFonts w:ascii="Times New Roman" w:eastAsia="SFRM1095" w:hAnsi="Times New Roman" w:cs="Times New Roman"/>
          <w:position w:val="-34"/>
          <w:sz w:val="28"/>
          <w:szCs w:val="28"/>
          <w:lang w:val="ru-RU"/>
        </w:rPr>
        <w:object w:dxaOrig="3640" w:dyaOrig="800">
          <v:shape id="_x0000_i1037" type="#_x0000_t75" style="width:181.8pt;height:40.2pt" o:ole="">
            <v:imagedata r:id="rId21" o:title=""/>
          </v:shape>
          <o:OLEObject Type="Embed" ProgID="Equation.3" ShapeID="_x0000_i1037" DrawAspect="Content" ObjectID="_1555069770" r:id="rId22"/>
        </w:object>
      </w:r>
    </w:p>
    <w:p w:rsidR="00BC4112" w:rsidRPr="006905C6" w:rsidRDefault="00BC4112" w:rsidP="006905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BC4112" w:rsidRPr="006905C6" w:rsidRDefault="00BC4112" w:rsidP="006905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Конечная гипотеза </w:t>
      </w:r>
      <w:r w:rsidRPr="006905C6">
        <w:rPr>
          <w:rFonts w:ascii="Cambria Math" w:eastAsia="CMMI10" w:hAnsi="Cambria Math" w:cs="Cambria Math"/>
          <w:sz w:val="28"/>
          <w:szCs w:val="28"/>
        </w:rPr>
        <w:t>𝐻</w:t>
      </w:r>
      <w:r w:rsidRPr="006905C6">
        <w:rPr>
          <w:rFonts w:ascii="Times New Roman" w:eastAsia="SFRM1095" w:hAnsi="Times New Roman" w:cs="Times New Roman"/>
          <w:sz w:val="28"/>
          <w:szCs w:val="28"/>
        </w:rPr>
        <w:t>(</w:t>
      </w:r>
      <w:r w:rsidRPr="006905C6">
        <w:rPr>
          <w:rFonts w:ascii="Cambria Math" w:eastAsia="CMMI10" w:hAnsi="Cambria Math" w:cs="Cambria Math"/>
          <w:sz w:val="28"/>
          <w:szCs w:val="28"/>
        </w:rPr>
        <w:t>𝑥</w:t>
      </w:r>
      <w:r w:rsidRPr="006905C6">
        <w:rPr>
          <w:rFonts w:ascii="Times New Roman" w:eastAsia="SFRM1095" w:hAnsi="Times New Roman" w:cs="Times New Roman"/>
          <w:sz w:val="28"/>
          <w:szCs w:val="28"/>
        </w:rPr>
        <w:t>) – это среднее из</w:t>
      </w:r>
      <w:r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большинства решений </w:t>
      </w:r>
      <w:r w:rsidRPr="006905C6">
        <w:rPr>
          <w:rFonts w:ascii="Cambria Math" w:eastAsia="CMMI10" w:hAnsi="Cambria Math" w:cs="Cambria Math"/>
          <w:sz w:val="28"/>
          <w:szCs w:val="28"/>
        </w:rPr>
        <w:t>𝑇</w:t>
      </w:r>
      <w:r w:rsidRPr="006905C6">
        <w:rPr>
          <w:rFonts w:ascii="Times New Roman" w:eastAsia="CMMI10" w:hAnsi="Times New Roman" w:cs="Times New Roman"/>
          <w:sz w:val="28"/>
          <w:szCs w:val="28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слабых гипотез, где</w:t>
      </w:r>
      <w:r w:rsidR="003F140C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="00953FAE" w:rsidRPr="006905C6">
        <w:rPr>
          <w:rFonts w:ascii="Times New Roman" w:eastAsia="SFRM1095" w:hAnsi="Times New Roman" w:cs="Times New Roman"/>
          <w:position w:val="-12"/>
          <w:sz w:val="28"/>
          <w:szCs w:val="28"/>
          <w:lang w:val="ru-RU"/>
        </w:rPr>
        <w:object w:dxaOrig="279" w:dyaOrig="360">
          <v:shape id="_x0000_i1033" type="#_x0000_t75" style="width:14.1pt;height:18pt" o:ole="">
            <v:imagedata r:id="rId23" o:title=""/>
          </v:shape>
          <o:OLEObject Type="Embed" ProgID="Equation.3" ShapeID="_x0000_i1033" DrawAspect="Content" ObjectID="_1555069771" r:id="rId24"/>
        </w:object>
      </w:r>
      <w:r w:rsidR="00953FAE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– вес, присвоенный гипотезе </w:t>
      </w:r>
      <w:r w:rsidR="00953FAE" w:rsidRPr="006905C6">
        <w:rPr>
          <w:rFonts w:ascii="Times New Roman" w:eastAsia="SFRM1095" w:hAnsi="Times New Roman" w:cs="Times New Roman"/>
          <w:position w:val="-12"/>
          <w:sz w:val="28"/>
          <w:szCs w:val="28"/>
        </w:rPr>
        <w:object w:dxaOrig="240" w:dyaOrig="360">
          <v:shape id="_x0000_i1034" type="#_x0000_t75" style="width:12pt;height:18pt" o:ole="">
            <v:imagedata r:id="rId25" o:title=""/>
          </v:shape>
          <o:OLEObject Type="Embed" ProgID="Equation.3" ShapeID="_x0000_i1034" DrawAspect="Content" ObjectID="_1555069772" r:id="rId26"/>
        </w:object>
      </w:r>
      <w:r w:rsidR="00412301" w:rsidRPr="006905C6">
        <w:rPr>
          <w:rFonts w:ascii="Times New Roman" w:eastAsia="SFRM1095" w:hAnsi="Times New Roman" w:cs="Times New Roman"/>
          <w:sz w:val="28"/>
          <w:szCs w:val="28"/>
        </w:rPr>
        <w:t>:</w:t>
      </w:r>
    </w:p>
    <w:p w:rsidR="00953FAE" w:rsidRPr="006905C6" w:rsidRDefault="00262C65" w:rsidP="006905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6905C6">
        <w:rPr>
          <w:rFonts w:ascii="Times New Roman" w:eastAsia="SFRM1095" w:hAnsi="Times New Roman" w:cs="Times New Roman"/>
          <w:position w:val="-28"/>
          <w:sz w:val="28"/>
          <w:szCs w:val="28"/>
        </w:rPr>
        <w:object w:dxaOrig="2340" w:dyaOrig="680">
          <v:shape id="_x0000_i1035" type="#_x0000_t75" style="width:117pt;height:33.9pt" o:ole="">
            <v:imagedata r:id="rId27" o:title=""/>
          </v:shape>
          <o:OLEObject Type="Embed" ProgID="Equation.3" ShapeID="_x0000_i1035" DrawAspect="Content" ObjectID="_1555069773" r:id="rId28"/>
        </w:object>
      </w:r>
    </w:p>
    <w:p w:rsidR="00BC4112" w:rsidRPr="006905C6" w:rsidRDefault="00BC4112" w:rsidP="006905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6905C6">
        <w:rPr>
          <w:rFonts w:ascii="Times New Roman" w:eastAsia="SFRM1095" w:hAnsi="Times New Roman" w:cs="Times New Roman"/>
          <w:sz w:val="28"/>
          <w:szCs w:val="28"/>
        </w:rPr>
        <w:t>Идея алгоритма заключается в определении набора весов для обучающей выборки.</w:t>
      </w:r>
      <w:r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Первоначально все веса примеров устанавливаются равными, но в каждом цикле веса</w:t>
      </w:r>
      <w:r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неправильно классифицированных по гипотезе </w:t>
      </w:r>
      <w:r w:rsidR="00452CE7" w:rsidRPr="006905C6">
        <w:rPr>
          <w:rFonts w:ascii="Times New Roman" w:eastAsia="SFRM1095" w:hAnsi="Times New Roman" w:cs="Times New Roman"/>
          <w:position w:val="-12"/>
          <w:sz w:val="28"/>
          <w:szCs w:val="28"/>
        </w:rPr>
        <w:object w:dxaOrig="240" w:dyaOrig="360">
          <v:shape id="_x0000_i1036" type="#_x0000_t75" style="width:12pt;height:18pt" o:ole="">
            <v:imagedata r:id="rId25" o:title=""/>
          </v:shape>
          <o:OLEObject Type="Embed" ProgID="Equation.3" ShapeID="_x0000_i1036" DrawAspect="Content" ObjectID="_1555069774" r:id="rId29"/>
        </w:object>
      </w:r>
      <w:r w:rsidR="00452CE7" w:rsidRPr="006905C6">
        <w:rPr>
          <w:rFonts w:ascii="Times New Roman" w:eastAsia="CMMI8" w:hAnsi="Times New Roman" w:cs="Times New Roman"/>
          <w:sz w:val="28"/>
          <w:szCs w:val="28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примеров увеличиваются. Таким образом</w:t>
      </w:r>
      <w:r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получаются веса, которые относятся к сложным примерам.</w:t>
      </w:r>
      <w:r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Основное теоретическое свойство</w:t>
      </w:r>
    </w:p>
    <w:p w:rsidR="00BC4112" w:rsidRPr="006905C6" w:rsidRDefault="00BC4112" w:rsidP="006905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6905C6">
        <w:rPr>
          <w:rFonts w:ascii="Times New Roman" w:eastAsia="SFRM1095" w:hAnsi="Times New Roman" w:cs="Times New Roman"/>
          <w:sz w:val="28"/>
          <w:szCs w:val="28"/>
        </w:rPr>
        <w:t>AdaBoost – это способность алгоритма уменьшать ошибку обучения.</w:t>
      </w:r>
      <w:r w:rsidR="007353BF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AdaBoost обладает определенными преимуществами. Его быстро и просто запрограммировать. Он не имеет никаких параметров для</w:t>
      </w:r>
      <w:r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настройки, за исключением количества циклов. Он не требует никаких предварительных</w:t>
      </w:r>
    </w:p>
    <w:p w:rsidR="00BC4112" w:rsidRPr="006905C6" w:rsidRDefault="00BC4112" w:rsidP="006905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6905C6">
        <w:rPr>
          <w:rFonts w:ascii="Times New Roman" w:eastAsia="SFRM1095" w:hAnsi="Times New Roman" w:cs="Times New Roman"/>
          <w:sz w:val="28"/>
          <w:szCs w:val="28"/>
        </w:rPr>
        <w:t>знаний о слабом обучаемом и поэтому может</w:t>
      </w:r>
      <w:r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быть скомбинирован с любым методом для нахождения слабых гипотез.</w:t>
      </w:r>
      <w:r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Недостатки метода заключаются в следующем</w:t>
      </w:r>
      <w:r w:rsidR="005726EC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>: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r w:rsidR="005726EC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>ф</w:t>
      </w:r>
      <w:r w:rsidRPr="006905C6">
        <w:rPr>
          <w:rFonts w:ascii="Times New Roman" w:eastAsia="SFRM1095" w:hAnsi="Times New Roman" w:cs="Times New Roman"/>
          <w:sz w:val="28"/>
          <w:szCs w:val="28"/>
        </w:rPr>
        <w:t>актическая производительность бустинга на конкретной задаче явно зависит от</w:t>
      </w:r>
      <w:r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данных и слабообучаемого алгоритма. Теоретически бустинг может выполниться плохо, если данных недостаточно, слабые гипотезы слишком сложные или, наоборот, слишком</w:t>
      </w:r>
      <w:r w:rsidR="00672897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слабые. Также бустинг особенно восприимчив</w:t>
      </w:r>
      <w:r w:rsidR="0039068F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к шуму.</w:t>
      </w:r>
    </w:p>
    <w:p w:rsidR="00BC4112" w:rsidRPr="006905C6" w:rsidRDefault="00BC4112" w:rsidP="006905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F20C6A" w:rsidRPr="006905C6" w:rsidRDefault="00F20C6A" w:rsidP="006905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XC1095" w:hAnsi="Times New Roman" w:cs="Times New Roman"/>
          <w:b/>
          <w:sz w:val="28"/>
          <w:szCs w:val="28"/>
        </w:rPr>
      </w:pPr>
      <w:r w:rsidRPr="006905C6">
        <w:rPr>
          <w:rFonts w:ascii="Times New Roman" w:eastAsia="SFXC1095" w:hAnsi="Times New Roman" w:cs="Times New Roman"/>
          <w:b/>
          <w:sz w:val="28"/>
          <w:szCs w:val="28"/>
        </w:rPr>
        <w:t>Использование лексических цепочек для реферирования текстов</w:t>
      </w:r>
    </w:p>
    <w:p w:rsidR="00F20C6A" w:rsidRPr="006905C6" w:rsidRDefault="00F20C6A" w:rsidP="006905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XC1095" w:hAnsi="Times New Roman" w:cs="Times New Roman"/>
          <w:b/>
          <w:sz w:val="28"/>
          <w:szCs w:val="28"/>
        </w:rPr>
      </w:pPr>
    </w:p>
    <w:p w:rsidR="00D04150" w:rsidRPr="006905C6" w:rsidRDefault="00F20C6A" w:rsidP="006905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6905C6">
        <w:rPr>
          <w:rFonts w:ascii="Times New Roman" w:eastAsia="SFRM1095" w:hAnsi="Times New Roman" w:cs="Times New Roman"/>
          <w:sz w:val="28"/>
          <w:szCs w:val="28"/>
        </w:rPr>
        <w:t>Метод построения лексических цепочек</w:t>
      </w:r>
      <w:r w:rsidR="0039068F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включает шаги:</w:t>
      </w:r>
    </w:p>
    <w:p w:rsidR="00747716" w:rsidRPr="006905C6" w:rsidRDefault="00747716" w:rsidP="006905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095" w:hAnsi="Times New Roman" w:cs="Times New Roman"/>
          <w:sz w:val="28"/>
          <w:szCs w:val="28"/>
        </w:rPr>
      </w:pPr>
    </w:p>
    <w:p w:rsidR="00F20C6A" w:rsidRPr="006905C6" w:rsidRDefault="00F20C6A" w:rsidP="006905C6">
      <w:pPr>
        <w:pStyle w:val="a5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6905C6">
        <w:rPr>
          <w:rFonts w:ascii="Times New Roman" w:eastAsia="SFRM1095" w:hAnsi="Times New Roman" w:cs="Times New Roman"/>
          <w:sz w:val="28"/>
          <w:szCs w:val="28"/>
        </w:rPr>
        <w:t>Выбир</w:t>
      </w:r>
      <w:r w:rsidR="0039068F" w:rsidRPr="006905C6">
        <w:rPr>
          <w:rFonts w:ascii="Times New Roman" w:eastAsia="SFRM1095" w:hAnsi="Times New Roman" w:cs="Times New Roman"/>
          <w:sz w:val="28"/>
          <w:szCs w:val="28"/>
        </w:rPr>
        <w:t xml:space="preserve">ается набор слов-кандидатов </w:t>
      </w:r>
      <w:r w:rsidR="00B438F6" w:rsidRPr="006905C6">
        <w:rPr>
          <w:rFonts w:ascii="Times New Roman" w:eastAsia="SFRM1095" w:hAnsi="Times New Roman" w:cs="Times New Roman"/>
          <w:sz w:val="28"/>
          <w:szCs w:val="28"/>
        </w:rPr>
        <w:t>на включение</w:t>
      </w:r>
      <w:r w:rsidR="00B438F6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="00B438F6" w:rsidRPr="006905C6">
        <w:rPr>
          <w:rFonts w:ascii="Times New Roman" w:eastAsia="SFRM1095" w:hAnsi="Times New Roman" w:cs="Times New Roman"/>
          <w:sz w:val="28"/>
          <w:szCs w:val="28"/>
        </w:rPr>
        <w:t xml:space="preserve">в цепочки </w:t>
      </w:r>
      <w:r w:rsidR="0039068F" w:rsidRPr="006905C6">
        <w:rPr>
          <w:rFonts w:ascii="Times New Roman" w:eastAsia="SFRM1095" w:hAnsi="Times New Roman" w:cs="Times New Roman"/>
          <w:sz w:val="28"/>
          <w:szCs w:val="28"/>
        </w:rPr>
        <w:t>(су</w:t>
      </w:r>
      <w:r w:rsidRPr="006905C6">
        <w:rPr>
          <w:rFonts w:ascii="Times New Roman" w:eastAsia="SFRM1095" w:hAnsi="Times New Roman" w:cs="Times New Roman"/>
          <w:sz w:val="28"/>
          <w:szCs w:val="28"/>
        </w:rPr>
        <w:t>щес</w:t>
      </w:r>
      <w:r w:rsidR="0039068F" w:rsidRPr="006905C6">
        <w:rPr>
          <w:rFonts w:ascii="Times New Roman" w:eastAsia="SFRM1095" w:hAnsi="Times New Roman" w:cs="Times New Roman"/>
          <w:sz w:val="28"/>
          <w:szCs w:val="28"/>
        </w:rPr>
        <w:t>твительные и составные существи</w:t>
      </w:r>
      <w:r w:rsidR="00B438F6" w:rsidRPr="006905C6">
        <w:rPr>
          <w:rFonts w:ascii="Times New Roman" w:eastAsia="SFRM1095" w:hAnsi="Times New Roman" w:cs="Times New Roman"/>
          <w:sz w:val="28"/>
          <w:szCs w:val="28"/>
        </w:rPr>
        <w:t>тельные).</w:t>
      </w:r>
    </w:p>
    <w:p w:rsidR="00087362" w:rsidRPr="006905C6" w:rsidRDefault="00087362" w:rsidP="006905C6">
      <w:pPr>
        <w:pStyle w:val="a5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>По словарю с</w:t>
      </w:r>
      <w:r w:rsidR="00F20C6A" w:rsidRPr="006905C6">
        <w:rPr>
          <w:rFonts w:ascii="Times New Roman" w:eastAsia="SFRM1095" w:hAnsi="Times New Roman" w:cs="Times New Roman"/>
          <w:sz w:val="28"/>
          <w:szCs w:val="28"/>
        </w:rPr>
        <w:t>троится список всех зн</w:t>
      </w:r>
      <w:r w:rsidR="0039068F" w:rsidRPr="006905C6">
        <w:rPr>
          <w:rFonts w:ascii="Times New Roman" w:eastAsia="SFRM1095" w:hAnsi="Times New Roman" w:cs="Times New Roman"/>
          <w:sz w:val="28"/>
          <w:szCs w:val="28"/>
        </w:rPr>
        <w:t>ачений для каж</w:t>
      </w:r>
      <w:r w:rsidRPr="006905C6">
        <w:rPr>
          <w:rFonts w:ascii="Times New Roman" w:eastAsia="SFRM1095" w:hAnsi="Times New Roman" w:cs="Times New Roman"/>
          <w:sz w:val="28"/>
          <w:szCs w:val="28"/>
        </w:rPr>
        <w:t>дого слова-кандидата.</w:t>
      </w:r>
    </w:p>
    <w:p w:rsidR="00F20C6A" w:rsidRPr="006905C6" w:rsidRDefault="00F20C6A" w:rsidP="006905C6">
      <w:pPr>
        <w:pStyle w:val="a5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6905C6">
        <w:rPr>
          <w:rFonts w:ascii="Times New Roman" w:eastAsia="SFRM1095" w:hAnsi="Times New Roman" w:cs="Times New Roman"/>
          <w:sz w:val="28"/>
          <w:szCs w:val="28"/>
        </w:rPr>
        <w:t>Для</w:t>
      </w:r>
      <w:r w:rsidR="0039068F" w:rsidRPr="006905C6">
        <w:rPr>
          <w:rFonts w:ascii="Times New Roman" w:eastAsia="SFRM1095" w:hAnsi="Times New Roman" w:cs="Times New Roman"/>
          <w:sz w:val="28"/>
          <w:szCs w:val="28"/>
        </w:rPr>
        <w:t xml:space="preserve"> каждого значения каждого слова</w:t>
      </w:r>
      <w:r w:rsidR="00CA5D14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>-</w:t>
      </w:r>
      <w:r w:rsidRPr="006905C6">
        <w:rPr>
          <w:rFonts w:ascii="Times New Roman" w:eastAsia="SFRM1095" w:hAnsi="Times New Roman" w:cs="Times New Roman"/>
          <w:sz w:val="28"/>
          <w:szCs w:val="28"/>
        </w:rPr>
        <w:t>канди</w:t>
      </w:r>
      <w:r w:rsidR="00730F3C" w:rsidRPr="006905C6">
        <w:rPr>
          <w:rFonts w:ascii="Times New Roman" w:eastAsia="SFRM1095" w:hAnsi="Times New Roman" w:cs="Times New Roman"/>
          <w:sz w:val="28"/>
          <w:szCs w:val="28"/>
        </w:rPr>
        <w:t xml:space="preserve">дата находится </w:t>
      </w:r>
      <w:r w:rsidRPr="006905C6">
        <w:rPr>
          <w:rFonts w:ascii="Times New Roman" w:eastAsia="SFRM1095" w:hAnsi="Times New Roman" w:cs="Times New Roman"/>
          <w:sz w:val="28"/>
          <w:szCs w:val="28"/>
        </w:rPr>
        <w:t>расстояние до каждого слова</w:t>
      </w:r>
      <w:r w:rsidR="0039068F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во все</w:t>
      </w:r>
      <w:r w:rsidR="0039068F" w:rsidRPr="006905C6">
        <w:rPr>
          <w:rFonts w:ascii="Times New Roman" w:eastAsia="SFRM1095" w:hAnsi="Times New Roman" w:cs="Times New Roman"/>
          <w:sz w:val="28"/>
          <w:szCs w:val="28"/>
        </w:rPr>
        <w:t>х уже построенных цепочках (сло</w:t>
      </w:r>
      <w:r w:rsidRPr="006905C6">
        <w:rPr>
          <w:rFonts w:ascii="Times New Roman" w:eastAsia="SFRM1095" w:hAnsi="Times New Roman" w:cs="Times New Roman"/>
          <w:sz w:val="28"/>
          <w:szCs w:val="28"/>
        </w:rPr>
        <w:t>во в цепочке имеет строго определенное</w:t>
      </w:r>
      <w:r w:rsidR="00730F3C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значение, задаваемое другими словами в</w:t>
      </w:r>
      <w:r w:rsidR="0039068F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той же цепочке). Между двумя словами</w:t>
      </w:r>
      <w:r w:rsidR="0039068F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есть отно</w:t>
      </w:r>
      <w:r w:rsidR="00AE3D6A" w:rsidRPr="006905C6">
        <w:rPr>
          <w:rFonts w:ascii="Times New Roman" w:eastAsia="SFRM1095" w:hAnsi="Times New Roman" w:cs="Times New Roman"/>
          <w:sz w:val="28"/>
          <w:szCs w:val="28"/>
        </w:rPr>
        <w:t>шение</w:t>
      </w:r>
      <w:r w:rsidRPr="006905C6">
        <w:rPr>
          <w:rFonts w:ascii="Times New Roman" w:eastAsia="SFRM1095" w:hAnsi="Times New Roman" w:cs="Times New Roman"/>
          <w:sz w:val="28"/>
          <w:szCs w:val="28"/>
        </w:rPr>
        <w:t>,</w:t>
      </w:r>
      <w:r w:rsidR="0039068F" w:rsidRPr="006905C6">
        <w:rPr>
          <w:rFonts w:ascii="Times New Roman" w:eastAsia="SFRM1095" w:hAnsi="Times New Roman" w:cs="Times New Roman"/>
          <w:sz w:val="28"/>
          <w:szCs w:val="28"/>
        </w:rPr>
        <w:t xml:space="preserve"> если мало расстояние между эти</w:t>
      </w:r>
      <w:r w:rsidRPr="006905C6">
        <w:rPr>
          <w:rFonts w:ascii="Times New Roman" w:eastAsia="SFRM1095" w:hAnsi="Times New Roman" w:cs="Times New Roman"/>
          <w:sz w:val="28"/>
          <w:szCs w:val="28"/>
        </w:rPr>
        <w:t>ми словами в тексте или</w:t>
      </w:r>
      <w:r w:rsidR="003E6F15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между значениями этих слов существует</w:t>
      </w:r>
      <w:r w:rsidR="0039068F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="00F070C2" w:rsidRPr="006905C6">
        <w:rPr>
          <w:rFonts w:ascii="Times New Roman" w:eastAsia="SFRM1095" w:hAnsi="Times New Roman" w:cs="Times New Roman"/>
          <w:sz w:val="28"/>
          <w:szCs w:val="28"/>
        </w:rPr>
        <w:t xml:space="preserve">путь в тезаурусе WordNet.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Выделяют три</w:t>
      </w:r>
      <w:r w:rsidR="00730F3C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в</w:t>
      </w:r>
      <w:r w:rsidR="00730F3C" w:rsidRPr="006905C6">
        <w:rPr>
          <w:rFonts w:ascii="Times New Roman" w:eastAsia="SFRM1095" w:hAnsi="Times New Roman" w:cs="Times New Roman"/>
          <w:sz w:val="28"/>
          <w:szCs w:val="28"/>
        </w:rPr>
        <w:t>ида отношений</w:t>
      </w:r>
      <w:r w:rsidRPr="006905C6">
        <w:rPr>
          <w:rFonts w:ascii="Times New Roman" w:eastAsia="SFRM1095" w:hAnsi="Times New Roman" w:cs="Times New Roman"/>
          <w:sz w:val="28"/>
          <w:szCs w:val="28"/>
        </w:rPr>
        <w:t>:</w:t>
      </w:r>
    </w:p>
    <w:p w:rsidR="00F20C6A" w:rsidRPr="006905C6" w:rsidRDefault="00F20C6A" w:rsidP="006905C6">
      <w:pPr>
        <w:pStyle w:val="a5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6905C6">
        <w:rPr>
          <w:rFonts w:ascii="Times New Roman" w:eastAsia="SFTI1095" w:hAnsi="Times New Roman" w:cs="Times New Roman"/>
          <w:sz w:val="28"/>
          <w:szCs w:val="28"/>
        </w:rPr>
        <w:lastRenderedPageBreak/>
        <w:t xml:space="preserve">Extra-strong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отношение существует</w:t>
      </w:r>
      <w:r w:rsidR="00F070C2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для слов, повторяющихся в тексте.</w:t>
      </w:r>
      <w:r w:rsidR="00F070C2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="00F070C2" w:rsidRPr="006905C6">
        <w:rPr>
          <w:rFonts w:ascii="Times New Roman" w:eastAsia="SFRM1095" w:hAnsi="Times New Roman" w:cs="Times New Roman"/>
          <w:sz w:val="28"/>
          <w:szCs w:val="28"/>
        </w:rPr>
        <w:t>Повтор может быть на любом рас</w:t>
      </w:r>
      <w:r w:rsidRPr="006905C6">
        <w:rPr>
          <w:rFonts w:ascii="Times New Roman" w:eastAsia="SFRM1095" w:hAnsi="Times New Roman" w:cs="Times New Roman"/>
          <w:sz w:val="28"/>
          <w:szCs w:val="28"/>
        </w:rPr>
        <w:t>стоянии от первого употребления</w:t>
      </w:r>
      <w:r w:rsidR="00F070C2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слова.</w:t>
      </w:r>
    </w:p>
    <w:p w:rsidR="00F20C6A" w:rsidRPr="006905C6" w:rsidRDefault="00F20C6A" w:rsidP="006905C6">
      <w:pPr>
        <w:pStyle w:val="a5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6905C6">
        <w:rPr>
          <w:rFonts w:ascii="Times New Roman" w:eastAsia="SFTI1095" w:hAnsi="Times New Roman" w:cs="Times New Roman"/>
          <w:sz w:val="28"/>
          <w:szCs w:val="28"/>
        </w:rPr>
        <w:t xml:space="preserve">Strong </w:t>
      </w:r>
      <w:r w:rsidR="00F070C2" w:rsidRPr="006905C6">
        <w:rPr>
          <w:rFonts w:ascii="Times New Roman" w:eastAsia="SFRM1095" w:hAnsi="Times New Roman" w:cs="Times New Roman"/>
          <w:sz w:val="28"/>
          <w:szCs w:val="28"/>
        </w:rPr>
        <w:t>отношение определено меж</w:t>
      </w:r>
      <w:r w:rsidRPr="006905C6">
        <w:rPr>
          <w:rFonts w:ascii="Times New Roman" w:eastAsia="SFRM1095" w:hAnsi="Times New Roman" w:cs="Times New Roman"/>
          <w:sz w:val="28"/>
          <w:szCs w:val="28"/>
        </w:rPr>
        <w:t>ду словами, связанными отношением</w:t>
      </w:r>
      <w:r w:rsidR="00F070C2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="00F070C2" w:rsidRPr="006905C6">
        <w:rPr>
          <w:rFonts w:ascii="Times New Roman" w:eastAsia="SFRM1095" w:hAnsi="Times New Roman" w:cs="Times New Roman"/>
          <w:sz w:val="28"/>
          <w:szCs w:val="28"/>
        </w:rPr>
        <w:t>в WordNet. Два таких слова долж</w:t>
      </w:r>
      <w:r w:rsidRPr="006905C6">
        <w:rPr>
          <w:rFonts w:ascii="Times New Roman" w:eastAsia="SFRM1095" w:hAnsi="Times New Roman" w:cs="Times New Roman"/>
          <w:sz w:val="28"/>
          <w:szCs w:val="28"/>
        </w:rPr>
        <w:t>ны находиться в окне не более семи</w:t>
      </w:r>
      <w:r w:rsidR="00F070C2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предложений.</w:t>
      </w:r>
    </w:p>
    <w:p w:rsidR="00F20C6A" w:rsidRPr="006905C6" w:rsidRDefault="00F20C6A" w:rsidP="006905C6">
      <w:pPr>
        <w:pStyle w:val="a5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6905C6">
        <w:rPr>
          <w:rFonts w:ascii="Times New Roman" w:eastAsia="SFTI1095" w:hAnsi="Times New Roman" w:cs="Times New Roman"/>
          <w:sz w:val="28"/>
          <w:szCs w:val="28"/>
        </w:rPr>
        <w:t xml:space="preserve">Medium-strong </w:t>
      </w:r>
      <w:r w:rsidR="00F070C2" w:rsidRPr="006905C6">
        <w:rPr>
          <w:rFonts w:ascii="Times New Roman" w:eastAsia="SFRM1095" w:hAnsi="Times New Roman" w:cs="Times New Roman"/>
          <w:sz w:val="28"/>
          <w:szCs w:val="28"/>
        </w:rPr>
        <w:t>отношение указыва</w:t>
      </w:r>
      <w:r w:rsidRPr="006905C6">
        <w:rPr>
          <w:rFonts w:ascii="Times New Roman" w:eastAsia="SFRM1095" w:hAnsi="Times New Roman" w:cs="Times New Roman"/>
          <w:sz w:val="28"/>
          <w:szCs w:val="28"/>
        </w:rPr>
        <w:t>ется для слов, синсеты которых нахо</w:t>
      </w:r>
      <w:r w:rsidR="00F070C2" w:rsidRPr="006905C6">
        <w:rPr>
          <w:rFonts w:ascii="Times New Roman" w:eastAsia="SFRM1095" w:hAnsi="Times New Roman" w:cs="Times New Roman"/>
          <w:sz w:val="28"/>
          <w:szCs w:val="28"/>
        </w:rPr>
        <w:t>дятся на расстоянии больше одно</w:t>
      </w:r>
      <w:r w:rsidRPr="006905C6">
        <w:rPr>
          <w:rFonts w:ascii="Times New Roman" w:eastAsia="SFRM1095" w:hAnsi="Times New Roman" w:cs="Times New Roman"/>
          <w:sz w:val="28"/>
          <w:szCs w:val="28"/>
        </w:rPr>
        <w:t>го вWordNet (но есть еще и дополнительные ограничения на путь между</w:t>
      </w:r>
      <w:r w:rsidR="00006392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синсетами). Слова в тексте должны</w:t>
      </w:r>
      <w:r w:rsidR="00006392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на</w:t>
      </w:r>
      <w:r w:rsidR="00006392" w:rsidRPr="006905C6">
        <w:rPr>
          <w:rFonts w:ascii="Times New Roman" w:eastAsia="SFRM1095" w:hAnsi="Times New Roman" w:cs="Times New Roman"/>
          <w:sz w:val="28"/>
          <w:szCs w:val="28"/>
        </w:rPr>
        <w:t>ходиться в пределах трех предло</w:t>
      </w:r>
      <w:r w:rsidRPr="006905C6">
        <w:rPr>
          <w:rFonts w:ascii="Times New Roman" w:eastAsia="SFRM1095" w:hAnsi="Times New Roman" w:cs="Times New Roman"/>
          <w:sz w:val="28"/>
          <w:szCs w:val="28"/>
        </w:rPr>
        <w:t>жений.</w:t>
      </w:r>
    </w:p>
    <w:p w:rsidR="00F20C6A" w:rsidRPr="006905C6" w:rsidRDefault="00F20C6A" w:rsidP="006905C6">
      <w:pPr>
        <w:pStyle w:val="a5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6905C6">
        <w:rPr>
          <w:rFonts w:ascii="Times New Roman" w:eastAsia="SFRM1095" w:hAnsi="Times New Roman" w:cs="Times New Roman"/>
          <w:sz w:val="28"/>
          <w:szCs w:val="28"/>
        </w:rPr>
        <w:t>Сло</w:t>
      </w:r>
      <w:r w:rsidR="00074F4C" w:rsidRPr="006905C6">
        <w:rPr>
          <w:rFonts w:ascii="Times New Roman" w:eastAsia="SFRM1095" w:hAnsi="Times New Roman" w:cs="Times New Roman"/>
          <w:sz w:val="28"/>
          <w:szCs w:val="28"/>
        </w:rPr>
        <w:t>во-кандидат добавляется в цепоч</w:t>
      </w:r>
      <w:r w:rsidRPr="006905C6">
        <w:rPr>
          <w:rFonts w:ascii="Times New Roman" w:eastAsia="SFRM1095" w:hAnsi="Times New Roman" w:cs="Times New Roman"/>
          <w:sz w:val="28"/>
          <w:szCs w:val="28"/>
        </w:rPr>
        <w:t>ки, со словами которых найдена связь.</w:t>
      </w:r>
      <w:r w:rsidR="00074F4C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Смыс</w:t>
      </w:r>
      <w:r w:rsidR="00074F4C" w:rsidRPr="006905C6">
        <w:rPr>
          <w:rFonts w:ascii="Times New Roman" w:eastAsia="SFRM1095" w:hAnsi="Times New Roman" w:cs="Times New Roman"/>
          <w:sz w:val="28"/>
          <w:szCs w:val="28"/>
        </w:rPr>
        <w:t>ловая неоднозначность устраняет</w:t>
      </w:r>
      <w:r w:rsidRPr="006905C6">
        <w:rPr>
          <w:rFonts w:ascii="Times New Roman" w:eastAsia="SFRM1095" w:hAnsi="Times New Roman" w:cs="Times New Roman"/>
          <w:sz w:val="28"/>
          <w:szCs w:val="28"/>
        </w:rPr>
        <w:t>ся, в це</w:t>
      </w:r>
      <w:r w:rsidR="00074F4C" w:rsidRPr="006905C6">
        <w:rPr>
          <w:rFonts w:ascii="Times New Roman" w:eastAsia="SFRM1095" w:hAnsi="Times New Roman" w:cs="Times New Roman"/>
          <w:sz w:val="28"/>
          <w:szCs w:val="28"/>
        </w:rPr>
        <w:t>почку добавляется не просто сло</w:t>
      </w:r>
      <w:r w:rsidRPr="006905C6">
        <w:rPr>
          <w:rFonts w:ascii="Times New Roman" w:eastAsia="SFRM1095" w:hAnsi="Times New Roman" w:cs="Times New Roman"/>
          <w:sz w:val="28"/>
          <w:szCs w:val="28"/>
        </w:rPr>
        <w:t>во, а его конкретное значение (благодаря</w:t>
      </w:r>
      <w:r w:rsidR="0050758C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выбору значения в словаре на шаге 2).</w:t>
      </w:r>
    </w:p>
    <w:p w:rsidR="00C913C4" w:rsidRPr="006905C6" w:rsidRDefault="00C913C4" w:rsidP="006905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95" w:hAnsi="Times New Roman" w:cs="Times New Roman"/>
          <w:sz w:val="28"/>
          <w:szCs w:val="28"/>
        </w:rPr>
      </w:pPr>
    </w:p>
    <w:p w:rsidR="00F20C6A" w:rsidRPr="006905C6" w:rsidRDefault="00F20C6A" w:rsidP="006905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6905C6">
        <w:rPr>
          <w:rFonts w:ascii="Times New Roman" w:eastAsia="SFRM1095" w:hAnsi="Times New Roman" w:cs="Times New Roman"/>
          <w:sz w:val="28"/>
          <w:szCs w:val="28"/>
        </w:rPr>
        <w:t>Для выбора приоритетной цепочки (для</w:t>
      </w:r>
      <w:r w:rsidR="00B95697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вставки слова-кандидата) о</w:t>
      </w:r>
      <w:r w:rsidR="00B95697" w:rsidRPr="006905C6">
        <w:rPr>
          <w:rFonts w:ascii="Times New Roman" w:eastAsia="SFRM1095" w:hAnsi="Times New Roman" w:cs="Times New Roman"/>
          <w:sz w:val="28"/>
          <w:szCs w:val="28"/>
        </w:rPr>
        <w:t>тношения упорядо</w:t>
      </w:r>
      <w:r w:rsidRPr="006905C6">
        <w:rPr>
          <w:rFonts w:ascii="Times New Roman" w:eastAsia="SFRM1095" w:hAnsi="Times New Roman" w:cs="Times New Roman"/>
          <w:sz w:val="28"/>
          <w:szCs w:val="28"/>
        </w:rPr>
        <w:t>чены так: extra-strong, strong, medium-strong.</w:t>
      </w:r>
      <w:r w:rsidR="00B95697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="00AA5BF6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>Цепочки можно выбирать жадным алгоритмом, п</w:t>
      </w:r>
      <w:r w:rsidRPr="006905C6">
        <w:rPr>
          <w:rFonts w:ascii="Times New Roman" w:eastAsia="SFRM1095" w:hAnsi="Times New Roman" w:cs="Times New Roman"/>
          <w:sz w:val="28"/>
          <w:szCs w:val="28"/>
        </w:rPr>
        <w:t>ри этом</w:t>
      </w:r>
      <w:r w:rsidR="005A7E6F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слово-канди</w:t>
      </w:r>
      <w:r w:rsidR="005A7E6F" w:rsidRPr="006905C6">
        <w:rPr>
          <w:rFonts w:ascii="Times New Roman" w:eastAsia="SFRM1095" w:hAnsi="Times New Roman" w:cs="Times New Roman"/>
          <w:sz w:val="28"/>
          <w:szCs w:val="28"/>
        </w:rPr>
        <w:t>дат попадает ровно в одну цепоч</w:t>
      </w:r>
      <w:r w:rsidRPr="006905C6">
        <w:rPr>
          <w:rFonts w:ascii="Times New Roman" w:eastAsia="SFRM1095" w:hAnsi="Times New Roman" w:cs="Times New Roman"/>
          <w:sz w:val="28"/>
          <w:szCs w:val="28"/>
        </w:rPr>
        <w:t>ку и после этого выбор уже не может быть</w:t>
      </w:r>
      <w:r w:rsidR="00713147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изменен, д</w:t>
      </w:r>
      <w:r w:rsidR="009A7DDD" w:rsidRPr="006905C6">
        <w:rPr>
          <w:rFonts w:ascii="Times New Roman" w:eastAsia="SFRM1095" w:hAnsi="Times New Roman" w:cs="Times New Roman"/>
          <w:sz w:val="28"/>
          <w:szCs w:val="28"/>
        </w:rPr>
        <w:t>аже если последующий текст пока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жет ошибочность первоначального решения. </w:t>
      </w:r>
      <w:r w:rsidR="00A63F36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>Так же приоритетную цепочку можно выбирать по следующей схеме</w:t>
      </w:r>
      <w:r w:rsidR="00A63F36" w:rsidRPr="006905C6">
        <w:rPr>
          <w:rFonts w:ascii="Times New Roman" w:eastAsia="SFRM1095" w:hAnsi="Times New Roman" w:cs="Times New Roman"/>
          <w:sz w:val="28"/>
          <w:szCs w:val="28"/>
        </w:rPr>
        <w:t>, требующей рассмотрения всех воз</w:t>
      </w:r>
      <w:r w:rsidRPr="006905C6">
        <w:rPr>
          <w:rFonts w:ascii="Times New Roman" w:eastAsia="SFRM1095" w:hAnsi="Times New Roman" w:cs="Times New Roman"/>
          <w:sz w:val="28"/>
          <w:szCs w:val="28"/>
        </w:rPr>
        <w:t>можных цеп</w:t>
      </w:r>
      <w:r w:rsidR="005F1E8E" w:rsidRPr="006905C6">
        <w:rPr>
          <w:rFonts w:ascii="Times New Roman" w:eastAsia="SFRM1095" w:hAnsi="Times New Roman" w:cs="Times New Roman"/>
          <w:sz w:val="28"/>
          <w:szCs w:val="28"/>
        </w:rPr>
        <w:t>очек. Таким образом, будут сфор</w:t>
      </w:r>
      <w:r w:rsidRPr="006905C6">
        <w:rPr>
          <w:rFonts w:ascii="Times New Roman" w:eastAsia="SFRM1095" w:hAnsi="Times New Roman" w:cs="Times New Roman"/>
          <w:sz w:val="28"/>
          <w:szCs w:val="28"/>
        </w:rPr>
        <w:t>мированы цепочки с учетом всех возможных</w:t>
      </w:r>
      <w:r w:rsidR="005F1E8E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значений</w:t>
      </w:r>
      <w:r w:rsidR="005F1E8E" w:rsidRPr="006905C6">
        <w:rPr>
          <w:rFonts w:ascii="Times New Roman" w:eastAsia="SFRM1095" w:hAnsi="Times New Roman" w:cs="Times New Roman"/>
          <w:sz w:val="28"/>
          <w:szCs w:val="28"/>
        </w:rPr>
        <w:t xml:space="preserve"> слов с последующим выбором наи</w:t>
      </w:r>
      <w:r w:rsidRPr="006905C6">
        <w:rPr>
          <w:rFonts w:ascii="Times New Roman" w:eastAsia="SFRM1095" w:hAnsi="Times New Roman" w:cs="Times New Roman"/>
          <w:sz w:val="28"/>
          <w:szCs w:val="28"/>
        </w:rPr>
        <w:t>лучшей цепочки.</w:t>
      </w:r>
    </w:p>
    <w:p w:rsidR="006905C6" w:rsidRDefault="006905C6" w:rsidP="006905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XC1095" w:hAnsi="Times New Roman" w:cs="Times New Roman"/>
          <w:sz w:val="28"/>
          <w:szCs w:val="28"/>
        </w:rPr>
      </w:pPr>
    </w:p>
    <w:p w:rsidR="00873381" w:rsidRPr="006905C6" w:rsidRDefault="00873381" w:rsidP="006905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095" w:hAnsi="Times New Roman" w:cs="Times New Roman"/>
          <w:b/>
          <w:sz w:val="28"/>
          <w:szCs w:val="28"/>
        </w:rPr>
      </w:pPr>
      <w:r w:rsidRPr="006905C6">
        <w:rPr>
          <w:rFonts w:ascii="Times New Roman" w:eastAsia="SFXC1095" w:hAnsi="Times New Roman" w:cs="Times New Roman"/>
          <w:b/>
          <w:sz w:val="28"/>
          <w:szCs w:val="28"/>
        </w:rPr>
        <w:t>Разрешение</w:t>
      </w:r>
      <w:r w:rsidR="006905C6" w:rsidRPr="006905C6">
        <w:rPr>
          <w:rFonts w:ascii="Times New Roman" w:eastAsia="SFXC1095" w:hAnsi="Times New Roman" w:cs="Times New Roman"/>
          <w:b/>
          <w:sz w:val="28"/>
          <w:szCs w:val="28"/>
          <w:lang w:val="ru-RU"/>
        </w:rPr>
        <w:t xml:space="preserve"> </w:t>
      </w:r>
      <w:r w:rsidRPr="006905C6">
        <w:rPr>
          <w:rFonts w:ascii="Times New Roman" w:eastAsia="SFXC1095" w:hAnsi="Times New Roman" w:cs="Times New Roman"/>
          <w:b/>
          <w:sz w:val="28"/>
          <w:szCs w:val="28"/>
        </w:rPr>
        <w:t>лексической многозначности методом ансамбля байесовских классификаторов</w:t>
      </w:r>
      <w:r w:rsidR="006905C6" w:rsidRPr="006905C6">
        <w:rPr>
          <w:rFonts w:ascii="Times New Roman" w:eastAsia="SFRM1095" w:hAnsi="Times New Roman" w:cs="Times New Roman"/>
          <w:b/>
          <w:sz w:val="28"/>
          <w:szCs w:val="28"/>
        </w:rPr>
        <w:t>.</w:t>
      </w:r>
    </w:p>
    <w:p w:rsidR="006905C6" w:rsidRPr="006905C6" w:rsidRDefault="006905C6" w:rsidP="006905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095" w:hAnsi="Times New Roman" w:cs="Times New Roman"/>
          <w:sz w:val="28"/>
          <w:szCs w:val="28"/>
        </w:rPr>
      </w:pPr>
    </w:p>
    <w:p w:rsidR="00873381" w:rsidRPr="006905C6" w:rsidRDefault="00873381" w:rsidP="006905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Наивный байесовский классификатор – это </w:t>
      </w:r>
      <w:r w:rsidR="006905C6">
        <w:rPr>
          <w:rFonts w:ascii="Times New Roman" w:eastAsia="SFRM1095" w:hAnsi="Times New Roman" w:cs="Times New Roman"/>
          <w:sz w:val="28"/>
          <w:szCs w:val="28"/>
        </w:rPr>
        <w:t xml:space="preserve">простой 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вероятностный классификатор на основе применения теоремы Байеса.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Для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различения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значений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учитывается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совместная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встречаемость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слов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в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окне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заданного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размера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в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текстах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корпуса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>.</w:t>
      </w:r>
    </w:p>
    <w:p w:rsidR="00873381" w:rsidRPr="006905C6" w:rsidRDefault="002B2F7E" w:rsidP="006905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095" w:hAnsi="Times New Roman" w:cs="Times New Roman"/>
          <w:sz w:val="28"/>
          <w:szCs w:val="28"/>
        </w:rPr>
      </w:pP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При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разрешении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лексической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многозначности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представленном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в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виде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задачи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обучения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с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учителем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применяют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статистические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методы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и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методы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машинного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обучения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к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размеченному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корпусу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. В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таких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методах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словам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корпуса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для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которых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указано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значение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соответствует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набор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языковых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свойств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>.</w:t>
      </w:r>
    </w:p>
    <w:p w:rsidR="007F32AD" w:rsidRPr="006905C6" w:rsidRDefault="00552AC1" w:rsidP="006905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>П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одход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основан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на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объединении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ряда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простых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классификаторов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в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ансамбль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который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разрешает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многозначность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с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помощью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голосования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простым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большинством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голосов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>.</w:t>
      </w:r>
      <w:r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="007F32AD" w:rsidRPr="006905C6">
        <w:rPr>
          <w:rFonts w:ascii="Times New Roman" w:eastAsia="SFRM1095" w:hAnsi="Times New Roman" w:cs="Times New Roman"/>
          <w:sz w:val="28"/>
          <w:szCs w:val="28"/>
        </w:rPr>
        <w:t xml:space="preserve">В проблеме разрешения лексической многозначности существует понятие контекста, в </w:t>
      </w:r>
      <w:r w:rsidR="006905C6">
        <w:rPr>
          <w:rFonts w:ascii="Times New Roman" w:eastAsia="SFRM1095" w:hAnsi="Times New Roman" w:cs="Times New Roman"/>
          <w:sz w:val="28"/>
          <w:szCs w:val="28"/>
        </w:rPr>
        <w:tab/>
      </w:r>
      <w:r w:rsidR="007F32AD" w:rsidRPr="006905C6">
        <w:rPr>
          <w:rFonts w:ascii="Times New Roman" w:eastAsia="SFRM1095" w:hAnsi="Times New Roman" w:cs="Times New Roman"/>
          <w:sz w:val="28"/>
          <w:szCs w:val="28"/>
        </w:rPr>
        <w:t>котором встречается многозначное</w:t>
      </w:r>
      <w:r w:rsidR="007F32AD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r w:rsidR="007F32AD" w:rsidRPr="006905C6">
        <w:rPr>
          <w:rFonts w:ascii="Times New Roman" w:eastAsia="SFRM1095" w:hAnsi="Times New Roman" w:cs="Times New Roman"/>
          <w:sz w:val="28"/>
          <w:szCs w:val="28"/>
        </w:rPr>
        <w:t xml:space="preserve">слово. </w:t>
      </w:r>
      <w:proofErr w:type="spellStart"/>
      <w:r w:rsidR="007F32AD" w:rsidRPr="006905C6">
        <w:rPr>
          <w:rFonts w:ascii="Times New Roman" w:eastAsia="SFRM1095" w:hAnsi="Times New Roman" w:cs="Times New Roman"/>
          <w:sz w:val="28"/>
          <w:szCs w:val="28"/>
        </w:rPr>
        <w:t>Этот</w:t>
      </w:r>
      <w:proofErr w:type="spellEnd"/>
      <w:r w:rsidR="007F32AD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7F32AD" w:rsidRPr="006905C6">
        <w:rPr>
          <w:rFonts w:ascii="Times New Roman" w:eastAsia="SFRM1095" w:hAnsi="Times New Roman" w:cs="Times New Roman"/>
          <w:sz w:val="28"/>
          <w:szCs w:val="28"/>
        </w:rPr>
        <w:t>контекст</w:t>
      </w:r>
      <w:proofErr w:type="spellEnd"/>
      <w:r w:rsidR="007F32AD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7F32AD" w:rsidRPr="006905C6">
        <w:rPr>
          <w:rFonts w:ascii="Times New Roman" w:eastAsia="SFRM1095" w:hAnsi="Times New Roman" w:cs="Times New Roman"/>
          <w:sz w:val="28"/>
          <w:szCs w:val="28"/>
        </w:rPr>
        <w:t>представляется</w:t>
      </w:r>
      <w:proofErr w:type="spellEnd"/>
      <w:r w:rsidR="007F32AD" w:rsidRPr="006905C6">
        <w:rPr>
          <w:rFonts w:ascii="Times New Roman" w:eastAsia="SFRM1095" w:hAnsi="Times New Roman" w:cs="Times New Roman"/>
          <w:sz w:val="28"/>
          <w:szCs w:val="28"/>
        </w:rPr>
        <w:t xml:space="preserve"> в </w:t>
      </w:r>
      <w:proofErr w:type="spellStart"/>
      <w:r w:rsidR="007F32AD" w:rsidRPr="006905C6">
        <w:rPr>
          <w:rFonts w:ascii="Times New Roman" w:eastAsia="SFRM1095" w:hAnsi="Times New Roman" w:cs="Times New Roman"/>
          <w:sz w:val="28"/>
          <w:szCs w:val="28"/>
        </w:rPr>
        <w:t>виде</w:t>
      </w:r>
      <w:proofErr w:type="spellEnd"/>
    </w:p>
    <w:p w:rsidR="00552AC1" w:rsidRPr="006905C6" w:rsidRDefault="007F32AD" w:rsidP="006905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95" w:hAnsi="Times New Roman" w:cs="Times New Roman"/>
          <w:sz w:val="28"/>
          <w:szCs w:val="28"/>
        </w:rPr>
      </w:pP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lastRenderedPageBreak/>
        <w:t>функции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переменных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r w:rsidRPr="006905C6">
        <w:rPr>
          <w:rFonts w:ascii="Times New Roman" w:eastAsia="SFRM1095" w:hAnsi="Times New Roman" w:cs="Times New Roman"/>
          <w:position w:val="-14"/>
          <w:sz w:val="28"/>
          <w:szCs w:val="28"/>
        </w:rPr>
        <w:object w:dxaOrig="1340" w:dyaOrig="380">
          <v:shape id="_x0000_i1038" type="#_x0000_t75" style="width:66.9pt;height:18.9pt" o:ole="">
            <v:imagedata r:id="rId30" o:title=""/>
          </v:shape>
          <o:OLEObject Type="Embed" ProgID="Equation.3" ShapeID="_x0000_i1038" DrawAspect="Content" ObjectID="_1555069775" r:id="rId31"/>
        </w:objec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, а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значение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многозначного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слова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представлено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в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виде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классификационной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переменной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  <w:lang w:val="en-US"/>
        </w:rPr>
        <w:t>S</w:t>
      </w:r>
      <w:r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Все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переменные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бинарные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.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Переменная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соответствующая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слову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из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контекста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принимает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значение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“</w:t>
      </w:r>
      <w:r w:rsidRPr="006905C6">
        <w:rPr>
          <w:rFonts w:ascii="Times New Roman" w:eastAsia="SFRM1095" w:hAnsi="Times New Roman" w:cs="Times New Roman"/>
          <w:sz w:val="28"/>
          <w:szCs w:val="28"/>
        </w:rPr>
        <w:t>ИСТИНА</w:t>
      </w:r>
      <w:r w:rsidRPr="006905C6">
        <w:rPr>
          <w:rFonts w:ascii="Times New Roman" w:eastAsia="SFRM1095" w:hAnsi="Times New Roman" w:cs="Times New Roman"/>
          <w:sz w:val="28"/>
          <w:szCs w:val="28"/>
        </w:rPr>
        <w:t>”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если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это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слово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находится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на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расстоянии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определенного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количества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слов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слева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или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справа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от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целевого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слова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>. Совместная вероятность наблюдения определенной комбинации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переменных контекста с конкретным значением слова выражается следующим образом:</w:t>
      </w:r>
      <w:r w:rsidR="006905C6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position w:val="-28"/>
          <w:sz w:val="28"/>
          <w:szCs w:val="28"/>
        </w:rPr>
        <w:object w:dxaOrig="3620" w:dyaOrig="680">
          <v:shape id="_x0000_i1039" type="#_x0000_t75" style="width:180.9pt;height:33.9pt" o:ole="">
            <v:imagedata r:id="rId32" o:title=""/>
          </v:shape>
          <o:OLEObject Type="Embed" ProgID="Equation.3" ShapeID="_x0000_i1039" DrawAspect="Content" ObjectID="_1555069776" r:id="rId33"/>
        </w:object>
      </w:r>
      <w:r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,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где</w:t>
      </w:r>
      <w:r w:rsidR="003C12AC" w:rsidRPr="006905C6">
        <w:rPr>
          <w:rFonts w:ascii="Times New Roman" w:hAnsi="Times New Roman" w:cs="Times New Roman"/>
          <w:position w:val="-10"/>
          <w:sz w:val="28"/>
          <w:szCs w:val="28"/>
        </w:rPr>
        <w:object w:dxaOrig="540" w:dyaOrig="320">
          <v:shape id="_x0000_i1041" type="#_x0000_t75" style="width:27pt;height:15.9pt" o:ole="">
            <v:imagedata r:id="rId34" o:title=""/>
          </v:shape>
          <o:OLEObject Type="Embed" ProgID="Equation.3" ShapeID="_x0000_i1041" DrawAspect="Content" ObjectID="_1555069777" r:id="rId35"/>
        </w:object>
      </w:r>
      <w:r w:rsidRPr="00690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и</w:t>
      </w:r>
      <w:r w:rsidRPr="006905C6">
        <w:rPr>
          <w:rFonts w:ascii="Times New Roman" w:eastAsia="SFRM1095" w:hAnsi="Times New Roman" w:cs="Times New Roman"/>
          <w:position w:val="-12"/>
          <w:sz w:val="28"/>
          <w:szCs w:val="28"/>
        </w:rPr>
        <w:object w:dxaOrig="880" w:dyaOrig="360">
          <v:shape id="_x0000_i1040" type="#_x0000_t75" style="width:44.1pt;height:18pt" o:ole="">
            <v:imagedata r:id="rId36" o:title=""/>
          </v:shape>
          <o:OLEObject Type="Embed" ProgID="Equation.3" ShapeID="_x0000_i1040" DrawAspect="Content" ObjectID="_1555069778" r:id="rId37"/>
        </w:objec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– параметры данной модели. Для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оценки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параметров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достаточно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знать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частоты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событий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описываемых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взаимозависимыми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переменными</w:t>
      </w:r>
      <w:proofErr w:type="spellEnd"/>
      <w:r w:rsidR="00C76AD0" w:rsidRPr="006905C6">
        <w:rPr>
          <w:rFonts w:ascii="Times New Roman" w:hAnsi="Times New Roman" w:cs="Times New Roman"/>
          <w:position w:val="-12"/>
          <w:sz w:val="28"/>
          <w:szCs w:val="28"/>
        </w:rPr>
        <w:object w:dxaOrig="720" w:dyaOrig="360">
          <v:shape id="_x0000_i1043" type="#_x0000_t75" style="width:36pt;height:18pt" o:ole="">
            <v:imagedata r:id="rId38" o:title=""/>
          </v:shape>
          <o:OLEObject Type="Embed" ProgID="Equation.3" ShapeID="_x0000_i1043" DrawAspect="Content" ObjectID="_1555069779" r:id="rId39"/>
        </w:object>
      </w:r>
      <w:r w:rsidR="003C12AC" w:rsidRPr="006905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Эти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значения</w:t>
      </w:r>
      <w:proofErr w:type="spellEnd"/>
      <w:r w:rsidR="003C12AC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соответствуют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числу предложений, где слово,</w:t>
      </w:r>
      <w:r w:rsidR="006905C6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представляемое</w:t>
      </w:r>
      <w:r w:rsidR="003C12AC" w:rsidRPr="006905C6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2" type="#_x0000_t75" style="width:12.9pt;height:18pt" o:ole="">
            <v:imagedata r:id="rId40" o:title=""/>
          </v:shape>
          <o:OLEObject Type="Embed" ProgID="Equation.3" ShapeID="_x0000_i1042" DrawAspect="Content" ObjectID="_1555069780" r:id="rId41"/>
        </w:object>
      </w:r>
      <w:r w:rsidRPr="006905C6">
        <w:rPr>
          <w:rFonts w:ascii="Times New Roman" w:eastAsia="SFRM1095" w:hAnsi="Times New Roman" w:cs="Times New Roman"/>
          <w:sz w:val="28"/>
          <w:szCs w:val="28"/>
        </w:rPr>
        <w:t>, встречается в некотором</w:t>
      </w:r>
      <w:r w:rsidR="007D634B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контексте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многозначного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слова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упомянутого</w:t>
      </w:r>
      <w:proofErr w:type="spellEnd"/>
      <w:r w:rsidR="007D634B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в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значении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r w:rsidRPr="006905C6">
        <w:rPr>
          <w:rFonts w:ascii="Cambria Math" w:eastAsia="CMMI10" w:hAnsi="Cambria Math" w:cs="Cambria Math"/>
          <w:sz w:val="28"/>
          <w:szCs w:val="28"/>
        </w:rPr>
        <w:t>𝑆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.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Если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возникают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нулевые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значения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параметров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то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они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сглаживаются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путем</w:t>
      </w:r>
      <w:proofErr w:type="spellEnd"/>
      <w:r w:rsidR="007D634B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присвоения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им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по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умолчанию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очень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маленького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значения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.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После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оценки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всех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параметров</w:t>
      </w:r>
      <w:proofErr w:type="spellEnd"/>
      <w:r w:rsidR="007D634B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модель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считается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обученной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и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может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быть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использована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в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качестве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классификатора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>.</w:t>
      </w:r>
    </w:p>
    <w:p w:rsidR="00C448CF" w:rsidRDefault="00C448CF" w:rsidP="006905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6905C6">
        <w:rPr>
          <w:rFonts w:ascii="Times New Roman" w:eastAsia="SFRM1095" w:hAnsi="Times New Roman" w:cs="Times New Roman"/>
          <w:sz w:val="28"/>
          <w:szCs w:val="28"/>
        </w:rPr>
        <w:t>Контекст представлен в виде bagof-words (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модель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r w:rsidR="00BA2A1F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>“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мешка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слов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”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). В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этой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модели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выполняется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следующая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предобработка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текста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: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удаляются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знаки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препинания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все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слова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переводятся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в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нижний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регистр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все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слова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приводятся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к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их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начальной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форме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(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лемматизация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). </w:t>
      </w:r>
      <w:r w:rsidR="00BA2A1F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>К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онтексты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делятся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на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два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окна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: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левое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и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правое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>. В первое попадают слова,</w:t>
      </w:r>
      <w:r w:rsidR="006905C6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встречающиеся слева от неоднозначного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слова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, и,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соответственно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во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второе – встречающиеся справа.</w:t>
      </w:r>
      <w:r w:rsidR="006905C6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Окна контекстов могут принимать 9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различных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размеров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>: 0, 1, 2, 3, 4, 5, 10, 25 и</w:t>
      </w:r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50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слов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.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Первым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шагом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в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ансамблевом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подходе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является обучение отдельных наивных</w:t>
      </w:r>
      <w:r w:rsidR="006905C6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байесовских классификаторов для каждого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из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81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возможных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сочетаний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левого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и правого</w:t>
      </w:r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>размеров окон.</w:t>
      </w:r>
      <w:r w:rsidR="006905C6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="00BA2A1F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>Н</w:t>
      </w:r>
      <w:r w:rsidRPr="006905C6">
        <w:rPr>
          <w:rFonts w:ascii="Times New Roman" w:eastAsia="SFRM1095" w:hAnsi="Times New Roman" w:cs="Times New Roman"/>
          <w:sz w:val="28"/>
          <w:szCs w:val="28"/>
        </w:rPr>
        <w:t>аивный байесовский классификатор (</w:t>
      </w:r>
      <w:r w:rsidRPr="006905C6">
        <w:rPr>
          <w:rFonts w:ascii="Cambria Math" w:eastAsia="CMMI10" w:hAnsi="Cambria Math" w:cs="Cambria Math"/>
          <w:sz w:val="28"/>
          <w:szCs w:val="28"/>
        </w:rPr>
        <w:t>𝑙</w:t>
      </w:r>
      <w:r w:rsidRPr="006905C6">
        <w:rPr>
          <w:rFonts w:ascii="Times New Roman" w:eastAsia="CMMI10" w:hAnsi="Times New Roman" w:cs="Times New Roman"/>
          <w:sz w:val="28"/>
          <w:szCs w:val="28"/>
        </w:rPr>
        <w:t xml:space="preserve">, </w:t>
      </w:r>
      <w:r w:rsidRPr="006905C6">
        <w:rPr>
          <w:rFonts w:ascii="Cambria Math" w:eastAsia="CMMI10" w:hAnsi="Cambria Math" w:cs="Cambria Math"/>
          <w:sz w:val="28"/>
          <w:szCs w:val="28"/>
        </w:rPr>
        <w:t>𝑟</w:t>
      </w:r>
      <w:r w:rsidRPr="006905C6">
        <w:rPr>
          <w:rFonts w:ascii="Times New Roman" w:eastAsia="SFRM1095" w:hAnsi="Times New Roman" w:cs="Times New Roman"/>
          <w:sz w:val="28"/>
          <w:szCs w:val="28"/>
        </w:rPr>
        <w:t>) включает в себя</w:t>
      </w:r>
      <w:r w:rsidR="006905C6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слов слева от неоднозначного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слова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и </w:t>
      </w:r>
      <w:r w:rsidRPr="006905C6">
        <w:rPr>
          <w:rFonts w:ascii="Cambria Math" w:eastAsia="CMMI10" w:hAnsi="Cambria Math" w:cs="Cambria Math"/>
          <w:sz w:val="28"/>
          <w:szCs w:val="28"/>
        </w:rPr>
        <w:t>𝑟</w:t>
      </w:r>
      <w:r w:rsidRPr="006905C6">
        <w:rPr>
          <w:rFonts w:ascii="Times New Roman" w:eastAsia="CMMI10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слов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справа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.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Исключением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является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классификатор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(0,</w:t>
      </w:r>
      <w:r w:rsidR="00BA2A1F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0),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который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не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включает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в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себя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слов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ни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слева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ни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справа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. В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случае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нулевого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контекста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классификатору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присваивается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BX1095" w:hAnsi="Times New Roman" w:cs="Times New Roman"/>
          <w:sz w:val="28"/>
          <w:szCs w:val="28"/>
        </w:rPr>
        <w:t>априорная</w:t>
      </w:r>
      <w:proofErr w:type="spellEnd"/>
      <w:r w:rsidRPr="006905C6">
        <w:rPr>
          <w:rFonts w:ascii="Times New Roman" w:eastAsia="SFBX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BX1095" w:hAnsi="Times New Roman" w:cs="Times New Roman"/>
          <w:sz w:val="28"/>
          <w:szCs w:val="28"/>
        </w:rPr>
        <w:t>вероятность</w:t>
      </w:r>
      <w:proofErr w:type="spellEnd"/>
      <w:r w:rsidRPr="006905C6">
        <w:rPr>
          <w:rFonts w:ascii="Times New Roman" w:eastAsia="SFBX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многозначного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слова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(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равная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вероятности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встретить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наиболее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употребимое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6905C6">
        <w:rPr>
          <w:rFonts w:ascii="Times New Roman" w:eastAsia="SFRM1095" w:hAnsi="Times New Roman" w:cs="Times New Roman"/>
          <w:sz w:val="28"/>
          <w:szCs w:val="28"/>
        </w:rPr>
        <w:t>значение</w:t>
      </w:r>
      <w:proofErr w:type="spellEnd"/>
      <w:r w:rsidRPr="006905C6">
        <w:rPr>
          <w:rFonts w:ascii="Times New Roman" w:eastAsia="SFRM1095" w:hAnsi="Times New Roman" w:cs="Times New Roman"/>
          <w:sz w:val="28"/>
          <w:szCs w:val="28"/>
        </w:rPr>
        <w:t>).</w:t>
      </w:r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Следующий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шаг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при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построении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ансамбля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–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это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выбор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классификаторов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которыестанут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членами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ансамбля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. 81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классификатор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группируется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в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три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общие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категории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по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размеру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окна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контекста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.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Используются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три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таких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диапазона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: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узкий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(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окна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шириной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в 0, 1 и 2</w:t>
      </w:r>
      <w:r w:rsidR="00BA2A1F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слова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),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средний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(3, 4, 5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слов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),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широкий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(10,</w:t>
      </w:r>
      <w:r w:rsidR="00BA2A1F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25, 50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слов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).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Всего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есть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9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возможных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комбинаций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поскольку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левое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и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правое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окна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отделены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друг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от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друга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.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Например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наивный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байесовский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классификатор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(1, 3)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относится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к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диапазону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категории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(узкий, средний), поскольку он</w:t>
      </w:r>
      <w:r w:rsidR="006905C6" w:rsidRPr="006905C6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основан на окне из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одного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слова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слева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и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окне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из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трех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слов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справа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.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Наиболее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точный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классификатор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в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каждой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из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9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категорий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диапазонов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выбирается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для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lastRenderedPageBreak/>
        <w:t>включения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в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ансамбль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.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Затем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каждый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из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9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членов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классификаторов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голосует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за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наиболее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вероятное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значение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слова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с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учетом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контекста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.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После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этого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ансамбль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разрешает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многозначность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путем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присвоения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целевому</w:t>
      </w:r>
      <w:proofErr w:type="spellEnd"/>
      <w:r w:rsidR="0070370E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слову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значения</w:t>
      </w:r>
      <w:proofErr w:type="spellEnd"/>
      <w:r w:rsidR="00BA2A1F" w:rsidRPr="006905C6">
        <w:rPr>
          <w:rFonts w:ascii="Times New Roman" w:eastAsia="SFRM1095" w:hAnsi="Times New Roman" w:cs="Times New Roman"/>
          <w:sz w:val="28"/>
          <w:szCs w:val="28"/>
        </w:rPr>
        <w:t>, получившего наибольшее число голосов.</w:t>
      </w:r>
    </w:p>
    <w:p w:rsidR="00F52B9A" w:rsidRDefault="00F52B9A" w:rsidP="006905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095" w:hAnsi="Times New Roman" w:cs="Times New Roman"/>
          <w:sz w:val="28"/>
          <w:szCs w:val="28"/>
        </w:rPr>
      </w:pPr>
    </w:p>
    <w:p w:rsidR="00F52B9A" w:rsidRPr="001A61B3" w:rsidRDefault="00F52B9A" w:rsidP="001A61B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XC1095" w:hAnsi="Times New Roman" w:cs="Times New Roman"/>
          <w:b/>
          <w:sz w:val="28"/>
          <w:szCs w:val="28"/>
        </w:rPr>
      </w:pPr>
      <w:r w:rsidRPr="001A61B3">
        <w:rPr>
          <w:rFonts w:ascii="Times New Roman" w:eastAsia="SFXC1095" w:hAnsi="Times New Roman" w:cs="Times New Roman"/>
          <w:b/>
          <w:sz w:val="28"/>
          <w:szCs w:val="28"/>
        </w:rPr>
        <w:t>Контекстная кластеризация</w:t>
      </w:r>
    </w:p>
    <w:p w:rsidR="00F52B9A" w:rsidRPr="001A61B3" w:rsidRDefault="00F52B9A" w:rsidP="001A61B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XC1095" w:hAnsi="Times New Roman" w:cs="Times New Roman"/>
          <w:b/>
          <w:sz w:val="28"/>
          <w:szCs w:val="28"/>
        </w:rPr>
      </w:pPr>
    </w:p>
    <w:p w:rsidR="00F52B9A" w:rsidRPr="001A61B3" w:rsidRDefault="00F52B9A" w:rsidP="001A61B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Каждому вхождению анализируемого слова в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корпус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соответствует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контекстный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вектор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>.</w:t>
      </w:r>
      <w:r w:rsidRPr="001A61B3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Выполняется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кластеризация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векторов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где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разные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кластеры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соответствуют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разным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значениям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слова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.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Алгоритмы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кластеризации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полагаются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на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дистрибутивную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гипотезу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в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соответствии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с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которой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слова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употребляемые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в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схожих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контекстах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>, считаются близкими по смыслу.</w:t>
      </w:r>
    </w:p>
    <w:p w:rsidR="00AC4071" w:rsidRPr="001A61B3" w:rsidRDefault="00AC4071" w:rsidP="0089344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При решении задачи </w:t>
      </w:r>
      <w:r w:rsidRPr="001A61B3">
        <w:rPr>
          <w:rFonts w:ascii="Times New Roman" w:eastAsia="SFTI1095" w:hAnsi="Times New Roman" w:cs="Times New Roman"/>
          <w:sz w:val="28"/>
          <w:szCs w:val="28"/>
        </w:rPr>
        <w:t xml:space="preserve">различения </w:t>
      </w:r>
      <w:proofErr w:type="spellStart"/>
      <w:r w:rsidRPr="001A61B3">
        <w:rPr>
          <w:rFonts w:ascii="Times New Roman" w:eastAsia="SFTI1095" w:hAnsi="Times New Roman" w:cs="Times New Roman"/>
          <w:sz w:val="28"/>
          <w:szCs w:val="28"/>
        </w:rPr>
        <w:t>значений</w:t>
      </w:r>
      <w:proofErr w:type="spellEnd"/>
      <w:r w:rsidRPr="001A61B3">
        <w:rPr>
          <w:rFonts w:ascii="Times New Roman" w:eastAsia="SFTI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используются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контекстные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вектора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: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если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целевое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слово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встречается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в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тестовых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данных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>,</w:t>
      </w:r>
      <w:r w:rsidRPr="001A61B3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то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контекст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этого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слова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представляется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в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виде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вектора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контекста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. </w:t>
      </w:r>
      <w:r w:rsidRPr="001A61B3">
        <w:rPr>
          <w:rFonts w:ascii="Times New Roman" w:eastAsia="SFTI1095" w:hAnsi="Times New Roman" w:cs="Times New Roman"/>
          <w:sz w:val="28"/>
          <w:szCs w:val="28"/>
        </w:rPr>
        <w:t xml:space="preserve">Вектор контекста </w:t>
      </w:r>
      <w:r w:rsidRPr="001A61B3">
        <w:rPr>
          <w:rFonts w:ascii="Times New Roman" w:eastAsia="SFRM1095" w:hAnsi="Times New Roman" w:cs="Times New Roman"/>
          <w:sz w:val="28"/>
          <w:szCs w:val="28"/>
        </w:rPr>
        <w:t>— это</w:t>
      </w:r>
      <w:r w:rsidR="00CD4A4F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средний вектор по векторам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свойств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каждого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из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слов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контекста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. </w:t>
      </w:r>
      <w:proofErr w:type="spellStart"/>
      <w:r w:rsidRPr="001A61B3">
        <w:rPr>
          <w:rFonts w:ascii="Times New Roman" w:eastAsia="SFTI1095" w:hAnsi="Times New Roman" w:cs="Times New Roman"/>
          <w:sz w:val="28"/>
          <w:szCs w:val="28"/>
        </w:rPr>
        <w:t>Вектор</w:t>
      </w:r>
      <w:proofErr w:type="spellEnd"/>
      <w:r w:rsidRPr="001A61B3">
        <w:rPr>
          <w:rFonts w:ascii="Times New Roman" w:eastAsia="SFTI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TI1095" w:hAnsi="Times New Roman" w:cs="Times New Roman"/>
          <w:sz w:val="28"/>
          <w:szCs w:val="28"/>
        </w:rPr>
        <w:t>свойств</w:t>
      </w:r>
      <w:proofErr w:type="spellEnd"/>
      <w:r w:rsidRPr="001A61B3">
        <w:rPr>
          <w:rFonts w:ascii="Times New Roman" w:eastAsia="SFTI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содержит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информацию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о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совместной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встречаемости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данного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слова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с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другими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словами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этот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вектор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строится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по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данным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корпуса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текстов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на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этапе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обучения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>.</w:t>
      </w:r>
    </w:p>
    <w:p w:rsidR="00F70F23" w:rsidRPr="001A61B3" w:rsidRDefault="00F70F23" w:rsidP="00F339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Первоначально строится матрица совместной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встречаемости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слов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по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данным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обучающего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корпуса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.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Вектор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свойств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(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строка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матрицы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)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содержит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информацию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о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совместной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встречаемости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данного слова с другими.</w:t>
      </w:r>
      <w:r w:rsidR="00F33952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Pr="001A61B3">
        <w:rPr>
          <w:rFonts w:ascii="Times New Roman" w:eastAsia="SFRM1095" w:hAnsi="Times New Roman" w:cs="Times New Roman"/>
          <w:sz w:val="28"/>
          <w:szCs w:val="28"/>
        </w:rPr>
        <w:t>После создания</w:t>
      </w:r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матрицы выполняется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разделение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тестовых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данных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, т. е.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группировка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примеров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употреблений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(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фраз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) с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целевым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словом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.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Каждому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слову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в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примере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употребления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в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тестовых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данных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соответствует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вектор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свойств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из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матрицы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встречаемости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.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Средний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вектор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свойств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по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всем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словам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соответствует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вектору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контекста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.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Таким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образом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набор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тестовых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данных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>,</w:t>
      </w:r>
      <w:r w:rsidRPr="001A61B3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включающих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употребление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исследуемого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слова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преобразуется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в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набор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контекстных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векторов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каждый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из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которых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соответствует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одному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из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употреблений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целевого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слова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>.</w:t>
      </w:r>
    </w:p>
    <w:p w:rsidR="00F301A8" w:rsidRDefault="00F61C1C" w:rsidP="00A525C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095" w:hAnsi="Times New Roman" w:cs="Times New Roman"/>
          <w:sz w:val="28"/>
          <w:szCs w:val="28"/>
        </w:rPr>
      </w:pPr>
      <w:r w:rsidRPr="001A61B3">
        <w:rPr>
          <w:rFonts w:ascii="Times New Roman" w:eastAsia="SFRM1095" w:hAnsi="Times New Roman" w:cs="Times New Roman"/>
          <w:sz w:val="28"/>
          <w:szCs w:val="28"/>
        </w:rPr>
        <w:t>Различение значений происходит путем</w:t>
      </w:r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кластеризации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контекстных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векторов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с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помощью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разделяющего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(partitional)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или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иерархического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r w:rsidRPr="001A61B3">
        <w:rPr>
          <w:rFonts w:ascii="Times New Roman" w:eastAsia="SFRM1095" w:hAnsi="Times New Roman" w:cs="Times New Roman"/>
          <w:sz w:val="28"/>
          <w:szCs w:val="28"/>
          <w:lang w:val="ru-RU"/>
        </w:rPr>
        <w:t>“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сверху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вниз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>”</w:t>
      </w:r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алгоритма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кластеризац</w:t>
      </w:r>
      <w:r w:rsidRPr="001A61B3">
        <w:rPr>
          <w:rFonts w:ascii="Times New Roman" w:eastAsia="SFRM1095" w:hAnsi="Times New Roman" w:cs="Times New Roman"/>
          <w:sz w:val="28"/>
          <w:szCs w:val="28"/>
          <w:lang w:val="ru-RU"/>
        </w:rPr>
        <w:t>ии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.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Получающиеся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кластеры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составлены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из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употреблений</w:t>
      </w:r>
      <w:proofErr w:type="spellEnd"/>
      <w:r w:rsidR="0001773D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близких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по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значению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фраз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, и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каждый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кластер</w:t>
      </w:r>
      <w:proofErr w:type="spellEnd"/>
      <w:r w:rsidR="0001773D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Pr="001A61B3">
        <w:rPr>
          <w:rFonts w:ascii="Times New Roman" w:eastAsia="SFRM1095" w:hAnsi="Times New Roman" w:cs="Times New Roman"/>
          <w:sz w:val="28"/>
          <w:szCs w:val="28"/>
        </w:rPr>
        <w:t>соответствует</w:t>
      </w:r>
      <w:proofErr w:type="spellEnd"/>
      <w:r w:rsidRPr="001A61B3">
        <w:rPr>
          <w:rFonts w:ascii="Times New Roman" w:eastAsia="SFRM1095" w:hAnsi="Times New Roman" w:cs="Times New Roman"/>
          <w:sz w:val="28"/>
          <w:szCs w:val="28"/>
        </w:rPr>
        <w:t xml:space="preserve"> отдельному значению целевого</w:t>
      </w:r>
      <w:r w:rsidR="0001773D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r w:rsidRPr="001A61B3">
        <w:rPr>
          <w:rFonts w:ascii="Times New Roman" w:eastAsia="SFRM1095" w:hAnsi="Times New Roman" w:cs="Times New Roman"/>
          <w:sz w:val="28"/>
          <w:szCs w:val="28"/>
        </w:rPr>
        <w:t>слова.</w:t>
      </w:r>
      <w:r w:rsidR="00A525C1">
        <w:rPr>
          <w:rFonts w:ascii="Times New Roman" w:eastAsia="SFRM1095" w:hAnsi="Times New Roman" w:cs="Times New Roman"/>
          <w:sz w:val="28"/>
          <w:szCs w:val="28"/>
          <w:lang w:val="ru-RU"/>
        </w:rPr>
        <w:t xml:space="preserve"> </w:t>
      </w:r>
      <w:r w:rsidR="00F301A8" w:rsidRPr="001A61B3">
        <w:rPr>
          <w:rFonts w:ascii="Times New Roman" w:eastAsia="SFRM1095" w:hAnsi="Times New Roman" w:cs="Times New Roman"/>
          <w:sz w:val="28"/>
          <w:szCs w:val="28"/>
        </w:rPr>
        <w:t>Векторы</w:t>
      </w:r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свойств, полученные по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небольшому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корпусу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текстов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,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имеют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очень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малую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размерность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r w:rsidR="00F301A8" w:rsidRPr="001A61B3">
        <w:rPr>
          <w:rFonts w:ascii="Times New Roman" w:eastAsia="SFRM1095" w:hAnsi="Times New Roman" w:cs="Times New Roman"/>
          <w:sz w:val="28"/>
          <w:szCs w:val="28"/>
        </w:rPr>
        <w:t>(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несколько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сотен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),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что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не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позволяет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полностью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описать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закономерности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совместной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встречаемости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слов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.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Для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решения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этой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проблемы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векторы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свойств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слов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расширяются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содержательными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словами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 (content words),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извлеченными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из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словарных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proofErr w:type="spellStart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>толкований</w:t>
      </w:r>
      <w:proofErr w:type="spellEnd"/>
      <w:r w:rsidR="00F301A8" w:rsidRPr="001A61B3">
        <w:rPr>
          <w:rFonts w:ascii="Times New Roman" w:eastAsia="SFRM1095" w:hAnsi="Times New Roman" w:cs="Times New Roman"/>
          <w:sz w:val="28"/>
          <w:szCs w:val="28"/>
        </w:rPr>
        <w:t xml:space="preserve"> разных значений</w:t>
      </w:r>
      <w:r w:rsidR="00C41B7E" w:rsidRPr="001A61B3">
        <w:rPr>
          <w:rFonts w:ascii="Times New Roman" w:eastAsia="SFRM1095" w:hAnsi="Times New Roman" w:cs="Times New Roman"/>
          <w:sz w:val="28"/>
          <w:szCs w:val="28"/>
        </w:rPr>
        <w:t xml:space="preserve"> </w:t>
      </w:r>
      <w:r w:rsidR="00F301A8" w:rsidRPr="001A61B3">
        <w:rPr>
          <w:rFonts w:ascii="Times New Roman" w:eastAsia="SFRM1095" w:hAnsi="Times New Roman" w:cs="Times New Roman"/>
          <w:sz w:val="28"/>
          <w:szCs w:val="28"/>
        </w:rPr>
        <w:t>данного слова.</w:t>
      </w:r>
    </w:p>
    <w:p w:rsidR="00340C7B" w:rsidRPr="002113D8" w:rsidRDefault="00D02D23" w:rsidP="002113D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FRM1095" w:hAnsi="Times New Roman" w:cs="Times New Roman"/>
          <w:sz w:val="28"/>
          <w:szCs w:val="28"/>
        </w:rPr>
      </w:pPr>
      <w:proofErr w:type="spellStart"/>
      <w:r>
        <w:rPr>
          <w:rFonts w:ascii="SFRM1095" w:eastAsia="SFRM1095" w:cs="SFRM1095" w:hint="eastAsia"/>
        </w:rPr>
        <w:t>Данный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метод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может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быть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полезен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при</w:t>
      </w:r>
      <w:proofErr w:type="spellEnd"/>
      <w:r>
        <w:rPr>
          <w:rFonts w:ascii="SFRM1095" w:eastAsia="SFRM1095" w:cs="SFRM1095" w:hint="eastAsia"/>
        </w:rPr>
        <w:t xml:space="preserve"> </w:t>
      </w:r>
      <w:proofErr w:type="spellStart"/>
      <w:r>
        <w:rPr>
          <w:rFonts w:ascii="SFRM1095" w:eastAsia="SFRM1095" w:cs="SFRM1095" w:hint="eastAsia"/>
        </w:rPr>
        <w:t>различении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значений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слов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без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учителя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при</w:t>
      </w:r>
      <w:proofErr w:type="spellEnd"/>
      <w:r>
        <w:rPr>
          <w:rFonts w:ascii="SFRM1095" w:eastAsia="SFRM1095" w:cs="SFRM1095" w:hint="eastAsia"/>
        </w:rPr>
        <w:t xml:space="preserve"> </w:t>
      </w:r>
      <w:proofErr w:type="spellStart"/>
      <w:r>
        <w:rPr>
          <w:rFonts w:ascii="SFRM1095" w:eastAsia="SFRM1095" w:cs="SFRM1095" w:hint="eastAsia"/>
        </w:rPr>
        <w:t>небольшом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количестве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обучающих</w:t>
      </w:r>
      <w:proofErr w:type="spellEnd"/>
      <w:r>
        <w:rPr>
          <w:rFonts w:ascii="SFRM1095" w:eastAsia="SFRM1095" w:cs="SFRM1095"/>
        </w:rPr>
        <w:t xml:space="preserve"> </w:t>
      </w:r>
      <w:proofErr w:type="spellStart"/>
      <w:r>
        <w:rPr>
          <w:rFonts w:ascii="SFRM1095" w:eastAsia="SFRM1095" w:cs="SFRM1095" w:hint="eastAsia"/>
        </w:rPr>
        <w:t>данных</w:t>
      </w:r>
      <w:proofErr w:type="spellEnd"/>
      <w:r>
        <w:rPr>
          <w:rFonts w:ascii="SFRM1095" w:eastAsia="SFRM1095" w:cs="SFRM1095"/>
        </w:rPr>
        <w:t>.</w:t>
      </w:r>
    </w:p>
    <w:sectPr w:rsidR="00340C7B" w:rsidRPr="00211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FRM1095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SFTI1095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XC1095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8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MI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BX1095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97"/>
    <w:multiLevelType w:val="multilevel"/>
    <w:tmpl w:val="0B40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5A149E"/>
    <w:multiLevelType w:val="hybridMultilevel"/>
    <w:tmpl w:val="4BFC96DE"/>
    <w:lvl w:ilvl="0" w:tplc="04230011">
      <w:start w:val="1"/>
      <w:numFmt w:val="decimal"/>
      <w:lvlText w:val="%1)"/>
      <w:lvlJc w:val="left"/>
      <w:pPr>
        <w:ind w:left="1428" w:hanging="360"/>
      </w:p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6BF0B8B"/>
    <w:multiLevelType w:val="multilevel"/>
    <w:tmpl w:val="2010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3A76A4"/>
    <w:multiLevelType w:val="multilevel"/>
    <w:tmpl w:val="7E9C8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1013E2"/>
    <w:multiLevelType w:val="multilevel"/>
    <w:tmpl w:val="0423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31327E33"/>
    <w:multiLevelType w:val="multilevel"/>
    <w:tmpl w:val="706666B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7B25CB8"/>
    <w:multiLevelType w:val="multilevel"/>
    <w:tmpl w:val="7060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3514EAA"/>
    <w:multiLevelType w:val="hybridMultilevel"/>
    <w:tmpl w:val="323CB0F8"/>
    <w:lvl w:ilvl="0" w:tplc="04230011">
      <w:start w:val="1"/>
      <w:numFmt w:val="decimal"/>
      <w:lvlText w:val="%1)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8F7F12"/>
    <w:multiLevelType w:val="hybridMultilevel"/>
    <w:tmpl w:val="3F60C4A4"/>
    <w:lvl w:ilvl="0" w:tplc="04230011">
      <w:start w:val="1"/>
      <w:numFmt w:val="decimal"/>
      <w:lvlText w:val="%1)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55B07"/>
    <w:multiLevelType w:val="hybridMultilevel"/>
    <w:tmpl w:val="EA346F28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262E6C"/>
    <w:multiLevelType w:val="multilevel"/>
    <w:tmpl w:val="443A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4B3CBD"/>
    <w:multiLevelType w:val="multilevel"/>
    <w:tmpl w:val="AAB09B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6128759F"/>
    <w:multiLevelType w:val="hybridMultilevel"/>
    <w:tmpl w:val="3FB20E1A"/>
    <w:lvl w:ilvl="0" w:tplc="04230011">
      <w:start w:val="1"/>
      <w:numFmt w:val="decimal"/>
      <w:lvlText w:val="%1)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4B4F9C"/>
    <w:multiLevelType w:val="multilevel"/>
    <w:tmpl w:val="9CB0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2744ADE"/>
    <w:multiLevelType w:val="multilevel"/>
    <w:tmpl w:val="DB42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4866A2"/>
    <w:multiLevelType w:val="multilevel"/>
    <w:tmpl w:val="3E304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4972796"/>
    <w:multiLevelType w:val="hybridMultilevel"/>
    <w:tmpl w:val="D3BA08A0"/>
    <w:lvl w:ilvl="0" w:tplc="042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8D42569"/>
    <w:multiLevelType w:val="multilevel"/>
    <w:tmpl w:val="AAEC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15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14"/>
  </w:num>
  <w:num w:numId="10">
    <w:abstractNumId w:val="1"/>
  </w:num>
  <w:num w:numId="11">
    <w:abstractNumId w:val="16"/>
  </w:num>
  <w:num w:numId="12">
    <w:abstractNumId w:val="9"/>
  </w:num>
  <w:num w:numId="13">
    <w:abstractNumId w:val="7"/>
  </w:num>
  <w:num w:numId="14">
    <w:abstractNumId w:val="11"/>
  </w:num>
  <w:num w:numId="15">
    <w:abstractNumId w:val="5"/>
  </w:num>
  <w:num w:numId="16">
    <w:abstractNumId w:val="8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DBE"/>
    <w:rsid w:val="00000020"/>
    <w:rsid w:val="00004FF2"/>
    <w:rsid w:val="00006392"/>
    <w:rsid w:val="00016444"/>
    <w:rsid w:val="0001773D"/>
    <w:rsid w:val="000478FE"/>
    <w:rsid w:val="000579EF"/>
    <w:rsid w:val="00072F8F"/>
    <w:rsid w:val="00074F4C"/>
    <w:rsid w:val="000857AF"/>
    <w:rsid w:val="00087362"/>
    <w:rsid w:val="000A71F8"/>
    <w:rsid w:val="000D5B12"/>
    <w:rsid w:val="000E4FE1"/>
    <w:rsid w:val="00105BF3"/>
    <w:rsid w:val="001860AE"/>
    <w:rsid w:val="00194EED"/>
    <w:rsid w:val="0019789C"/>
    <w:rsid w:val="001A180B"/>
    <w:rsid w:val="001A61B3"/>
    <w:rsid w:val="001B3147"/>
    <w:rsid w:val="001B6334"/>
    <w:rsid w:val="001C6EDF"/>
    <w:rsid w:val="001C7FC8"/>
    <w:rsid w:val="001E5412"/>
    <w:rsid w:val="001F0B4D"/>
    <w:rsid w:val="00205A83"/>
    <w:rsid w:val="002113D8"/>
    <w:rsid w:val="00213B43"/>
    <w:rsid w:val="00215154"/>
    <w:rsid w:val="0023283B"/>
    <w:rsid w:val="002341F0"/>
    <w:rsid w:val="002473F5"/>
    <w:rsid w:val="0025183C"/>
    <w:rsid w:val="00252E99"/>
    <w:rsid w:val="00261CFF"/>
    <w:rsid w:val="00262C65"/>
    <w:rsid w:val="00275185"/>
    <w:rsid w:val="00285961"/>
    <w:rsid w:val="00292337"/>
    <w:rsid w:val="002B19FF"/>
    <w:rsid w:val="002B2F7E"/>
    <w:rsid w:val="002B6728"/>
    <w:rsid w:val="002B76D7"/>
    <w:rsid w:val="002C3C95"/>
    <w:rsid w:val="002D5B25"/>
    <w:rsid w:val="002F3C0D"/>
    <w:rsid w:val="003346CB"/>
    <w:rsid w:val="00340C7B"/>
    <w:rsid w:val="003472C3"/>
    <w:rsid w:val="00347A1C"/>
    <w:rsid w:val="00364F61"/>
    <w:rsid w:val="00385AC6"/>
    <w:rsid w:val="0039068F"/>
    <w:rsid w:val="0039378E"/>
    <w:rsid w:val="003958FB"/>
    <w:rsid w:val="00395F6D"/>
    <w:rsid w:val="003A50FD"/>
    <w:rsid w:val="003B1F33"/>
    <w:rsid w:val="003B7737"/>
    <w:rsid w:val="003C12AC"/>
    <w:rsid w:val="003E6F15"/>
    <w:rsid w:val="003F140C"/>
    <w:rsid w:val="00412301"/>
    <w:rsid w:val="00427F80"/>
    <w:rsid w:val="004524F3"/>
    <w:rsid w:val="00452CE7"/>
    <w:rsid w:val="00462E22"/>
    <w:rsid w:val="0046355D"/>
    <w:rsid w:val="004659AB"/>
    <w:rsid w:val="00474CB0"/>
    <w:rsid w:val="004825D5"/>
    <w:rsid w:val="00484E67"/>
    <w:rsid w:val="004A2095"/>
    <w:rsid w:val="004B2890"/>
    <w:rsid w:val="004B62D0"/>
    <w:rsid w:val="004C71A7"/>
    <w:rsid w:val="004C75BB"/>
    <w:rsid w:val="004D57BA"/>
    <w:rsid w:val="004D7F41"/>
    <w:rsid w:val="0050758C"/>
    <w:rsid w:val="005104FE"/>
    <w:rsid w:val="005121D0"/>
    <w:rsid w:val="00515C96"/>
    <w:rsid w:val="00522DED"/>
    <w:rsid w:val="005321AC"/>
    <w:rsid w:val="00546996"/>
    <w:rsid w:val="00552AC1"/>
    <w:rsid w:val="00553255"/>
    <w:rsid w:val="005609BC"/>
    <w:rsid w:val="00563D0A"/>
    <w:rsid w:val="0056539D"/>
    <w:rsid w:val="0056710A"/>
    <w:rsid w:val="005726EC"/>
    <w:rsid w:val="005A7E6F"/>
    <w:rsid w:val="005D5592"/>
    <w:rsid w:val="005E0F34"/>
    <w:rsid w:val="005E2D4C"/>
    <w:rsid w:val="005E5101"/>
    <w:rsid w:val="005F1E8E"/>
    <w:rsid w:val="005F54CD"/>
    <w:rsid w:val="005F64C4"/>
    <w:rsid w:val="00600DF5"/>
    <w:rsid w:val="00610BB1"/>
    <w:rsid w:val="00615DFC"/>
    <w:rsid w:val="0063290D"/>
    <w:rsid w:val="006340D0"/>
    <w:rsid w:val="006356CF"/>
    <w:rsid w:val="006455F2"/>
    <w:rsid w:val="00657F6C"/>
    <w:rsid w:val="006629DC"/>
    <w:rsid w:val="00671A28"/>
    <w:rsid w:val="00672897"/>
    <w:rsid w:val="00677870"/>
    <w:rsid w:val="00682E97"/>
    <w:rsid w:val="006847F2"/>
    <w:rsid w:val="006905C6"/>
    <w:rsid w:val="006939CC"/>
    <w:rsid w:val="006B14EE"/>
    <w:rsid w:val="006B17C5"/>
    <w:rsid w:val="006C21AD"/>
    <w:rsid w:val="0070370E"/>
    <w:rsid w:val="00707D94"/>
    <w:rsid w:val="00713147"/>
    <w:rsid w:val="00730F3C"/>
    <w:rsid w:val="007353BF"/>
    <w:rsid w:val="0074319E"/>
    <w:rsid w:val="00747716"/>
    <w:rsid w:val="00751B56"/>
    <w:rsid w:val="00755A2D"/>
    <w:rsid w:val="007578FB"/>
    <w:rsid w:val="00763427"/>
    <w:rsid w:val="00764291"/>
    <w:rsid w:val="00784BDA"/>
    <w:rsid w:val="00784F2E"/>
    <w:rsid w:val="0079386E"/>
    <w:rsid w:val="007A2DEA"/>
    <w:rsid w:val="007A3C88"/>
    <w:rsid w:val="007A47B9"/>
    <w:rsid w:val="007B34BF"/>
    <w:rsid w:val="007B7B05"/>
    <w:rsid w:val="007D634B"/>
    <w:rsid w:val="007D7E18"/>
    <w:rsid w:val="007E06EF"/>
    <w:rsid w:val="007E6CFF"/>
    <w:rsid w:val="007F1089"/>
    <w:rsid w:val="007F32AD"/>
    <w:rsid w:val="00814DB7"/>
    <w:rsid w:val="008205D6"/>
    <w:rsid w:val="008212DA"/>
    <w:rsid w:val="00832686"/>
    <w:rsid w:val="00840736"/>
    <w:rsid w:val="00844BCA"/>
    <w:rsid w:val="00856EC4"/>
    <w:rsid w:val="00873381"/>
    <w:rsid w:val="00881CD1"/>
    <w:rsid w:val="00893449"/>
    <w:rsid w:val="00894529"/>
    <w:rsid w:val="008A5507"/>
    <w:rsid w:val="008A6E50"/>
    <w:rsid w:val="008B4A8B"/>
    <w:rsid w:val="008C2C9B"/>
    <w:rsid w:val="008E04D5"/>
    <w:rsid w:val="008E2729"/>
    <w:rsid w:val="008F6892"/>
    <w:rsid w:val="00901C39"/>
    <w:rsid w:val="00915265"/>
    <w:rsid w:val="00953FAE"/>
    <w:rsid w:val="009809FD"/>
    <w:rsid w:val="0099146C"/>
    <w:rsid w:val="009A364E"/>
    <w:rsid w:val="009A7DDD"/>
    <w:rsid w:val="009D1135"/>
    <w:rsid w:val="009D5471"/>
    <w:rsid w:val="009D7B9A"/>
    <w:rsid w:val="009E22F3"/>
    <w:rsid w:val="009E59E2"/>
    <w:rsid w:val="009F633C"/>
    <w:rsid w:val="00A04179"/>
    <w:rsid w:val="00A1396F"/>
    <w:rsid w:val="00A247B2"/>
    <w:rsid w:val="00A33080"/>
    <w:rsid w:val="00A35DB4"/>
    <w:rsid w:val="00A41620"/>
    <w:rsid w:val="00A42CF8"/>
    <w:rsid w:val="00A42D08"/>
    <w:rsid w:val="00A5033E"/>
    <w:rsid w:val="00A512B4"/>
    <w:rsid w:val="00A525C1"/>
    <w:rsid w:val="00A53A1A"/>
    <w:rsid w:val="00A553C3"/>
    <w:rsid w:val="00A60068"/>
    <w:rsid w:val="00A60C9C"/>
    <w:rsid w:val="00A63F36"/>
    <w:rsid w:val="00A77B1E"/>
    <w:rsid w:val="00A85408"/>
    <w:rsid w:val="00A92A9C"/>
    <w:rsid w:val="00AA5BF6"/>
    <w:rsid w:val="00AA7CAB"/>
    <w:rsid w:val="00AB5C16"/>
    <w:rsid w:val="00AC4071"/>
    <w:rsid w:val="00AD11A5"/>
    <w:rsid w:val="00AD574E"/>
    <w:rsid w:val="00AE3D6A"/>
    <w:rsid w:val="00AE568C"/>
    <w:rsid w:val="00B05719"/>
    <w:rsid w:val="00B10556"/>
    <w:rsid w:val="00B14097"/>
    <w:rsid w:val="00B26F73"/>
    <w:rsid w:val="00B27E44"/>
    <w:rsid w:val="00B438F6"/>
    <w:rsid w:val="00B5010A"/>
    <w:rsid w:val="00B62A2C"/>
    <w:rsid w:val="00B62BD1"/>
    <w:rsid w:val="00B639F4"/>
    <w:rsid w:val="00B82D91"/>
    <w:rsid w:val="00B85FAA"/>
    <w:rsid w:val="00B87B46"/>
    <w:rsid w:val="00B91058"/>
    <w:rsid w:val="00B91AF4"/>
    <w:rsid w:val="00B95697"/>
    <w:rsid w:val="00B95734"/>
    <w:rsid w:val="00B9632B"/>
    <w:rsid w:val="00BA2A1F"/>
    <w:rsid w:val="00BA6D82"/>
    <w:rsid w:val="00BC4112"/>
    <w:rsid w:val="00BC6ADD"/>
    <w:rsid w:val="00BE5BAF"/>
    <w:rsid w:val="00BF025B"/>
    <w:rsid w:val="00C2576D"/>
    <w:rsid w:val="00C3285B"/>
    <w:rsid w:val="00C41B7E"/>
    <w:rsid w:val="00C4418A"/>
    <w:rsid w:val="00C448CF"/>
    <w:rsid w:val="00C4678C"/>
    <w:rsid w:val="00C52C79"/>
    <w:rsid w:val="00C61E31"/>
    <w:rsid w:val="00C76AD0"/>
    <w:rsid w:val="00C85D57"/>
    <w:rsid w:val="00C913C4"/>
    <w:rsid w:val="00C94474"/>
    <w:rsid w:val="00CA5D14"/>
    <w:rsid w:val="00CC2183"/>
    <w:rsid w:val="00CD4A4F"/>
    <w:rsid w:val="00CD4A94"/>
    <w:rsid w:val="00CE17E1"/>
    <w:rsid w:val="00CE6FC3"/>
    <w:rsid w:val="00D01106"/>
    <w:rsid w:val="00D02098"/>
    <w:rsid w:val="00D02D23"/>
    <w:rsid w:val="00D04150"/>
    <w:rsid w:val="00D07529"/>
    <w:rsid w:val="00D075BA"/>
    <w:rsid w:val="00D2563E"/>
    <w:rsid w:val="00D446AC"/>
    <w:rsid w:val="00D450FD"/>
    <w:rsid w:val="00D47E53"/>
    <w:rsid w:val="00D57913"/>
    <w:rsid w:val="00D653BA"/>
    <w:rsid w:val="00D67B43"/>
    <w:rsid w:val="00D72D2D"/>
    <w:rsid w:val="00D82C78"/>
    <w:rsid w:val="00D858AC"/>
    <w:rsid w:val="00D86ABE"/>
    <w:rsid w:val="00D9761D"/>
    <w:rsid w:val="00DB5DF2"/>
    <w:rsid w:val="00DC28EF"/>
    <w:rsid w:val="00DE2A1C"/>
    <w:rsid w:val="00DF21E4"/>
    <w:rsid w:val="00DF589E"/>
    <w:rsid w:val="00E012C6"/>
    <w:rsid w:val="00E066AF"/>
    <w:rsid w:val="00E06762"/>
    <w:rsid w:val="00E41013"/>
    <w:rsid w:val="00E531DD"/>
    <w:rsid w:val="00E5602C"/>
    <w:rsid w:val="00E6786D"/>
    <w:rsid w:val="00E80724"/>
    <w:rsid w:val="00E90F9E"/>
    <w:rsid w:val="00E971A5"/>
    <w:rsid w:val="00EA3817"/>
    <w:rsid w:val="00EA5515"/>
    <w:rsid w:val="00EB1DF9"/>
    <w:rsid w:val="00EC6C9C"/>
    <w:rsid w:val="00EE4BCB"/>
    <w:rsid w:val="00EF19C4"/>
    <w:rsid w:val="00EF23E4"/>
    <w:rsid w:val="00F0437C"/>
    <w:rsid w:val="00F070C2"/>
    <w:rsid w:val="00F20C6A"/>
    <w:rsid w:val="00F21559"/>
    <w:rsid w:val="00F21DBE"/>
    <w:rsid w:val="00F301A8"/>
    <w:rsid w:val="00F33952"/>
    <w:rsid w:val="00F443ED"/>
    <w:rsid w:val="00F50BA4"/>
    <w:rsid w:val="00F52B9A"/>
    <w:rsid w:val="00F556B8"/>
    <w:rsid w:val="00F61C1C"/>
    <w:rsid w:val="00F70F23"/>
    <w:rsid w:val="00F83480"/>
    <w:rsid w:val="00F86DC9"/>
    <w:rsid w:val="00F90C21"/>
    <w:rsid w:val="00FA6874"/>
    <w:rsid w:val="00FA6C4E"/>
    <w:rsid w:val="00FC6E54"/>
    <w:rsid w:val="00FF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49121-F0A9-4E25-8603-A994B62F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32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72F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7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4">
    <w:name w:val="Hyperlink"/>
    <w:basedOn w:val="a0"/>
    <w:uiPriority w:val="99"/>
    <w:semiHidden/>
    <w:unhideWhenUsed/>
    <w:rsid w:val="004C71A7"/>
    <w:rPr>
      <w:color w:val="0000FF"/>
      <w:u w:val="single"/>
    </w:rPr>
  </w:style>
  <w:style w:type="character" w:customStyle="1" w:styleId="apple-converted-space">
    <w:name w:val="apple-converted-space"/>
    <w:basedOn w:val="a0"/>
    <w:rsid w:val="004C71A7"/>
  </w:style>
  <w:style w:type="character" w:customStyle="1" w:styleId="30">
    <w:name w:val="Заголовок 3 Знак"/>
    <w:basedOn w:val="a0"/>
    <w:link w:val="3"/>
    <w:uiPriority w:val="9"/>
    <w:rsid w:val="00072F8F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mw-headline">
    <w:name w:val="mw-headline"/>
    <w:basedOn w:val="a0"/>
    <w:rsid w:val="00072F8F"/>
  </w:style>
  <w:style w:type="character" w:customStyle="1" w:styleId="10">
    <w:name w:val="Заголовок 1 Знак"/>
    <w:basedOn w:val="a0"/>
    <w:link w:val="1"/>
    <w:uiPriority w:val="9"/>
    <w:rsid w:val="005532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F19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ong">
    <w:name w:val="long"/>
    <w:basedOn w:val="a0"/>
    <w:rsid w:val="00EF19C4"/>
  </w:style>
  <w:style w:type="character" w:customStyle="1" w:styleId="11">
    <w:name w:val="Название1"/>
    <w:basedOn w:val="a0"/>
    <w:rsid w:val="00EF19C4"/>
  </w:style>
  <w:style w:type="paragraph" w:customStyle="1" w:styleId="first-paragraph">
    <w:name w:val="first-paragraph"/>
    <w:basedOn w:val="a"/>
    <w:rsid w:val="00EF1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noprint">
    <w:name w:val="noprint"/>
    <w:basedOn w:val="a0"/>
    <w:rsid w:val="00EF19C4"/>
  </w:style>
  <w:style w:type="paragraph" w:styleId="a5">
    <w:name w:val="List Paragraph"/>
    <w:basedOn w:val="a"/>
    <w:uiPriority w:val="34"/>
    <w:qFormat/>
    <w:rsid w:val="005D5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6656">
          <w:marLeft w:val="225"/>
          <w:marRight w:val="45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1672">
              <w:marLeft w:val="0"/>
              <w:marRight w:val="0"/>
              <w:marTop w:val="0"/>
              <w:marBottom w:val="150"/>
              <w:divBdr>
                <w:top w:val="none" w:sz="0" w:space="3" w:color="auto"/>
                <w:left w:val="single" w:sz="12" w:space="6" w:color="BC5566"/>
                <w:bottom w:val="none" w:sz="0" w:space="3" w:color="auto"/>
                <w:right w:val="none" w:sz="0" w:space="6" w:color="auto"/>
              </w:divBdr>
            </w:div>
            <w:div w:id="334387378">
              <w:marLeft w:val="0"/>
              <w:marRight w:val="0"/>
              <w:marTop w:val="0"/>
              <w:marBottom w:val="150"/>
              <w:divBdr>
                <w:top w:val="none" w:sz="0" w:space="3" w:color="auto"/>
                <w:left w:val="single" w:sz="12" w:space="6" w:color="BC5566"/>
                <w:bottom w:val="none" w:sz="0" w:space="3" w:color="auto"/>
                <w:right w:val="none" w:sz="0" w:space="6" w:color="auto"/>
              </w:divBdr>
            </w:div>
            <w:div w:id="873420697">
              <w:marLeft w:val="0"/>
              <w:marRight w:val="0"/>
              <w:marTop w:val="0"/>
              <w:marBottom w:val="150"/>
              <w:divBdr>
                <w:top w:val="none" w:sz="0" w:space="3" w:color="auto"/>
                <w:left w:val="single" w:sz="12" w:space="6" w:color="BC5566"/>
                <w:bottom w:val="none" w:sz="0" w:space="3" w:color="auto"/>
                <w:right w:val="none" w:sz="0" w:space="6" w:color="auto"/>
              </w:divBdr>
            </w:div>
            <w:div w:id="1092582055">
              <w:marLeft w:val="0"/>
              <w:marRight w:val="0"/>
              <w:marTop w:val="0"/>
              <w:marBottom w:val="150"/>
              <w:divBdr>
                <w:top w:val="none" w:sz="0" w:space="3" w:color="auto"/>
                <w:left w:val="single" w:sz="12" w:space="6" w:color="BC5566"/>
                <w:bottom w:val="none" w:sz="0" w:space="3" w:color="auto"/>
                <w:right w:val="none" w:sz="0" w:space="6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7</Pages>
  <Words>2220</Words>
  <Characters>13545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1111</cp:revision>
  <dcterms:created xsi:type="dcterms:W3CDTF">2017-04-24T11:09:00Z</dcterms:created>
  <dcterms:modified xsi:type="dcterms:W3CDTF">2017-04-30T11:52:00Z</dcterms:modified>
</cp:coreProperties>
</file>