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66E03" w:rsidRDefault="00873109">
      <w:pPr>
        <w:jc w:val="center"/>
        <w:rPr>
          <w:sz w:val="24"/>
          <w:szCs w:val="24"/>
        </w:rPr>
      </w:pPr>
      <w:r>
        <w:rPr>
          <w:sz w:val="24"/>
          <w:szCs w:val="24"/>
        </w:rPr>
        <w:t>Частное учреждение образования</w:t>
      </w:r>
    </w:p>
    <w:p w14:paraId="00000002" w14:textId="77777777" w:rsidR="00566E03" w:rsidRDefault="00873109">
      <w:pPr>
        <w:jc w:val="center"/>
        <w:rPr>
          <w:sz w:val="24"/>
          <w:szCs w:val="24"/>
        </w:rPr>
      </w:pPr>
      <w:r>
        <w:rPr>
          <w:sz w:val="24"/>
          <w:szCs w:val="24"/>
        </w:rPr>
        <w:t>«Колледж бизнеса и права»</w:t>
      </w:r>
    </w:p>
    <w:p w14:paraId="00000003" w14:textId="77777777" w:rsidR="00566E03" w:rsidRDefault="00566E03">
      <w:pPr>
        <w:ind w:firstLine="0"/>
        <w:jc w:val="center"/>
        <w:rPr>
          <w:sz w:val="24"/>
          <w:szCs w:val="24"/>
        </w:rPr>
      </w:pPr>
    </w:p>
    <w:p w14:paraId="00000004" w14:textId="77777777" w:rsidR="00566E03" w:rsidRDefault="00566E03">
      <w:pPr>
        <w:pStyle w:val="a4"/>
        <w:tabs>
          <w:tab w:val="left" w:pos="851"/>
        </w:tabs>
        <w:rPr>
          <w:b w:val="0"/>
          <w:sz w:val="24"/>
        </w:rPr>
      </w:pPr>
    </w:p>
    <w:p w14:paraId="00000005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2835"/>
        </w:tabs>
        <w:ind w:firstLine="0"/>
        <w:rPr>
          <w:i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Отделение </w:t>
      </w:r>
      <w:r>
        <w:rPr>
          <w:color w:val="000000"/>
          <w:sz w:val="24"/>
          <w:szCs w:val="24"/>
          <w:u w:val="single"/>
        </w:rPr>
        <w:t>ПОИТ</w:t>
      </w:r>
    </w:p>
    <w:p w14:paraId="00000006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2835"/>
        </w:tabs>
        <w:ind w:firstLine="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Специальность </w:t>
      </w:r>
      <w:r>
        <w:rPr>
          <w:color w:val="000000"/>
          <w:sz w:val="24"/>
          <w:szCs w:val="24"/>
          <w:u w:val="single"/>
        </w:rPr>
        <w:t>2-40 01 01 Программное обеспечение информационных технологий</w:t>
      </w:r>
    </w:p>
    <w:p w14:paraId="00000007" w14:textId="3EF23F39" w:rsidR="00566E03" w:rsidRPr="00442FB1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2835"/>
        </w:tabs>
        <w:ind w:firstLine="0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</w:rPr>
        <w:t xml:space="preserve"> </w:t>
      </w:r>
      <w:r w:rsidRPr="00873109">
        <w:rPr>
          <w:color w:val="000000"/>
          <w:sz w:val="24"/>
          <w:szCs w:val="24"/>
          <w:u w:val="single"/>
        </w:rPr>
        <w:t>Т-</w:t>
      </w:r>
      <w:r w:rsidRPr="00442FB1">
        <w:rPr>
          <w:color w:val="000000"/>
          <w:sz w:val="24"/>
          <w:szCs w:val="24"/>
          <w:u w:val="single"/>
        </w:rPr>
        <w:t>991</w:t>
      </w:r>
    </w:p>
    <w:p w14:paraId="00000008" w14:textId="77777777" w:rsidR="00566E03" w:rsidRDefault="00566E0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  <w:sz w:val="24"/>
          <w:szCs w:val="24"/>
        </w:rPr>
      </w:pPr>
    </w:p>
    <w:p w14:paraId="00000009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ЗАДАНИЕ</w:t>
      </w:r>
    </w:p>
    <w:p w14:paraId="0000000A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курсовое проектирование</w:t>
      </w:r>
    </w:p>
    <w:p w14:paraId="0000000B" w14:textId="77777777" w:rsidR="00566E03" w:rsidRDefault="00566E0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  <w:bookmarkStart w:id="0" w:name="_GoBack"/>
      <w:bookmarkEnd w:id="0"/>
    </w:p>
    <w:p w14:paraId="0000000C" w14:textId="525C70EB" w:rsidR="00566E03" w:rsidRPr="00873109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47"/>
        </w:tabs>
        <w:ind w:firstLine="0"/>
        <w:rPr>
          <w:i/>
          <w:color w:val="000000"/>
          <w:u w:val="single"/>
        </w:rPr>
      </w:pPr>
      <w:r>
        <w:rPr>
          <w:color w:val="000000"/>
          <w:sz w:val="24"/>
          <w:szCs w:val="24"/>
        </w:rPr>
        <w:t>Уч</w:t>
      </w:r>
      <w:r w:rsidRPr="00873109">
        <w:rPr>
          <w:color w:val="000000"/>
          <w:sz w:val="24"/>
          <w:szCs w:val="24"/>
        </w:rPr>
        <w:t>ащему</w:t>
      </w:r>
      <w:r>
        <w:rPr>
          <w:color w:val="000000"/>
          <w:sz w:val="24"/>
          <w:szCs w:val="24"/>
        </w:rPr>
        <w:t xml:space="preserve">ся </w:t>
      </w:r>
      <w:proofErr w:type="spellStart"/>
      <w:r>
        <w:rPr>
          <w:i/>
          <w:color w:val="000000"/>
          <w:u w:val="single"/>
        </w:rPr>
        <w:t>Воронюку</w:t>
      </w:r>
      <w:proofErr w:type="spellEnd"/>
      <w:r>
        <w:rPr>
          <w:i/>
          <w:color w:val="000000"/>
          <w:u w:val="single"/>
        </w:rPr>
        <w:t xml:space="preserve"> Дмитрию Владимировичу</w:t>
      </w:r>
    </w:p>
    <w:p w14:paraId="0000000D" w14:textId="630C4A57" w:rsidR="00566E03" w:rsidRPr="00873109" w:rsidRDefault="00873109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right" w:pos="8789"/>
        </w:tabs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Тема проекта </w:t>
      </w:r>
      <w:r w:rsidRPr="00873109">
        <w:rPr>
          <w:i/>
          <w:color w:val="000000"/>
        </w:rPr>
        <w:t>Программная реализация боевой системы для игры “</w:t>
      </w:r>
      <w:proofErr w:type="spellStart"/>
      <w:r w:rsidRPr="00873109">
        <w:rPr>
          <w:i/>
          <w:color w:val="000000"/>
          <w:lang w:val="en-US"/>
        </w:rPr>
        <w:t>Diabolus</w:t>
      </w:r>
      <w:proofErr w:type="spellEnd"/>
      <w:r w:rsidRPr="00873109">
        <w:rPr>
          <w:i/>
          <w:color w:val="000000"/>
        </w:rPr>
        <w:t xml:space="preserve"> 3</w:t>
      </w:r>
      <w:r w:rsidRPr="00873109">
        <w:rPr>
          <w:i/>
          <w:color w:val="000000"/>
          <w:lang w:val="en-US"/>
        </w:rPr>
        <w:t>d</w:t>
      </w:r>
      <w:r w:rsidRPr="00873109">
        <w:rPr>
          <w:i/>
          <w:color w:val="000000"/>
        </w:rPr>
        <w:t>”</w:t>
      </w:r>
    </w:p>
    <w:p w14:paraId="0000000E" w14:textId="77777777" w:rsidR="00566E03" w:rsidRDefault="00873109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right" w:pos="8789"/>
        </w:tabs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 Срок сдачи законченного проекта </w:t>
      </w:r>
      <w:r>
        <w:rPr>
          <w:i/>
          <w:color w:val="000000"/>
          <w:sz w:val="24"/>
          <w:szCs w:val="24"/>
        </w:rPr>
        <w:t>«01» июня 2022 г.</w:t>
      </w:r>
    </w:p>
    <w:p w14:paraId="0000000F" w14:textId="77777777" w:rsidR="00566E03" w:rsidRDefault="00873109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right" w:pos="8789"/>
        </w:tabs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 Основные функциональные требования к проекту: </w:t>
      </w:r>
    </w:p>
    <w:p w14:paraId="697B8F08" w14:textId="59A3403E" w:rsidR="00442FB1" w:rsidRDefault="00AF112C" w:rsidP="00442FB1">
      <w:pPr>
        <w:pStyle w:val="a9"/>
        <w:spacing w:before="0" w:beforeAutospacing="0" w:after="0" w:afterAutospacing="0"/>
        <w:ind w:left="40" w:right="-30" w:firstLine="540"/>
        <w:jc w:val="both"/>
      </w:pPr>
      <w:r>
        <w:rPr>
          <w:i/>
          <w:iCs/>
          <w:color w:val="000000"/>
        </w:rPr>
        <w:t xml:space="preserve">Реализовать </w:t>
      </w:r>
      <w:r>
        <w:rPr>
          <w:i/>
          <w:color w:val="000000"/>
        </w:rPr>
        <w:t>программную</w:t>
      </w:r>
      <w:r w:rsidRPr="00873109">
        <w:rPr>
          <w:i/>
          <w:color w:val="000000"/>
        </w:rPr>
        <w:t xml:space="preserve"> реализация боевой системы для игры “</w:t>
      </w:r>
      <w:r w:rsidR="005C6F9A">
        <w:rPr>
          <w:i/>
          <w:color w:val="000000"/>
          <w:lang w:val="en-US"/>
        </w:rPr>
        <w:t>Diablerie</w:t>
      </w:r>
      <w:r w:rsidRPr="00873109">
        <w:rPr>
          <w:i/>
          <w:color w:val="000000"/>
        </w:rPr>
        <w:t>”</w:t>
      </w:r>
      <w:r>
        <w:rPr>
          <w:i/>
          <w:iCs/>
          <w:color w:val="000000"/>
        </w:rPr>
        <w:t xml:space="preserve"> </w:t>
      </w:r>
      <w:r w:rsidR="00442FB1">
        <w:rPr>
          <w:i/>
          <w:iCs/>
          <w:color w:val="000000"/>
        </w:rPr>
        <w:t xml:space="preserve">в жанре </w:t>
      </w:r>
      <w:r w:rsidR="00442FB1">
        <w:rPr>
          <w:i/>
          <w:iCs/>
          <w:color w:val="000000"/>
          <w:lang w:val="en-US"/>
        </w:rPr>
        <w:t>RPG</w:t>
      </w:r>
      <w:r w:rsidR="00442FB1">
        <w:rPr>
          <w:i/>
          <w:iCs/>
          <w:color w:val="000000"/>
        </w:rPr>
        <w:t xml:space="preserve">. Осуществить поведение игрового </w:t>
      </w:r>
      <w:r>
        <w:rPr>
          <w:i/>
          <w:iCs/>
          <w:color w:val="000000"/>
        </w:rPr>
        <w:t>персонажа</w:t>
      </w:r>
      <w:r w:rsidR="00442FB1">
        <w:rPr>
          <w:i/>
          <w:iCs/>
          <w:color w:val="000000"/>
        </w:rPr>
        <w:t>:</w:t>
      </w:r>
      <w:r>
        <w:rPr>
          <w:i/>
          <w:iCs/>
          <w:color w:val="000000"/>
        </w:rPr>
        <w:t xml:space="preserve"> бег</w:t>
      </w:r>
      <w:r w:rsidR="00442FB1">
        <w:rPr>
          <w:i/>
          <w:iCs/>
          <w:color w:val="000000"/>
        </w:rPr>
        <w:t xml:space="preserve">, повороты, </w:t>
      </w:r>
      <w:r>
        <w:rPr>
          <w:i/>
          <w:iCs/>
          <w:color w:val="000000"/>
        </w:rPr>
        <w:t>атаку</w:t>
      </w:r>
      <w:r w:rsidR="00442FB1">
        <w:rPr>
          <w:i/>
          <w:iCs/>
          <w:color w:val="000000"/>
        </w:rPr>
        <w:t>, ускорение</w:t>
      </w:r>
      <w:r>
        <w:rPr>
          <w:i/>
          <w:iCs/>
          <w:color w:val="000000"/>
        </w:rPr>
        <w:t>, магию</w:t>
      </w:r>
      <w:r w:rsidR="00442FB1">
        <w:rPr>
          <w:i/>
          <w:iCs/>
          <w:color w:val="000000"/>
        </w:rPr>
        <w:t xml:space="preserve">. Сформировать мир </w:t>
      </w:r>
      <w:r w:rsidR="00F71919">
        <w:rPr>
          <w:i/>
          <w:iCs/>
          <w:color w:val="000000"/>
        </w:rPr>
        <w:t xml:space="preserve">(пещера для мобов) </w:t>
      </w:r>
      <w:r w:rsidR="00442FB1">
        <w:rPr>
          <w:i/>
          <w:iCs/>
          <w:color w:val="000000"/>
        </w:rPr>
        <w:t xml:space="preserve">с возможностью передвижения в нем. В качестве противников исходного </w:t>
      </w:r>
      <w:r>
        <w:rPr>
          <w:i/>
          <w:iCs/>
          <w:color w:val="000000"/>
        </w:rPr>
        <w:t>персонажа</w:t>
      </w:r>
      <w:r w:rsidR="00442FB1">
        <w:rPr>
          <w:i/>
          <w:iCs/>
          <w:color w:val="000000"/>
        </w:rPr>
        <w:t xml:space="preserve">, предоставляются вражеские </w:t>
      </w:r>
      <w:r>
        <w:rPr>
          <w:i/>
          <w:iCs/>
          <w:color w:val="000000"/>
        </w:rPr>
        <w:t>юниты</w:t>
      </w:r>
      <w:r w:rsidR="00442FB1">
        <w:rPr>
          <w:i/>
          <w:iCs/>
          <w:color w:val="000000"/>
        </w:rPr>
        <w:t xml:space="preserve">, </w:t>
      </w:r>
      <w:r>
        <w:rPr>
          <w:i/>
          <w:iCs/>
          <w:color w:val="000000"/>
        </w:rPr>
        <w:t>мобы</w:t>
      </w:r>
      <w:r w:rsidR="00442FB1">
        <w:rPr>
          <w:i/>
          <w:iCs/>
          <w:color w:val="000000"/>
        </w:rPr>
        <w:t xml:space="preserve">. Реализовать систему взаимодействия между игровыми объектами. При столкновении с объектом, происходит </w:t>
      </w:r>
      <w:r>
        <w:rPr>
          <w:i/>
          <w:iCs/>
          <w:color w:val="000000"/>
        </w:rPr>
        <w:t>сражение – процесс атаки</w:t>
      </w:r>
      <w:r w:rsidR="00F71919">
        <w:rPr>
          <w:i/>
          <w:iCs/>
          <w:color w:val="000000"/>
        </w:rPr>
        <w:t xml:space="preserve"> – физический или магический урон</w:t>
      </w:r>
      <w:r>
        <w:rPr>
          <w:i/>
          <w:iCs/>
          <w:color w:val="000000"/>
        </w:rPr>
        <w:t>, защиты от вражеского юнита</w:t>
      </w:r>
      <w:r w:rsidR="00442FB1">
        <w:rPr>
          <w:i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 w:rsidR="00442FB1">
        <w:rPr>
          <w:i/>
          <w:iCs/>
          <w:color w:val="000000"/>
        </w:rPr>
        <w:t xml:space="preserve">Предусмотреть возможность рестарта </w:t>
      </w:r>
      <w:r>
        <w:rPr>
          <w:i/>
          <w:iCs/>
          <w:color w:val="000000"/>
        </w:rPr>
        <w:t>игры при смерти персонажа</w:t>
      </w:r>
      <w:r w:rsidR="00442FB1">
        <w:rPr>
          <w:i/>
          <w:iCs/>
          <w:color w:val="000000"/>
        </w:rPr>
        <w:t xml:space="preserve"> и музыкальное сопровождение</w:t>
      </w:r>
      <w:r>
        <w:rPr>
          <w:i/>
          <w:iCs/>
          <w:color w:val="000000"/>
        </w:rPr>
        <w:t>, во время игры.</w:t>
      </w:r>
    </w:p>
    <w:p w14:paraId="442B24C3" w14:textId="66EB6D15" w:rsidR="00442FB1" w:rsidRDefault="00442FB1" w:rsidP="00442FB1">
      <w:pPr>
        <w:pStyle w:val="a9"/>
        <w:spacing w:before="0" w:beforeAutospacing="0" w:after="0" w:afterAutospacing="0"/>
        <w:ind w:firstLine="567"/>
        <w:jc w:val="both"/>
      </w:pPr>
      <w:r>
        <w:rPr>
          <w:i/>
          <w:iCs/>
          <w:color w:val="000000"/>
        </w:rPr>
        <w:t xml:space="preserve">Организовать интерфейс приложения средствами создания </w:t>
      </w:r>
      <w:r w:rsidR="00AF112C">
        <w:rPr>
          <w:i/>
          <w:iCs/>
          <w:color w:val="000000"/>
          <w:lang w:val="en-US"/>
        </w:rPr>
        <w:t>UI</w:t>
      </w:r>
      <w:r>
        <w:rPr>
          <w:i/>
          <w:iCs/>
          <w:color w:val="000000"/>
        </w:rPr>
        <w:t>, кнопочных форм, панелей инструментов. Реализовать соответствующую иерархию классов, осуществить работу с информацией. </w:t>
      </w:r>
    </w:p>
    <w:p w14:paraId="00000011" w14:textId="10F1A016" w:rsidR="00566E03" w:rsidRDefault="00873109">
      <w:pPr>
        <w:ind w:firstLine="426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Обеспечить организацию лаконичного интерфейса игры с помощью создания меню и кнопочных форм. Организовать привязку клавиш для управления </w:t>
      </w:r>
      <w:r w:rsidRPr="00873109">
        <w:rPr>
          <w:i/>
          <w:sz w:val="24"/>
          <w:szCs w:val="24"/>
        </w:rPr>
        <w:t>персонажами</w:t>
      </w:r>
      <w:r>
        <w:rPr>
          <w:i/>
          <w:sz w:val="24"/>
          <w:szCs w:val="24"/>
        </w:rPr>
        <w:t xml:space="preserve"> и быстрого доступа к необходимым разделам игры. Реализовать соо</w:t>
      </w:r>
      <w:r w:rsidR="00AF112C">
        <w:rPr>
          <w:i/>
          <w:sz w:val="24"/>
          <w:szCs w:val="24"/>
        </w:rPr>
        <w:t>тветствующую иерархию классов.</w:t>
      </w:r>
    </w:p>
    <w:p w14:paraId="00000012" w14:textId="77777777" w:rsidR="00566E03" w:rsidRDefault="00566E03">
      <w:pPr>
        <w:ind w:firstLine="426"/>
        <w:rPr>
          <w:i/>
          <w:sz w:val="24"/>
          <w:szCs w:val="24"/>
        </w:rPr>
      </w:pPr>
    </w:p>
    <w:p w14:paraId="00000013" w14:textId="77777777" w:rsidR="00566E03" w:rsidRDefault="00566E03">
      <w:pPr>
        <w:ind w:firstLine="426"/>
        <w:rPr>
          <w:i/>
          <w:sz w:val="24"/>
          <w:szCs w:val="24"/>
        </w:rPr>
      </w:pPr>
    </w:p>
    <w:p w14:paraId="00000014" w14:textId="77777777" w:rsidR="00566E03" w:rsidRDefault="00873109">
      <w:pPr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4 СОСТАВ ПРОЕКТА:</w:t>
      </w:r>
    </w:p>
    <w:p w14:paraId="00000015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а) Расчетно-пояснительная записка (перечень подлежащих разработке вопросов)</w:t>
      </w:r>
    </w:p>
    <w:p w14:paraId="00000016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Введение. 1 Объектно-ориентированный анализ и проектирование системы. 2 Вычислительная система. 3 Проектирование игры. 4 Реализация игры. 5. Описание игры. 6 Методика испытаний. 7 Применение. Заключение.</w:t>
      </w:r>
    </w:p>
    <w:p w14:paraId="00000017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б) Графическая часть проекта (с точным указанием обязательных чертежей и графиков)</w:t>
      </w:r>
    </w:p>
    <w:p w14:paraId="00000018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диаграмма вариантов использования, диаграмма классов, диаграмма деятельности, диаграмма последовательности, диаграмма компонентов.</w:t>
      </w:r>
    </w:p>
    <w:p w14:paraId="00000019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 Календарный график работы на весь период проектирования:</w:t>
      </w:r>
    </w:p>
    <w:p w14:paraId="0000001A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12.02.22-09.03.22г. - </w:t>
      </w:r>
      <w:r>
        <w:rPr>
          <w:i/>
          <w:color w:val="000000"/>
          <w:sz w:val="24"/>
          <w:szCs w:val="24"/>
        </w:rPr>
        <w:t>Введение. Объектно-ориентированный анализ и проектирование системы. Вычислительная система.</w:t>
      </w:r>
    </w:p>
    <w:p w14:paraId="0000001B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10.03.22-06.04.22г. - </w:t>
      </w:r>
      <w:r>
        <w:rPr>
          <w:i/>
          <w:color w:val="000000"/>
          <w:sz w:val="24"/>
          <w:szCs w:val="24"/>
        </w:rPr>
        <w:t>Объектно-ориентированный анализ. Разработка интерфейса программы.</w:t>
      </w:r>
    </w:p>
    <w:p w14:paraId="0000001C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07.04.22-11.05.22г. - </w:t>
      </w:r>
      <w:r>
        <w:rPr>
          <w:i/>
          <w:color w:val="000000"/>
          <w:sz w:val="24"/>
          <w:szCs w:val="24"/>
        </w:rPr>
        <w:t>Программирование и отладка модулей. Описание программы.</w:t>
      </w:r>
    </w:p>
    <w:p w14:paraId="0000001D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12.05.22-25.05.21г</w:t>
      </w:r>
      <w:r>
        <w:rPr>
          <w:i/>
          <w:color w:val="000000"/>
          <w:sz w:val="24"/>
          <w:szCs w:val="24"/>
        </w:rPr>
        <w:t xml:space="preserve">. - Программа и методика испытаний. </w:t>
      </w:r>
    </w:p>
    <w:p w14:paraId="0000001E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26.05.22-31.05.22г. - </w:t>
      </w:r>
      <w:r>
        <w:rPr>
          <w:i/>
          <w:color w:val="000000"/>
          <w:sz w:val="24"/>
          <w:szCs w:val="24"/>
        </w:rPr>
        <w:t>Описание применения. Заключение.</w:t>
      </w:r>
    </w:p>
    <w:p w14:paraId="0000001F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Председатель цикловой комиссии ПОИТ № 10       ______________ </w:t>
      </w:r>
      <w:proofErr w:type="spellStart"/>
      <w:r>
        <w:rPr>
          <w:color w:val="000000"/>
          <w:sz w:val="24"/>
          <w:szCs w:val="24"/>
        </w:rPr>
        <w:t>В.Ю.Михалевич</w:t>
      </w:r>
      <w:proofErr w:type="spellEnd"/>
    </w:p>
    <w:p w14:paraId="00000020" w14:textId="77777777" w:rsidR="00566E03" w:rsidRDefault="0087310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Руководитель проекта ______________ В.Ю. </w:t>
      </w:r>
      <w:proofErr w:type="spellStart"/>
      <w:r>
        <w:rPr>
          <w:color w:val="000000"/>
          <w:sz w:val="24"/>
          <w:szCs w:val="24"/>
        </w:rPr>
        <w:t>Михалевич</w:t>
      </w:r>
      <w:proofErr w:type="spellEnd"/>
    </w:p>
    <w:p w14:paraId="00000021" w14:textId="3C90A5FC" w:rsidR="00566E03" w:rsidRDefault="00873109">
      <w:pPr>
        <w:ind w:firstLine="0"/>
        <w:rPr>
          <w:sz w:val="24"/>
          <w:szCs w:val="24"/>
        </w:rPr>
      </w:pPr>
      <w:r>
        <w:rPr>
          <w:sz w:val="24"/>
          <w:szCs w:val="24"/>
        </w:rPr>
        <w:t>Дата выдачи задания «__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 xml:space="preserve">_______2022 г. Подпись </w:t>
      </w:r>
      <w:r w:rsidRPr="00873109">
        <w:rPr>
          <w:i/>
          <w:sz w:val="24"/>
          <w:szCs w:val="24"/>
        </w:rPr>
        <w:t>учащегося</w:t>
      </w:r>
      <w:r>
        <w:rPr>
          <w:sz w:val="24"/>
          <w:szCs w:val="24"/>
        </w:rPr>
        <w:t xml:space="preserve"> </w:t>
      </w:r>
      <w:r w:rsidRPr="00873109">
        <w:rPr>
          <w:sz w:val="24"/>
          <w:szCs w:val="24"/>
        </w:rPr>
        <w:t>____________</w:t>
      </w:r>
      <w:r>
        <w:rPr>
          <w:color w:val="000000"/>
          <w:sz w:val="23"/>
          <w:szCs w:val="23"/>
        </w:rPr>
        <w:t xml:space="preserve">Д.В. </w:t>
      </w:r>
      <w:proofErr w:type="spellStart"/>
      <w:r>
        <w:rPr>
          <w:color w:val="000000"/>
          <w:sz w:val="23"/>
          <w:szCs w:val="23"/>
        </w:rPr>
        <w:t>Воронюка</w:t>
      </w:r>
      <w:proofErr w:type="spellEnd"/>
    </w:p>
    <w:sectPr w:rsidR="00566E03">
      <w:pgSz w:w="11906" w:h="16838"/>
      <w:pgMar w:top="851" w:right="726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42108"/>
    <w:multiLevelType w:val="multilevel"/>
    <w:tmpl w:val="EF98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E03"/>
    <w:rsid w:val="00442FB1"/>
    <w:rsid w:val="00566E03"/>
    <w:rsid w:val="005C6F9A"/>
    <w:rsid w:val="00873109"/>
    <w:rsid w:val="00AF112C"/>
    <w:rsid w:val="00F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E497"/>
  <w15:docId w15:val="{1DD7168E-0F73-4181-9CCE-8C9A18FC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tabs>
          <w:tab w:val="left" w:pos="851"/>
        </w:tabs>
        <w:ind w:firstLine="45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E20FD"/>
  </w:style>
  <w:style w:type="paragraph" w:styleId="1">
    <w:name w:val="heading 1"/>
    <w:basedOn w:val="a0"/>
    <w:next w:val="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4004D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qFormat/>
    <w:rsid w:val="00BE20FD"/>
    <w:pPr>
      <w:tabs>
        <w:tab w:val="clear" w:pos="851"/>
      </w:tabs>
      <w:ind w:firstLine="0"/>
      <w:jc w:val="center"/>
    </w:pPr>
    <w:rPr>
      <w:b/>
      <w:bCs/>
      <w:sz w:val="32"/>
      <w:szCs w:val="24"/>
      <w:lang w:eastAsia="en-US"/>
    </w:rPr>
  </w:style>
  <w:style w:type="paragraph" w:styleId="a6">
    <w:name w:val="List Paragraph"/>
    <w:basedOn w:val="a0"/>
    <w:uiPriority w:val="34"/>
    <w:qFormat/>
    <w:rsid w:val="00450E74"/>
    <w:pPr>
      <w:ind w:left="720"/>
      <w:contextualSpacing/>
    </w:pPr>
  </w:style>
  <w:style w:type="paragraph" w:customStyle="1" w:styleId="a">
    <w:name w:val="Экологичный"/>
    <w:basedOn w:val="a0"/>
    <w:link w:val="a7"/>
    <w:qFormat/>
    <w:rsid w:val="0055393E"/>
    <w:pPr>
      <w:keepNext/>
      <w:keepLines/>
      <w:numPr>
        <w:ilvl w:val="1"/>
        <w:numId w:val="2"/>
      </w:numPr>
      <w:spacing w:before="360" w:after="240"/>
      <w:ind w:left="578" w:hanging="578"/>
      <w:jc w:val="center"/>
      <w:outlineLvl w:val="1"/>
    </w:pPr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a7">
    <w:name w:val="Экологичный Знак"/>
    <w:basedOn w:val="a1"/>
    <w:link w:val="a"/>
    <w:rsid w:val="0055393E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paragraph" w:customStyle="1" w:styleId="31">
    <w:name w:val="Заголовок_3"/>
    <w:basedOn w:val="3"/>
    <w:link w:val="32"/>
    <w:qFormat/>
    <w:rsid w:val="00E4004D"/>
    <w:pPr>
      <w:numPr>
        <w:ilvl w:val="0"/>
        <w:numId w:val="0"/>
      </w:numPr>
      <w:tabs>
        <w:tab w:val="num" w:pos="2160"/>
      </w:tabs>
      <w:spacing w:before="360" w:after="240"/>
      <w:ind w:left="2160" w:hanging="720"/>
      <w:jc w:val="center"/>
    </w:pPr>
    <w:rPr>
      <w:rFonts w:ascii="Arial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2">
    <w:name w:val="Заголовок_3 Знак"/>
    <w:basedOn w:val="30"/>
    <w:link w:val="31"/>
    <w:rsid w:val="00E4004D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0">
    <w:name w:val="Заголовок 3 Знак"/>
    <w:basedOn w:val="a1"/>
    <w:link w:val="3"/>
    <w:uiPriority w:val="9"/>
    <w:semiHidden/>
    <w:rsid w:val="00E40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R2">
    <w:name w:val="FR2"/>
    <w:rsid w:val="00BE20FD"/>
    <w:pPr>
      <w:widowControl w:val="0"/>
      <w:spacing w:before="240"/>
    </w:pPr>
    <w:rPr>
      <w:rFonts w:ascii="Arial" w:hAnsi="Arial"/>
      <w:b/>
      <w:snapToGrid w:val="0"/>
      <w:sz w:val="32"/>
    </w:rPr>
  </w:style>
  <w:style w:type="paragraph" w:customStyle="1" w:styleId="FR1">
    <w:name w:val="FR1"/>
    <w:link w:val="FR10"/>
    <w:rsid w:val="00BE20FD"/>
    <w:pPr>
      <w:widowControl w:val="0"/>
      <w:ind w:left="40" w:firstLine="420"/>
    </w:pPr>
    <w:rPr>
      <w:rFonts w:ascii="Arial" w:hAnsi="Arial"/>
      <w:sz w:val="16"/>
    </w:rPr>
  </w:style>
  <w:style w:type="character" w:customStyle="1" w:styleId="a5">
    <w:name w:val="Заголовок Знак"/>
    <w:basedOn w:val="a1"/>
    <w:link w:val="a4"/>
    <w:rsid w:val="00BE20FD"/>
    <w:rPr>
      <w:rFonts w:ascii="Times New Roman" w:eastAsia="Times New Roman" w:hAnsi="Times New Roman"/>
      <w:b/>
      <w:bCs/>
      <w:sz w:val="32"/>
      <w:szCs w:val="24"/>
    </w:rPr>
  </w:style>
  <w:style w:type="character" w:customStyle="1" w:styleId="20">
    <w:name w:val="Основной текст2"/>
    <w:basedOn w:val="a1"/>
    <w:rsid w:val="00BE20F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FR10">
    <w:name w:val="FR1 Знак"/>
    <w:link w:val="FR1"/>
    <w:rsid w:val="00BE20FD"/>
    <w:rPr>
      <w:rFonts w:ascii="Arial" w:eastAsia="Times New Roman" w:hAnsi="Arial"/>
      <w:sz w:val="16"/>
      <w:lang w:eastAsia="ru-RU"/>
    </w:rPr>
  </w:style>
  <w:style w:type="paragraph" w:customStyle="1" w:styleId="newncpi">
    <w:name w:val="newncpi"/>
    <w:basedOn w:val="a0"/>
    <w:rsid w:val="00B72EC4"/>
    <w:pPr>
      <w:tabs>
        <w:tab w:val="clear" w:pos="851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8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0"/>
    <w:uiPriority w:val="99"/>
    <w:semiHidden/>
    <w:unhideWhenUsed/>
    <w:rsid w:val="00442FB1"/>
    <w:pPr>
      <w:tabs>
        <w:tab w:val="clear" w:pos="851"/>
      </w:tabs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nMCQ/n7/s1+Mu5uJf/j1Dyf8ig==">AMUW2mVhFz/zCZfa8bdmnP297UbehBb3SnH8345/Xqp508Yzou7wL72k52OZ73h+a28q3NgeJPvAuVRkov8iXNuT1Zz3buxNOf0LNGxGS8w++XCqgc2cg9c=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</dc:creator>
  <cp:lastModifiedBy>Дима Воронюк</cp:lastModifiedBy>
  <cp:revision>5</cp:revision>
  <dcterms:created xsi:type="dcterms:W3CDTF">2022-02-14T11:08:00Z</dcterms:created>
  <dcterms:modified xsi:type="dcterms:W3CDTF">2022-06-10T09:34:00Z</dcterms:modified>
</cp:coreProperties>
</file>