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b/>
          <w:b/>
          <w:color w:val="3D85C6"/>
          <w:sz w:val="48"/>
          <w:szCs w:val="48"/>
        </w:rPr>
      </w:pPr>
      <w:r>
        <w:rPr>
          <w:b/>
          <w:color w:val="3D85C6"/>
          <w:sz w:val="48"/>
          <w:szCs w:val="4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eastAsia="Avenir"/>
          <w:b/>
          <w:b/>
          <w:color w:val="000000" w:themeColor="text1"/>
          <w:sz w:val="48"/>
          <w:szCs w:val="48"/>
        </w:rPr>
      </w:pPr>
      <w:r>
        <w:rPr>
          <w:rFonts w:eastAsia="Avenir"/>
          <w:b/>
          <w:color w:val="000000" w:themeColor="text1"/>
          <w:sz w:val="48"/>
          <w:szCs w:val="48"/>
        </w:rPr>
        <w:t>Vem de Bolo e Moça Doceria</w:t>
      </w:r>
    </w:p>
    <w:p>
      <w:pPr>
        <w:pStyle w:val="Normal"/>
        <w:widowControl w:val="false"/>
        <w:rPr>
          <w:rFonts w:eastAsia="Avenir"/>
          <w:color w:val="000000" w:themeColor="text1"/>
          <w:sz w:val="36"/>
          <w:szCs w:val="36"/>
        </w:rPr>
      </w:pPr>
      <w:r>
        <w:rPr>
          <w:rFonts w:eastAsia="Avenir"/>
          <w:color w:val="000000" w:themeColor="text1"/>
          <w:sz w:val="36"/>
          <w:szCs w:val="36"/>
        </w:rPr>
        <w:t>Dicionário de Dados para Data Challenge</w:t>
      </w:r>
    </w:p>
    <w:p>
      <w:pPr>
        <w:pStyle w:val="Normal"/>
        <w:widowControl w:val="false"/>
        <w:spacing w:lineRule="auto" w:line="240"/>
        <w:ind w:right="150" w:hanging="0"/>
        <w:rPr>
          <w:rFonts w:ascii="Roboto" w:hAnsi="Roboto" w:eastAsia="Roboto" w:cs="Roboto"/>
          <w:b/>
          <w:b/>
          <w:color w:val="44546A"/>
          <w:sz w:val="28"/>
          <w:szCs w:val="28"/>
        </w:rPr>
      </w:pPr>
      <w:r>
        <w:rPr>
          <w:rFonts w:eastAsia="Roboto" w:cs="Roboto" w:ascii="Roboto" w:hAnsi="Roboto"/>
          <w:b/>
          <w:color w:val="44546A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Outubro/2021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  <w:id w:val="1649820111"/>
      </w:sdtPr>
      <w:sdtContent>
        <w:p>
          <w:pPr>
            <w:pStyle w:val="TOCHeading"/>
            <w:rPr>
              <w:rFonts w:ascii="Arial" w:hAnsi="Arial" w:cs="Arial"/>
              <w:b/>
              <w:b/>
              <w:bCs/>
              <w:color w:val="000000" w:themeColor="text1"/>
            </w:rPr>
          </w:pPr>
          <w:r>
            <w:rPr>
              <w:rFonts w:cs="Arial" w:ascii="Arial" w:hAnsi="Arial"/>
              <w:b/>
              <w:bCs/>
              <w:color w:val="000000" w:themeColor="text1"/>
            </w:rPr>
            <w:t>Sumário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Sumrio2"/>
            <w:tabs>
              <w:tab w:val="right" w:pos="9350" w:leader="dot"/>
            </w:tabs>
            <w:rPr>
              <w:rFonts w:ascii="Cambria" w:hAnsi="Cambria" w:eastAsia="" w:cs="" w:asciiTheme="minorHAnsi" w:cstheme="minorBidi" w:eastAsiaTheme="minorEastAsia" w:hAnsiTheme="minorHAnsi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b/>
            </w:rPr>
            <w:instrText> TOC \z \o "1-3" \u \h</w:instrText>
          </w:r>
          <w:r>
            <w:rPr>
              <w:webHidden/>
              <w:rStyle w:val="Vnculodendice"/>
              <w:b/>
            </w:rPr>
            <w:fldChar w:fldCharType="separate"/>
          </w:r>
          <w:hyperlink w:anchor="_Toc85093434">
            <w:r>
              <w:rPr>
                <w:webHidden/>
                <w:rStyle w:val="Vnculodendice"/>
                <w:b/>
              </w:rPr>
              <w:t>Histórico de Revisões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_Toc85093434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660" w:leader="none"/>
              <w:tab w:val="right" w:pos="9350" w:leader="dot"/>
            </w:tabs>
            <w:rPr>
              <w:rFonts w:ascii="Cambria" w:hAnsi="Cambria" w:eastAsia="" w:cs="" w:asciiTheme="minorHAnsi" w:cstheme="minorBidi" w:eastAsiaTheme="minorEastAsia" w:hAnsiTheme="minorHAnsi"/>
              <w:lang w:eastAsia="pt-BR"/>
            </w:rPr>
          </w:pPr>
          <w:hyperlink w:anchor="_Toc85093435">
            <w:r>
              <w:rPr>
                <w:webHidden/>
                <w:rStyle w:val="Vnculodendice"/>
                <w:b/>
              </w:rPr>
              <w:t>1.</w:t>
            </w:r>
            <w:r>
              <w:rPr>
                <w:rStyle w:val="Vnculodendice"/>
                <w:rFonts w:eastAsia="" w:cs="" w:ascii="Cambria" w:hAnsi="Cambria" w:asciiTheme="minorHAnsi" w:cstheme="minorBidi" w:eastAsiaTheme="minorEastAsia" w:hAnsiTheme="minorHAnsi"/>
                <w:lang w:eastAsia="pt-BR"/>
              </w:rPr>
              <w:tab/>
            </w:r>
            <w:r>
              <w:rPr>
                <w:rStyle w:val="Vnculodendice"/>
                <w:b/>
              </w:rPr>
              <w:t>Modelo Entidade Relacionamento (MER)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_Toc85093435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660" w:leader="none"/>
              <w:tab w:val="right" w:pos="9350" w:leader="dot"/>
            </w:tabs>
            <w:rPr>
              <w:rFonts w:ascii="Cambria" w:hAnsi="Cambria" w:eastAsia="" w:cs="" w:asciiTheme="minorHAnsi" w:cstheme="minorBidi" w:eastAsiaTheme="minorEastAsia" w:hAnsiTheme="minorHAnsi"/>
              <w:lang w:eastAsia="pt-BR"/>
            </w:rPr>
          </w:pPr>
          <w:hyperlink w:anchor="_Toc85093436">
            <w:r>
              <w:rPr>
                <w:webHidden/>
                <w:rStyle w:val="Vnculodendice"/>
                <w:b/>
              </w:rPr>
              <w:t>2.</w:t>
            </w:r>
            <w:r>
              <w:rPr>
                <w:rStyle w:val="Vnculodendice"/>
                <w:rFonts w:eastAsia="" w:cs="" w:ascii="Cambria" w:hAnsi="Cambria" w:asciiTheme="minorHAnsi" w:cstheme="minorBidi" w:eastAsiaTheme="minorEastAsia" w:hAnsiTheme="minorHAnsi"/>
                <w:lang w:eastAsia="pt-BR"/>
              </w:rPr>
              <w:tab/>
            </w:r>
            <w:r>
              <w:rPr>
                <w:rStyle w:val="Vnculodendice"/>
                <w:b/>
              </w:rPr>
              <w:t>Tabelas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_Toc85093436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Ttulo2"/>
        <w:widowControl w:val="false"/>
        <w:spacing w:lineRule="auto" w:line="240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Normal"/>
        <w:rPr>
          <w:b/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Ttulo2"/>
        <w:widowControl w:val="false"/>
        <w:spacing w:lineRule="auto" w:line="240"/>
        <w:rPr>
          <w:b/>
          <w:b/>
          <w:color w:val="000000" w:themeColor="text1"/>
        </w:rPr>
      </w:pPr>
      <w:bookmarkStart w:id="0" w:name="_Toc85093434"/>
      <w:r>
        <w:rPr>
          <w:b/>
          <w:color w:val="000000" w:themeColor="text1"/>
        </w:rPr>
        <w:t>Histórico de Revisões</w:t>
      </w:r>
      <w:bookmarkEnd w:id="0"/>
    </w:p>
    <w:p>
      <w:pPr>
        <w:pStyle w:val="Normal"/>
        <w:spacing w:lineRule="auto" w:line="240"/>
        <w:rPr>
          <w:i/>
          <w:i/>
          <w:sz w:val="24"/>
          <w:szCs w:val="24"/>
          <w:highlight w:val="yellow"/>
        </w:rPr>
      </w:pPr>
      <w:r>
        <w:rPr>
          <w:i/>
          <w:sz w:val="24"/>
          <w:szCs w:val="24"/>
          <w:shd w:fill="FFF2CC" w:val="clear"/>
        </w:rPr>
      </w:r>
    </w:p>
    <w:tbl>
      <w:tblPr>
        <w:tblW w:w="5000" w:type="pct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061"/>
        <w:gridCol w:w="1524"/>
        <w:gridCol w:w="2233"/>
        <w:gridCol w:w="3411"/>
        <w:gridCol w:w="1131"/>
      </w:tblGrid>
      <w:tr>
        <w:trPr/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F3F3F3" w:val="clear"/>
          </w:tcPr>
          <w:p>
            <w:pPr>
              <w:pStyle w:val="Normal"/>
              <w:jc w:val="center"/>
              <w:rPr>
                <w:b/>
                <w:b/>
                <w:color w:val="000000"/>
                <w:sz w:val="20"/>
                <w:lang w:val="fr-CH"/>
              </w:rPr>
            </w:pPr>
            <w:r>
              <w:rPr>
                <w:b/>
                <w:color w:val="000000"/>
                <w:sz w:val="20"/>
              </w:rPr>
              <w:t>Versão</w:t>
            </w:r>
            <w:r>
              <w:rPr>
                <w:b/>
                <w:color w:val="000000"/>
                <w:sz w:val="20"/>
                <w:lang w:val="fr-CH"/>
              </w:rPr>
              <w:t xml:space="preserve"> #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F3F3F3" w:val="clear"/>
          </w:tcPr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Data</w:t>
            </w:r>
          </w:p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(dd/mm/</w:t>
            </w:r>
            <w:r>
              <w:rPr>
                <w:b/>
                <w:color w:val="000000"/>
                <w:sz w:val="20"/>
                <w:lang w:val="en-US"/>
              </w:rPr>
              <w:t>yyyy</w:t>
            </w:r>
            <w:r>
              <w:rPr>
                <w:b/>
                <w:color w:val="000000"/>
                <w:sz w:val="20"/>
              </w:rPr>
              <w:t>)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F3F3F3" w:val="clear"/>
          </w:tcPr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Responsável</w:t>
            </w:r>
          </w:p>
        </w:tc>
        <w:tc>
          <w:tcPr>
            <w:tcW w:w="3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F3F3F3" w:val="clear"/>
          </w:tcPr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Mudanças efetuadas</w:t>
            </w:r>
          </w:p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(alterações e sessões)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F3F3F3" w:val="clear"/>
          </w:tcPr>
          <w:p>
            <w:pPr>
              <w:pStyle w:val="Normal"/>
              <w:jc w:val="center"/>
              <w:rPr>
                <w:b/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Status</w:t>
            </w:r>
          </w:p>
        </w:tc>
      </w:tr>
      <w:tr>
        <w:trPr>
          <w:trHeight w:val="357" w:hRule="atLeast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23/08/2021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sz w:val="20"/>
              </w:rPr>
            </w:pPr>
            <w:hyperlink r:id="rId2">
              <w:r>
                <w:rPr>
                  <w:rStyle w:val="LinkdaInternet"/>
                  <w:sz w:val="20"/>
                </w:rPr>
                <w:t>Jailson</w:t>
              </w:r>
            </w:hyperlink>
            <w:r>
              <w:rPr>
                <w:rStyle w:val="LinkdaInternet"/>
                <w:sz w:val="20"/>
              </w:rPr>
              <w:t xml:space="preserve"> Dias</w:t>
            </w:r>
          </w:p>
        </w:tc>
        <w:tc>
          <w:tcPr>
            <w:tcW w:w="3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Inicial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Concluído</w:t>
            </w:r>
          </w:p>
        </w:tc>
      </w:tr>
      <w:tr>
        <w:trPr>
          <w:trHeight w:val="357" w:hRule="atLeast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3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</w:tr>
      <w:tr>
        <w:trPr>
          <w:trHeight w:val="405" w:hRule="atLeast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3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</w:tr>
      <w:tr>
        <w:trPr>
          <w:trHeight w:val="550" w:hRule="atLeast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3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ind w:left="-31" w:hanging="0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</w:r>
          </w:p>
        </w:tc>
      </w:tr>
    </w:tbl>
    <w:p>
      <w:pPr>
        <w:pStyle w:val="Normal"/>
        <w:spacing w:lineRule="auto" w:line="240"/>
        <w:rPr>
          <w:iCs/>
          <w:sz w:val="24"/>
          <w:szCs w:val="24"/>
          <w:highlight w:val="yellow"/>
        </w:rPr>
      </w:pPr>
      <w:r>
        <w:rPr>
          <w:iCs/>
          <w:sz w:val="24"/>
          <w:szCs w:val="24"/>
          <w:shd w:fill="FFF2CC" w:val="clear"/>
        </w:rPr>
      </w:r>
    </w:p>
    <w:p>
      <w:pPr>
        <w:pStyle w:val="Normal"/>
        <w:rPr>
          <w:b/>
          <w:b/>
          <w:color w:val="000000" w:themeColor="text1"/>
        </w:rPr>
      </w:pPr>
      <w:r>
        <w:rPr>
          <w:b/>
          <w:color w:val="000000" w:themeColor="text1"/>
        </w:rPr>
      </w:r>
      <w:r>
        <w:br w:type="page"/>
      </w:r>
    </w:p>
    <w:p>
      <w:pPr>
        <w:pStyle w:val="Ttulo2"/>
        <w:widowControl w:val="false"/>
        <w:numPr>
          <w:ilvl w:val="0"/>
          <w:numId w:val="1"/>
        </w:numPr>
        <w:spacing w:lineRule="auto" w:line="240"/>
        <w:ind w:left="720" w:hanging="360"/>
        <w:rPr>
          <w:b/>
          <w:b/>
          <w:color w:val="000000" w:themeColor="text1"/>
          <w:sz w:val="28"/>
          <w:szCs w:val="28"/>
        </w:rPr>
      </w:pPr>
      <w:bookmarkStart w:id="1" w:name="_Toc85093435"/>
      <w:bookmarkStart w:id="2" w:name="_Toc72486551"/>
      <w:r>
        <w:rPr>
          <w:b/>
          <w:color w:val="000000" w:themeColor="text1"/>
          <w:sz w:val="28"/>
          <w:szCs w:val="28"/>
        </w:rPr>
        <w:t>Modelo Entidade Relacionamento (MER)</w:t>
      </w:r>
      <w:bookmarkEnd w:id="1"/>
      <w:bookmarkEnd w:id="2"/>
    </w:p>
    <w:p>
      <w:pPr>
        <w:pStyle w:val="Normal"/>
        <w:rPr>
          <w:b/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</w:r>
    </w:p>
    <w:p>
      <w:pPr>
        <w:pStyle w:val="Normal"/>
        <w:rPr>
          <w:b/>
          <w:b/>
          <w:color w:val="000000" w:themeColor="text1"/>
          <w:sz w:val="32"/>
          <w:szCs w:val="32"/>
        </w:rPr>
      </w:pPr>
      <w:r>
        <w:rPr/>
        <w:drawing>
          <wp:inline distT="0" distB="6350" distL="0" distR="0">
            <wp:extent cx="5943600" cy="3879850"/>
            <wp:effectExtent l="0" t="0" r="0" b="0"/>
            <wp:docPr id="1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2"/>
        <w:widowControl w:val="false"/>
        <w:numPr>
          <w:ilvl w:val="0"/>
          <w:numId w:val="1"/>
        </w:numPr>
        <w:spacing w:lineRule="auto" w:line="240"/>
        <w:rPr>
          <w:b/>
          <w:b/>
          <w:color w:val="000000" w:themeColor="text1"/>
          <w:sz w:val="28"/>
          <w:szCs w:val="28"/>
        </w:rPr>
      </w:pPr>
      <w:bookmarkStart w:id="3" w:name="_Toc85093436"/>
      <w:r>
        <w:rPr>
          <w:b/>
          <w:color w:val="000000" w:themeColor="text1"/>
          <w:sz w:val="28"/>
          <w:szCs w:val="28"/>
        </w:rPr>
        <w:t>Tabelas</w:t>
      </w:r>
      <w:bookmarkEnd w:id="3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Abaixo apresentamos o nome funcional e técnico das tabelas.</w:t>
      </w:r>
    </w:p>
    <w:p>
      <w:pPr>
        <w:pStyle w:val="Normal"/>
        <w:rPr/>
      </w:pPr>
      <w:r>
        <w:rPr/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>
          <w:rFonts w:eastAsia="Cambria" w:eastAsiaTheme="minorHAnsi"/>
          <w:b/>
          <w:bCs/>
          <w:sz w:val="20"/>
          <w:szCs w:val="20"/>
        </w:rPr>
        <w:t>1. tb_address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endereços dos fornecedores cadastrado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tbl>
      <w:tblPr>
        <w:tblW w:w="9350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488"/>
        <w:gridCol w:w="1564"/>
        <w:gridCol w:w="3031"/>
        <w:gridCol w:w="2266"/>
      </w:tblGrid>
      <w:tr>
        <w:trPr>
          <w:trHeight w:val="223" w:hRule="atLeast"/>
        </w:trPr>
        <w:tc>
          <w:tcPr>
            <w:tcW w:w="934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tb_addresses</w:t>
            </w:r>
          </w:p>
        </w:tc>
      </w:tr>
      <w:tr>
        <w:trPr>
          <w:trHeight w:val="315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id_endereco (pk)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endereço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5f550609cba01d002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 (loja)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5f550609cba01d002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bairro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Bairro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Taquaral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ponto_referencia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Ponto de referência do bairro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Ateliê do Doce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cidade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da cidade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Campinas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estado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do estado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São Paulo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Uf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Abreviação do Estado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SP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pais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do país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Brasil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 do endereço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OFFICE</w:t>
            </w:r>
          </w:p>
        </w:tc>
      </w:tr>
      <w:tr>
        <w:trPr>
          <w:trHeight w:val="300" w:hRule="atLeast"/>
        </w:trPr>
        <w:tc>
          <w:tcPr>
            <w:tcW w:w="248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cep</w:t>
            </w:r>
          </w:p>
        </w:tc>
        <w:tc>
          <w:tcPr>
            <w:tcW w:w="156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3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Código de Endereçamento Postal</w:t>
            </w:r>
          </w:p>
        </w:tc>
        <w:tc>
          <w:tcPr>
            <w:tcW w:w="226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03412030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18"/>
          <w:szCs w:val="18"/>
        </w:rPr>
      </w:pPr>
      <w:r>
        <w:rPr>
          <w:rFonts w:eastAsia="Cambria" w:eastAsiaTheme="minorHAnsi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18"/>
          <w:szCs w:val="18"/>
          <w:lang w:val="en-US"/>
        </w:rPr>
      </w:pPr>
      <w:r>
        <w:rPr>
          <w:rFonts w:eastAsia="Cambria" w:eastAsiaTheme="minorHAnsi"/>
          <w:sz w:val="18"/>
          <w:szCs w:val="18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2. tb_banners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banners divulgados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350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505"/>
        <w:gridCol w:w="1617"/>
        <w:gridCol w:w="2960"/>
        <w:gridCol w:w="2267"/>
      </w:tblGrid>
      <w:tr>
        <w:trPr>
          <w:trHeight w:val="256" w:hRule="atLeast"/>
        </w:trPr>
        <w:tc>
          <w:tcPr>
            <w:tcW w:w="934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tb_banners</w:t>
            </w:r>
          </w:p>
        </w:tc>
      </w:tr>
      <w:tr>
        <w:trPr>
          <w:trHeight w:val="315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id_banner (pk)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banner no site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604bae5b3fa794002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titulo_banner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Título do banner no site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Doces e Bolos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imagem_banner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Imagem do banner no site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https://vemdebolo..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imagem_celular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Imagem do banner no aparelho móvel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https://vemdebolo...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esta_ativo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se o banner está ativo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true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 do banner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Mês do Brigadeiro</w:t>
            </w:r>
          </w:p>
        </w:tc>
      </w:tr>
      <w:tr>
        <w:trPr>
          <w:trHeight w:val="300" w:hRule="atLeast"/>
        </w:trPr>
        <w:tc>
          <w:tcPr>
            <w:tcW w:w="250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url_banner</w:t>
            </w:r>
          </w:p>
        </w:tc>
        <w:tc>
          <w:tcPr>
            <w:tcW w:w="161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96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URL de acesso ao banner no site</w:t>
            </w:r>
          </w:p>
        </w:tc>
        <w:tc>
          <w:tcPr>
            <w:tcW w:w="226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/bolos-e-doces/de..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  <w:r>
        <w:br w:type="page"/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>
          <w:rFonts w:eastAsia="Cambria" w:eastAsiaTheme="minorHAnsi"/>
          <w:b/>
          <w:bCs/>
          <w:sz w:val="20"/>
          <w:szCs w:val="20"/>
        </w:rPr>
        <w:t>3. tb_users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usuários cadastrados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493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3141"/>
        <w:gridCol w:w="1461"/>
        <w:gridCol w:w="2763"/>
        <w:gridCol w:w="2127"/>
      </w:tblGrid>
      <w:tr>
        <w:trPr>
          <w:trHeight w:val="230" w:hRule="atLeast"/>
        </w:trPr>
        <w:tc>
          <w:tcPr>
            <w:tcW w:w="9492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tb_users</w:t>
            </w:r>
          </w:p>
        </w:tc>
      </w:tr>
      <w:tr>
        <w:trPr>
          <w:trHeight w:val="315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id_usuario (pk)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de domínio de usuário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5fb578c3aaf099002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5fb57c11aaf099002</w:t>
            </w:r>
          </w:p>
        </w:tc>
      </w:tr>
      <w:tr>
        <w:trPr>
          <w:trHeight w:val="6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nome_completo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 completo do usuário cadastrado, usado para fins de pagamento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Vdrs Bsrrhs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data_ultima_compra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timestamp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 da última compra realizada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2020-11-18 19:40:51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qtde_total_compra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total de compras realizadas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gasto_total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Gasto total de compra realizada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100,00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ultima_qtde_compra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Última quantidade de compra realizada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ticket_medio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Resultado de ticket médio de usuário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aceita_thrid_party_mkt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Aceita third party market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</w:t>
            </w:r>
          </w:p>
        </w:tc>
      </w:tr>
      <w:tr>
        <w:trPr>
          <w:trHeight w:val="300" w:hRule="atLeast"/>
        </w:trPr>
        <w:tc>
          <w:tcPr>
            <w:tcW w:w="314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aceita_mkt</w:t>
            </w:r>
          </w:p>
        </w:tc>
        <w:tc>
          <w:tcPr>
            <w:tcW w:w="146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27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Aceita marketing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</w:t>
            </w:r>
          </w:p>
        </w:tc>
      </w:tr>
    </w:tbl>
    <w:p>
      <w:pPr>
        <w:pStyle w:val="Normal"/>
        <w:spacing w:lineRule="auto" w:line="240"/>
        <w:rPr>
          <w:rFonts w:ascii="Calibri" w:hAnsi="Calibri" w:eastAsia="Times New Roman" w:cs="Calibri"/>
          <w:color w:val="000000"/>
          <w:sz w:val="20"/>
          <w:szCs w:val="20"/>
          <w:lang w:eastAsia="pt-BR"/>
        </w:rPr>
      </w:pPr>
      <w:r>
        <w:rPr>
          <w:rFonts w:eastAsia="Times New Roman" w:cs="Calibri" w:ascii="Calibri" w:hAnsi="Calibri"/>
          <w:color w:val="000000"/>
          <w:sz w:val="20"/>
          <w:szCs w:val="20"/>
          <w:lang w:eastAsia="pt-BR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18"/>
          <w:szCs w:val="18"/>
          <w:lang w:val="en-US"/>
        </w:rPr>
      </w:pPr>
      <w:r>
        <w:rPr>
          <w:rFonts w:eastAsia="Cambria" w:eastAsiaTheme="minorHAnsi"/>
          <w:sz w:val="18"/>
          <w:szCs w:val="18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18"/>
          <w:szCs w:val="18"/>
          <w:lang w:val="en-US"/>
        </w:rPr>
      </w:pPr>
      <w:r>
        <w:rPr>
          <w:rFonts w:eastAsia="Cambria" w:eastAsiaTheme="minorHAnsi"/>
          <w:sz w:val="18"/>
          <w:szCs w:val="18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>
          <w:rFonts w:eastAsia="Cambria" w:eastAsiaTheme="minorHAnsi"/>
          <w:b/>
          <w:bCs/>
          <w:sz w:val="20"/>
          <w:szCs w:val="20"/>
        </w:rPr>
        <w:t>4. tb_cities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as cidades cadastradas e disponíveis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493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506"/>
        <w:gridCol w:w="1616"/>
        <w:gridCol w:w="3243"/>
        <w:gridCol w:w="2127"/>
      </w:tblGrid>
      <w:tr>
        <w:trPr>
          <w:trHeight w:val="275" w:hRule="atLeast"/>
        </w:trPr>
        <w:tc>
          <w:tcPr>
            <w:tcW w:w="9492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tb_cities</w:t>
            </w:r>
          </w:p>
        </w:tc>
      </w:tr>
      <w:tr>
        <w:trPr>
          <w:trHeight w:val="315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id_cidade (pk)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da cidade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5f517b48c13e96002</w:t>
            </w:r>
          </w:p>
        </w:tc>
      </w:tr>
      <w:tr>
        <w:trPr>
          <w:trHeight w:val="6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esta_disponivel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Verificação se cidade está disponível para venda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</w:t>
            </w:r>
          </w:p>
        </w:tc>
      </w:tr>
      <w:tr>
        <w:trPr>
          <w:trHeight w:val="3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Cidade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da cidade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Bento Gonçalves</w:t>
            </w:r>
          </w:p>
        </w:tc>
      </w:tr>
      <w:tr>
        <w:trPr>
          <w:trHeight w:val="3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Estado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do estado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Rio Grande do Sul</w:t>
            </w:r>
          </w:p>
        </w:tc>
      </w:tr>
      <w:tr>
        <w:trPr>
          <w:trHeight w:val="3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uf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Abreviação do Estado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RS</w:t>
            </w:r>
          </w:p>
        </w:tc>
      </w:tr>
      <w:tr>
        <w:trPr>
          <w:trHeight w:val="300" w:hRule="atLeast"/>
        </w:trPr>
        <w:tc>
          <w:tcPr>
            <w:tcW w:w="25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pais</w:t>
            </w:r>
          </w:p>
        </w:tc>
        <w:tc>
          <w:tcPr>
            <w:tcW w:w="161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Identificação do país</w:t>
            </w:r>
          </w:p>
        </w:tc>
        <w:tc>
          <w:tcPr>
            <w:tcW w:w="212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Brasil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  <w:r>
        <w:br w:type="page"/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>
          <w:rFonts w:eastAsia="Cambria" w:eastAsiaTheme="minorHAnsi"/>
          <w:b/>
          <w:bCs/>
          <w:sz w:val="20"/>
          <w:szCs w:val="20"/>
        </w:rPr>
        <w:t>5. tb_vendors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fornecedores cadastrados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10251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907"/>
        <w:gridCol w:w="1505"/>
        <w:gridCol w:w="3095"/>
        <w:gridCol w:w="2743"/>
      </w:tblGrid>
      <w:tr>
        <w:trPr>
          <w:trHeight w:val="206" w:hRule="atLeast"/>
        </w:trPr>
        <w:tc>
          <w:tcPr>
            <w:tcW w:w="1025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tb_vendors</w:t>
            </w:r>
          </w:p>
        </w:tc>
      </w:tr>
      <w:tr>
        <w:trPr>
          <w:trHeight w:val="315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5f550609cba01d00210ed015</w:t>
            </w:r>
          </w:p>
        </w:tc>
      </w:tr>
      <w:tr>
        <w:trPr>
          <w:trHeight w:val="6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nome_fornecedor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O nome do fornecedor, como é conhecido pelo cliente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Moça Doceria</w:t>
            </w:r>
          </w:p>
        </w:tc>
      </w:tr>
      <w:tr>
        <w:trPr>
          <w:trHeight w:val="467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data_registro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timestamp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 do registro do fornecedor no vem de bolo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2020-09-09T01:56:25.000+0000</w:t>
            </w:r>
          </w:p>
        </w:tc>
      </w:tr>
      <w:tr>
        <w:trPr>
          <w:trHeight w:val="433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qtde_produtos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de produtos disponíveis pelo fornecedor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</w:tr>
      <w:tr>
        <w:trPr>
          <w:trHeight w:val="3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preco_medio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Preço médio dos produtos do fornecedor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633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e_aprovado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Descreve se o fornecedor é aprovado para vendas. Se for 'True', o fornecedor pode vender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False/True</w:t>
            </w:r>
          </w:p>
        </w:tc>
      </w:tr>
      <w:tr>
        <w:trPr>
          <w:trHeight w:val="3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id_endereco (pk)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endereço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5f584189fc58110021464423</w:t>
            </w:r>
          </w:p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</w:r>
          </w:p>
        </w:tc>
      </w:tr>
      <w:tr>
        <w:trPr>
          <w:trHeight w:val="6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delivery_raio_km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 distância máxima que o fornecedor está disposto a entregar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</w:tr>
      <w:tr>
        <w:trPr>
          <w:trHeight w:val="66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delivery_sistema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Descreve os sistemas de entrega do fornecedor no Delivery, self delivery, 3rd Party)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THIRD_PARTY</w:t>
            </w:r>
          </w:p>
        </w:tc>
      </w:tr>
      <w:tr>
        <w:trPr>
          <w:trHeight w:val="414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hora_abertura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O horário comercial em que este fornecedor opera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br/>
              <w:t>05:30</w:t>
            </w:r>
          </w:p>
        </w:tc>
      </w:tr>
      <w:tr>
        <w:trPr>
          <w:trHeight w:val="6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hora_fechamento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O horário comercial em que este fornecedor encerra atendimento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br/>
              <w:t>19:00</w:t>
            </w:r>
          </w:p>
        </w:tc>
      </w:tr>
      <w:tr>
        <w:trPr>
          <w:trHeight w:val="300" w:hRule="atLeast"/>
        </w:trPr>
        <w:tc>
          <w:tcPr>
            <w:tcW w:w="290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avaliacao_media</w:t>
            </w:r>
          </w:p>
        </w:tc>
        <w:tc>
          <w:tcPr>
            <w:tcW w:w="150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309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avaliação média do fornecedor</w:t>
            </w:r>
          </w:p>
        </w:tc>
        <w:tc>
          <w:tcPr>
            <w:tcW w:w="274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4.92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18"/>
          <w:szCs w:val="18"/>
        </w:rPr>
      </w:pPr>
      <w:r>
        <w:rPr>
          <w:rFonts w:eastAsia="Cambria" w:eastAsiaTheme="minorHAnsi"/>
          <w:sz w:val="18"/>
          <w:szCs w:val="18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6. tb_delivery_fees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as taxas de entregas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350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3350"/>
        <w:gridCol w:w="811"/>
        <w:gridCol w:w="2638"/>
        <w:gridCol w:w="2550"/>
      </w:tblGrid>
      <w:tr>
        <w:trPr>
          <w:trHeight w:val="276" w:hRule="atLeast"/>
        </w:trPr>
        <w:tc>
          <w:tcPr>
            <w:tcW w:w="934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tb_vendors_delivery_fees</w:t>
            </w:r>
          </w:p>
        </w:tc>
      </w:tr>
      <w:tr>
        <w:trPr>
          <w:trHeight w:val="315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 cadastrado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5f5a8be1ccc6c40021a8185f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valor_fixo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fixo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9.5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valor_minimo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mínimo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10.0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valor_por_km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por KM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1.5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valor_cobertura_minima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cobertura mínima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distancia_maxima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Distância mínima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tipo_taxa</w:t>
            </w:r>
          </w:p>
        </w:tc>
        <w:tc>
          <w:tcPr>
            <w:tcW w:w="811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3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 de taxa</w:t>
            </w:r>
          </w:p>
        </w:tc>
        <w:tc>
          <w:tcPr>
            <w:tcW w:w="2550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br/>
              <w:t>PER_KM / FIXED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7. tb_coupons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cupons de descontos disponibilizados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10035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3113"/>
        <w:gridCol w:w="1277"/>
        <w:gridCol w:w="2835"/>
        <w:gridCol w:w="2809"/>
      </w:tblGrid>
      <w:tr>
        <w:trPr>
          <w:trHeight w:val="233" w:hRule="atLeast"/>
        </w:trPr>
        <w:tc>
          <w:tcPr>
            <w:tcW w:w="10034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tb_coupons</w:t>
            </w:r>
          </w:p>
        </w:tc>
      </w:tr>
      <w:tr>
        <w:trPr>
          <w:trHeight w:val="315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id_cupons (pk)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dos Cupons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5f9dd6d79edca4002100154b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pode_usar_outros_codigos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Stringestou tentanto ver se consigo unir os produtos e o rating... Mas os produtos já tem avali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Se Pode utilizar outros código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limite_custo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 de custo para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20000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data_fim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timestamp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 de fim de validado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2021-03-24T03:00:00.000+0000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cupom_codigo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Código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FRIDAY60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entrega_free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Se a taxa de entrega é grátis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True / True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valido_somente_novos_clientes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Se valido somente para novos cliente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valor_minimo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 xml:space="preserve">Valor mínimo 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data_inicio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timestamp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 de início para utilização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2021-03-24T03:00:00.000+0000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ACTIVE / INACTIVE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FIXED_DISCOUNT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quem_paga_cupom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Quem pagará 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PLATFORM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dias_duracao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Dias de duração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novos_clientes_adquiridos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Novos Clientes adquiridos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qtde_uso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de uso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valor_total_uso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total de uso do cupom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121.44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percentagem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Percentagem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valor_fixo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fixo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limite_uso_por_cpf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 de uso por cpf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</w:tr>
      <w:tr>
        <w:trPr>
          <w:trHeight w:val="300" w:hRule="atLeast"/>
        </w:trPr>
        <w:tc>
          <w:tcPr>
            <w:tcW w:w="311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limite_uso</w:t>
            </w:r>
          </w:p>
        </w:tc>
        <w:tc>
          <w:tcPr>
            <w:tcW w:w="1277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8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Limite de uso total</w:t>
            </w:r>
          </w:p>
        </w:tc>
        <w:tc>
          <w:tcPr>
            <w:tcW w:w="280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300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8. tb_customer_payments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pagamentos dos clientes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776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965"/>
        <w:gridCol w:w="1399"/>
        <w:gridCol w:w="2435"/>
        <w:gridCol w:w="2976"/>
      </w:tblGrid>
      <w:tr>
        <w:trPr>
          <w:trHeight w:val="223" w:hRule="atLeast"/>
        </w:trPr>
        <w:tc>
          <w:tcPr>
            <w:tcW w:w="977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tb_customer_payments</w:t>
            </w:r>
          </w:p>
        </w:tc>
      </w:tr>
      <w:tr>
        <w:trPr>
          <w:trHeight w:val="315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id_ordens (pk)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das ordens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5f6a2f3d5e18160021760db8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id_pagamentos_cliente (pk)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de pagamento do cliente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5f6a37fd5e18160021760f76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id_cliente (pk)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cliente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5f6a37165e18160021760f60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data_pagamento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timestamp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Data do pagamento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2020-09-22T17:44:29.000+0000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do pagamento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70.0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status_pagamento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 do pagamento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PAID / REFUNDED</w:t>
            </w:r>
          </w:p>
        </w:tc>
      </w:tr>
      <w:tr>
        <w:trPr>
          <w:trHeight w:val="300" w:hRule="atLeast"/>
        </w:trPr>
        <w:tc>
          <w:tcPr>
            <w:tcW w:w="296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metodo_pagamento</w:t>
            </w:r>
          </w:p>
        </w:tc>
        <w:tc>
          <w:tcPr>
            <w:tcW w:w="139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4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Método utilizado no pagamento</w:t>
            </w:r>
          </w:p>
        </w:tc>
        <w:tc>
          <w:tcPr>
            <w:tcW w:w="2976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CREDIT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/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</w:rPr>
      </w:pPr>
      <w:r>
        <w:rPr>
          <w:rFonts w:eastAsia="Cambria" w:eastAsiaTheme="minorHAnsi"/>
          <w:b/>
          <w:bCs/>
          <w:sz w:val="20"/>
          <w:szCs w:val="20"/>
        </w:rPr>
        <w:t>9. tb_ordered_products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produtos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10120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3350"/>
        <w:gridCol w:w="1402"/>
        <w:gridCol w:w="2613"/>
        <w:gridCol w:w="2754"/>
      </w:tblGrid>
      <w:tr>
        <w:trPr>
          <w:trHeight w:val="276" w:hRule="atLeast"/>
        </w:trPr>
        <w:tc>
          <w:tcPr>
            <w:tcW w:w="1011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tb_ordered_products</w:t>
            </w:r>
          </w:p>
        </w:tc>
      </w:tr>
      <w:tr>
        <w:trPr>
          <w:trHeight w:val="315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id_produto_vendido (pk)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produto vendido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5f6a30ee5e18160021760e8b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id_produto (pk)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produto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5f6a1d08f309620021ca269c</w:t>
            </w:r>
          </w:p>
        </w:tc>
      </w:tr>
      <w:tr>
        <w:trPr>
          <w:trHeight w:val="6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id_variacao_selecionada (pk)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Variação do produto selecionado pelo cliente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5f6a1d08f309620021ca26a2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valor_medida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Valor da Medida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tipo_medida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 da Medida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QUANTITY / WEIGHT</w:t>
            </w:r>
          </w:p>
        </w:tc>
      </w:tr>
      <w:tr>
        <w:trPr>
          <w:trHeight w:val="6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numero_pessoas_servidas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Número de pessoas servidas para o produto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preco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Preço unitário do produto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60.0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qtde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vendida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anotacao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Anotação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validação em dobro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subtotal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Subtotal Vendido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60.0</w:t>
            </w:r>
          </w:p>
        </w:tc>
      </w:tr>
      <w:tr>
        <w:trPr>
          <w:trHeight w:val="300" w:hRule="atLeast"/>
        </w:trPr>
        <w:tc>
          <w:tcPr>
            <w:tcW w:w="33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id_ordem</w:t>
            </w:r>
          </w:p>
        </w:tc>
        <w:tc>
          <w:tcPr>
            <w:tcW w:w="1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da ordem</w:t>
            </w:r>
          </w:p>
        </w:tc>
        <w:tc>
          <w:tcPr>
            <w:tcW w:w="2754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10. tb_produtct_tags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tags de produtos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350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580"/>
        <w:gridCol w:w="1663"/>
        <w:gridCol w:w="2273"/>
        <w:gridCol w:w="2833"/>
      </w:tblGrid>
      <w:tr>
        <w:trPr>
          <w:trHeight w:val="291" w:hRule="atLeast"/>
        </w:trPr>
        <w:tc>
          <w:tcPr>
            <w:tcW w:w="934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tb_product_tags</w:t>
            </w:r>
          </w:p>
        </w:tc>
      </w:tr>
      <w:tr>
        <w:trPr>
          <w:trHeight w:val="315" w:hRule="atLeast"/>
        </w:trPr>
        <w:tc>
          <w:tcPr>
            <w:tcW w:w="258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6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27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83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58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tag_produtos_id (pk)</w:t>
            </w:r>
          </w:p>
        </w:tc>
        <w:tc>
          <w:tcPr>
            <w:tcW w:w="16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27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de tags de venda</w:t>
            </w:r>
          </w:p>
        </w:tc>
        <w:tc>
          <w:tcPr>
            <w:tcW w:w="283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5f518972a4a5fbed86099752</w:t>
            </w:r>
          </w:p>
        </w:tc>
      </w:tr>
      <w:tr>
        <w:trPr>
          <w:trHeight w:val="300" w:hRule="atLeast"/>
        </w:trPr>
        <w:tc>
          <w:tcPr>
            <w:tcW w:w="258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destacado</w:t>
            </w:r>
          </w:p>
        </w:tc>
        <w:tc>
          <w:tcPr>
            <w:tcW w:w="16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227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283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True / False</w:t>
            </w:r>
          </w:p>
        </w:tc>
      </w:tr>
      <w:tr>
        <w:trPr>
          <w:trHeight w:val="300" w:hRule="atLeast"/>
        </w:trPr>
        <w:tc>
          <w:tcPr>
            <w:tcW w:w="258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texto_display</w:t>
            </w:r>
          </w:p>
        </w:tc>
        <w:tc>
          <w:tcPr>
            <w:tcW w:w="16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27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Display do texto da tag</w:t>
            </w:r>
          </w:p>
        </w:tc>
        <w:tc>
          <w:tcPr>
            <w:tcW w:w="283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Café da manhã</w:t>
            </w:r>
          </w:p>
        </w:tc>
      </w:tr>
      <w:tr>
        <w:trPr>
          <w:trHeight w:val="300" w:hRule="atLeast"/>
        </w:trPr>
        <w:tc>
          <w:tcPr>
            <w:tcW w:w="258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66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27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Tipo da tag</w:t>
            </w:r>
          </w:p>
        </w:tc>
        <w:tc>
          <w:tcPr>
            <w:tcW w:w="283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MOMENT / TYPE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11. tb_ratings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as avaliações dos produtos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918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540"/>
        <w:gridCol w:w="1639"/>
        <w:gridCol w:w="2619"/>
        <w:gridCol w:w="3119"/>
      </w:tblGrid>
      <w:tr>
        <w:trPr>
          <w:trHeight w:val="276" w:hRule="atLeast"/>
        </w:trPr>
        <w:tc>
          <w:tcPr>
            <w:tcW w:w="9917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</w:t>
            </w: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ratings</w:t>
            </w:r>
          </w:p>
        </w:tc>
      </w:tr>
      <w:tr>
        <w:trPr>
          <w:trHeight w:val="315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id_avalicoes (pk)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 de tags de venda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60390381fa056600218c495a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id_cliente (pk)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 do Cliente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br/>
              <w:t>5fb8302e2513e100219ff598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id_ordem (pk)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Display do texto da tag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5fbc12d67aaa5b0021ebba06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id_produto (pk)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Tipo da tag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5f8cdc2948de890021a680e9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revisao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Data de criação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Muito gostoso! Entrega no horário, recomendo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media_avaliacao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decimal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Média da avaliação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5.0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comparecimento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Comparecimento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sabor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Sabor do produto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25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aparencia</w:t>
            </w:r>
          </w:p>
        </w:tc>
        <w:tc>
          <w:tcPr>
            <w:tcW w:w="163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26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Aparencia do Produto</w:t>
            </w:r>
          </w:p>
        </w:tc>
        <w:tc>
          <w:tcPr>
            <w:tcW w:w="311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</w:t>
            </w:r>
          </w:p>
        </w:tc>
      </w:tr>
    </w:tbl>
    <w:p>
      <w:pPr>
        <w:pStyle w:val="Normal"/>
        <w:spacing w:lineRule="auto" w:line="240"/>
        <w:rPr>
          <w:rFonts w:ascii="Helvetica" w:hAnsi="Helvetica" w:eastAsia="Times New Roman" w:cs="Times New Roman"/>
          <w:sz w:val="20"/>
          <w:szCs w:val="20"/>
          <w:lang w:eastAsia="pt-BR"/>
        </w:rPr>
      </w:pPr>
      <w:r>
        <w:rPr>
          <w:rFonts w:eastAsia="Times New Roman" w:cs="Times New Roman" w:ascii="Helvetica" w:hAnsi="Helvetica"/>
          <w:sz w:val="20"/>
          <w:szCs w:val="20"/>
          <w:lang w:eastAsia="pt-BR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12. tb_vendor_payments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pagamentos aos fornecedores cadastrados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10485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829"/>
        <w:gridCol w:w="1888"/>
        <w:gridCol w:w="2365"/>
        <w:gridCol w:w="3402"/>
      </w:tblGrid>
      <w:tr>
        <w:trPr>
          <w:trHeight w:val="267" w:hRule="atLeast"/>
        </w:trPr>
        <w:tc>
          <w:tcPr>
            <w:tcW w:w="10484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tb_vendor_payments</w:t>
            </w:r>
          </w:p>
        </w:tc>
      </w:tr>
      <w:tr>
        <w:trPr>
          <w:trHeight w:val="315" w:hRule="atLeast"/>
        </w:trPr>
        <w:tc>
          <w:tcPr>
            <w:tcW w:w="282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88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236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3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82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id_pagamento_fornecedor (pk)</w:t>
            </w:r>
          </w:p>
        </w:tc>
        <w:tc>
          <w:tcPr>
            <w:tcW w:w="188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36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de pagamento do fornecedor</w:t>
            </w:r>
          </w:p>
        </w:tc>
        <w:tc>
          <w:tcPr>
            <w:tcW w:w="3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5f6a27377ebe070021027a35</w:t>
            </w:r>
          </w:p>
        </w:tc>
      </w:tr>
      <w:tr>
        <w:trPr>
          <w:trHeight w:val="300" w:hRule="atLeast"/>
        </w:trPr>
        <w:tc>
          <w:tcPr>
            <w:tcW w:w="282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id_ordem (pk)</w:t>
            </w:r>
          </w:p>
        </w:tc>
        <w:tc>
          <w:tcPr>
            <w:tcW w:w="188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36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da ordem</w:t>
            </w:r>
          </w:p>
        </w:tc>
        <w:tc>
          <w:tcPr>
            <w:tcW w:w="3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5f6a1ff1f309620021ca2822</w:t>
            </w:r>
          </w:p>
        </w:tc>
      </w:tr>
      <w:tr>
        <w:trPr>
          <w:trHeight w:val="300" w:hRule="atLeast"/>
        </w:trPr>
        <w:tc>
          <w:tcPr>
            <w:tcW w:w="282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188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36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</w:t>
            </w:r>
          </w:p>
        </w:tc>
        <w:tc>
          <w:tcPr>
            <w:tcW w:w="3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5f550609cba01d00210ed015</w:t>
            </w:r>
          </w:p>
        </w:tc>
      </w:tr>
      <w:tr>
        <w:trPr>
          <w:trHeight w:val="300" w:hRule="atLeast"/>
        </w:trPr>
        <w:tc>
          <w:tcPr>
            <w:tcW w:w="282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</w:t>
            </w:r>
          </w:p>
        </w:tc>
        <w:tc>
          <w:tcPr>
            <w:tcW w:w="1888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236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Status de pagamento do fornecedor</w:t>
            </w:r>
          </w:p>
        </w:tc>
        <w:tc>
          <w:tcPr>
            <w:tcW w:w="3402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Helvetica" w:hAnsi="Helvetica" w:eastAsia="Times New Roman" w:cs="Times New Roman"/>
                <w:sz w:val="18"/>
                <w:szCs w:val="18"/>
                <w:lang w:eastAsia="pt-BR"/>
              </w:rPr>
            </w:pPr>
            <w:r>
              <w:rPr>
                <w:rFonts w:eastAsia="Times New Roman" w:cs="Times New Roman" w:ascii="Helvetica" w:hAnsi="Helvetica"/>
                <w:sz w:val="18"/>
                <w:szCs w:val="18"/>
                <w:lang w:eastAsia="pt-BR"/>
              </w:rPr>
              <w:t>PENDING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13. tb_products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informações relacionadas aos cadastrados na plataforma Vem de Bolo.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634" w:type="dxa"/>
        <w:jc w:val="left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876"/>
        <w:gridCol w:w="1253"/>
        <w:gridCol w:w="3235"/>
        <w:gridCol w:w="2269"/>
      </w:tblGrid>
      <w:tr>
        <w:trPr>
          <w:trHeight w:val="327" w:hRule="atLeast"/>
        </w:trPr>
        <w:tc>
          <w:tcPr>
            <w:tcW w:w="963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tb_products</w:t>
            </w:r>
          </w:p>
        </w:tc>
      </w:tr>
      <w:tr>
        <w:trPr>
          <w:trHeight w:val="315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color="000000" w:fill="D9D9D9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id_produto (pk)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produto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5f5ea709a4944c00215bc67f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id_fornecedor (pk)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fornecedor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5f601c9d70be91002137eb5c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id_desconto (pk)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desconto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5fb3af31d09539002159d15a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id_tipo (pk)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ID do tipo do produto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5f518a26a4a5fbed86099757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Nome do Produto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Bolo de leite ninho com morangos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ativo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Informação se o produto está ativo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aprovado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Informação se produto é aprovado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arquivado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Informação se produto é arquivado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entregavel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Informação se produto é entregável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recuperavel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boolean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Informação se produto é recuperável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False / True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tempo_preparacao_minutos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bigint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Tempo de preparação do produto em minutos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1569</w:t>
            </w:r>
          </w:p>
        </w:tc>
      </w:tr>
      <w:tr>
        <w:trPr>
          <w:trHeight w:val="300" w:hRule="atLeast"/>
        </w:trPr>
        <w:tc>
          <w:tcPr>
            <w:tcW w:w="28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avaliacao_media</w:t>
            </w:r>
          </w:p>
        </w:tc>
        <w:tc>
          <w:tcPr>
            <w:tcW w:w="1253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235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Avaliação média do produto</w:t>
            </w:r>
          </w:p>
        </w:tc>
        <w:tc>
          <w:tcPr>
            <w:tcW w:w="2269" w:type="dxa"/>
            <w:tcBorders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</w:p>
    <w:p>
      <w:pPr>
        <w:pStyle w:val="Normal"/>
        <w:rPr>
          <w:rFonts w:eastAsia="Cambria" w:eastAsiaTheme="minorHAnsi"/>
          <w:sz w:val="20"/>
          <w:szCs w:val="20"/>
          <w:lang w:val="en-US"/>
        </w:rPr>
      </w:pPr>
      <w:r>
        <w:rPr>
          <w:rFonts w:eastAsia="Cambria" w:eastAsiaTheme="minorHAnsi"/>
          <w:sz w:val="20"/>
          <w:szCs w:val="20"/>
          <w:lang w:val="en-US"/>
        </w:rPr>
      </w:r>
      <w:r>
        <w:br w:type="page"/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b/>
          <w:b/>
          <w:bCs/>
          <w:sz w:val="20"/>
          <w:szCs w:val="20"/>
          <w:lang w:val="en-US"/>
        </w:rPr>
      </w:pPr>
      <w:r>
        <w:rPr>
          <w:rFonts w:eastAsia="Cambria" w:eastAsiaTheme="minorHAnsi"/>
          <w:b/>
          <w:bCs/>
          <w:sz w:val="20"/>
          <w:szCs w:val="20"/>
          <w:lang w:val="en-US"/>
        </w:rPr>
        <w:t>14. tb_cognatis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  <w:t>Tabela com dados de pesquisa de mercado para clientes Nestlé Brasil.</w:t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sz w:val="20"/>
          <w:szCs w:val="20"/>
        </w:rPr>
      </w:pPr>
      <w:r>
        <w:rPr>
          <w:rFonts w:eastAsia="Cambria" w:eastAsiaTheme="minorHAnsi"/>
          <w:sz w:val="20"/>
          <w:szCs w:val="20"/>
        </w:rPr>
      </w:r>
    </w:p>
    <w:p>
      <w:pPr>
        <w:pStyle w:val="Normal"/>
        <w:widowControl w:val="false"/>
        <w:spacing w:lineRule="auto" w:line="240"/>
        <w:jc w:val="both"/>
        <w:rPr>
          <w:rFonts w:eastAsia="Cambria" w:eastAsiaTheme="minorHAnsi"/>
          <w:color w:val="1F497D" w:themeColor="text2"/>
          <w:sz w:val="18"/>
          <w:szCs w:val="18"/>
        </w:rPr>
      </w:pPr>
      <w:r>
        <w:rPr>
          <w:rFonts w:eastAsia="Cambria" w:eastAsiaTheme="minorHAnsi"/>
          <w:color w:val="1F497D" w:themeColor="text2"/>
          <w:sz w:val="18"/>
          <w:szCs w:val="18"/>
        </w:rPr>
      </w:r>
    </w:p>
    <w:tbl>
      <w:tblPr>
        <w:tblW w:w="9350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689"/>
        <w:gridCol w:w="968"/>
        <w:gridCol w:w="3448"/>
        <w:gridCol w:w="2244"/>
      </w:tblGrid>
      <w:tr>
        <w:trPr>
          <w:trHeight w:val="300" w:hRule="atLeast"/>
        </w:trPr>
        <w:tc>
          <w:tcPr>
            <w:tcW w:w="934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002060" w:val="clea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lang w:eastAsia="pt-BR"/>
              </w:rPr>
              <w:t>xxxxxx</w:t>
            </w:r>
          </w:p>
        </w:tc>
      </w:tr>
      <w:tr>
        <w:trPr>
          <w:trHeight w:val="6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D9D9D9" w:val="clear"/>
            <w:vAlign w:val="cente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Coluna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D9D9D9" w:val="clear"/>
            <w:vAlign w:val="cente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D9D9D9" w:val="clear"/>
            <w:vAlign w:val="cente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D9D9D9" w:val="clear"/>
            <w:vAlign w:val="center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pt-BR"/>
              </w:rPr>
              <w:t>Exemplo de dados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uf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UF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RS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município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Municpio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ERECHIM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CEP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CEP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99711489 (tirar últimos 3 digitos)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trabalhadores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trabalhadores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11726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 Média dos trabalhadores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1802,64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fluxo_pedestre_media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Fluxo de Pedestre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fluxo_veiculos_media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string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Fluxo de Veículos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pop_total_media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da População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28505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val="en-US"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val="en-US" w:eastAsia="pt-BR"/>
              </w:rPr>
              <w:t>dom_part_perm_media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de domicílios ocupados por familias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12322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pct_criancas_media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Crianças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8,85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pct_adolescente_media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adolescentes em relação a população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9,96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pct_jovens_media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Jovens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14,92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pct_adultos_media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Adultos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30,94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pct_senior_media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seniores em relação a população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21,49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pct_idosos_media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Idosos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13,84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renda_media_familiar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 Média Familiar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5384,74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densidade_populacao_KM2_media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Densidade Populacional em Km2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900,99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pct_classe_a_media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Classe A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6,44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pct_classe_b_media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Classe B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46,52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pct_classe_c_media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Classe C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37,85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pct_classe_d_media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Classe D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9,02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pct_classe_e_media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Classe E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0,18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tx_cresc_pop_media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Taxa de Crescimento Populacional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0,85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tx_cresc_dom_media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Taxa de Crescimento Domicilios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2,71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tx_cresc_renda_media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Taxa de Crescimento da Renda Média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1,3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renda_media_per_capita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Renda total dividida pela população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2329,57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comercializacao_media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estabelecimentos comerciais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26,42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qtde_empresas_media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float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Quantidade de empresas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4325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pct_cnae_agricola_media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CNAE Agrícola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0,369942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pct_cnae_comercio_media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CNAE Comércio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36,25434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pct_cnae_constr_civil_media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CNAE Construção Civil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6,612717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pct_cnae_industria_media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CNAE Indústria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6,797688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pct_cnae_servicos_media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Porcentagem de CNAE Serviços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49,15607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pct_cnae_outros_media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double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0,81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sem_func_media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sem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2630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de_1_4_func_media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01 a 04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777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de_5_9_func_media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05 a 09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185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de_10_19_func_media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10 a 19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114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de_20_49_func_media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20 a 49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54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de_50_99_func_media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50 a 99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de_100_249_func_media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100 a 249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de_250_499_func_media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250 a 499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de_500_999_func_media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500 a 999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mais_1000_func_media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empresas com mais de 1000 funcionários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supermercado_media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supermercados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tt_padaria_media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padarias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atacado_media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atacados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hipermercado_media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hipermercados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0</w:t>
            </w:r>
          </w:p>
        </w:tc>
      </w:tr>
      <w:tr>
        <w:trPr>
          <w:trHeight w:val="300" w:hRule="atLeast"/>
        </w:trPr>
        <w:tc>
          <w:tcPr>
            <w:tcW w:w="26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minimercado_media</w:t>
            </w:r>
          </w:p>
        </w:tc>
        <w:tc>
          <w:tcPr>
            <w:tcW w:w="96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integer</w:t>
            </w:r>
          </w:p>
        </w:tc>
        <w:tc>
          <w:tcPr>
            <w:tcW w:w="3448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Total de mini mercados no entorno</w:t>
            </w:r>
          </w:p>
        </w:tc>
        <w:tc>
          <w:tcPr>
            <w:tcW w:w="2244" w:type="dxa"/>
            <w:tcBorders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spacing w:lineRule="auto" w:line="240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</w:tr>
    </w:tbl>
    <w:p>
      <w:pPr>
        <w:pStyle w:val="Normal"/>
        <w:widowControl w:val="false"/>
        <w:spacing w:lineRule="auto" w:line="240"/>
        <w:jc w:val="both"/>
        <w:rPr/>
      </w:pPr>
      <w:r>
        <w:rPr/>
      </w:r>
    </w:p>
    <w:sectPr>
      <w:headerReference w:type="default" r:id="rId4"/>
      <w:headerReference w:type="first" r:id="rId5"/>
      <w:footerReference w:type="default" r:id="rId6"/>
      <w:type w:val="nextPage"/>
      <w:pgSz w:w="12240" w:h="15840"/>
      <w:pgMar w:left="1440" w:right="1440" w:header="86" w:top="1440" w:footer="86" w:bottom="1440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Roboto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sz w:val="16"/>
        <w:szCs w:val="16"/>
      </w:rPr>
    </w:pPr>
    <w:r>
      <w:rPr>
        <w:sz w:val="16"/>
        <w:szCs w:val="16"/>
      </w:rPr>
    </w:r>
  </w:p>
  <w:tbl>
    <w:tblPr>
      <w:tblStyle w:val="a1"/>
      <w:tblW w:w="8004" w:type="dxa"/>
      <w:jc w:val="left"/>
      <w:tblInd w:w="1517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0" w:type="dxa"/>
        <w:left w:w="90" w:type="dxa"/>
        <w:bottom w:w="100" w:type="dxa"/>
        <w:right w:w="100" w:type="dxa"/>
      </w:tblCellMar>
      <w:tblLook w:lastRow="0" w:firstRow="0" w:lastColumn="0" w:firstColumn="0" w:val="0600" w:noHBand="1" w:noVBand="1"/>
    </w:tblPr>
    <w:tblGrid>
      <w:gridCol w:w="8004"/>
    </w:tblGrid>
    <w:tr>
      <w:trPr>
        <w:trHeight w:val="370" w:hRule="atLeast"/>
      </w:trPr>
      <w:tc>
        <w:tcPr>
          <w:tcW w:w="8004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  <w:insideH w:val="single" w:sz="8" w:space="0" w:color="FFFFFF"/>
            <w:insideV w:val="single" w:sz="8" w:space="0" w:color="FFFFFF"/>
          </w:tcBorders>
          <w:shd w:fill="auto" w:val="clear"/>
        </w:tcPr>
        <w:p>
          <w:pPr>
            <w:pStyle w:val="Normal"/>
            <w:widowControl w:val="false"/>
            <w:spacing w:lineRule="auto" w:line="240"/>
            <w:jc w:val="right"/>
            <w:rPr>
              <w:color w:val="000000" w:themeColor="text1"/>
              <w:sz w:val="16"/>
              <w:szCs w:val="16"/>
            </w:rPr>
          </w:pPr>
          <w:r>
            <w:rPr>
              <w:color w:val="000000" w:themeColor="text1"/>
              <w:sz w:val="16"/>
              <w:szCs w:val="16"/>
            </w:rPr>
            <w:t xml:space="preserve">Página </w:t>
          </w:r>
          <w:r>
            <w:rPr>
              <w:color w:val="000000" w:themeColor="text1"/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> PAGE </w:instrText>
          </w:r>
          <w:r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13</w:t>
          </w:r>
          <w:r>
            <w:rPr>
              <w:sz w:val="16"/>
              <w:szCs w:val="16"/>
            </w:rPr>
            <w:fldChar w:fldCharType="end"/>
          </w:r>
          <w:r>
            <w:rPr>
              <w:color w:val="000000" w:themeColor="text1"/>
              <w:sz w:val="16"/>
              <w:szCs w:val="16"/>
            </w:rPr>
            <w:t xml:space="preserve"> de </w:t>
          </w:r>
          <w:r>
            <w:rPr>
              <w:color w:val="000000" w:themeColor="text1"/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> NUMPAGES </w:instrText>
          </w:r>
          <w:r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13</w:t>
          </w:r>
          <w:r>
            <w:rPr>
              <w:sz w:val="16"/>
              <w:szCs w:val="16"/>
            </w:rPr>
            <w:fldChar w:fldCharType="end"/>
          </w:r>
        </w:p>
      </w:tc>
    </w:tr>
  </w:tbl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-1440" w:right="-1440" w:hanging="0"/>
      <w:rPr/>
    </w:pPr>
    <w:r>
      <w:drawing>
        <wp:anchor behindDoc="1" distT="18415" distB="25400" distL="18415" distR="0" simplePos="0" locked="0" layoutInCell="1" allowOverlap="1" relativeHeight="13">
          <wp:simplePos x="0" y="0"/>
          <wp:positionH relativeFrom="margin">
            <wp:align>right</wp:align>
          </wp:positionH>
          <wp:positionV relativeFrom="paragraph">
            <wp:posOffset>186055</wp:posOffset>
          </wp:positionV>
          <wp:extent cx="334645" cy="356235"/>
          <wp:effectExtent l="0" t="0" r="0" b="0"/>
          <wp:wrapSquare wrapText="bothSides"/>
          <wp:docPr id="2" name="image18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8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4645" cy="356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  <w:drawing>
        <wp:anchor behindDoc="1" distT="18415" distB="25400" distL="18415" distR="27305" simplePos="0" locked="0" layoutInCell="1" allowOverlap="1" relativeHeight="14">
          <wp:simplePos x="0" y="0"/>
          <wp:positionH relativeFrom="margin">
            <wp:posOffset>5604510</wp:posOffset>
          </wp:positionH>
          <wp:positionV relativeFrom="paragraph">
            <wp:posOffset>222250</wp:posOffset>
          </wp:positionV>
          <wp:extent cx="334645" cy="355600"/>
          <wp:effectExtent l="0" t="0" r="0" b="0"/>
          <wp:wrapSquare wrapText="bothSides"/>
          <wp:docPr id="3" name="Figur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igura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464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74e22"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0727c3"/>
    <w:rPr/>
  </w:style>
  <w:style w:type="character" w:styleId="RodapChar" w:customStyle="1">
    <w:name w:val="Rodapé Char"/>
    <w:basedOn w:val="DefaultParagraphFont"/>
    <w:link w:val="Rodap"/>
    <w:uiPriority w:val="99"/>
    <w:qFormat/>
    <w:rsid w:val="000727c3"/>
    <w:rPr/>
  </w:style>
  <w:style w:type="character" w:styleId="LinkdaInternet">
    <w:name w:val="Link da Internet"/>
    <w:basedOn w:val="DefaultParagraphFont"/>
    <w:uiPriority w:val="99"/>
    <w:unhideWhenUsed/>
    <w:rsid w:val="007c75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0745c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046fa"/>
    <w:rPr>
      <w:color w:val="800080" w:themeColor="followedHyperlink"/>
      <w:u w:val="single"/>
    </w:rPr>
  </w:style>
  <w:style w:type="character" w:styleId="Ttulo2Char" w:customStyle="1">
    <w:name w:val="Título 2 Char"/>
    <w:basedOn w:val="DefaultParagraphFont"/>
    <w:link w:val="Ttulo2"/>
    <w:qFormat/>
    <w:rsid w:val="00f826eb"/>
    <w:rPr>
      <w:sz w:val="32"/>
      <w:szCs w:val="32"/>
    </w:rPr>
  </w:style>
  <w:style w:type="character" w:styleId="ListLabel1">
    <w:name w:val="ListLabel 1"/>
    <w:qFormat/>
    <w:rPr>
      <w:color w:val="3D85C6"/>
      <w:sz w:val="28"/>
      <w:szCs w:val="28"/>
      <w:u w:val="none"/>
    </w:rPr>
  </w:style>
  <w:style w:type="character" w:styleId="ListLabel2">
    <w:name w:val="ListLabel 2"/>
    <w:qFormat/>
    <w:rPr>
      <w:rFonts w:eastAsia="Arial" w:cs="Arial"/>
      <w:b/>
      <w:color w:val="3D85C6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9">
    <w:name w:val="ListLabel 29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0">
    <w:name w:val="ListLabel 30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1">
    <w:name w:val="ListLabel 31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2">
    <w:name w:val="ListLabel 32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3">
    <w:name w:val="ListLabel 33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4">
    <w:name w:val="ListLabel 34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5">
    <w:name w:val="ListLabel 35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6">
    <w:name w:val="ListLabel 36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7">
    <w:name w:val="ListLabel 37"/>
    <w:qFormat/>
    <w:rPr>
      <w:rFonts w:eastAsia="Arial" w:cs="Aria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eastAsia="Arial" w:cs="Aria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sz w:val="20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0727c3"/>
    <w:pPr>
      <w:tabs>
        <w:tab w:val="center" w:pos="4513" w:leader="none"/>
        <w:tab w:val="right" w:pos="9026" w:leader="none"/>
      </w:tabs>
      <w:spacing w:lineRule="auto" w:line="240"/>
    </w:pPr>
    <w:rPr/>
  </w:style>
  <w:style w:type="paragraph" w:styleId="Rodap">
    <w:name w:val="Footer"/>
    <w:basedOn w:val="Normal"/>
    <w:link w:val="RodapChar"/>
    <w:uiPriority w:val="99"/>
    <w:unhideWhenUsed/>
    <w:rsid w:val="000727c3"/>
    <w:pPr>
      <w:tabs>
        <w:tab w:val="center" w:pos="4513" w:leader="none"/>
        <w:tab w:val="right" w:pos="9026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7c7560"/>
    <w:pPr>
      <w:spacing w:lineRule="auto" w:line="259" w:before="0" w:after="160"/>
      <w:ind w:left="720" w:hanging="0"/>
      <w:contextualSpacing/>
    </w:pPr>
    <w:rPr>
      <w:rFonts w:ascii="Cambria" w:hAnsi="Cambria" w:eastAsia="Cambria" w:cs="" w:asciiTheme="minorHAnsi" w:cstheme="minorBidi" w:eastAsiaTheme="minorHAnsi" w:hAnsiTheme="minorHAnsi"/>
      <w:lang w:val="en-US"/>
    </w:rPr>
  </w:style>
  <w:style w:type="paragraph" w:styleId="TOCHeading">
    <w:name w:val="TOC Heading"/>
    <w:basedOn w:val="Ttulo1"/>
    <w:next w:val="Normal"/>
    <w:uiPriority w:val="39"/>
    <w:unhideWhenUsed/>
    <w:qFormat/>
    <w:rsid w:val="009809e1"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809e1"/>
    <w:pPr>
      <w:spacing w:before="0" w:after="100"/>
      <w:ind w:left="220" w:hanging="0"/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000240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1Clara-nfase1">
    <w:name w:val="Grid Table 1 Light Accent 1"/>
    <w:basedOn w:val="Tabelanormal"/>
    <w:uiPriority w:val="46"/>
    <w:rsid w:val="00000240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4-nfase1">
    <w:name w:val="Grid Table 4 Accent 1"/>
    <w:basedOn w:val="Tabelanormal"/>
    <w:uiPriority w:val="49"/>
    <w:rsid w:val="00000240"/>
    <w:pPr>
      <w:spacing w:line="240" w:lineRule="auto"/>
    </w:pPr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Lawrence.Fernandes@br.nestle.com" TargetMode="External"/><Relationship Id="rId3" Type="http://schemas.openxmlformats.org/officeDocument/2006/relationships/image" Target="media/image1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590C6-4B8B-4337-AE5A-13C3B178C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Application>LibreOffice/6.0.7.3$Linux_X86_64 LibreOffice_project/00m0$Build-3</Application>
  <Pages>13</Pages>
  <Words>1793</Words>
  <Characters>11587</Characters>
  <CharactersWithSpaces>12595</CharactersWithSpaces>
  <Paragraphs>795</Paragraphs>
  <Company>Nestle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2021-10-24T23:02:00Z</dcterms:created>
  <dc:creator>Bergamim,Claudio,SAO PAULO,Customer Service</dc:creator>
  <dc:description/>
  <dc:language>pt-BR</dc:language>
  <cp:lastModifiedBy/>
  <dcterms:modified xsi:type="dcterms:W3CDTF">2021-11-20T11:27:45Z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Nestle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SIP_Label_1ada0a2f-b917-4d51-b0d0-d418a10c8b23_ActionId">
    <vt:lpwstr>1067c503-3bad-4451-88e4-91f653040650</vt:lpwstr>
  </property>
  <property fmtid="{D5CDD505-2E9C-101B-9397-08002B2CF9AE}" pid="8" name="MSIP_Label_1ada0a2f-b917-4d51-b0d0-d418a10c8b23_ContentBits">
    <vt:lpwstr>0</vt:lpwstr>
  </property>
  <property fmtid="{D5CDD505-2E9C-101B-9397-08002B2CF9AE}" pid="9" name="MSIP_Label_1ada0a2f-b917-4d51-b0d0-d418a10c8b23_Enabled">
    <vt:lpwstr>true</vt:lpwstr>
  </property>
  <property fmtid="{D5CDD505-2E9C-101B-9397-08002B2CF9AE}" pid="10" name="MSIP_Label_1ada0a2f-b917-4d51-b0d0-d418a10c8b23_Method">
    <vt:lpwstr>Standard</vt:lpwstr>
  </property>
  <property fmtid="{D5CDD505-2E9C-101B-9397-08002B2CF9AE}" pid="11" name="MSIP_Label_1ada0a2f-b917-4d51-b0d0-d418a10c8b23_Name">
    <vt:lpwstr>1ada0a2f-b917-4d51-b0d0-d418a10c8b23</vt:lpwstr>
  </property>
  <property fmtid="{D5CDD505-2E9C-101B-9397-08002B2CF9AE}" pid="12" name="MSIP_Label_1ada0a2f-b917-4d51-b0d0-d418a10c8b23_SetDate">
    <vt:lpwstr>2021-05-13T17:30:34Z</vt:lpwstr>
  </property>
  <property fmtid="{D5CDD505-2E9C-101B-9397-08002B2CF9AE}" pid="13" name="MSIP_Label_1ada0a2f-b917-4d51-b0d0-d418a10c8b23_SiteId">
    <vt:lpwstr>12a3af23-a769-4654-847f-958f3d479f4a</vt:lpwstr>
  </property>
  <property fmtid="{D5CDD505-2E9C-101B-9397-08002B2CF9AE}" pid="14" name="ScaleCrop">
    <vt:bool>0</vt:bool>
  </property>
  <property fmtid="{D5CDD505-2E9C-101B-9397-08002B2CF9AE}" pid="15" name="ShareDoc">
    <vt:bool>0</vt:bool>
  </property>
</Properties>
</file>