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9A1C29" w:rsidRPr="003F59B9" w:rsidTr="009A1C2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7F3537B" wp14:editId="0CD657EC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1C29" w:rsidRPr="003F59B9" w:rsidTr="009A1C2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9A1C29" w:rsidRPr="00F37C9D" w:rsidRDefault="009A1C29" w:rsidP="009A1C29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A1C29" w:rsidRPr="005613BB" w:rsidRDefault="009A1C29" w:rsidP="009A1C2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F7C218" wp14:editId="5CDDBF86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2096959" wp14:editId="7E1B43D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A1C29" w:rsidRPr="00CF10FE" w:rsidTr="009A1C2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CF10FE" w:rsidRDefault="009A1C29" w:rsidP="009A1C29">
            <w:pPr>
              <w:rPr>
                <w:lang w:val="en-US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4C61D36A87349B688CAC619EE1CB0F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32FA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57629A" w:rsidP="009A1C29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9BF398361244C7E94E8071362D8D99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732FA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9A1C29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8A8B9AF8313548F5897B791C574D0F9B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732FA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7074887" wp14:editId="6D765BC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0370908EBF9145F5BD4FD18657E11ACE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32FA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9A1C29" w:rsidRPr="003F59B9" w:rsidTr="009A1C2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00C1F950081473D80C0D9043052F7CF"/>
              </w:placeholder>
            </w:sdtPr>
            <w:sdtEndPr/>
            <w:sdtContent>
              <w:p w:rsidR="009A1C29" w:rsidRPr="003B4698" w:rsidRDefault="006C4117" w:rsidP="006C4117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сопроцессора</w:t>
                </w:r>
              </w:p>
            </w:sdtContent>
          </w:sdt>
        </w:tc>
      </w:tr>
      <w:tr w:rsidR="009A1C29" w:rsidRPr="003F59B9" w:rsidTr="009A1C2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/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75A94A967164862BA4EF8E322D88787"/>
              </w:placeholder>
              <w:text/>
            </w:sdtPr>
            <w:sdtEndPr/>
            <w:sdtContent>
              <w:p w:rsidR="009A1C29" w:rsidRPr="002A40E2" w:rsidRDefault="001732FA" w:rsidP="009A1C29">
                <w:pPr>
                  <w:ind w:right="90"/>
                  <w:rPr>
                    <w:rFonts w:ascii="Times New Roman" w:hAnsi="Times New Roman"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141BFD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Плешкова Дарья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1D57DF" w:rsidRDefault="009A1C29" w:rsidP="009A1C29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Бригада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F0930E01F83D47239CA89CDEEF9DB082"/>
              </w:placeholder>
              <w:text/>
            </w:sdtPr>
            <w:sdtEndPr/>
            <w:sdtContent>
              <w:p w:rsidR="009A1C29" w:rsidRPr="004F30C8" w:rsidRDefault="001732FA" w:rsidP="009A1C2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E4060D32A39444698473B2EDADE708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9A1C29" w:rsidRPr="00B30F2F" w:rsidRDefault="001732FA" w:rsidP="009A1C2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петров роман владимирович</w:t>
            </w:r>
          </w:p>
        </w:tc>
      </w:tr>
      <w:tr w:rsidR="009A1C29" w:rsidRPr="003F59B9" w:rsidTr="009A1C2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F9394F" w:rsidRDefault="009A1C29" w:rsidP="009A1C2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57629A" w:rsidRPr="0057629A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:rsidR="000C5C78" w:rsidRPr="00DD6370" w:rsidRDefault="009A1C29">
      <w:pPr>
        <w:rPr>
          <w:b/>
          <w:sz w:val="24"/>
        </w:rPr>
      </w:pPr>
      <w:r w:rsidRPr="00DD6370">
        <w:rPr>
          <w:b/>
          <w:sz w:val="24"/>
        </w:rPr>
        <w:lastRenderedPageBreak/>
        <w:t>1. Задание</w:t>
      </w:r>
    </w:p>
    <w:p w:rsidR="00DC5DE9" w:rsidRDefault="00DC5DE9" w:rsidP="001E7A31">
      <w:pPr>
        <w:tabs>
          <w:tab w:val="left" w:pos="1134"/>
        </w:tabs>
        <w:spacing w:before="120" w:after="120" w:line="240" w:lineRule="auto"/>
        <w:jc w:val="both"/>
        <w:rPr>
          <w:noProof/>
          <w:sz w:val="24"/>
          <w:szCs w:val="28"/>
        </w:rPr>
      </w:pPr>
      <w:r w:rsidRPr="00DC5DE9">
        <w:rPr>
          <w:noProof/>
          <w:sz w:val="24"/>
          <w:szCs w:val="28"/>
        </w:rPr>
        <w:t xml:space="preserve">Вычислить значение функции </w:t>
      </w:r>
      <m:oMath>
        <m:r>
          <w:rPr>
            <w:rFonts w:ascii="Cambria Math" w:hAnsi="Cambria Math"/>
            <w:noProof/>
            <w:sz w:val="24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8"/>
              </w:rPr>
              <m:t>x</m:t>
            </m:r>
          </m:e>
        </m:d>
        <m:r>
          <w:rPr>
            <w:rFonts w:ascii="Cambria Math" w:hAnsi="Cambria Math"/>
            <w:noProof/>
            <w:sz w:val="24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24"/>
                <w:szCs w:val="28"/>
              </w:rPr>
              <m:t>sinx</m:t>
            </m:r>
          </m:den>
        </m:f>
      </m:oMath>
      <w:r w:rsidRPr="00DC5DE9">
        <w:rPr>
          <w:noProof/>
          <w:sz w:val="24"/>
          <w:szCs w:val="28"/>
        </w:rPr>
        <w:t xml:space="preserve"> в произвольной точке x.</w:t>
      </w:r>
    </w:p>
    <w:p w:rsidR="0083019E" w:rsidRDefault="001E7A31" w:rsidP="001E7A31">
      <w:p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 w:rsidRPr="00DD6370">
        <w:rPr>
          <w:b/>
          <w:sz w:val="24"/>
          <w:szCs w:val="28"/>
        </w:rPr>
        <w:t>2. Алгоритм</w:t>
      </w:r>
    </w:p>
    <w:p w:rsidR="0083019E" w:rsidRDefault="0083019E" w:rsidP="0083019E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Получаем адрес точки, в которой необходимо посчитать значение функции.</w:t>
      </w:r>
    </w:p>
    <w:p w:rsidR="0083019E" w:rsidRDefault="0083019E" w:rsidP="0083019E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Вычисляем значение функции в точке.</w:t>
      </w:r>
    </w:p>
    <w:p w:rsidR="0083019E" w:rsidRPr="0083019E" w:rsidRDefault="0083019E" w:rsidP="0083019E">
      <w:pPr>
        <w:pStyle w:val="a5"/>
        <w:ind w:left="851" w:hanging="284"/>
        <w:rPr>
          <w:sz w:val="24"/>
        </w:rPr>
      </w:pPr>
      <w:r>
        <w:rPr>
          <w:sz w:val="24"/>
        </w:rPr>
        <w:t xml:space="preserve">2.1. Если полученное значение больше </w:t>
      </w:r>
      <w:r>
        <w:rPr>
          <w:sz w:val="24"/>
          <w:lang w:val="en-US"/>
        </w:rPr>
        <w:t>“</w:t>
      </w:r>
      <w:r w:rsidRPr="0083019E">
        <w:rPr>
          <w:sz w:val="24"/>
        </w:rPr>
        <w:t>условной бесконечности</w:t>
      </w:r>
      <w:r>
        <w:rPr>
          <w:sz w:val="24"/>
          <w:lang w:val="en-US"/>
        </w:rPr>
        <w:t>”,</w:t>
      </w:r>
      <w:r>
        <w:rPr>
          <w:sz w:val="24"/>
        </w:rPr>
        <w:t xml:space="preserve"> то вывести на экран сообщение </w:t>
      </w:r>
      <w:r w:rsidR="00BD4D01">
        <w:rPr>
          <w:sz w:val="24"/>
          <w:lang w:val="en-US"/>
        </w:rPr>
        <w:t xml:space="preserve">о том что </w:t>
      </w:r>
      <w:r>
        <w:rPr>
          <w:sz w:val="24"/>
        </w:rPr>
        <w:t>з</w:t>
      </w:r>
      <w:r w:rsidRPr="0083019E">
        <w:rPr>
          <w:sz w:val="24"/>
        </w:rPr>
        <w:t>наче</w:t>
      </w:r>
      <w:r>
        <w:rPr>
          <w:sz w:val="24"/>
        </w:rPr>
        <w:t>ние функции равно бесконечности.</w:t>
      </w:r>
    </w:p>
    <w:p w:rsidR="0083019E" w:rsidRDefault="0083019E" w:rsidP="0083019E">
      <w:pPr>
        <w:pStyle w:val="a5"/>
        <w:ind w:left="851" w:hanging="284"/>
        <w:rPr>
          <w:sz w:val="24"/>
        </w:rPr>
      </w:pPr>
      <w:r>
        <w:rPr>
          <w:sz w:val="24"/>
        </w:rPr>
        <w:t>2.2. Иначе вернуть вычисленное значение из процедуры.</w:t>
      </w:r>
    </w:p>
    <w:p w:rsidR="00BD4D01" w:rsidRPr="00BD4D01" w:rsidRDefault="0083019E" w:rsidP="00BD4D01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Выходим из подпрограммы, переходя к адресу возврата</w:t>
      </w:r>
      <w:r w:rsidR="00BD4D01">
        <w:rPr>
          <w:sz w:val="24"/>
        </w:rPr>
        <w:t xml:space="preserve"> и выводим вычисленное значение.</w:t>
      </w:r>
    </w:p>
    <w:p w:rsidR="001E7A31" w:rsidRDefault="001E7A31" w:rsidP="001E7A31">
      <w:p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 w:rsidRPr="00DD6370">
        <w:rPr>
          <w:b/>
          <w:sz w:val="24"/>
          <w:szCs w:val="28"/>
        </w:rPr>
        <w:t>3. Программные средства</w:t>
      </w:r>
    </w:p>
    <w:p w:rsidR="00FB39D5" w:rsidRPr="005605E0" w:rsidRDefault="00FB39D5" w:rsidP="00FB39D5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ind w:left="709"/>
        <w:jc w:val="both"/>
        <w:rPr>
          <w:sz w:val="24"/>
          <w:szCs w:val="28"/>
        </w:rPr>
      </w:pPr>
      <w:r w:rsidRPr="00DD6370">
        <w:rPr>
          <w:sz w:val="24"/>
          <w:szCs w:val="28"/>
          <w:lang w:val="en-US"/>
        </w:rPr>
        <w:t>PUSH</w:t>
      </w:r>
      <w:r>
        <w:rPr>
          <w:sz w:val="24"/>
          <w:szCs w:val="28"/>
        </w:rPr>
        <w:t xml:space="preserve"> – команда «положить в стек»</w:t>
      </w:r>
    </w:p>
    <w:p w:rsidR="00FB39D5" w:rsidRPr="00DD6370" w:rsidRDefault="00FB39D5" w:rsidP="00FB39D5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CALL</w:t>
      </w:r>
      <w:r>
        <w:rPr>
          <w:sz w:val="24"/>
          <w:szCs w:val="28"/>
        </w:rPr>
        <w:t xml:space="preserve"> – команда вызова внешней функции</w:t>
      </w:r>
    </w:p>
    <w:p w:rsidR="00FB39D5" w:rsidRPr="000969DA" w:rsidRDefault="00FB39D5" w:rsidP="000969DA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DD6370">
        <w:rPr>
          <w:sz w:val="24"/>
          <w:szCs w:val="28"/>
          <w:lang w:val="en-US"/>
        </w:rPr>
        <w:t>MOV</w:t>
      </w:r>
      <w:r w:rsidRPr="00DD6370"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 команда, пересылающая байт, слово или двойное слово между регистром и ячейкой памяти или между двумя регистрами</w:t>
      </w:r>
    </w:p>
    <w:p w:rsidR="00FB39D5" w:rsidRPr="00F36E41" w:rsidRDefault="00FB39D5" w:rsidP="00FB39D5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POP</w:t>
      </w:r>
      <w:r>
        <w:rPr>
          <w:sz w:val="24"/>
          <w:szCs w:val="28"/>
        </w:rPr>
        <w:t xml:space="preserve"> – команда «взять из стека»</w:t>
      </w:r>
    </w:p>
    <w:p w:rsidR="00BD4D01" w:rsidRDefault="00FB39D5" w:rsidP="001E7A31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 xml:space="preserve">RET – </w:t>
      </w:r>
      <w:r>
        <w:rPr>
          <w:sz w:val="24"/>
          <w:szCs w:val="28"/>
        </w:rPr>
        <w:t>команда завершения процедуры</w:t>
      </w:r>
    </w:p>
    <w:p w:rsidR="000969DA" w:rsidRPr="000969DA" w:rsidRDefault="000969DA" w:rsidP="001E7A31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>
        <w:rPr>
          <w:sz w:val="24"/>
          <w:szCs w:val="28"/>
          <w:lang w:val="en-US"/>
        </w:rPr>
        <w:t xml:space="preserve">FLD1 </w:t>
      </w:r>
      <w:r>
        <w:rPr>
          <w:b/>
          <w:sz w:val="24"/>
          <w:szCs w:val="28"/>
          <w:lang w:val="en-US"/>
        </w:rPr>
        <w:t>–</w:t>
      </w:r>
      <w:r w:rsidRPr="000969DA">
        <w:rPr>
          <w:b/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 xml:space="preserve">команда загрузки еденицы в регистр </w:t>
      </w:r>
      <w:r>
        <w:rPr>
          <w:sz w:val="24"/>
          <w:szCs w:val="28"/>
          <w:lang w:val="en-US"/>
        </w:rPr>
        <w:t>ST(0)</w:t>
      </w:r>
    </w:p>
    <w:p w:rsidR="000969DA" w:rsidRPr="000969DA" w:rsidRDefault="000969DA" w:rsidP="000969DA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FLD - </w:t>
      </w:r>
      <w:r w:rsidRPr="000969DA">
        <w:rPr>
          <w:sz w:val="24"/>
          <w:szCs w:val="28"/>
          <w:lang w:val="en-US"/>
        </w:rPr>
        <w:t xml:space="preserve">Загрузка вещественного числа из области памяти или из другого регистра </w:t>
      </w:r>
    </w:p>
    <w:p w:rsidR="000969DA" w:rsidRDefault="000969DA" w:rsidP="000969DA">
      <w:pPr>
        <w:pStyle w:val="a5"/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0969DA">
        <w:rPr>
          <w:sz w:val="24"/>
          <w:szCs w:val="28"/>
          <w:lang w:val="en-US"/>
        </w:rPr>
        <w:t>сопроцессора на вершину стека со</w:t>
      </w:r>
      <w:r>
        <w:rPr>
          <w:sz w:val="24"/>
          <w:szCs w:val="28"/>
          <w:lang w:val="en-US"/>
        </w:rPr>
        <w:t>процессора</w:t>
      </w:r>
    </w:p>
    <w:p w:rsidR="000969DA" w:rsidRPr="000969DA" w:rsidRDefault="000969DA" w:rsidP="000969DA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>
        <w:rPr>
          <w:sz w:val="24"/>
          <w:szCs w:val="28"/>
          <w:lang w:val="en-US"/>
        </w:rPr>
        <w:t xml:space="preserve">FSIN </w:t>
      </w:r>
      <w:r w:rsidRPr="000969DA">
        <w:rPr>
          <w:b/>
          <w:sz w:val="24"/>
          <w:szCs w:val="28"/>
          <w:lang w:val="en-US"/>
        </w:rPr>
        <w:t>-</w:t>
      </w:r>
      <w:r>
        <w:rPr>
          <w:sz w:val="24"/>
          <w:szCs w:val="28"/>
          <w:lang w:val="en-US"/>
        </w:rPr>
        <w:t xml:space="preserve"> </w:t>
      </w:r>
      <w:r w:rsidRPr="000969DA">
        <w:rPr>
          <w:sz w:val="24"/>
          <w:szCs w:val="28"/>
          <w:lang w:val="en-US"/>
        </w:rPr>
        <w:t>команда вычисляет синус угла, находя</w:t>
      </w:r>
      <w:r>
        <w:rPr>
          <w:sz w:val="24"/>
          <w:szCs w:val="28"/>
          <w:lang w:val="en-US"/>
        </w:rPr>
        <w:t xml:space="preserve">щегося в вершине стека сопроцессора. </w:t>
      </w:r>
      <w:r w:rsidRPr="000969DA">
        <w:rPr>
          <w:sz w:val="24"/>
          <w:szCs w:val="28"/>
          <w:lang w:val="en-US"/>
        </w:rPr>
        <w:t>Результат возвращается в регистр ST</w:t>
      </w:r>
      <w:r>
        <w:rPr>
          <w:sz w:val="24"/>
          <w:szCs w:val="28"/>
          <w:lang w:val="en-US"/>
        </w:rPr>
        <w:t>(0).</w:t>
      </w:r>
    </w:p>
    <w:p w:rsidR="000969DA" w:rsidRPr="000969DA" w:rsidRDefault="000969DA" w:rsidP="000969DA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>
        <w:rPr>
          <w:sz w:val="24"/>
          <w:szCs w:val="28"/>
          <w:lang w:val="en-US"/>
        </w:rPr>
        <w:t xml:space="preserve">FDIVP </w:t>
      </w:r>
      <w:r>
        <w:rPr>
          <w:b/>
          <w:sz w:val="24"/>
          <w:szCs w:val="28"/>
          <w:lang w:val="en-US"/>
        </w:rPr>
        <w:t>–</w:t>
      </w:r>
      <w:r w:rsidRPr="000969DA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 xml:space="preserve">команда вычисляет отношение регистров </w:t>
      </w:r>
      <w:r>
        <w:rPr>
          <w:sz w:val="24"/>
          <w:szCs w:val="28"/>
          <w:lang w:val="en-US"/>
        </w:rPr>
        <w:t xml:space="preserve">ST(1)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ST(0)</w:t>
      </w:r>
      <w:r>
        <w:rPr>
          <w:sz w:val="24"/>
          <w:szCs w:val="28"/>
        </w:rPr>
        <w:t xml:space="preserve">. Результат помещает в </w:t>
      </w:r>
      <w:r>
        <w:rPr>
          <w:sz w:val="24"/>
          <w:szCs w:val="28"/>
          <w:lang w:val="en-US"/>
        </w:rPr>
        <w:t>ST(0).</w:t>
      </w:r>
    </w:p>
    <w:p w:rsidR="000969DA" w:rsidRDefault="00E21270" w:rsidP="00E212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E21270">
        <w:rPr>
          <w:sz w:val="24"/>
          <w:szCs w:val="28"/>
        </w:rPr>
        <w:t xml:space="preserve">FSTP </w:t>
      </w:r>
      <w:r>
        <w:rPr>
          <w:b/>
          <w:sz w:val="24"/>
          <w:szCs w:val="28"/>
        </w:rPr>
        <w:t>–</w:t>
      </w:r>
      <w:r>
        <w:rPr>
          <w:sz w:val="24"/>
          <w:szCs w:val="28"/>
        </w:rPr>
        <w:t xml:space="preserve"> команда, осуществляющая выталкивание вещественного числа из стека </w:t>
      </w:r>
      <w:r>
        <w:rPr>
          <w:sz w:val="24"/>
          <w:szCs w:val="28"/>
          <w:lang w:val="en-US"/>
        </w:rPr>
        <w:t>ST(0)</w:t>
      </w:r>
      <w:r>
        <w:rPr>
          <w:sz w:val="24"/>
          <w:szCs w:val="28"/>
        </w:rPr>
        <w:t xml:space="preserve"> и последующего его сохранение в памяти.</w:t>
      </w:r>
    </w:p>
    <w:p w:rsidR="00E21270" w:rsidRDefault="00E21270" w:rsidP="00E212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 xml:space="preserve">FCOM </w:t>
      </w:r>
      <w:r>
        <w:rPr>
          <w:b/>
          <w:sz w:val="24"/>
          <w:szCs w:val="28"/>
          <w:lang w:val="en-US"/>
        </w:rPr>
        <w:t>–</w:t>
      </w:r>
      <w:r w:rsidRPr="00E21270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 xml:space="preserve">команда, сравнивающая значения числа в вершине стека </w:t>
      </w:r>
      <w:r>
        <w:rPr>
          <w:sz w:val="24"/>
          <w:szCs w:val="28"/>
          <w:lang w:val="en-US"/>
        </w:rPr>
        <w:t xml:space="preserve">ST(0) </w:t>
      </w:r>
      <w:r>
        <w:rPr>
          <w:sz w:val="24"/>
          <w:szCs w:val="28"/>
        </w:rPr>
        <w:t>и источника.</w:t>
      </w:r>
    </w:p>
    <w:p w:rsidR="00E21270" w:rsidRDefault="00E21270" w:rsidP="00E21270">
      <w:pPr>
        <w:pStyle w:val="a5"/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Переменной может быть вещественная переменная либо регистр </w:t>
      </w:r>
      <w:r>
        <w:rPr>
          <w:sz w:val="24"/>
          <w:szCs w:val="28"/>
          <w:lang w:val="en-US"/>
        </w:rPr>
        <w:t>ST(i)</w:t>
      </w:r>
      <w:r>
        <w:rPr>
          <w:sz w:val="24"/>
          <w:szCs w:val="28"/>
        </w:rPr>
        <w:t xml:space="preserve">, если источник не указан то </w:t>
      </w:r>
      <w:r w:rsidRPr="00E21270">
        <w:rPr>
          <w:sz w:val="24"/>
          <w:szCs w:val="28"/>
        </w:rPr>
        <w:t>подразумевается ST(1)</w:t>
      </w:r>
      <w:r>
        <w:rPr>
          <w:sz w:val="24"/>
          <w:szCs w:val="28"/>
        </w:rPr>
        <w:t>.</w:t>
      </w:r>
    </w:p>
    <w:p w:rsidR="00E21270" w:rsidRDefault="00E21270" w:rsidP="00E212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E21270">
        <w:rPr>
          <w:sz w:val="24"/>
          <w:szCs w:val="28"/>
        </w:rPr>
        <w:t>FSTSW</w:t>
      </w:r>
      <w:r w:rsidRPr="00E21270">
        <w:rPr>
          <w:b/>
          <w:sz w:val="24"/>
          <w:szCs w:val="28"/>
        </w:rPr>
        <w:t xml:space="preserve"> -</w:t>
      </w:r>
      <w:r w:rsidRPr="00E2127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команда, </w:t>
      </w:r>
      <w:r w:rsidRPr="00E21270">
        <w:rPr>
          <w:sz w:val="24"/>
          <w:szCs w:val="28"/>
        </w:rPr>
        <w:t xml:space="preserve">которая </w:t>
      </w:r>
      <w:r>
        <w:rPr>
          <w:sz w:val="24"/>
          <w:szCs w:val="28"/>
        </w:rPr>
        <w:t xml:space="preserve">позволяет </w:t>
      </w:r>
      <w:r w:rsidRPr="00E21270">
        <w:rPr>
          <w:sz w:val="24"/>
          <w:szCs w:val="28"/>
        </w:rPr>
        <w:t>запомнить значение регистра состояния сопроцессора в регистре АХ или ячейке памяти.</w:t>
      </w:r>
    </w:p>
    <w:p w:rsidR="00E21270" w:rsidRDefault="00E21270" w:rsidP="00E212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E21270">
        <w:rPr>
          <w:sz w:val="24"/>
          <w:szCs w:val="28"/>
        </w:rPr>
        <w:t>SAHF</w:t>
      </w:r>
      <w:r>
        <w:rPr>
          <w:sz w:val="24"/>
          <w:szCs w:val="28"/>
        </w:rPr>
        <w:t xml:space="preserve"> </w:t>
      </w:r>
      <w:r>
        <w:rPr>
          <w:b/>
          <w:sz w:val="24"/>
          <w:szCs w:val="28"/>
        </w:rPr>
        <w:t>–</w:t>
      </w:r>
      <w:r w:rsidRPr="00E21270">
        <w:rPr>
          <w:b/>
          <w:sz w:val="24"/>
          <w:szCs w:val="28"/>
        </w:rPr>
        <w:t xml:space="preserve"> </w:t>
      </w:r>
      <w:r>
        <w:rPr>
          <w:sz w:val="24"/>
          <w:szCs w:val="28"/>
        </w:rPr>
        <w:t xml:space="preserve">команда, записывает содержимое регистра </w:t>
      </w:r>
      <w:r>
        <w:rPr>
          <w:sz w:val="24"/>
          <w:szCs w:val="28"/>
          <w:lang w:val="en-US"/>
        </w:rPr>
        <w:t xml:space="preserve">AH </w:t>
      </w:r>
      <w:r>
        <w:rPr>
          <w:sz w:val="24"/>
          <w:szCs w:val="28"/>
        </w:rPr>
        <w:t xml:space="preserve">в регистр флагов </w:t>
      </w:r>
      <w:r w:rsidRPr="00E21270">
        <w:rPr>
          <w:sz w:val="24"/>
          <w:szCs w:val="28"/>
        </w:rPr>
        <w:t>EFLAGS</w:t>
      </w:r>
      <w:r>
        <w:rPr>
          <w:sz w:val="24"/>
          <w:szCs w:val="28"/>
        </w:rPr>
        <w:t>.</w:t>
      </w:r>
    </w:p>
    <w:p w:rsidR="00E21270" w:rsidRPr="00E21270" w:rsidRDefault="00E21270" w:rsidP="00E212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E21270">
        <w:rPr>
          <w:sz w:val="24"/>
          <w:szCs w:val="28"/>
        </w:rPr>
        <w:t xml:space="preserve">FXCH </w:t>
      </w:r>
      <w:r>
        <w:rPr>
          <w:b/>
          <w:sz w:val="24"/>
          <w:szCs w:val="28"/>
        </w:rPr>
        <w:t>–</w:t>
      </w:r>
      <w:r w:rsidRPr="00E2127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команда обмена вершины регистрового стека </w:t>
      </w:r>
      <w:r>
        <w:rPr>
          <w:sz w:val="24"/>
          <w:szCs w:val="28"/>
          <w:lang w:val="en-US"/>
        </w:rPr>
        <w:t xml:space="preserve">ST(0) </w:t>
      </w:r>
      <w:r>
        <w:rPr>
          <w:sz w:val="24"/>
          <w:szCs w:val="28"/>
        </w:rPr>
        <w:t xml:space="preserve">с любым другим </w:t>
      </w:r>
      <w:r w:rsidR="00873811">
        <w:rPr>
          <w:sz w:val="24"/>
          <w:szCs w:val="28"/>
        </w:rPr>
        <w:t>регистром стека сопроцессора.</w:t>
      </w:r>
    </w:p>
    <w:p w:rsidR="005545CD" w:rsidRPr="00DD6370" w:rsidRDefault="001E7A31" w:rsidP="005545CD">
      <w:pPr>
        <w:spacing w:before="120" w:after="120"/>
        <w:jc w:val="both"/>
        <w:rPr>
          <w:b/>
          <w:sz w:val="24"/>
        </w:rPr>
      </w:pPr>
      <w:r w:rsidRPr="00DD6370">
        <w:rPr>
          <w:b/>
          <w:sz w:val="24"/>
        </w:rPr>
        <w:t>4</w:t>
      </w:r>
      <w:r w:rsidR="005545CD" w:rsidRPr="00DD6370">
        <w:rPr>
          <w:b/>
          <w:sz w:val="24"/>
        </w:rPr>
        <w:t>. Тесты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"/>
        <w:gridCol w:w="2122"/>
        <w:gridCol w:w="2605"/>
        <w:gridCol w:w="4160"/>
      </w:tblGrid>
      <w:tr w:rsidR="0079225B" w:rsidRPr="00D3781B" w:rsidTr="0050333E"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Исходные данные</w:t>
            </w:r>
          </w:p>
        </w:tc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Комментарий</w:t>
            </w:r>
          </w:p>
        </w:tc>
      </w:tr>
      <w:tr w:rsidR="0079225B" w:rsidTr="0050333E"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0" w:type="auto"/>
            <w:vAlign w:val="center"/>
          </w:tcPr>
          <w:p w:rsidR="0079225B" w:rsidRPr="009413CF" w:rsidRDefault="009413CF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:rsidR="0079225B" w:rsidRPr="00037AEB" w:rsidRDefault="009413CF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413CF">
              <w:rPr>
                <w:rFonts w:ascii="Times New Roman" w:hAnsi="Times New Roman" w:cs="Times New Roman"/>
                <w:sz w:val="24"/>
              </w:rPr>
              <w:t>-1.0428352</w:t>
            </w:r>
          </w:p>
        </w:tc>
        <w:tc>
          <w:tcPr>
            <w:tcW w:w="0" w:type="auto"/>
            <w:vAlign w:val="center"/>
          </w:tcPr>
          <w:p w:rsidR="0079225B" w:rsidRPr="009413CF" w:rsidRDefault="009413CF" w:rsidP="00774783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Произвольная точка</w:t>
            </w:r>
          </w:p>
        </w:tc>
      </w:tr>
      <w:tr w:rsidR="0079225B" w:rsidTr="0050333E"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0" w:type="auto"/>
            <w:vAlign w:val="center"/>
          </w:tcPr>
          <w:p w:rsidR="0079225B" w:rsidRPr="009413CF" w:rsidRDefault="009413CF" w:rsidP="009413C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413CF">
              <w:rPr>
                <w:rFonts w:ascii="Times New Roman" w:hAnsi="Times New Roman" w:cs="Times New Roman"/>
                <w:sz w:val="24"/>
                <w:lang w:val="en-US"/>
              </w:rPr>
              <w:t>11.2831853</w:t>
            </w:r>
          </w:p>
        </w:tc>
        <w:tc>
          <w:tcPr>
            <w:tcW w:w="0" w:type="auto"/>
            <w:vAlign w:val="center"/>
          </w:tcPr>
          <w:p w:rsidR="0079225B" w:rsidRPr="00037AEB" w:rsidRDefault="009413CF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413CF">
              <w:rPr>
                <w:rFonts w:ascii="Times New Roman" w:hAnsi="Times New Roman" w:cs="Times New Roman"/>
                <w:sz w:val="24"/>
              </w:rPr>
              <w:t>-1.0428351</w:t>
            </w:r>
          </w:p>
        </w:tc>
        <w:tc>
          <w:tcPr>
            <w:tcW w:w="0" w:type="auto"/>
            <w:vAlign w:val="center"/>
          </w:tcPr>
          <w:p w:rsidR="0079225B" w:rsidRPr="009413CF" w:rsidRDefault="00774783" w:rsidP="00DD637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Переодичность (x = 5</w:t>
            </w:r>
            <w:r w:rsidR="009413CF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9413CF">
              <w:rPr>
                <w:rFonts w:ascii="Times New Roman" w:hAnsi="Times New Roman" w:cs="Times New Roman"/>
                <w:sz w:val="24"/>
                <w:lang w:val="en-US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="009413CF">
              <w:rPr>
                <w:rFonts w:ascii="Times New Roman" w:hAnsi="Times New Roman" w:cs="Times New Roman"/>
                <w:sz w:val="24"/>
                <w:lang w:val="en-US"/>
              </w:rPr>
              <w:t>π)</w:t>
            </w:r>
          </w:p>
        </w:tc>
      </w:tr>
      <w:tr w:rsidR="0079225B" w:rsidTr="0050333E"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3.</w:t>
            </w:r>
          </w:p>
        </w:tc>
        <w:tc>
          <w:tcPr>
            <w:tcW w:w="0" w:type="auto"/>
            <w:vAlign w:val="center"/>
          </w:tcPr>
          <w:p w:rsidR="0079225B" w:rsidRPr="00037AEB" w:rsidRDefault="00774783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79225B" w:rsidRPr="00037AEB" w:rsidRDefault="0050333E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0333E">
              <w:rPr>
                <w:rFonts w:ascii="Times New Roman" w:hAnsi="Times New Roman" w:cs="Times New Roman"/>
                <w:sz w:val="24"/>
              </w:rPr>
              <w:t>Функция не определена</w:t>
            </w:r>
          </w:p>
        </w:tc>
        <w:tc>
          <w:tcPr>
            <w:tcW w:w="0" w:type="auto"/>
            <w:vAlign w:val="center"/>
          </w:tcPr>
          <w:p w:rsidR="0079225B" w:rsidRPr="00037AEB" w:rsidRDefault="00774783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 не определена</w:t>
            </w:r>
          </w:p>
        </w:tc>
      </w:tr>
      <w:tr w:rsidR="0079225B" w:rsidTr="0050333E">
        <w:tc>
          <w:tcPr>
            <w:tcW w:w="0" w:type="auto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4.</w:t>
            </w:r>
          </w:p>
        </w:tc>
        <w:tc>
          <w:tcPr>
            <w:tcW w:w="0" w:type="auto"/>
            <w:vAlign w:val="center"/>
          </w:tcPr>
          <w:p w:rsidR="0079225B" w:rsidRPr="00037AEB" w:rsidRDefault="00774783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74783">
              <w:rPr>
                <w:rFonts w:ascii="Times New Roman" w:hAnsi="Times New Roman" w:cs="Times New Roman"/>
                <w:sz w:val="24"/>
              </w:rPr>
              <w:t>6.26</w:t>
            </w:r>
          </w:p>
        </w:tc>
        <w:tc>
          <w:tcPr>
            <w:tcW w:w="0" w:type="auto"/>
            <w:vAlign w:val="center"/>
          </w:tcPr>
          <w:p w:rsidR="0079225B" w:rsidRPr="00037AEB" w:rsidRDefault="00774783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74783">
              <w:rPr>
                <w:rFonts w:ascii="Times New Roman" w:hAnsi="Times New Roman" w:cs="Times New Roman"/>
                <w:sz w:val="24"/>
              </w:rPr>
              <w:t>-43.1350555</w:t>
            </w:r>
          </w:p>
        </w:tc>
        <w:tc>
          <w:tcPr>
            <w:tcW w:w="0" w:type="auto"/>
            <w:vAlign w:val="center"/>
          </w:tcPr>
          <w:p w:rsidR="0079225B" w:rsidRPr="00037AEB" w:rsidRDefault="00774783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 переодической функции мало</w:t>
            </w:r>
          </w:p>
        </w:tc>
      </w:tr>
      <w:tr w:rsidR="00037AEB" w:rsidTr="0050333E">
        <w:tc>
          <w:tcPr>
            <w:tcW w:w="0" w:type="auto"/>
            <w:vAlign w:val="center"/>
          </w:tcPr>
          <w:p w:rsidR="00037AEB" w:rsidRPr="00037AEB" w:rsidRDefault="00037AE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5.</w:t>
            </w:r>
          </w:p>
        </w:tc>
        <w:tc>
          <w:tcPr>
            <w:tcW w:w="0" w:type="auto"/>
            <w:vAlign w:val="center"/>
          </w:tcPr>
          <w:p w:rsidR="00037AEB" w:rsidRPr="00037AEB" w:rsidRDefault="00131685" w:rsidP="00DD637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-5</w:t>
            </w:r>
          </w:p>
        </w:tc>
        <w:tc>
          <w:tcPr>
            <w:tcW w:w="0" w:type="auto"/>
            <w:vAlign w:val="center"/>
          </w:tcPr>
          <w:p w:rsidR="00037AEB" w:rsidRPr="00037AEB" w:rsidRDefault="00774783" w:rsidP="00DD637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774783">
              <w:rPr>
                <w:rFonts w:ascii="Times New Roman" w:hAnsi="Times New Roman" w:cs="Times New Roman"/>
                <w:sz w:val="24"/>
                <w:lang w:val="en-US"/>
              </w:rPr>
              <w:t>1.0428352</w:t>
            </w:r>
          </w:p>
        </w:tc>
        <w:tc>
          <w:tcPr>
            <w:tcW w:w="0" w:type="auto"/>
            <w:vAlign w:val="center"/>
          </w:tcPr>
          <w:p w:rsidR="00037AEB" w:rsidRPr="00131685" w:rsidRDefault="0013168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Переодичность с отрицательным числом</w:t>
            </w:r>
          </w:p>
        </w:tc>
      </w:tr>
      <w:tr w:rsidR="0050333E" w:rsidTr="0050333E">
        <w:tc>
          <w:tcPr>
            <w:tcW w:w="0" w:type="auto"/>
            <w:vAlign w:val="center"/>
          </w:tcPr>
          <w:p w:rsidR="0050333E" w:rsidRPr="0050333E" w:rsidRDefault="0050333E" w:rsidP="00DD637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</w:t>
            </w:r>
          </w:p>
        </w:tc>
        <w:tc>
          <w:tcPr>
            <w:tcW w:w="0" w:type="auto"/>
            <w:vAlign w:val="center"/>
          </w:tcPr>
          <w:p w:rsidR="0050333E" w:rsidRDefault="0050333E" w:rsidP="00DD6370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0333E">
              <w:rPr>
                <w:rFonts w:cs="Times New Roman"/>
                <w:sz w:val="24"/>
                <w:lang w:val="en-US"/>
              </w:rPr>
              <w:t>3.1415926535</w:t>
            </w:r>
          </w:p>
        </w:tc>
        <w:tc>
          <w:tcPr>
            <w:tcW w:w="0" w:type="auto"/>
            <w:vAlign w:val="center"/>
          </w:tcPr>
          <w:p w:rsidR="0050333E" w:rsidRPr="00774783" w:rsidRDefault="0050333E" w:rsidP="00DD6370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0333E">
              <w:rPr>
                <w:rFonts w:cs="Times New Roman"/>
                <w:sz w:val="24"/>
                <w:lang w:val="en-US"/>
              </w:rPr>
              <w:t>-11438666.0000000</w:t>
            </w:r>
          </w:p>
        </w:tc>
        <w:tc>
          <w:tcPr>
            <w:tcW w:w="0" w:type="auto"/>
            <w:vAlign w:val="center"/>
          </w:tcPr>
          <w:p w:rsidR="0050333E" w:rsidRDefault="0050333E" w:rsidP="0050333E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Точка </w:t>
            </w:r>
            <w:r w:rsidRPr="0050333E">
              <w:rPr>
                <w:rFonts w:cs="Times New Roman"/>
                <w:sz w:val="24"/>
              </w:rPr>
              <w:t>≈</w:t>
            </w:r>
            <w:r>
              <w:rPr>
                <w:rFonts w:cs="Times New Roman"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π</w:t>
            </w:r>
          </w:p>
        </w:tc>
      </w:tr>
    </w:tbl>
    <w:p w:rsidR="005545CD" w:rsidRDefault="005545CD" w:rsidP="009A1C29">
      <w:pPr>
        <w:spacing w:after="0"/>
        <w:jc w:val="both"/>
        <w:sectPr w:rsidR="005545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7629A" w:rsidRDefault="0057629A" w:rsidP="00D3781B">
      <w:pPr>
        <w:spacing w:before="120" w:after="120"/>
        <w:jc w:val="both"/>
        <w:rPr>
          <w:b/>
          <w:sz w:val="24"/>
        </w:rPr>
      </w:pPr>
      <w:r>
        <w:rPr>
          <w:b/>
          <w:sz w:val="24"/>
        </w:rPr>
        <w:lastRenderedPageBreak/>
        <w:t>4</w:t>
      </w:r>
      <w:r>
        <w:rPr>
          <w:b/>
          <w:sz w:val="24"/>
          <w:lang w:val="en-US"/>
        </w:rPr>
        <w:t>.</w:t>
      </w:r>
      <w:r>
        <w:rPr>
          <w:b/>
          <w:sz w:val="24"/>
        </w:rPr>
        <w:t>График функции</w:t>
      </w:r>
    </w:p>
    <w:p w:rsidR="0057629A" w:rsidRDefault="0057629A" w:rsidP="00D3781B">
      <w:pPr>
        <w:spacing w:before="120" w:after="120"/>
        <w:jc w:val="both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6BA295F" wp14:editId="3707D3E1">
            <wp:extent cx="7679549" cy="5314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1"/>
                    <a:stretch/>
                  </pic:blipFill>
                  <pic:spPr bwMode="auto">
                    <a:xfrm>
                      <a:off x="0" y="0"/>
                      <a:ext cx="7683460" cy="53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29A" w:rsidRDefault="0057629A">
      <w:pPr>
        <w:rPr>
          <w:b/>
          <w:sz w:val="24"/>
        </w:rPr>
      </w:pPr>
      <w:r>
        <w:rPr>
          <w:b/>
          <w:sz w:val="24"/>
        </w:rPr>
        <w:br w:type="page"/>
      </w:r>
    </w:p>
    <w:p w:rsidR="009A1C29" w:rsidRPr="006C4117" w:rsidRDefault="0057629A" w:rsidP="00D3781B">
      <w:pPr>
        <w:spacing w:before="120" w:after="120"/>
        <w:jc w:val="both"/>
        <w:rPr>
          <w:b/>
          <w:sz w:val="24"/>
          <w:lang w:val="en-US"/>
        </w:rPr>
      </w:pPr>
      <w:bookmarkStart w:id="0" w:name="_GoBack"/>
      <w:bookmarkEnd w:id="0"/>
      <w:r>
        <w:rPr>
          <w:b/>
          <w:sz w:val="24"/>
        </w:rPr>
        <w:lastRenderedPageBreak/>
        <w:t>5.</w:t>
      </w:r>
      <w:r w:rsidR="00D3781B" w:rsidRPr="00EA05A3">
        <w:rPr>
          <w:b/>
          <w:sz w:val="24"/>
        </w:rPr>
        <w:t>Текст</w:t>
      </w:r>
      <w:r w:rsidR="00D3781B" w:rsidRPr="006C4117">
        <w:rPr>
          <w:b/>
          <w:sz w:val="24"/>
          <w:lang w:val="en-US"/>
        </w:rPr>
        <w:t xml:space="preserve"> </w:t>
      </w:r>
      <w:r w:rsidR="00D3781B" w:rsidRPr="00EA05A3">
        <w:rPr>
          <w:b/>
          <w:sz w:val="24"/>
        </w:rPr>
        <w:t>программы</w:t>
      </w:r>
    </w:p>
    <w:p w:rsidR="005545CD" w:rsidRPr="00F66861" w:rsidRDefault="00F66861" w:rsidP="001F7D1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2"/>
          <w:szCs w:val="19"/>
          <w:lang w:val="en-US"/>
        </w:rPr>
      </w:pPr>
      <w:r w:rsidRPr="00F66861">
        <w:rPr>
          <w:rFonts w:cs="Times New Roman"/>
          <w:b/>
          <w:color w:val="000000"/>
          <w:sz w:val="22"/>
          <w:szCs w:val="19"/>
          <w:lang w:val="en-US"/>
        </w:rPr>
        <w:t>Source.cpp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&lt;locale&gt;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&lt;iomanip&gt;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extern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__stdcall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newton(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func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setlocale(0, </w:t>
      </w:r>
      <w:r>
        <w:rPr>
          <w:rFonts w:ascii="Cascadia Mono" w:hAnsi="Cascadia Mono" w:cs="Cascadia Mono"/>
          <w:color w:val="A31515"/>
          <w:sz w:val="19"/>
          <w:szCs w:val="19"/>
        </w:rPr>
        <w:t>"Ru"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y;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точку, в которой посчитать функцию, х =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newton(x, &amp;y);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(y &lt;= 1e+7)</w:t>
      </w:r>
    </w:p>
    <w:p w:rsidR="0083019E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"Значение функции f(x)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fixed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setprecision(7)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F66861" w:rsidRDefault="0083019E" w:rsidP="008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66861" w:rsidRDefault="00F66861" w:rsidP="00F6686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2"/>
          <w:szCs w:val="19"/>
          <w:lang w:val="en-US"/>
        </w:rPr>
      </w:pPr>
      <w:r>
        <w:rPr>
          <w:rFonts w:cs="Times New Roman"/>
          <w:b/>
          <w:color w:val="000000"/>
          <w:sz w:val="22"/>
          <w:szCs w:val="19"/>
          <w:lang w:val="en-US"/>
        </w:rPr>
        <w:t>asm</w:t>
      </w:r>
      <w:r w:rsidRPr="00F66861">
        <w:rPr>
          <w:rFonts w:cs="Times New Roman"/>
          <w:b/>
          <w:color w:val="000000"/>
          <w:sz w:val="22"/>
          <w:szCs w:val="19"/>
        </w:rPr>
        <w:t>.</w:t>
      </w:r>
      <w:r>
        <w:rPr>
          <w:rFonts w:cs="Times New Roman"/>
          <w:b/>
          <w:color w:val="000000"/>
          <w:sz w:val="22"/>
          <w:szCs w:val="19"/>
          <w:lang w:val="en-US"/>
        </w:rPr>
        <w:t>asm</w:t>
      </w:r>
    </w:p>
    <w:p w:rsidR="00873811" w:rsidRDefault="00873811" w:rsidP="00873811">
      <w:pPr>
        <w:tabs>
          <w:tab w:val="left" w:pos="2771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.386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ab/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.MODEL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FLAT, </w:t>
      </w:r>
      <w:r>
        <w:rPr>
          <w:rFonts w:ascii="Cascadia Mono" w:hAnsi="Cascadia Mono" w:cs="Cascadia Mono"/>
          <w:color w:val="FF8C00"/>
          <w:sz w:val="19"/>
          <w:szCs w:val="19"/>
        </w:rPr>
        <w:t>C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Укажем некоторые внешние функции: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EXTRN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WriteConsoleA@20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PROC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вывод текста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EXTRN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GetStdHandle@4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PROC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стандартный дескриптор ввода-вывода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EXTRN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CharToOemA@8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PROC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перекодировка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EXTRN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lstrlenA@4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PROC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определение длинны строки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.DATA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dout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DD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Переменная для дескриптора вывода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x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DD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Заданное значение х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adress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DD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Адрес возвращаемого значения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FF8C0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DD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10000000.0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Условное значение бесконечности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message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DB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8C00"/>
          <w:sz w:val="19"/>
          <w:szCs w:val="19"/>
        </w:rPr>
        <w:t>"</w:t>
      </w:r>
      <w:r w:rsidR="0050333E" w:rsidRPr="0050333E">
        <w:rPr>
          <w:rFonts w:ascii="Cascadia Mono" w:hAnsi="Cascadia Mono" w:cs="Cascadia Mono"/>
          <w:color w:val="FF8C00"/>
          <w:sz w:val="19"/>
          <w:szCs w:val="19"/>
        </w:rPr>
        <w:t>Функция не определена</w:t>
      </w:r>
      <w:r>
        <w:rPr>
          <w:rFonts w:ascii="Cascadia Mono" w:hAnsi="Cascadia Mono" w:cs="Cascadia Mono"/>
          <w:color w:val="FF8C0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FF8C00"/>
          <w:sz w:val="19"/>
          <w:szCs w:val="19"/>
        </w:rPr>
        <w:t>13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FF8C00"/>
          <w:sz w:val="19"/>
          <w:szCs w:val="19"/>
        </w:rPr>
        <w:t>10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FF8C00"/>
          <w:sz w:val="19"/>
          <w:szCs w:val="19"/>
        </w:rPr>
        <w:t>0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Строка, выводимая при превышении условного значения бесконечности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lastRenderedPageBreak/>
        <w:t>.CODE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Вывод сообщения о том что функция в этой точке не определена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PrintError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PROC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</w:t>
      </w:r>
      <w:r>
        <w:rPr>
          <w:rFonts w:ascii="Cascadia Mono" w:hAnsi="Cascadia Mono" w:cs="Cascadia Mono"/>
          <w:color w:val="FF8C00"/>
          <w:sz w:val="19"/>
          <w:szCs w:val="19"/>
        </w:rPr>
        <w:t>11</w:t>
      </w:r>
    </w:p>
    <w:p w:rsidR="00873811" w:rsidRPr="002247E6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873811">
        <w:rPr>
          <w:rFonts w:ascii="Cascadia Mono" w:hAnsi="Cascadia Mono" w:cs="Cascadia Mono"/>
          <w:i/>
          <w:iCs/>
          <w:color w:val="538135" w:themeColor="accent6" w:themeShade="BF"/>
          <w:sz w:val="19"/>
          <w:szCs w:val="19"/>
        </w:rPr>
        <w:t>CALL</w:t>
      </w:r>
      <w:r w:rsidRPr="00873811">
        <w:rPr>
          <w:rFonts w:ascii="Cascadia Mono" w:hAnsi="Cascadia Mono" w:cs="Cascadia Mono"/>
          <w:color w:val="538135" w:themeColor="accent6" w:themeShade="BF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GetStdHandle@4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dout, </w:t>
      </w:r>
      <w:r>
        <w:rPr>
          <w:rFonts w:ascii="Cascadia Mono" w:hAnsi="Cascadia Mono" w:cs="Cascadia Mono"/>
          <w:color w:val="6495ED"/>
          <w:sz w:val="19"/>
          <w:szCs w:val="19"/>
        </w:rPr>
        <w:t>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Получаем дескриптор вывода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OFFSET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OFFSET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3811">
        <w:rPr>
          <w:rFonts w:ascii="Cascadia Mono" w:hAnsi="Cascadia Mono" w:cs="Cascadia Mono"/>
          <w:i/>
          <w:iCs/>
          <w:color w:val="538135" w:themeColor="accent6" w:themeShade="BF"/>
          <w:sz w:val="19"/>
          <w:szCs w:val="19"/>
        </w:rPr>
        <w:t>CALL</w:t>
      </w:r>
      <w:r w:rsidRPr="00873811">
        <w:rPr>
          <w:rFonts w:ascii="Cascadia Mono" w:hAnsi="Cascadia Mono" w:cs="Cascadia Mono"/>
          <w:color w:val="538135" w:themeColor="accent6" w:themeShade="BF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CharToOemA@8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Перекодируем строку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OFFSET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3811">
        <w:rPr>
          <w:rFonts w:ascii="Cascadia Mono" w:hAnsi="Cascadia Mono" w:cs="Cascadia Mono"/>
          <w:i/>
          <w:iCs/>
          <w:color w:val="538135" w:themeColor="accent6" w:themeShade="BF"/>
          <w:sz w:val="19"/>
          <w:szCs w:val="19"/>
        </w:rPr>
        <w:t>CALL</w:t>
      </w:r>
      <w:r w:rsidRPr="00873811">
        <w:rPr>
          <w:rFonts w:ascii="Cascadia Mono" w:hAnsi="Cascadia Mono" w:cs="Cascadia Mono"/>
          <w:color w:val="538135" w:themeColor="accent6" w:themeShade="BF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Получаем длину строки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8C00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5-й параметр (Конец аргументов)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EBX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4-й параметр (Место куда поместить кол-во выведенных символов)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3-й параметр (Длина выводимой строки)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OFFSET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154BF9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2-й параметр (Адрес выводимой строки)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1-й параметр (Дескриптор вывода)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3811">
        <w:rPr>
          <w:rFonts w:ascii="Cascadia Mono" w:hAnsi="Cascadia Mono" w:cs="Cascadia Mono"/>
          <w:i/>
          <w:iCs/>
          <w:color w:val="538135" w:themeColor="accent6" w:themeShade="BF"/>
          <w:sz w:val="19"/>
          <w:szCs w:val="19"/>
        </w:rPr>
        <w:t>CALL</w:t>
      </w:r>
      <w:r w:rsidRPr="00873811">
        <w:rPr>
          <w:rFonts w:ascii="Cascadia Mono" w:hAnsi="Cascadia Mono" w:cs="Cascadia Mono"/>
          <w:color w:val="538135" w:themeColor="accent6" w:themeShade="BF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WriteConsoleA@20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Выводим строку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color w:val="A64FF7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Ret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PrintError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ENDP</w:t>
      </w:r>
    </w:p>
    <w:p w:rsidR="00873811" w:rsidRDefault="00873811" w:rsidP="00873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Процедура вычисления функции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newton@8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PROC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Стек: [Старое значение EBP 4][Адрес возврата 4][Заданное значение х 4][Адрес возвращаемого значения 4]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PUSH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EBP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 xml:space="preserve">; Сохраняем старое значение EBP 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EBP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495ED"/>
          <w:sz w:val="19"/>
          <w:szCs w:val="19"/>
        </w:rPr>
        <w:t>ESP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EAX</w:t>
      </w:r>
      <w:r>
        <w:rPr>
          <w:rFonts w:ascii="Cascadia Mono" w:hAnsi="Cascadia Mono" w:cs="Cascadia Mono"/>
          <w:color w:val="000000"/>
          <w:sz w:val="19"/>
          <w:szCs w:val="19"/>
        </w:rPr>
        <w:t>, [</w:t>
      </w:r>
      <w:r>
        <w:rPr>
          <w:rFonts w:ascii="Cascadia Mono" w:hAnsi="Cascadia Mono" w:cs="Cascadia Mono"/>
          <w:color w:val="6495ED"/>
          <w:sz w:val="19"/>
          <w:szCs w:val="19"/>
        </w:rPr>
        <w:t>EBP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+ </w:t>
      </w:r>
      <w:r>
        <w:rPr>
          <w:rFonts w:ascii="Cascadia Mono" w:hAnsi="Cascadia Mono" w:cs="Cascadia Mono"/>
          <w:color w:val="FF8C00"/>
          <w:sz w:val="19"/>
          <w:szCs w:val="19"/>
        </w:rPr>
        <w:t>8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Сдвигаемся на заданное значение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6495ED"/>
          <w:sz w:val="19"/>
          <w:szCs w:val="19"/>
        </w:rPr>
        <w:t>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Кладем его в x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EAX</w:t>
      </w:r>
      <w:r>
        <w:rPr>
          <w:rFonts w:ascii="Cascadia Mono" w:hAnsi="Cascadia Mono" w:cs="Cascadia Mono"/>
          <w:color w:val="000000"/>
          <w:sz w:val="19"/>
          <w:szCs w:val="19"/>
        </w:rPr>
        <w:t>, [</w:t>
      </w:r>
      <w:r>
        <w:rPr>
          <w:rFonts w:ascii="Cascadia Mono" w:hAnsi="Cascadia Mono" w:cs="Cascadia Mono"/>
          <w:color w:val="6495ED"/>
          <w:sz w:val="19"/>
          <w:szCs w:val="19"/>
        </w:rPr>
        <w:t>EBP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+ </w:t>
      </w:r>
      <w:r>
        <w:rPr>
          <w:rFonts w:ascii="Cascadia Mono" w:hAnsi="Cascadia Mono" w:cs="Cascadia Mono"/>
          <w:color w:val="FF8C00"/>
          <w:sz w:val="19"/>
          <w:szCs w:val="19"/>
        </w:rPr>
        <w:t>12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Сдвигаемся на адрес возвращаемого значения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adress, </w:t>
      </w:r>
      <w:r>
        <w:rPr>
          <w:rFonts w:ascii="Cascadia Mono" w:hAnsi="Cascadia Mono" w:cs="Cascadia Mono"/>
          <w:color w:val="6495ED"/>
          <w:sz w:val="19"/>
          <w:szCs w:val="19"/>
        </w:rPr>
        <w:t>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Кладем его в adress (туда мы положим значение функции от х)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FLD1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ST(0) = 1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FLD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ST(1) = 1, ST(0) = x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FSIN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ST(1) = 1, ST(0) = sin(x)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FDIVP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ST(0) = 1 / sin(x)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lastRenderedPageBreak/>
        <w:t>FSTP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Загружаем в х найденное значение функции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FLD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ST(0) = x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FLD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8C0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ST(1) = x, ST(0) = e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FCOM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Сравниваем ST(0) и ST(1)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FSTSW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Сохраняем флаги сравнения в АХ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SAHF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 xml:space="preserve">; Загружаем флаги в регистр флагов EFLAGS 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2E6D">
        <w:rPr>
          <w:rFonts w:ascii="Cascadia Mono" w:hAnsi="Cascadia Mono" w:cs="Cascadia Mono"/>
          <w:i/>
          <w:iCs/>
          <w:color w:val="538135" w:themeColor="accent6" w:themeShade="BF"/>
          <w:sz w:val="19"/>
          <w:szCs w:val="19"/>
        </w:rPr>
        <w:t>JNC</w:t>
      </w:r>
      <w:r w:rsidRPr="00362E6D">
        <w:rPr>
          <w:rFonts w:ascii="Cascadia Mono" w:hAnsi="Cascadia Mono" w:cs="Cascadia Mono"/>
          <w:color w:val="538135" w:themeColor="accent6" w:themeShade="BF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not_inf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Если ST(0) &gt; ST(1) (e &gt; x), переходим на метку not_inf (сообщение об х = inf не выводится)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FXCH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ST(</w:t>
      </w:r>
      <w:r>
        <w:rPr>
          <w:rFonts w:ascii="Cascadia Mono" w:hAnsi="Cascadia Mono" w:cs="Cascadia Mono"/>
          <w:color w:val="FF8C00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Иначе значения ST(0) и ST(1) меняются местами</w:t>
      </w:r>
    </w:p>
    <w:p w:rsidR="00362E6D" w:rsidRDefault="00362E6D" w:rsidP="00362E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247E6" w:rsidRP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2247E6">
        <w:rPr>
          <w:rFonts w:ascii="Cascadia Mono" w:hAnsi="Cascadia Mono" w:cs="Cascadia Mono"/>
          <w:i/>
          <w:iCs/>
          <w:color w:val="538135" w:themeColor="accent6" w:themeShade="BF"/>
          <w:sz w:val="19"/>
          <w:szCs w:val="19"/>
        </w:rPr>
        <w:t>CALL</w:t>
      </w:r>
      <w:r w:rsidRPr="002247E6">
        <w:rPr>
          <w:rFonts w:ascii="Cascadia Mono" w:hAnsi="Cascadia Mono" w:cs="Cascadia Mono"/>
          <w:color w:val="538135" w:themeColor="accent6" w:themeShade="BF"/>
          <w:sz w:val="19"/>
          <w:szCs w:val="19"/>
        </w:rPr>
        <w:t xml:space="preserve"> </w:t>
      </w: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PrintError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247E6" w:rsidRP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2247E6">
        <w:rPr>
          <w:rFonts w:ascii="Cascadia Mono" w:hAnsi="Cascadia Mono" w:cs="Cascadia Mono"/>
          <w:i/>
          <w:iCs/>
          <w:color w:val="000000" w:themeColor="text1"/>
          <w:sz w:val="19"/>
          <w:szCs w:val="19"/>
        </w:rPr>
        <w:t>not_inf</w:t>
      </w:r>
      <w:r w:rsidRPr="002247E6">
        <w:rPr>
          <w:rFonts w:ascii="Cascadia Mono" w:hAnsi="Cascadia Mono" w:cs="Cascadia Mono"/>
          <w:color w:val="000000" w:themeColor="text1"/>
          <w:sz w:val="19"/>
          <w:szCs w:val="19"/>
        </w:rPr>
        <w:t>: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ECX</w:t>
      </w:r>
      <w:r>
        <w:rPr>
          <w:rFonts w:ascii="Cascadia Mono" w:hAnsi="Cascadia Mono" w:cs="Cascadia Mono"/>
          <w:color w:val="000000"/>
          <w:sz w:val="19"/>
          <w:szCs w:val="19"/>
        </w:rPr>
        <w:t>, adress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Кладем адрес на ячейку, в которой будет лежать f(x)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EDX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, 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Кладем в регистр значение f(x)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MOV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[</w:t>
      </w:r>
      <w:r>
        <w:rPr>
          <w:rFonts w:ascii="Cascadia Mono" w:hAnsi="Cascadia Mono" w:cs="Cascadia Mono"/>
          <w:color w:val="6495ED"/>
          <w:sz w:val="19"/>
          <w:szCs w:val="19"/>
        </w:rPr>
        <w:t>ECX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, </w:t>
      </w:r>
      <w:r>
        <w:rPr>
          <w:rFonts w:ascii="Cascadia Mono" w:hAnsi="Cascadia Mono" w:cs="Cascadia Mono"/>
          <w:color w:val="6495ED"/>
          <w:sz w:val="19"/>
          <w:szCs w:val="19"/>
        </w:rPr>
        <w:t>EDX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Кладем в ячейку памяти по адресу возвращаемого значения значение X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POP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495ED"/>
          <w:sz w:val="19"/>
          <w:szCs w:val="19"/>
        </w:rPr>
        <w:t>EBP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Возвращаем старое значение регистра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i/>
          <w:iCs/>
          <w:color w:val="A64FF7"/>
          <w:sz w:val="19"/>
          <w:szCs w:val="19"/>
        </w:rPr>
        <w:t>RET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FF8C00"/>
          <w:sz w:val="19"/>
          <w:szCs w:val="19"/>
        </w:rPr>
        <w:t>8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8000"/>
          <w:sz w:val="19"/>
          <w:szCs w:val="19"/>
        </w:rPr>
        <w:t>; Выход из процедуры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newton@8 </w:t>
      </w: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ENDP</w:t>
      </w:r>
    </w:p>
    <w:p w:rsidR="002247E6" w:rsidRDefault="002247E6" w:rsidP="002247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73811" w:rsidRPr="00F66861" w:rsidRDefault="002247E6" w:rsidP="002247E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2"/>
          <w:szCs w:val="19"/>
        </w:rPr>
      </w:pPr>
      <w:r>
        <w:rPr>
          <w:rFonts w:ascii="Cascadia Mono" w:hAnsi="Cascadia Mono" w:cs="Cascadia Mono"/>
          <w:i/>
          <w:iCs/>
          <w:color w:val="00CED1"/>
          <w:sz w:val="19"/>
          <w:szCs w:val="19"/>
        </w:rPr>
        <w:t>END</w:t>
      </w:r>
    </w:p>
    <w:sectPr w:rsidR="00873811" w:rsidRPr="00F66861" w:rsidSect="005545CD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8456C"/>
    <w:multiLevelType w:val="hybridMultilevel"/>
    <w:tmpl w:val="1996FEC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9F32C89"/>
    <w:multiLevelType w:val="hybridMultilevel"/>
    <w:tmpl w:val="094E3EBA"/>
    <w:lvl w:ilvl="0" w:tplc="6DF6140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008AB"/>
    <w:multiLevelType w:val="hybridMultilevel"/>
    <w:tmpl w:val="EB20B206"/>
    <w:lvl w:ilvl="0" w:tplc="938E509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E6FA4"/>
    <w:multiLevelType w:val="hybridMultilevel"/>
    <w:tmpl w:val="508A20D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AB0C47"/>
    <w:multiLevelType w:val="hybridMultilevel"/>
    <w:tmpl w:val="807ECE36"/>
    <w:lvl w:ilvl="0" w:tplc="16B4378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32CD3"/>
    <w:multiLevelType w:val="hybridMultilevel"/>
    <w:tmpl w:val="BBCE41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064F75"/>
    <w:multiLevelType w:val="hybridMultilevel"/>
    <w:tmpl w:val="F96AF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1501D"/>
    <w:multiLevelType w:val="hybridMultilevel"/>
    <w:tmpl w:val="9996BFDC"/>
    <w:lvl w:ilvl="0" w:tplc="46E8B04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8" w15:restartNumberingAfterBreak="0">
    <w:nsid w:val="75516FBD"/>
    <w:multiLevelType w:val="hybridMultilevel"/>
    <w:tmpl w:val="0374C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A8"/>
    <w:rsid w:val="00037AEB"/>
    <w:rsid w:val="000825AC"/>
    <w:rsid w:val="000969DA"/>
    <w:rsid w:val="000C5C78"/>
    <w:rsid w:val="00131685"/>
    <w:rsid w:val="001508E2"/>
    <w:rsid w:val="00154BF9"/>
    <w:rsid w:val="001732FA"/>
    <w:rsid w:val="00182860"/>
    <w:rsid w:val="001E7A31"/>
    <w:rsid w:val="001F7D15"/>
    <w:rsid w:val="0022309C"/>
    <w:rsid w:val="002247E6"/>
    <w:rsid w:val="002C20B2"/>
    <w:rsid w:val="00362E6D"/>
    <w:rsid w:val="0039138B"/>
    <w:rsid w:val="00441A67"/>
    <w:rsid w:val="004475FB"/>
    <w:rsid w:val="004A2BA8"/>
    <w:rsid w:val="0050333E"/>
    <w:rsid w:val="005545CD"/>
    <w:rsid w:val="005605E0"/>
    <w:rsid w:val="00561F3A"/>
    <w:rsid w:val="0057629A"/>
    <w:rsid w:val="00610A0D"/>
    <w:rsid w:val="00624005"/>
    <w:rsid w:val="00672634"/>
    <w:rsid w:val="006C4117"/>
    <w:rsid w:val="00774783"/>
    <w:rsid w:val="0079225B"/>
    <w:rsid w:val="0083019E"/>
    <w:rsid w:val="00873811"/>
    <w:rsid w:val="00897719"/>
    <w:rsid w:val="008A571F"/>
    <w:rsid w:val="008B216F"/>
    <w:rsid w:val="009413CF"/>
    <w:rsid w:val="009A1C29"/>
    <w:rsid w:val="009B5B50"/>
    <w:rsid w:val="00BD4D01"/>
    <w:rsid w:val="00CA55ED"/>
    <w:rsid w:val="00D3781B"/>
    <w:rsid w:val="00D5774F"/>
    <w:rsid w:val="00DC5DE9"/>
    <w:rsid w:val="00DD6370"/>
    <w:rsid w:val="00E21270"/>
    <w:rsid w:val="00E5272A"/>
    <w:rsid w:val="00E936ED"/>
    <w:rsid w:val="00EA05A3"/>
    <w:rsid w:val="00F36E41"/>
    <w:rsid w:val="00F66861"/>
    <w:rsid w:val="00FB39D5"/>
    <w:rsid w:val="00FC251C"/>
    <w:rsid w:val="00FE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446DD"/>
  <w15:chartTrackingRefBased/>
  <w15:docId w15:val="{2FC9B215-8867-459A-A4AB-E18723455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C29"/>
  </w:style>
  <w:style w:type="paragraph" w:styleId="1">
    <w:name w:val="heading 1"/>
    <w:basedOn w:val="a"/>
    <w:next w:val="a"/>
    <w:link w:val="10"/>
    <w:uiPriority w:val="9"/>
    <w:qFormat/>
    <w:rsid w:val="009A1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C29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1C29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1C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9A1C29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9A1C2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9A1C29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9A1C29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B216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413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glossaryDocument" Target="glossary/document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C61D36A87349B688CAC619EE1CB0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726F5F-9BAA-4B57-BD6A-B7B3A0E99509}"/>
      </w:docPartPr>
      <w:docPartBody>
        <w:p w:rsidR="00F92F0F" w:rsidRDefault="00F92F0F" w:rsidP="00F92F0F">
          <w:pPr>
            <w:pStyle w:val="24C61D36A87349B688CAC619EE1CB0F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9BF398361244C7E94E8071362D8D9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A381EC-14A3-4DA8-83A9-67CDE83A742E}"/>
      </w:docPartPr>
      <w:docPartBody>
        <w:p w:rsidR="00F92F0F" w:rsidRDefault="00F92F0F" w:rsidP="00F92F0F">
          <w:pPr>
            <w:pStyle w:val="39BF398361244C7E94E8071362D8D99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A8B9AF8313548F5897B791C574D0F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93C50-D5F1-480B-96E2-B545AE6F59A4}"/>
      </w:docPartPr>
      <w:docPartBody>
        <w:p w:rsidR="00F92F0F" w:rsidRDefault="00F92F0F" w:rsidP="00F92F0F">
          <w:pPr>
            <w:pStyle w:val="8A8B9AF8313548F5897B791C574D0F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370908EBF9145F5BD4FD18657E11A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9B970D-426B-41B3-A209-5CE7EC3FAD5C}"/>
      </w:docPartPr>
      <w:docPartBody>
        <w:p w:rsidR="00F92F0F" w:rsidRDefault="00F92F0F" w:rsidP="00F92F0F">
          <w:pPr>
            <w:pStyle w:val="0370908EBF9145F5BD4FD18657E11ACE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00C1F950081473D80C0D9043052F7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7F3F04-1E72-465F-93C9-5786EC036DA3}"/>
      </w:docPartPr>
      <w:docPartBody>
        <w:p w:rsidR="00F92F0F" w:rsidRDefault="00F92F0F" w:rsidP="00F92F0F">
          <w:pPr>
            <w:pStyle w:val="A00C1F950081473D80C0D9043052F7C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5A94A967164862BA4EF8E322D887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7DC575-BCEE-473E-9339-68DED260388B}"/>
      </w:docPartPr>
      <w:docPartBody>
        <w:p w:rsidR="00F92F0F" w:rsidRDefault="00F92F0F" w:rsidP="00F92F0F">
          <w:pPr>
            <w:pStyle w:val="875A94A967164862BA4EF8E322D8878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0930E01F83D47239CA89CDEEF9DB0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2BB75D-9977-4131-B86A-0806459F0F2B}"/>
      </w:docPartPr>
      <w:docPartBody>
        <w:p w:rsidR="00F92F0F" w:rsidRDefault="00F92F0F" w:rsidP="00F92F0F">
          <w:pPr>
            <w:pStyle w:val="F0930E01F83D47239CA89CDEEF9DB082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E4060D32A39444698473B2EDADE70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2F9CFD-EC86-4A15-BDC8-33DFD001F839}"/>
      </w:docPartPr>
      <w:docPartBody>
        <w:p w:rsidR="00F92F0F" w:rsidRDefault="00F92F0F" w:rsidP="00F92F0F">
          <w:pPr>
            <w:pStyle w:val="CE4060D32A39444698473B2EDADE708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F0F"/>
    <w:rsid w:val="004035A7"/>
    <w:rsid w:val="00497401"/>
    <w:rsid w:val="004C7025"/>
    <w:rsid w:val="00574C7C"/>
    <w:rsid w:val="0057734D"/>
    <w:rsid w:val="00963AF7"/>
    <w:rsid w:val="00AB214C"/>
    <w:rsid w:val="00AC412D"/>
    <w:rsid w:val="00AC6FC1"/>
    <w:rsid w:val="00C9773F"/>
    <w:rsid w:val="00F11E13"/>
    <w:rsid w:val="00F9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C412D"/>
    <w:rPr>
      <w:color w:val="808080"/>
    </w:rPr>
  </w:style>
  <w:style w:type="paragraph" w:customStyle="1" w:styleId="24C61D36A87349B688CAC619EE1CB0F7">
    <w:name w:val="24C61D36A87349B688CAC619EE1CB0F7"/>
    <w:rsid w:val="00F92F0F"/>
  </w:style>
  <w:style w:type="paragraph" w:customStyle="1" w:styleId="39BF398361244C7E94E8071362D8D99E">
    <w:name w:val="39BF398361244C7E94E8071362D8D99E"/>
    <w:rsid w:val="00F92F0F"/>
  </w:style>
  <w:style w:type="paragraph" w:customStyle="1" w:styleId="8A8B9AF8313548F5897B791C574D0F9B">
    <w:name w:val="8A8B9AF8313548F5897B791C574D0F9B"/>
    <w:rsid w:val="00F92F0F"/>
  </w:style>
  <w:style w:type="paragraph" w:customStyle="1" w:styleId="0370908EBF9145F5BD4FD18657E11ACE">
    <w:name w:val="0370908EBF9145F5BD4FD18657E11ACE"/>
    <w:rsid w:val="00F92F0F"/>
  </w:style>
  <w:style w:type="paragraph" w:customStyle="1" w:styleId="A00C1F950081473D80C0D9043052F7CF">
    <w:name w:val="A00C1F950081473D80C0D9043052F7CF"/>
    <w:rsid w:val="00F92F0F"/>
  </w:style>
  <w:style w:type="paragraph" w:customStyle="1" w:styleId="875A94A967164862BA4EF8E322D88787">
    <w:name w:val="875A94A967164862BA4EF8E322D88787"/>
    <w:rsid w:val="00F92F0F"/>
  </w:style>
  <w:style w:type="paragraph" w:customStyle="1" w:styleId="F0930E01F83D47239CA89CDEEF9DB082">
    <w:name w:val="F0930E01F83D47239CA89CDEEF9DB082"/>
    <w:rsid w:val="00F92F0F"/>
  </w:style>
  <w:style w:type="paragraph" w:customStyle="1" w:styleId="CE4060D32A39444698473B2EDADE708E">
    <w:name w:val="CE4060D32A39444698473B2EDADE708E"/>
    <w:rsid w:val="00F92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6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Salnikov Dmitry</cp:lastModifiedBy>
  <cp:revision>13</cp:revision>
  <dcterms:created xsi:type="dcterms:W3CDTF">2022-09-21T05:42:00Z</dcterms:created>
  <dcterms:modified xsi:type="dcterms:W3CDTF">2022-11-02T14:32:00Z</dcterms:modified>
</cp:coreProperties>
</file>