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Подготовка к анализу: Коагулограмма</w:t>
      </w:r>
    </w:p>
    <w:p>
      <w:r>
        <w:t>Клиника: Клиника INMYHEART</w:t>
      </w:r>
    </w:p>
    <w:p>
      <w:r>
        <w:t>Адрес: г. Москва, ул. Сердечная, д. 12</w:t>
      </w:r>
    </w:p>
    <w:p>
      <w:r>
        <w:t>Кабинет: Кабинет 101</w:t>
      </w:r>
    </w:p>
    <w:p>
      <w:r>
        <w:t>Рекомендуемое время: Сообщите о МНО при приёме варфарина</w:t>
      </w:r>
    </w:p>
    <w:p>
      <w:r>
        <w:t>Срок выдачи результата: Результат: 1 день</w:t>
      </w:r>
    </w:p>
    <w:p>
      <w:r>
        <w:t>Код услуги в прайсе: см. uslugi_* (поиск «Коагулограмма»)</w:t>
      </w:r>
    </w:p>
    <w:p/>
    <w:p>
      <w:r>
        <w:t>Натощак 8–12 часов.</w:t>
      </w:r>
    </w:p>
    <w:p>
      <w:r>
        <w:t>За 3 дня исключить алкоголь.</w:t>
      </w:r>
    </w:p>
    <w:p>
      <w:r>
        <w:t>Сообщите о приёме антикоагулянтов (варфарин, аспирин и др.).</w:t>
      </w:r>
    </w:p>
    <w:p>
      <w:r>
        <w:t>Избегайте травм и инъекций за сутки до анализа.</w:t>
      </w:r>
    </w:p>
    <w:p/>
    <w:p>
      <w:r>
        <w:t>При хронических заболеваниях и беременности сообщите врачу до исследования.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анализу: Коагулограмма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