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BD" w:rsidRPr="00A161BD" w:rsidRDefault="00A161BD" w:rsidP="00A161B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</w:t>
      </w:r>
      <w:r w:rsidRPr="00A161BD">
        <w:rPr>
          <w:rFonts w:ascii="Times New Roman" w:hAnsi="Times New Roman" w:cs="Times New Roman"/>
          <w:b/>
          <w:sz w:val="32"/>
        </w:rPr>
        <w:t>3</w:t>
      </w:r>
    </w:p>
    <w:p w:rsidR="00262F72" w:rsidRDefault="00A161BD" w:rsidP="00A161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31AD"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Технологии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A161B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NFV</w:t>
      </w:r>
    </w:p>
    <w:p w:rsidR="004B6226" w:rsidRPr="00D141C0" w:rsidRDefault="00D141C0" w:rsidP="00EF53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Ваша задача состоит в исследовании и подготовке отчета на тему «Технологии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D14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NFV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141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рамках работы необходимо </w:t>
      </w:r>
      <w:r w:rsidR="008E50C5">
        <w:rPr>
          <w:rFonts w:ascii="Times New Roman" w:hAnsi="Times New Roman" w:cs="Times New Roman"/>
          <w:sz w:val="28"/>
          <w:szCs w:val="28"/>
        </w:rPr>
        <w:t xml:space="preserve">описать принцип работы приведенных технологий, их преимущества и недостатки, а также их применение в сетях связи.   </w:t>
      </w:r>
    </w:p>
    <w:p w:rsidR="00A161BD" w:rsidRDefault="00EF539C" w:rsidP="00A161B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Задачи:</w:t>
      </w:r>
    </w:p>
    <w:p w:rsidR="000D79FD" w:rsidRPr="000D79FD" w:rsidRDefault="000D79FD" w:rsidP="000D79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SDN</w:t>
      </w:r>
    </w:p>
    <w:p w:rsidR="000D79FD" w:rsidRPr="000D79FD" w:rsidRDefault="000D79FD" w:rsidP="000D79F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Определение технологии </w:t>
      </w:r>
      <w:r>
        <w:rPr>
          <w:rFonts w:ascii="Times New Roman" w:hAnsi="Times New Roman" w:cs="Times New Roman"/>
          <w:sz w:val="28"/>
          <w:lang w:val="en-US"/>
        </w:rPr>
        <w:t>SDN</w:t>
      </w:r>
    </w:p>
    <w:p w:rsidR="000D79FD" w:rsidRDefault="000D79FD" w:rsidP="000D79F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Архитектура</w:t>
      </w:r>
    </w:p>
    <w:p w:rsidR="002D77BB" w:rsidRDefault="000D79FD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Принцип работы</w:t>
      </w:r>
    </w:p>
    <w:p w:rsid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Северный мост и Южный мост</w:t>
      </w:r>
    </w:p>
    <w:p w:rsidR="00EF539C" w:rsidRP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Протокол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OpenFlow</w:t>
      </w:r>
      <w:proofErr w:type="spellEnd"/>
      <w:r w:rsidR="000D79FD" w:rsidRPr="002D77BB">
        <w:rPr>
          <w:rFonts w:ascii="Times New Roman" w:hAnsi="Times New Roman" w:cs="Times New Roman"/>
          <w:sz w:val="28"/>
        </w:rPr>
        <w:t xml:space="preserve"> </w:t>
      </w:r>
    </w:p>
    <w:p w:rsidR="000D79FD" w:rsidRPr="002D77BB" w:rsidRDefault="002D77BB" w:rsidP="000D79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NFV</w:t>
      </w:r>
      <w:bookmarkStart w:id="0" w:name="_GoBack"/>
      <w:bookmarkEnd w:id="0"/>
    </w:p>
    <w:p w:rsidR="002D77BB" w:rsidRP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Определение технологии </w:t>
      </w:r>
      <w:r>
        <w:rPr>
          <w:rFonts w:ascii="Times New Roman" w:hAnsi="Times New Roman" w:cs="Times New Roman"/>
          <w:sz w:val="28"/>
          <w:lang w:val="en-US"/>
        </w:rPr>
        <w:t>NFV</w:t>
      </w:r>
    </w:p>
    <w:p w:rsid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Архитектура</w:t>
      </w:r>
    </w:p>
    <w:p w:rsid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Элементы и их работа в системе </w:t>
      </w:r>
      <w:r>
        <w:rPr>
          <w:rFonts w:ascii="Times New Roman" w:hAnsi="Times New Roman" w:cs="Times New Roman"/>
          <w:sz w:val="28"/>
          <w:lang w:val="en-US"/>
        </w:rPr>
        <w:t>NFV</w:t>
      </w:r>
    </w:p>
    <w:p w:rsid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Принцип работы</w:t>
      </w:r>
    </w:p>
    <w:p w:rsidR="002D77BB" w:rsidRPr="002D77BB" w:rsidRDefault="002D77BB" w:rsidP="002D77B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MANO NFV</w:t>
      </w:r>
    </w:p>
    <w:p w:rsidR="002D77BB" w:rsidRPr="002D77BB" w:rsidRDefault="002D77BB" w:rsidP="002D77BB">
      <w:pPr>
        <w:pStyle w:val="a3"/>
        <w:numPr>
          <w:ilvl w:val="0"/>
          <w:numId w:val="1"/>
        </w:numPr>
        <w:rPr>
          <w:rStyle w:val="a4"/>
          <w:rFonts w:ascii="Times New Roman" w:hAnsi="Times New Roman" w:cs="Times New Roman"/>
          <w:bCs w:val="0"/>
          <w:sz w:val="36"/>
        </w:rPr>
      </w:pPr>
      <w:r w:rsidRPr="002D77BB"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>Преимущества SDN и NFV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> для сетей</w:t>
      </w:r>
      <w:r w:rsidRPr="002D77BB"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 xml:space="preserve"> связи</w:t>
      </w:r>
    </w:p>
    <w:p w:rsidR="002D77BB" w:rsidRPr="002D77BB" w:rsidRDefault="002D77BB" w:rsidP="002D77BB">
      <w:pPr>
        <w:pStyle w:val="a3"/>
        <w:numPr>
          <w:ilvl w:val="0"/>
          <w:numId w:val="1"/>
        </w:numPr>
        <w:rPr>
          <w:rStyle w:val="a4"/>
          <w:rFonts w:ascii="Times New Roman" w:hAnsi="Times New Roman" w:cs="Times New Roman"/>
          <w:bCs w:val="0"/>
          <w:sz w:val="36"/>
        </w:rPr>
      </w:pPr>
      <w:r>
        <w:rPr>
          <w:rFonts w:ascii="Times New Roman" w:hAnsi="Times New Roman" w:cs="Times New Roman"/>
          <w:sz w:val="28"/>
        </w:rPr>
        <w:t xml:space="preserve">Примеры использования </w:t>
      </w:r>
      <w:r w:rsidRPr="002D77BB"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>SDN и NFV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> </w:t>
      </w:r>
      <w:r>
        <w:rPr>
          <w:rStyle w:val="a4"/>
          <w:rFonts w:ascii="Times New Roman" w:hAnsi="Times New Roman" w:cs="Times New Roman"/>
          <w:b w:val="0"/>
          <w:color w:val="333333"/>
          <w:sz w:val="28"/>
          <w:bdr w:val="none" w:sz="0" w:space="0" w:color="auto" w:frame="1"/>
          <w:shd w:val="clear" w:color="auto" w:fill="FFFFFF"/>
        </w:rPr>
        <w:t>в сетях связи</w:t>
      </w:r>
    </w:p>
    <w:p w:rsidR="002D77BB" w:rsidRPr="000206E8" w:rsidRDefault="002D77BB" w:rsidP="002D77B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28"/>
        </w:rPr>
        <w:t>Разработки и стандартизация</w:t>
      </w:r>
    </w:p>
    <w:p w:rsidR="000206E8" w:rsidRPr="004E08F1" w:rsidRDefault="004E08F1" w:rsidP="002D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E08F1">
        <w:rPr>
          <w:rFonts w:ascii="Times New Roman" w:hAnsi="Times New Roman" w:cs="Times New Roman"/>
          <w:sz w:val="28"/>
        </w:rPr>
        <w:t>Вывод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D77BB" w:rsidTr="000206E8">
        <w:tc>
          <w:tcPr>
            <w:tcW w:w="3485" w:type="dxa"/>
            <w:shd w:val="clear" w:color="auto" w:fill="D9D9D9" w:themeFill="background1" w:themeFillShade="D9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206E8">
              <w:rPr>
                <w:rFonts w:ascii="Times New Roman" w:hAnsi="Times New Roman" w:cs="Times New Roman"/>
                <w:b/>
                <w:sz w:val="28"/>
              </w:rPr>
              <w:t>Технология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0206E8">
              <w:rPr>
                <w:rFonts w:ascii="Times New Roman" w:hAnsi="Times New Roman" w:cs="Times New Roman"/>
                <w:b/>
                <w:sz w:val="28"/>
                <w:lang w:val="en-US"/>
              </w:rPr>
              <w:t>SDN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0206E8">
              <w:rPr>
                <w:rFonts w:ascii="Times New Roman" w:hAnsi="Times New Roman" w:cs="Times New Roman"/>
                <w:b/>
                <w:sz w:val="28"/>
                <w:lang w:val="en-US"/>
              </w:rPr>
              <w:t>NFV</w:t>
            </w: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Сценарии использования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Целевые устройства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Основное применение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Основной протокол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2D77BB" w:rsidTr="002D77BB">
        <w:tc>
          <w:tcPr>
            <w:tcW w:w="3485" w:type="dxa"/>
          </w:tcPr>
          <w:p w:rsidR="002D77BB" w:rsidRPr="000206E8" w:rsidRDefault="000206E8" w:rsidP="002D77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Организация стандартизации</w:t>
            </w:r>
          </w:p>
        </w:tc>
        <w:tc>
          <w:tcPr>
            <w:tcW w:w="3485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86" w:type="dxa"/>
          </w:tcPr>
          <w:p w:rsidR="002D77BB" w:rsidRPr="000206E8" w:rsidRDefault="002D77BB" w:rsidP="002D77BB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3017A" w:rsidRDefault="0053017A" w:rsidP="0053017A">
      <w:pPr>
        <w:pStyle w:val="a3"/>
        <w:rPr>
          <w:rFonts w:ascii="Times New Roman" w:hAnsi="Times New Roman" w:cs="Times New Roman"/>
          <w:sz w:val="28"/>
        </w:rPr>
      </w:pPr>
    </w:p>
    <w:p w:rsidR="002D77BB" w:rsidRPr="000206E8" w:rsidRDefault="002D77BB" w:rsidP="004E08F1">
      <w:pPr>
        <w:pStyle w:val="a3"/>
        <w:rPr>
          <w:rFonts w:ascii="Times New Roman" w:hAnsi="Times New Roman" w:cs="Times New Roman"/>
          <w:sz w:val="28"/>
        </w:rPr>
      </w:pPr>
    </w:p>
    <w:sectPr w:rsidR="002D77BB" w:rsidRPr="000206E8" w:rsidSect="00A16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2230F"/>
    <w:multiLevelType w:val="hybridMultilevel"/>
    <w:tmpl w:val="0866B5BC"/>
    <w:lvl w:ilvl="0" w:tplc="801AE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0C"/>
    <w:rsid w:val="000206E8"/>
    <w:rsid w:val="000D79FD"/>
    <w:rsid w:val="00262F72"/>
    <w:rsid w:val="002D77BB"/>
    <w:rsid w:val="00370E64"/>
    <w:rsid w:val="004B6226"/>
    <w:rsid w:val="004E08F1"/>
    <w:rsid w:val="0053017A"/>
    <w:rsid w:val="008E50C5"/>
    <w:rsid w:val="0096260C"/>
    <w:rsid w:val="009D0F56"/>
    <w:rsid w:val="00A161BD"/>
    <w:rsid w:val="00D141C0"/>
    <w:rsid w:val="00DB4213"/>
    <w:rsid w:val="00EF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10861"/>
  <w15:chartTrackingRefBased/>
  <w15:docId w15:val="{AD38EA4A-E311-428C-B511-78CC987B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1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79FD"/>
    <w:pPr>
      <w:ind w:left="720"/>
      <w:contextualSpacing/>
    </w:pPr>
  </w:style>
  <w:style w:type="character" w:styleId="a4">
    <w:name w:val="Strong"/>
    <w:basedOn w:val="a0"/>
    <w:uiPriority w:val="22"/>
    <w:qFormat/>
    <w:rsid w:val="002D77BB"/>
    <w:rPr>
      <w:b/>
      <w:bCs/>
    </w:rPr>
  </w:style>
  <w:style w:type="table" w:styleId="a5">
    <w:name w:val="Table Grid"/>
    <w:basedOn w:val="a1"/>
    <w:uiPriority w:val="39"/>
    <w:rsid w:val="002D7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Kuzmina</dc:creator>
  <cp:keywords/>
  <dc:description/>
  <cp:lastModifiedBy>Katya Kuzmina</cp:lastModifiedBy>
  <cp:revision>8</cp:revision>
  <dcterms:created xsi:type="dcterms:W3CDTF">2023-09-10T13:43:00Z</dcterms:created>
  <dcterms:modified xsi:type="dcterms:W3CDTF">2023-09-10T16:23:00Z</dcterms:modified>
</cp:coreProperties>
</file>