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6DB3" w:rsidRPr="00046DA8" w:rsidRDefault="000B6DB3" w:rsidP="00046DA8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046DA8">
        <w:rPr>
          <w:rFonts w:ascii="Times New Roman" w:hAnsi="Times New Roman" w:cs="Times New Roman"/>
          <w:sz w:val="24"/>
          <w:szCs w:val="24"/>
        </w:rPr>
        <w:t xml:space="preserve">Пояснения к выполнению </w:t>
      </w:r>
      <w:r>
        <w:rPr>
          <w:rFonts w:ascii="Times New Roman" w:hAnsi="Times New Roman" w:cs="Times New Roman"/>
          <w:sz w:val="24"/>
          <w:szCs w:val="24"/>
        </w:rPr>
        <w:t>лабораторных работ.</w:t>
      </w:r>
    </w:p>
    <w:p w:rsidR="000B6DB3" w:rsidRDefault="000B6DB3" w:rsidP="00046DA8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Занятия направлены на развитие самостоятельности, творчества, креативности, ответственности за инженерно-технические, проектные решения.</w:t>
      </w:r>
    </w:p>
    <w:p w:rsidR="000B6DB3" w:rsidRDefault="000B6DB3" w:rsidP="00046DA8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Каждая лабораторная работа представляется к защите как реальная индивидуально выполненная проектная задача. Принимается и оценивается преподавателем в первую очередь с позиции прагматики и практики инженерии и Вашей персональной ответственности за проделанную работу и представленные результаты.</w:t>
      </w:r>
    </w:p>
    <w:p w:rsidR="000B6DB3" w:rsidRDefault="000B6DB3" w:rsidP="00046DA8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:rsidR="000B6DB3" w:rsidRPr="00C70CF7" w:rsidRDefault="000B6DB3" w:rsidP="00C70CF7">
      <w:pPr>
        <w:spacing w:after="0" w:line="240" w:lineRule="auto"/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C70CF7">
        <w:rPr>
          <w:rFonts w:ascii="Times New Roman" w:hAnsi="Times New Roman" w:cs="Times New Roman"/>
          <w:b/>
          <w:bCs/>
          <w:sz w:val="24"/>
          <w:szCs w:val="24"/>
        </w:rPr>
        <w:t xml:space="preserve">Лабораторная работа №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C70CF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C70CF7">
      <w:pPr>
        <w:pStyle w:val="NormalWeb"/>
        <w:tabs>
          <w:tab w:val="left" w:pos="993"/>
        </w:tabs>
        <w:spacing w:before="0" w:beforeAutospacing="0" w:after="0" w:afterAutospacing="0"/>
        <w:ind w:firstLine="567"/>
        <w:jc w:val="both"/>
      </w:pPr>
      <w:r>
        <w:t>Название «Графические структурные нотации алгоритмов «передачи управления»»</w:t>
      </w:r>
    </w:p>
    <w:p w:rsidR="000B6DB3" w:rsidRDefault="000B6DB3" w:rsidP="00C70CF7">
      <w:pPr>
        <w:pStyle w:val="NormalWeb"/>
        <w:tabs>
          <w:tab w:val="left" w:pos="993"/>
        </w:tabs>
        <w:spacing w:before="0" w:beforeAutospacing="0" w:after="0" w:afterAutospacing="0"/>
        <w:ind w:firstLine="567"/>
        <w:jc w:val="both"/>
      </w:pPr>
      <w:r>
        <w:t>Студент на практике применяет свои умения по описанию структур алгоритмов по передаче управления с применением таких языков графических нотаций как Блок-схемы и Насси-Шнейдермана (см. пример).</w:t>
      </w:r>
    </w:p>
    <w:p w:rsidR="000B6DB3" w:rsidRDefault="000B6DB3" w:rsidP="00C70CF7">
      <w:pPr>
        <w:pStyle w:val="NormalWeb"/>
        <w:tabs>
          <w:tab w:val="left" w:pos="993"/>
        </w:tabs>
        <w:spacing w:before="0" w:beforeAutospacing="0" w:after="0" w:afterAutospacing="0"/>
        <w:ind w:firstLine="567"/>
        <w:jc w:val="both"/>
      </w:pPr>
      <w:r>
        <w:t>Студент самостоятельно выбирает готовы программные решения с наличием исходного кода или готовые вычислительные алгоритмы (например сортировки) и разрабатывает для них соответственно проектные схемы описания в виде нотаций блок-схем и альтернативные нотации Насси-Шнейдермана. Должно быть представлено не менее 5 алгоритмов (рисунков).</w:t>
      </w:r>
    </w:p>
    <w:p w:rsidR="000B6DB3" w:rsidRDefault="000B6DB3" w:rsidP="00C70CF7">
      <w:pPr>
        <w:pStyle w:val="NormalWeb"/>
        <w:tabs>
          <w:tab w:val="left" w:pos="993"/>
        </w:tabs>
        <w:spacing w:before="0" w:beforeAutospacing="0" w:after="0" w:afterAutospacing="0"/>
        <w:ind w:firstLine="567"/>
        <w:jc w:val="both"/>
      </w:pPr>
      <w:r>
        <w:t>Важно! Блок-схемы выполняются в соответствии со стандартом и положениями структурного подхода (программирования). Прочтите материал в лекциях и смотрите пояснения ниже!!!</w:t>
      </w: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  <w:r>
        <w:t>Контрольные элементы проверки и самопроверки при описании блок-схем.</w:t>
      </w: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  <w:r>
        <w:t xml:space="preserve">Симметрия, точность и аккуратность представления, визуальная эстетика. </w:t>
      </w:r>
    </w:p>
    <w:p w:rsidR="000B6DB3" w:rsidRDefault="000B6DB3" w:rsidP="00CB18CF">
      <w:pPr>
        <w:pStyle w:val="NormalWeb"/>
        <w:numPr>
          <w:ilvl w:val="0"/>
          <w:numId w:val="24"/>
        </w:numPr>
        <w:tabs>
          <w:tab w:val="left" w:pos="993"/>
        </w:tabs>
        <w:spacing w:before="0" w:beforeAutospacing="0" w:after="0" w:afterAutospacing="0"/>
      </w:pPr>
      <w:r>
        <w:t>Разрешено использовать ограниченный набор блоков, а именно:</w:t>
      </w:r>
    </w:p>
    <w:p w:rsidR="000B6DB3" w:rsidRDefault="000B6DB3" w:rsidP="00CB18CF">
      <w:pPr>
        <w:pStyle w:val="NormalWeb"/>
        <w:tabs>
          <w:tab w:val="left" w:pos="993"/>
        </w:tabs>
        <w:spacing w:before="0" w:beforeAutospacing="0" w:after="0" w:afterAutospacing="0"/>
        <w:ind w:left="927"/>
      </w:pPr>
      <w:r>
        <w:t>Блок «Начало»</w:t>
      </w:r>
    </w:p>
    <w:p w:rsidR="000B6DB3" w:rsidRDefault="000B6DB3" w:rsidP="00CB18CF">
      <w:pPr>
        <w:pStyle w:val="NormalWeb"/>
        <w:tabs>
          <w:tab w:val="left" w:pos="993"/>
        </w:tabs>
        <w:spacing w:before="0" w:beforeAutospacing="0" w:after="0" w:afterAutospacing="0"/>
        <w:ind w:left="927"/>
      </w:pPr>
      <w:r>
        <w:rPr>
          <w:noProof/>
        </w:rPr>
        <w:pict>
          <v:group id="Группа 15" o:spid="_x0000_s1026" style="position:absolute;left:0;text-align:left;margin-left:58.9pt;margin-top:13.15pt;width:75pt;height:27.6pt;z-index:251653632" coordsize="12344,5105">
            <v:shapetype id="_x0000_t116" coordsize="21600,21600" o:spt="116" path="m3475,qx,10800,3475,21600l18125,21600qx21600,10800,18125,xe">
              <v:stroke joinstyle="miter"/>
              <v:path gradientshapeok="t" o:connecttype="rect" textboxrect="1018,3163,20582,18437"/>
            </v:shapetype>
            <v:shape id="Блок-схема: знак завершения 10" o:spid="_x0000_s1027" type="#_x0000_t116" style="position:absolute;width:12344;height:3505;visibility:visible;v-text-anchor:middle" filled="f" strokecolor="#1f3763" strokeweight="1pt"/>
            <v:line id="Прямая соединительная линия 12" o:spid="_x0000_s1028" style="position:absolute;visibility:visible" from="6019,3505" to="6019,5105" o:connectortype="straight" strokecolor="#4472c4" strokeweight="1pt">
              <v:stroke joinstyle="miter"/>
            </v:line>
          </v:group>
        </w:pict>
      </w:r>
    </w:p>
    <w:p w:rsidR="000B6DB3" w:rsidRDefault="000B6DB3" w:rsidP="00CB18CF">
      <w:pPr>
        <w:pStyle w:val="NormalWeb"/>
        <w:tabs>
          <w:tab w:val="left" w:pos="993"/>
        </w:tabs>
        <w:spacing w:before="0" w:beforeAutospacing="0" w:after="0" w:afterAutospacing="0"/>
        <w:ind w:left="927"/>
      </w:pPr>
      <w:r>
        <w:t xml:space="preserve">                                            </w:t>
      </w:r>
    </w:p>
    <w:p w:rsidR="000B6DB3" w:rsidRDefault="000B6DB3" w:rsidP="00CB18CF">
      <w:pPr>
        <w:pStyle w:val="NormalWeb"/>
        <w:tabs>
          <w:tab w:val="left" w:pos="993"/>
        </w:tabs>
        <w:spacing w:before="0" w:beforeAutospacing="0" w:after="0" w:afterAutospacing="0"/>
        <w:ind w:left="927"/>
      </w:pPr>
    </w:p>
    <w:p w:rsidR="000B6DB3" w:rsidRDefault="000B6DB3" w:rsidP="00CB18CF">
      <w:pPr>
        <w:pStyle w:val="NormalWeb"/>
        <w:tabs>
          <w:tab w:val="left" w:pos="993"/>
        </w:tabs>
        <w:spacing w:before="0" w:beforeAutospacing="0" w:after="0" w:afterAutospacing="0"/>
        <w:ind w:left="927"/>
      </w:pPr>
    </w:p>
    <w:p w:rsidR="000B6DB3" w:rsidRDefault="000B6DB3" w:rsidP="00CB18CF">
      <w:pPr>
        <w:pStyle w:val="NormalWeb"/>
        <w:tabs>
          <w:tab w:val="left" w:pos="993"/>
        </w:tabs>
        <w:spacing w:before="0" w:beforeAutospacing="0" w:after="0" w:afterAutospacing="0"/>
        <w:ind w:left="927"/>
      </w:pPr>
    </w:p>
    <w:p w:rsidR="000B6DB3" w:rsidRDefault="000B6DB3" w:rsidP="00CB18CF">
      <w:pPr>
        <w:pStyle w:val="NormalWeb"/>
        <w:tabs>
          <w:tab w:val="left" w:pos="993"/>
        </w:tabs>
        <w:spacing w:before="0" w:beforeAutospacing="0" w:after="0" w:afterAutospacing="0"/>
        <w:ind w:left="927"/>
      </w:pPr>
      <w:r>
        <w:t>Блок «Конец»</w:t>
      </w:r>
    </w:p>
    <w:p w:rsidR="000B6DB3" w:rsidRDefault="000B6DB3" w:rsidP="00CB18CF">
      <w:pPr>
        <w:pStyle w:val="NormalWeb"/>
        <w:tabs>
          <w:tab w:val="left" w:pos="993"/>
        </w:tabs>
        <w:spacing w:before="0" w:beforeAutospacing="0" w:after="0" w:afterAutospacing="0"/>
        <w:ind w:left="927"/>
      </w:pPr>
      <w:r>
        <w:rPr>
          <w:noProof/>
        </w:rPr>
        <w:pict>
          <v:group id="Группа 16" o:spid="_x0000_s1029" style="position:absolute;left:0;text-align:left;margin-left:60.1pt;margin-top:4.15pt;width:76.2pt;height:28.8pt;z-index:251654656" coordsize="12344,5105">
            <v:shape id="Блок-схема: знак завершения 11" o:spid="_x0000_s1030" type="#_x0000_t116" style="position:absolute;top:1600;width:12344;height:3505;visibility:visible;v-text-anchor:middle" filled="f" strokecolor="#1f3763" strokeweight="1pt"/>
            <v:line id="Прямая соединительная линия 14" o:spid="_x0000_s1031" style="position:absolute;visibility:visible" from="6096,0" to="6096,1600" o:connectortype="straight" strokecolor="#4472c4" strokeweight="1pt">
              <v:stroke joinstyle="miter"/>
            </v:line>
          </v:group>
        </w:pict>
      </w:r>
    </w:p>
    <w:p w:rsidR="000B6DB3" w:rsidRDefault="000B6DB3" w:rsidP="00CB18CF">
      <w:pPr>
        <w:pStyle w:val="NormalWeb"/>
        <w:tabs>
          <w:tab w:val="left" w:pos="993"/>
        </w:tabs>
        <w:spacing w:before="0" w:beforeAutospacing="0" w:after="0" w:afterAutospacing="0"/>
        <w:ind w:left="927"/>
      </w:pPr>
      <w:r>
        <w:t xml:space="preserve">                                            </w:t>
      </w:r>
    </w:p>
    <w:p w:rsidR="000B6DB3" w:rsidRDefault="000B6DB3" w:rsidP="00CB18CF">
      <w:pPr>
        <w:pStyle w:val="NormalWeb"/>
        <w:tabs>
          <w:tab w:val="left" w:pos="993"/>
        </w:tabs>
        <w:spacing w:before="0" w:beforeAutospacing="0" w:after="0" w:afterAutospacing="0"/>
        <w:ind w:left="927"/>
      </w:pP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  <w:r>
        <w:t>Блок «Процесс»</w:t>
      </w: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  <w:r>
        <w:rPr>
          <w:noProof/>
        </w:rPr>
        <w:pict>
          <v:group id="Группа 24" o:spid="_x0000_s1032" style="position:absolute;left:0;text-align:left;margin-left:118.3pt;margin-top:5.8pt;width:72.6pt;height:79.2pt;z-index:251656704" coordsize="12649,13258">
            <v:shapetype id="_x0000_t109" coordsize="21600,21600" o:spt="109" path="m,l,21600r21600,l21600,xe">
              <v:stroke joinstyle="miter"/>
              <v:path gradientshapeok="t" o:connecttype="rect"/>
            </v:shapetype>
            <v:shape id="Блок-схема: процесс 5" o:spid="_x0000_s1033" type="#_x0000_t109" style="position:absolute;top:1981;width:12649;height:9296;visibility:visible;v-text-anchor:middle" strokecolor="#1f3763" strokeweight="1pt"/>
            <v:line id="Прямая соединительная линия 7" o:spid="_x0000_s1034" style="position:absolute;visibility:visible" from="6400,0" to="6400,1981" o:connectortype="straight" strokecolor="#4472c4" strokeweight="1pt">
              <v:stroke joinstyle="miter"/>
            </v:line>
            <v:line id="Прямая соединительная линия 13" o:spid="_x0000_s1035" style="position:absolute;visibility:visible" from="6400,11277" to="6400,13258" o:connectortype="straight" strokecolor="#4472c4" strokeweight="1pt">
              <v:stroke joinstyle="miter"/>
            </v:line>
          </v:group>
        </w:pict>
      </w: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2549F5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  <w:r>
        <w:t>Блок «Подпрограмма»</w:t>
      </w:r>
    </w:p>
    <w:p w:rsidR="000B6DB3" w:rsidRDefault="000B6DB3" w:rsidP="002549F5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  <w:r>
        <w:rPr>
          <w:noProof/>
        </w:rPr>
        <w:pict>
          <v:group id="Группа 35" o:spid="_x0000_s1036" style="position:absolute;left:0;text-align:left;margin-left:118.3pt;margin-top:4.6pt;width:72.9pt;height:78.6pt;z-index:251657728" coordsize="12649,13258">
            <v:group id="Группа 25" o:spid="_x0000_s1037" style="position:absolute;width:12649;height:13258" coordsize="12649,13258">
              <v:shape id="Блок-схема: процесс 31" o:spid="_x0000_s1038" type="#_x0000_t109" style="position:absolute;top:1981;width:12649;height:9296;visibility:visible;v-text-anchor:middle" strokecolor="#1f3763" strokeweight="1pt"/>
              <v:line id="Прямая соединительная линия 32" o:spid="_x0000_s1039" style="position:absolute;visibility:visible" from="6400,0" to="6400,1981" o:connectortype="straight" strokecolor="#4472c4" strokeweight="1pt">
                <v:stroke joinstyle="miter"/>
              </v:line>
              <v:line id="Прямая соединительная линия 33" o:spid="_x0000_s1040" style="position:absolute;visibility:visible" from="6400,11277" to="6400,13258" o:connectortype="straight" strokecolor="#4472c4" strokeweight="1pt">
                <v:stroke joinstyle="miter"/>
              </v:line>
            </v:group>
            <v:line id="Прямая соединительная линия 34" o:spid="_x0000_s1041" style="position:absolute;visibility:visible" from="0,4572" to="12649,4572" o:connectortype="straight" strokecolor="#4472c4" strokeweight="1pt">
              <v:stroke joinstyle="miter"/>
            </v:line>
          </v:group>
        </w:pict>
      </w:r>
    </w:p>
    <w:p w:rsidR="000B6DB3" w:rsidRDefault="000B6DB3" w:rsidP="002549F5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2549F5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2549F5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2549F5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2549F5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2549F5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  <w:r>
        <w:t>Блок «Предопределённый процесс»</w:t>
      </w:r>
    </w:p>
    <w:p w:rsidR="000B6DB3" w:rsidRDefault="000B6DB3" w:rsidP="002549F5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  <w:r>
        <w:rPr>
          <w:noProof/>
        </w:rPr>
        <w:pict>
          <v:group id="Группа 39" o:spid="_x0000_s1042" style="position:absolute;left:0;text-align:left;margin-left:118.3pt;margin-top:7pt;width:76.8pt;height:1in;z-index:251658752" coordsize="12649,13106">
            <v:shapetype id="_x0000_t112" coordsize="21600,21600" o:spt="112" path="m,l,21600r21600,l21600,xem2610,nfl2610,21600em18990,nfl18990,21600e">
              <v:stroke joinstyle="miter"/>
              <v:path o:extrusionok="f" gradientshapeok="t" o:connecttype="rect" textboxrect="2610,0,18990,21600"/>
            </v:shapetype>
            <v:shape id="Блок-схема: типовой процесс 36" o:spid="_x0000_s1043" type="#_x0000_t112" style="position:absolute;top:1676;width:12649;height:9754;visibility:visible;v-text-anchor:middle" filled="f" strokecolor="#1f3763" strokeweight="1pt"/>
            <v:line id="Прямая соединительная линия 37" o:spid="_x0000_s1044" style="position:absolute;visibility:visible" from="6324,0" to="6324,1676" o:connectortype="straight" strokecolor="#4472c4" strokeweight="1pt">
              <v:stroke joinstyle="miter"/>
            </v:line>
            <v:line id="Прямая соединительная линия 38" o:spid="_x0000_s1045" style="position:absolute;visibility:visible" from="6324,11430" to="6324,13106" o:connectortype="straight" strokecolor="#4472c4" strokeweight="1pt">
              <v:stroke joinstyle="miter"/>
            </v:line>
          </v:group>
        </w:pict>
      </w:r>
    </w:p>
    <w:p w:rsidR="000B6DB3" w:rsidRDefault="000B6DB3" w:rsidP="002549F5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2549F5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2549F5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2549F5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  <w:r>
        <w:t>Блок «Ввода и вывода данных».</w:t>
      </w: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  <w:r>
        <w:rPr>
          <w:noProof/>
        </w:rPr>
        <w:pict>
          <v:group id="Группа 43" o:spid="_x0000_s1046" style="position:absolute;left:0;text-align:left;margin-left:118.6pt;margin-top:4.05pt;width:76.5pt;height:76.2pt;z-index:251659776" coordsize="12458,12966">
            <v:shapetype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40" o:spid="_x0000_s1047" type="#_x0000_t7" style="position:absolute;top:1602;width:12458;height:9754;visibility:visible;v-text-anchor:middle" adj="4228" filled="f" strokecolor="#1f3763" strokeweight="1pt"/>
            <v:line id="Прямая соединительная линия 41" o:spid="_x0000_s1048" style="position:absolute;visibility:visible" from="6330,0" to="6330,1600" o:connectortype="straight" strokecolor="#4472c4" strokeweight="1pt">
              <v:stroke joinstyle="miter"/>
            </v:line>
            <v:line id="Прямая соединительная линия 42" o:spid="_x0000_s1049" style="position:absolute;visibility:visible" from="6330,11366" to="6330,12966" o:connectortype="straight" strokecolor="#4472c4" strokeweight="1pt">
              <v:stroke joinstyle="miter"/>
            </v:line>
          </v:group>
        </w:pict>
      </w: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  <w:r>
        <w:t>Блок «Альтернатива» (</w:t>
      </w:r>
      <w:r>
        <w:rPr>
          <w:lang w:val="en-US"/>
        </w:rPr>
        <w:t>If</w:t>
      </w:r>
      <w:r w:rsidRPr="0033187C">
        <w:t xml:space="preserve"> &lt;</w:t>
      </w:r>
      <w:r>
        <w:t>логическое выражение</w:t>
      </w:r>
      <w:r w:rsidRPr="0033187C">
        <w:t>&gt;</w:t>
      </w:r>
      <w:r>
        <w:t xml:space="preserve"> </w:t>
      </w:r>
      <w:r w:rsidRPr="0033187C">
        <w:t>{</w:t>
      </w:r>
      <w:r>
        <w:t>процесс</w:t>
      </w:r>
      <w:r w:rsidRPr="0033187C">
        <w:t xml:space="preserve"> 1}</w:t>
      </w:r>
      <w:r>
        <w:t xml:space="preserve"> </w:t>
      </w:r>
      <w:r>
        <w:rPr>
          <w:lang w:val="en-US"/>
        </w:rPr>
        <w:t>else</w:t>
      </w:r>
      <w:r w:rsidRPr="0033187C">
        <w:t xml:space="preserve"> {</w:t>
      </w:r>
      <w:r>
        <w:t>процесс 2</w:t>
      </w:r>
      <w:r w:rsidRPr="0033187C">
        <w:t>}</w:t>
      </w:r>
      <w:r>
        <w:t>)</w:t>
      </w: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  <w:r>
        <w:t>Обратите внимание – это полная конструкция альтернативы. Есть один вход и один выход. Если отсутствует один из двух процессов, то вместо него рисуется сплошная линия. Но симметрия блока обязательно сохраняется.</w:t>
      </w: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  <w:r>
        <w:rPr>
          <w:noProof/>
        </w:rPr>
        <w:pict>
          <v:group id="Группа 30" o:spid="_x0000_s1050" style="position:absolute;left:0;text-align:left;margin-left:51.7pt;margin-top:2.85pt;width:250.8pt;height:161.4pt;z-index:251655680" coordsize="41605,27660">
            <v:group id="Группа 19" o:spid="_x0000_s1051" style="position:absolute;left:14058;width:13831;height:11430" coordsize="13830,11430"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17" o:spid="_x0000_s1052" type="#_x0000_t110" style="position:absolute;top:2324;width:13830;height:9106;visibility:visible;v-text-anchor:middle" filled="f" strokecolor="#1f3763" strokeweight="1pt"/>
              <v:line id="Прямая соединительная линия 18" o:spid="_x0000_s1053" style="position:absolute;flip:y;visibility:visible" from="6972,0" to="6972,2324" o:connectortype="straight" strokecolor="#4472c4" strokeweight="1pt">
                <v:stroke joinstyle="miter"/>
              </v:line>
            </v:group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Соединитель: уступ 20" o:spid="_x0000_s1054" type="#_x0000_t34" style="position:absolute;left:6248;top:6934;width:7887;height:7010;flip:x;visibility:visible" o:connectortype="elbow" adj="21444" strokecolor="#4472c4" strokeweight="1pt"/>
            <v:shape id="Соединитель: уступ 21" o:spid="_x0000_s1055" type="#_x0000_t34" style="position:absolute;left:27889;top:6934;width:7544;height:6629;visibility:visible" o:connectortype="elbow" adj="21444" strokecolor="#4472c4" strokeweight="1pt"/>
            <v:rect id="Прямоугольник 22" o:spid="_x0000_s1056" style="position:absolute;top:13944;width:12573;height:9144;visibility:visible;v-text-anchor:middle" filled="f" strokecolor="#1f3763" strokeweight="1pt"/>
            <v:rect id="Прямоугольник 23" o:spid="_x0000_s1057" style="position:absolute;left:29032;top:13716;width:12573;height:9144;visibility:visible;v-text-anchor:middle" filled="f" strokecolor="#1f3763" strokeweight="1pt"/>
            <v:line id="Прямая соединительная линия 26" o:spid="_x0000_s1058" style="position:absolute;visibility:visible" from="6248,23088" to="6248,25450" o:connectortype="straight" strokecolor="#4472c4" strokeweight="1pt">
              <v:stroke joinstyle="miter"/>
            </v:line>
            <v:line id="Прямая соединительная линия 27" o:spid="_x0000_s1059" style="position:absolute;visibility:visible" from="35356,22936" to="35356,25298" o:connectortype="straight" strokecolor="#4472c4" strokeweight="1pt">
              <v:stroke joinstyle="miter"/>
            </v:line>
            <v:line id="Прямая соединительная линия 28" o:spid="_x0000_s1060" style="position:absolute;visibility:visible" from="21107,25298" to="21107,27660" o:connectortype="straight" strokecolor="#4472c4" strokeweight="1pt">
              <v:stroke joinstyle="miter"/>
            </v:line>
            <v:line id="Прямая соединительная линия 29" o:spid="_x0000_s1061" style="position:absolute;visibility:visible" from="6248,25374" to="35356,25374" o:connectortype="straight" strokecolor="#4472c4" strokeweight="1pt">
              <v:stroke joinstyle="miter"/>
            </v:line>
          </v:group>
        </w:pict>
      </w: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  <w:r>
        <w:t>Основные конструкции:</w:t>
      </w:r>
    </w:p>
    <w:bookmarkStart w:id="0" w:name="_MON_1160968974"/>
    <w:bookmarkStart w:id="1" w:name="_MON_1160969155"/>
    <w:bookmarkStart w:id="2" w:name="_MON_1160969267"/>
    <w:bookmarkStart w:id="3" w:name="_MON_1160969284"/>
    <w:bookmarkStart w:id="4" w:name="_MON_1160969312"/>
    <w:bookmarkStart w:id="5" w:name="_MON_1160969929"/>
    <w:bookmarkStart w:id="6" w:name="_MON_1160969994"/>
    <w:bookmarkStart w:id="7" w:name="_MON_1160970056"/>
    <w:bookmarkStart w:id="8" w:name="_MON_1160970244"/>
    <w:bookmarkStart w:id="9" w:name="_MON_1160970919"/>
    <w:bookmarkStart w:id="10" w:name="_MON_1160970993"/>
    <w:bookmarkStart w:id="11" w:name="_MON_1160971162"/>
    <w:bookmarkStart w:id="12" w:name="_MON_1160971265"/>
    <w:bookmarkStart w:id="13" w:name="_MON_1160974879"/>
    <w:bookmarkStart w:id="14" w:name="_MON_1160975634"/>
    <w:bookmarkStart w:id="15" w:name="_MON_1160975852"/>
    <w:bookmarkStart w:id="16" w:name="_MON_1160976423"/>
    <w:bookmarkStart w:id="17" w:name="_MON_1160976889"/>
    <w:bookmarkStart w:id="18" w:name="_MON_1162548495"/>
    <w:bookmarkStart w:id="19" w:name="_MON_1162548542"/>
    <w:bookmarkStart w:id="20" w:name="_MON_1253779207"/>
    <w:bookmarkStart w:id="21" w:name="_MON_1253779212"/>
    <w:bookmarkStart w:id="22" w:name="_MON_1160798996"/>
    <w:bookmarkStart w:id="23" w:name="_MON_1160967469"/>
    <w:bookmarkStart w:id="24" w:name="_MON_1160967936"/>
    <w:bookmarkStart w:id="25" w:name="_MON_1160967962"/>
    <w:bookmarkStart w:id="26" w:name="_MON_1160968702"/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  <w:r>
        <w:object w:dxaOrig="8505" w:dyaOrig="95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5pt;height:385.5pt" o:ole="" fillcolor="window">
            <v:imagedata r:id="rId5" o:title=""/>
          </v:shape>
          <o:OLEObject Type="Embed" ProgID="Word.Picture.8" ShapeID="_x0000_i1025" DrawAspect="Content" ObjectID="_1853258148" r:id="rId6"/>
        </w:object>
      </w: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  <w:r>
        <w:t>Можно использовать комментарии</w:t>
      </w:r>
    </w:p>
    <w:p w:rsidR="000B6DB3" w:rsidRDefault="000B6DB3" w:rsidP="00CB5483">
      <w:pPr>
        <w:pStyle w:val="NormalWeb"/>
        <w:tabs>
          <w:tab w:val="left" w:pos="993"/>
        </w:tabs>
        <w:spacing w:before="0" w:beforeAutospacing="0" w:after="0" w:afterAutospacing="0"/>
        <w:ind w:firstLine="567"/>
      </w:pPr>
    </w:p>
    <w:p w:rsidR="000B6DB3" w:rsidRDefault="000B6DB3" w:rsidP="008A00DC">
      <w:pPr>
        <w:pStyle w:val="NormalWeb"/>
        <w:numPr>
          <w:ilvl w:val="0"/>
          <w:numId w:val="24"/>
        </w:numPr>
        <w:tabs>
          <w:tab w:val="left" w:pos="993"/>
        </w:tabs>
        <w:spacing w:before="0" w:beforeAutospacing="0" w:after="0" w:afterAutospacing="0"/>
      </w:pPr>
      <w:r>
        <w:t xml:space="preserve">Все блоки (кроме начала и конец) представлены в одной </w:t>
      </w:r>
      <w:r w:rsidRPr="009F5DA5">
        <w:rPr>
          <w:color w:val="FF0000"/>
        </w:rPr>
        <w:t>пропорции 2:3</w:t>
      </w:r>
      <w:r>
        <w:t xml:space="preserve"> (пропорции смотри ниже)</w:t>
      </w:r>
    </w:p>
    <w:p w:rsidR="000B6DB3" w:rsidRDefault="000B6DB3" w:rsidP="0098513C">
      <w:pPr>
        <w:pStyle w:val="NormalWeb"/>
        <w:tabs>
          <w:tab w:val="left" w:pos="993"/>
        </w:tabs>
        <w:spacing w:before="0" w:beforeAutospacing="0" w:after="0" w:afterAutospacing="0"/>
        <w:ind w:left="927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45" o:spid="_x0000_s1062" type="#_x0000_t202" style="position:absolute;left:0;text-align:left;margin-left:118pt;margin-top:5.6pt;width:20.95pt;height:22.35pt;z-index:251661824;visibility:visible" filled="f" stroked="f" strokeweight=".5pt">
            <v:textbox>
              <w:txbxContent>
                <w:p w:rsidR="000B6DB3" w:rsidRDefault="000B6DB3" w:rsidP="00F51D76">
                  <w:r>
                    <w:t>3</w:t>
                  </w:r>
                </w:p>
              </w:txbxContent>
            </v:textbox>
          </v:shape>
        </w:pict>
      </w:r>
    </w:p>
    <w:p w:rsidR="000B6DB3" w:rsidRDefault="000B6DB3" w:rsidP="008A00DC">
      <w:pPr>
        <w:pStyle w:val="NormalWeb"/>
        <w:tabs>
          <w:tab w:val="left" w:pos="993"/>
        </w:tabs>
        <w:spacing w:before="0" w:beforeAutospacing="0" w:after="0" w:afterAutospacing="0"/>
      </w:pPr>
    </w:p>
    <w:p w:rsidR="000B6DB3" w:rsidRDefault="000B6DB3" w:rsidP="008A00DC">
      <w:pPr>
        <w:pStyle w:val="NormalWeb"/>
        <w:tabs>
          <w:tab w:val="left" w:pos="993"/>
        </w:tabs>
        <w:spacing w:before="0" w:beforeAutospacing="0" w:after="0" w:afterAutospacing="0"/>
      </w:pPr>
      <w:r>
        <w:rPr>
          <w:noProof/>
        </w:rPr>
        <w:pict>
          <v:shape id="Блок-схема: знак завершения 46" o:spid="_x0000_s1063" type="#_x0000_t116" style="position:absolute;margin-left:63.7pt;margin-top:1.25pt;width:129.9pt;height:33pt;z-index:251662848;visibility:visible;v-text-anchor:middle" filled="f" strokecolor="#1f3763" strokeweight="1pt"/>
        </w:pict>
      </w:r>
      <w:r>
        <w:rPr>
          <w:noProof/>
        </w:rPr>
        <w:pict>
          <v:group id="Группа 9" o:spid="_x0000_s1064" style="position:absolute;margin-left:63.4pt;margin-top:1.15pt;width:130.5pt;height:88.8pt;z-index:251652608" coordsize="16573,11277">
            <v:group id="Группа 8" o:spid="_x0000_s1065" style="position:absolute;width:16535;height:11277" coordsize="16535,11277">
              <v:rect id="Прямоугольник 1" o:spid="_x0000_s1066" style="position:absolute;width:16535;height:11277;visibility:visible;v-text-anchor:middle" filled="f" strokeweight="1pt">
                <v:stroke opacity="63479f"/>
              </v:rect>
              <v:shape id="Блок-схема: решение 2" o:spid="_x0000_s1067" type="#_x0000_t110" style="position:absolute;left:38;top:38;width:16497;height:11201;visibility:visible;v-text-anchor:middle" filled="f" strokecolor="#1f3763" strokeweight="1pt"/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3" o:spid="_x0000_s1068" type="#_x0000_t111" style="position:absolute;left:38;width:16192;height:11239;visibility:visible;v-text-anchor:middle" filled="f" strokecolor="#1f3763" strokeweight="1pt"/>
              <v:shape id="Блок-схема: типовой процесс 4" o:spid="_x0000_s1069" type="#_x0000_t112" style="position:absolute;width:16535;height:11239;visibility:visible;v-text-anchor:middle" filled="f" strokecolor="#1f3763" strokeweight="1pt"/>
            </v:group>
            <v:line id="Прямая соединительная линия 6" o:spid="_x0000_s1070" style="position:absolute;visibility:visible" from="38,2628" to="16573,2628" o:connectortype="straight" strokecolor="#4472c4" strokeweight="1pt">
              <v:stroke joinstyle="miter"/>
            </v:line>
          </v:group>
        </w:pict>
      </w:r>
    </w:p>
    <w:p w:rsidR="000B6DB3" w:rsidRDefault="000B6DB3" w:rsidP="008A00DC">
      <w:pPr>
        <w:pStyle w:val="NormalWeb"/>
        <w:tabs>
          <w:tab w:val="left" w:pos="993"/>
        </w:tabs>
        <w:spacing w:before="0" w:beforeAutospacing="0" w:after="0" w:afterAutospacing="0"/>
      </w:pPr>
    </w:p>
    <w:p w:rsidR="000B6DB3" w:rsidRDefault="000B6DB3" w:rsidP="008A00DC">
      <w:pPr>
        <w:pStyle w:val="NormalWeb"/>
        <w:tabs>
          <w:tab w:val="left" w:pos="993"/>
        </w:tabs>
        <w:spacing w:before="0" w:beforeAutospacing="0" w:after="0" w:afterAutospacing="0"/>
      </w:pPr>
      <w:r>
        <w:rPr>
          <w:noProof/>
        </w:rPr>
        <w:pict>
          <v:shape id="Надпись 44" o:spid="_x0000_s1071" type="#_x0000_t202" style="position:absolute;margin-left:39.8pt;margin-top:1.85pt;width:20.95pt;height:22.35pt;z-index:251660800;visibility:visible" filled="f" stroked="f" strokeweight=".5pt">
            <v:textbox>
              <w:txbxContent>
                <w:p w:rsidR="000B6DB3" w:rsidRDefault="000B6DB3">
                  <w:r>
                    <w:t>2</w:t>
                  </w:r>
                </w:p>
              </w:txbxContent>
            </v:textbox>
          </v:shape>
        </w:pict>
      </w:r>
    </w:p>
    <w:p w:rsidR="000B6DB3" w:rsidRDefault="000B6DB3" w:rsidP="008A00DC">
      <w:pPr>
        <w:pStyle w:val="NormalWeb"/>
        <w:tabs>
          <w:tab w:val="left" w:pos="993"/>
        </w:tabs>
        <w:spacing w:before="0" w:beforeAutospacing="0" w:after="0" w:afterAutospacing="0"/>
      </w:pPr>
    </w:p>
    <w:p w:rsidR="000B6DB3" w:rsidRDefault="000B6DB3" w:rsidP="008A00DC">
      <w:pPr>
        <w:pStyle w:val="NormalWeb"/>
        <w:tabs>
          <w:tab w:val="left" w:pos="993"/>
        </w:tabs>
        <w:spacing w:before="0" w:beforeAutospacing="0" w:after="0" w:afterAutospacing="0"/>
      </w:pPr>
    </w:p>
    <w:p w:rsidR="000B6DB3" w:rsidRDefault="000B6DB3" w:rsidP="008A00DC">
      <w:pPr>
        <w:pStyle w:val="NormalWeb"/>
        <w:tabs>
          <w:tab w:val="left" w:pos="993"/>
        </w:tabs>
        <w:spacing w:before="0" w:beforeAutospacing="0" w:after="0" w:afterAutospacing="0"/>
      </w:pPr>
    </w:p>
    <w:p w:rsidR="000B6DB3" w:rsidRDefault="000B6DB3" w:rsidP="008A00DC">
      <w:pPr>
        <w:pStyle w:val="NormalWeb"/>
        <w:tabs>
          <w:tab w:val="left" w:pos="993"/>
        </w:tabs>
        <w:spacing w:before="0" w:beforeAutospacing="0" w:after="0" w:afterAutospacing="0"/>
      </w:pPr>
    </w:p>
    <w:p w:rsidR="000B6DB3" w:rsidRDefault="000B6DB3" w:rsidP="00B41699">
      <w:pPr>
        <w:pStyle w:val="NormalWeb"/>
        <w:numPr>
          <w:ilvl w:val="0"/>
          <w:numId w:val="24"/>
        </w:numPr>
        <w:tabs>
          <w:tab w:val="left" w:pos="993"/>
        </w:tabs>
        <w:spacing w:before="0" w:beforeAutospacing="0" w:after="0" w:afterAutospacing="0"/>
      </w:pPr>
      <w:r>
        <w:t>У всех конструкций есть максимум один вход сверху и один выход снизу!! Не может линия выходить и входить из (в) бок!!!</w:t>
      </w:r>
    </w:p>
    <w:p w:rsidR="000B6DB3" w:rsidRDefault="000B6DB3" w:rsidP="00B41699">
      <w:pPr>
        <w:pStyle w:val="NormalWeb"/>
        <w:tabs>
          <w:tab w:val="left" w:pos="993"/>
        </w:tabs>
        <w:spacing w:before="0" w:beforeAutospacing="0" w:after="0" w:afterAutospacing="0"/>
        <w:ind w:left="927"/>
      </w:pPr>
    </w:p>
    <w:p w:rsidR="000B6DB3" w:rsidRDefault="000B6DB3" w:rsidP="00751EAE">
      <w:pPr>
        <w:pStyle w:val="NormalWeb"/>
        <w:numPr>
          <w:ilvl w:val="0"/>
          <w:numId w:val="24"/>
        </w:numPr>
        <w:tabs>
          <w:tab w:val="left" w:pos="993"/>
        </w:tabs>
        <w:spacing w:before="0" w:beforeAutospacing="0" w:after="0" w:afterAutospacing="0"/>
      </w:pPr>
      <w:r>
        <w:t>Чтение в европейской письменности осуществляется слева-направо и сверху-вниз, поэтому не надо рисовать стрелку если порядок чтения блоков сохраняется. Стрелка как правило ставится, если мы вынуждены перейти снизу-вверх (возврат). Стрелка (линия) по передачи управления не «втыкается» в блок, она соединяется с другой линией (входом или выходом).</w:t>
      </w:r>
    </w:p>
    <w:p w:rsidR="000B6DB3" w:rsidRDefault="000B6DB3" w:rsidP="000A5087">
      <w:pPr>
        <w:pStyle w:val="ListParagraph"/>
      </w:pPr>
    </w:p>
    <w:sectPr w:rsidR="000B6DB3" w:rsidSect="00431494">
      <w:pgSz w:w="11906" w:h="16838"/>
      <w:pgMar w:top="568" w:right="861" w:bottom="851" w:left="850" w:header="720" w:footer="380" w:gutter="0"/>
      <w:cols w:space="708"/>
      <w:titlePg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5727B"/>
    <w:multiLevelType w:val="multilevel"/>
    <w:tmpl w:val="311C51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494306"/>
    <w:multiLevelType w:val="hybridMultilevel"/>
    <w:tmpl w:val="B42C98B0"/>
    <w:lvl w:ilvl="0" w:tplc="67D23D7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08F7195D"/>
    <w:multiLevelType w:val="hybridMultilevel"/>
    <w:tmpl w:val="A728340E"/>
    <w:lvl w:ilvl="0" w:tplc="462C934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096109D4"/>
    <w:multiLevelType w:val="hybridMultilevel"/>
    <w:tmpl w:val="5B8C88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CF83DD7"/>
    <w:multiLevelType w:val="hybridMultilevel"/>
    <w:tmpl w:val="963E5C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8376F3"/>
    <w:multiLevelType w:val="hybridMultilevel"/>
    <w:tmpl w:val="90824A00"/>
    <w:lvl w:ilvl="0" w:tplc="976458F8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6">
    <w:nsid w:val="16F03051"/>
    <w:multiLevelType w:val="multilevel"/>
    <w:tmpl w:val="311C51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94B07C8"/>
    <w:multiLevelType w:val="hybridMultilevel"/>
    <w:tmpl w:val="86A01548"/>
    <w:lvl w:ilvl="0" w:tplc="514AEBC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8">
    <w:nsid w:val="25A44EFD"/>
    <w:multiLevelType w:val="multilevel"/>
    <w:tmpl w:val="311C51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82D0965"/>
    <w:multiLevelType w:val="hybridMultilevel"/>
    <w:tmpl w:val="3230D646"/>
    <w:lvl w:ilvl="0" w:tplc="611288B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2C1D16C5"/>
    <w:multiLevelType w:val="multilevel"/>
    <w:tmpl w:val="8E82B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ED30558"/>
    <w:multiLevelType w:val="hybridMultilevel"/>
    <w:tmpl w:val="95823EAA"/>
    <w:lvl w:ilvl="0" w:tplc="3B62839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2">
    <w:nsid w:val="2FCB4761"/>
    <w:multiLevelType w:val="multilevel"/>
    <w:tmpl w:val="311C51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1C62348"/>
    <w:multiLevelType w:val="multilevel"/>
    <w:tmpl w:val="6CC2B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74875FD"/>
    <w:multiLevelType w:val="hybridMultilevel"/>
    <w:tmpl w:val="5AEC84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53F4304"/>
    <w:multiLevelType w:val="hybridMultilevel"/>
    <w:tmpl w:val="17B82B5E"/>
    <w:lvl w:ilvl="0" w:tplc="83340BE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6">
    <w:nsid w:val="49A45FC2"/>
    <w:multiLevelType w:val="multilevel"/>
    <w:tmpl w:val="DB10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3E06E68"/>
    <w:multiLevelType w:val="multilevel"/>
    <w:tmpl w:val="CAF22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4C01BDC"/>
    <w:multiLevelType w:val="multilevel"/>
    <w:tmpl w:val="E8A0D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7D71F12"/>
    <w:multiLevelType w:val="multilevel"/>
    <w:tmpl w:val="38D25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8CF39BD"/>
    <w:multiLevelType w:val="multilevel"/>
    <w:tmpl w:val="BA805E3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21">
    <w:nsid w:val="6CD14B3E"/>
    <w:multiLevelType w:val="multilevel"/>
    <w:tmpl w:val="7AB62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10C3AFE"/>
    <w:multiLevelType w:val="multilevel"/>
    <w:tmpl w:val="B5D8ABE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3">
    <w:nsid w:val="7DD2368C"/>
    <w:multiLevelType w:val="hybridMultilevel"/>
    <w:tmpl w:val="BC40556A"/>
    <w:lvl w:ilvl="0" w:tplc="0419000F">
      <w:start w:val="1"/>
      <w:numFmt w:val="decimal"/>
      <w:lvlText w:val="%1."/>
      <w:lvlJc w:val="left"/>
      <w:pPr>
        <w:ind w:left="839" w:hanging="360"/>
      </w:pPr>
    </w:lvl>
    <w:lvl w:ilvl="1" w:tplc="04190019">
      <w:start w:val="1"/>
      <w:numFmt w:val="lowerLetter"/>
      <w:lvlText w:val="%2."/>
      <w:lvlJc w:val="left"/>
      <w:pPr>
        <w:ind w:left="1559" w:hanging="360"/>
      </w:pPr>
    </w:lvl>
    <w:lvl w:ilvl="2" w:tplc="0419001B">
      <w:start w:val="1"/>
      <w:numFmt w:val="lowerRoman"/>
      <w:lvlText w:val="%3."/>
      <w:lvlJc w:val="right"/>
      <w:pPr>
        <w:ind w:left="2279" w:hanging="180"/>
      </w:pPr>
    </w:lvl>
    <w:lvl w:ilvl="3" w:tplc="0419000F">
      <w:start w:val="1"/>
      <w:numFmt w:val="decimal"/>
      <w:lvlText w:val="%4."/>
      <w:lvlJc w:val="left"/>
      <w:pPr>
        <w:ind w:left="2999" w:hanging="360"/>
      </w:pPr>
    </w:lvl>
    <w:lvl w:ilvl="4" w:tplc="04190019">
      <w:start w:val="1"/>
      <w:numFmt w:val="lowerLetter"/>
      <w:lvlText w:val="%5."/>
      <w:lvlJc w:val="left"/>
      <w:pPr>
        <w:ind w:left="3719" w:hanging="360"/>
      </w:pPr>
    </w:lvl>
    <w:lvl w:ilvl="5" w:tplc="0419001B">
      <w:start w:val="1"/>
      <w:numFmt w:val="lowerRoman"/>
      <w:lvlText w:val="%6."/>
      <w:lvlJc w:val="right"/>
      <w:pPr>
        <w:ind w:left="4439" w:hanging="180"/>
      </w:pPr>
    </w:lvl>
    <w:lvl w:ilvl="6" w:tplc="0419000F">
      <w:start w:val="1"/>
      <w:numFmt w:val="decimal"/>
      <w:lvlText w:val="%7."/>
      <w:lvlJc w:val="left"/>
      <w:pPr>
        <w:ind w:left="5159" w:hanging="360"/>
      </w:pPr>
    </w:lvl>
    <w:lvl w:ilvl="7" w:tplc="04190019">
      <w:start w:val="1"/>
      <w:numFmt w:val="lowerLetter"/>
      <w:lvlText w:val="%8."/>
      <w:lvlJc w:val="left"/>
      <w:pPr>
        <w:ind w:left="5879" w:hanging="360"/>
      </w:pPr>
    </w:lvl>
    <w:lvl w:ilvl="8" w:tplc="0419001B">
      <w:start w:val="1"/>
      <w:numFmt w:val="lowerRoman"/>
      <w:lvlText w:val="%9."/>
      <w:lvlJc w:val="right"/>
      <w:pPr>
        <w:ind w:left="6599" w:hanging="180"/>
      </w:pPr>
    </w:lvl>
  </w:abstractNum>
  <w:abstractNum w:abstractNumId="24">
    <w:nsid w:val="7ECD590D"/>
    <w:multiLevelType w:val="multilevel"/>
    <w:tmpl w:val="078CF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9"/>
  </w:num>
  <w:num w:numId="3">
    <w:abstractNumId w:val="10"/>
  </w:num>
  <w:num w:numId="4">
    <w:abstractNumId w:val="17"/>
  </w:num>
  <w:num w:numId="5">
    <w:abstractNumId w:val="20"/>
  </w:num>
  <w:num w:numId="6">
    <w:abstractNumId w:val="13"/>
  </w:num>
  <w:num w:numId="7">
    <w:abstractNumId w:val="24"/>
  </w:num>
  <w:num w:numId="8">
    <w:abstractNumId w:val="7"/>
  </w:num>
  <w:num w:numId="9">
    <w:abstractNumId w:val="21"/>
  </w:num>
  <w:num w:numId="10">
    <w:abstractNumId w:val="12"/>
  </w:num>
  <w:num w:numId="11">
    <w:abstractNumId w:val="22"/>
  </w:num>
  <w:num w:numId="12">
    <w:abstractNumId w:val="18"/>
  </w:num>
  <w:num w:numId="13">
    <w:abstractNumId w:val="19"/>
  </w:num>
  <w:num w:numId="14">
    <w:abstractNumId w:val="8"/>
  </w:num>
  <w:num w:numId="15">
    <w:abstractNumId w:val="0"/>
  </w:num>
  <w:num w:numId="16">
    <w:abstractNumId w:val="16"/>
  </w:num>
  <w:num w:numId="17">
    <w:abstractNumId w:val="14"/>
  </w:num>
  <w:num w:numId="18">
    <w:abstractNumId w:val="6"/>
  </w:num>
  <w:num w:numId="19">
    <w:abstractNumId w:val="2"/>
  </w:num>
  <w:num w:numId="20">
    <w:abstractNumId w:val="15"/>
  </w:num>
  <w:num w:numId="21">
    <w:abstractNumId w:val="5"/>
  </w:num>
  <w:num w:numId="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1"/>
  </w:num>
  <w:num w:numId="24">
    <w:abstractNumId w:val="1"/>
  </w:num>
  <w:num w:numId="25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doNotHyphenateCaps/>
  <w:drawingGridHorizontalSpacing w:val="120"/>
  <w:drawingGridVerticalSpacing w:val="163"/>
  <w:displayHorizontalDrawingGridEvery w:val="2"/>
  <w:displayVerticalDrawingGridEvery w:val="2"/>
  <w:characterSpacingControl w:val="doNotCompress"/>
  <w:doNotValidateAgainstSchema/>
  <w:doNotDemarcateInvalidXml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A3C55"/>
    <w:rsid w:val="00005FEA"/>
    <w:rsid w:val="000307FA"/>
    <w:rsid w:val="00046DA8"/>
    <w:rsid w:val="000A5087"/>
    <w:rsid w:val="000B6DB3"/>
    <w:rsid w:val="000C634E"/>
    <w:rsid w:val="000F22CF"/>
    <w:rsid w:val="00115437"/>
    <w:rsid w:val="00121EDC"/>
    <w:rsid w:val="001B6F02"/>
    <w:rsid w:val="00246A23"/>
    <w:rsid w:val="002549F5"/>
    <w:rsid w:val="00277C22"/>
    <w:rsid w:val="00277EE4"/>
    <w:rsid w:val="002B5DEE"/>
    <w:rsid w:val="0033187C"/>
    <w:rsid w:val="00385C66"/>
    <w:rsid w:val="003B34D5"/>
    <w:rsid w:val="003D214C"/>
    <w:rsid w:val="00431494"/>
    <w:rsid w:val="0045177C"/>
    <w:rsid w:val="00463B9F"/>
    <w:rsid w:val="00470BD9"/>
    <w:rsid w:val="004F287F"/>
    <w:rsid w:val="005B3936"/>
    <w:rsid w:val="006A3C55"/>
    <w:rsid w:val="006B5CCE"/>
    <w:rsid w:val="00732E3F"/>
    <w:rsid w:val="00751EAE"/>
    <w:rsid w:val="007874A3"/>
    <w:rsid w:val="007D0A6B"/>
    <w:rsid w:val="0083534A"/>
    <w:rsid w:val="00856372"/>
    <w:rsid w:val="00864AE3"/>
    <w:rsid w:val="008707D4"/>
    <w:rsid w:val="008A00DC"/>
    <w:rsid w:val="009077CF"/>
    <w:rsid w:val="0098513C"/>
    <w:rsid w:val="009D5529"/>
    <w:rsid w:val="009F5DA5"/>
    <w:rsid w:val="00A019E7"/>
    <w:rsid w:val="00A519CC"/>
    <w:rsid w:val="00A9622F"/>
    <w:rsid w:val="00AA219C"/>
    <w:rsid w:val="00AF7350"/>
    <w:rsid w:val="00B068A6"/>
    <w:rsid w:val="00B1067D"/>
    <w:rsid w:val="00B12AD2"/>
    <w:rsid w:val="00B41699"/>
    <w:rsid w:val="00B525B0"/>
    <w:rsid w:val="00B70A6A"/>
    <w:rsid w:val="00B7517F"/>
    <w:rsid w:val="00B81CC6"/>
    <w:rsid w:val="00BA47C0"/>
    <w:rsid w:val="00C0531D"/>
    <w:rsid w:val="00C22895"/>
    <w:rsid w:val="00C4694E"/>
    <w:rsid w:val="00C70CF7"/>
    <w:rsid w:val="00CB18CF"/>
    <w:rsid w:val="00CB5483"/>
    <w:rsid w:val="00CE49A6"/>
    <w:rsid w:val="00CE5CF9"/>
    <w:rsid w:val="00CF21D1"/>
    <w:rsid w:val="00D01483"/>
    <w:rsid w:val="00D0211F"/>
    <w:rsid w:val="00D46533"/>
    <w:rsid w:val="00DA3EA2"/>
    <w:rsid w:val="00E525BB"/>
    <w:rsid w:val="00E538ED"/>
    <w:rsid w:val="00EC6427"/>
    <w:rsid w:val="00F07993"/>
    <w:rsid w:val="00F51D76"/>
    <w:rsid w:val="00FD1E90"/>
    <w:rsid w:val="00FE4DF4"/>
    <w:rsid w:val="00FF02BC"/>
    <w:rsid w:val="00FF66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7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517F"/>
    <w:pPr>
      <w:spacing w:after="160" w:line="259" w:lineRule="auto"/>
    </w:pPr>
    <w:rPr>
      <w:rFonts w:cs="Calibri"/>
      <w:lang w:eastAsia="en-US"/>
    </w:rPr>
  </w:style>
  <w:style w:type="paragraph" w:styleId="Heading2">
    <w:name w:val="heading 2"/>
    <w:basedOn w:val="Normal"/>
    <w:link w:val="Heading2Char"/>
    <w:uiPriority w:val="99"/>
    <w:qFormat/>
    <w:rsid w:val="00CE5C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CE5CF9"/>
    <w:rPr>
      <w:rFonts w:ascii="Times New Roman" w:hAnsi="Times New Roman" w:cs="Times New Roman"/>
      <w:b/>
      <w:bCs/>
      <w:sz w:val="36"/>
      <w:szCs w:val="36"/>
      <w:lang w:eastAsia="ru-RU"/>
    </w:rPr>
  </w:style>
  <w:style w:type="paragraph" w:styleId="ListParagraph">
    <w:name w:val="List Paragraph"/>
    <w:basedOn w:val="Normal"/>
    <w:uiPriority w:val="99"/>
    <w:qFormat/>
    <w:rsid w:val="006A3C55"/>
    <w:pPr>
      <w:ind w:left="720"/>
    </w:pPr>
  </w:style>
  <w:style w:type="paragraph" w:styleId="NormalWeb">
    <w:name w:val="Normal (Web)"/>
    <w:basedOn w:val="Normal"/>
    <w:uiPriority w:val="99"/>
    <w:rsid w:val="00B70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semiHidden/>
    <w:rsid w:val="00CE5CF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92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2</TotalTime>
  <Pages>3</Pages>
  <Words>400</Words>
  <Characters>2286</Characters>
  <Application>Microsoft Office Outlook</Application>
  <DocSecurity>0</DocSecurity>
  <Lines>0</Lines>
  <Paragraphs>0</Paragraphs>
  <ScaleCrop>false</ScaleCrop>
  <Company>Frutti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Пояснения к выполнению лабораторных работ</dc:title>
  <dc:subject/>
  <dc:creator>Vlad Fomin</dc:creator>
  <cp:keywords/>
  <dc:description/>
  <cp:lastModifiedBy>Tutti</cp:lastModifiedBy>
  <cp:revision>2</cp:revision>
  <dcterms:created xsi:type="dcterms:W3CDTF">2026-10-11T17:09:00Z</dcterms:created>
  <dcterms:modified xsi:type="dcterms:W3CDTF">2026-10-11T17:09:00Z</dcterms:modified>
</cp:coreProperties>
</file>