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90" w:rsidRDefault="002F4F7A">
      <w:pPr>
        <w:rPr>
          <w:rFonts w:hint="eastAsia"/>
        </w:rPr>
      </w:pPr>
      <w:r>
        <w:rPr>
          <w:rFonts w:hint="eastAsia"/>
        </w:rPr>
        <w:t>旅游路线接口文档</w:t>
      </w:r>
      <w:r>
        <w:rPr>
          <w:rFonts w:hint="eastAsia"/>
        </w:rPr>
        <w:t>:</w:t>
      </w:r>
    </w:p>
    <w:tbl>
      <w:tblPr>
        <w:tblW w:w="13035" w:type="dxa"/>
        <w:tblInd w:w="-1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1234"/>
        <w:gridCol w:w="1234"/>
        <w:gridCol w:w="1948"/>
        <w:gridCol w:w="4042"/>
        <w:gridCol w:w="1932"/>
      </w:tblGrid>
      <w:tr w:rsidR="002F4F7A" w:rsidRPr="002F4F7A" w:rsidTr="002F4F7A">
        <w:trPr>
          <w:tblHeader/>
        </w:trPr>
        <w:tc>
          <w:tcPr>
            <w:tcW w:w="2645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参数名</w:t>
            </w:r>
            <w:proofErr w:type="spell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类型</w:t>
            </w:r>
            <w:proofErr w:type="spell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必填</w:t>
            </w:r>
            <w:proofErr w:type="spellEnd"/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参数位置</w:t>
            </w:r>
            <w:proofErr w:type="spell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描述</w:t>
            </w:r>
            <w:proofErr w:type="spellEnd"/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默</w:t>
            </w:r>
            <w:r w:rsidRPr="002F4F7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认</w:t>
            </w:r>
            <w:r w:rsidRPr="002F4F7A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值</w:t>
            </w:r>
            <w:proofErr w:type="spellEnd"/>
          </w:p>
        </w:tc>
      </w:tr>
      <w:tr w:rsidR="002F4F7A" w:rsidRPr="002F4F7A" w:rsidTr="002F4F7A">
        <w:tc>
          <w:tcPr>
            <w:tcW w:w="2645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apikey</w:t>
            </w:r>
            <w:proofErr w:type="spellEnd"/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header</w:t>
            </w:r>
            <w:proofErr w:type="gram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API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密钥</w:t>
            </w:r>
            <w:proofErr w:type="spellEnd"/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您自己的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apikey</w:t>
            </w:r>
            <w:proofErr w:type="spellEnd"/>
          </w:p>
        </w:tc>
      </w:tr>
    </w:tbl>
    <w:p w:rsidR="002F4F7A" w:rsidRPr="002F4F7A" w:rsidRDefault="002F4F7A" w:rsidP="002F4F7A">
      <w:pPr>
        <w:widowControl/>
        <w:shd w:val="clear" w:color="auto" w:fill="FFFFFF"/>
        <w:spacing w:line="210" w:lineRule="atLeast"/>
        <w:jc w:val="left"/>
        <w:rPr>
          <w:rFonts w:ascii="Helvetica" w:hAnsi="Helvetica" w:cs="Courier"/>
          <w:color w:val="333333"/>
          <w:kern w:val="0"/>
          <w:sz w:val="20"/>
          <w:szCs w:val="20"/>
        </w:rPr>
      </w:pPr>
      <w:proofErr w:type="spellStart"/>
      <w:proofErr w:type="gram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请求参数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urlParam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) :</w:t>
      </w:r>
    </w:p>
    <w:tbl>
      <w:tblPr>
        <w:tblW w:w="12803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1234"/>
        <w:gridCol w:w="1234"/>
        <w:gridCol w:w="1948"/>
        <w:gridCol w:w="4042"/>
        <w:gridCol w:w="1932"/>
      </w:tblGrid>
      <w:tr w:rsidR="002F4F7A" w:rsidRPr="002F4F7A" w:rsidTr="002F4F7A">
        <w:trPr>
          <w:tblHeader/>
        </w:trPr>
        <w:tc>
          <w:tcPr>
            <w:tcW w:w="241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参数名</w:t>
            </w:r>
            <w:proofErr w:type="spell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类型</w:t>
            </w:r>
            <w:proofErr w:type="spell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必填</w:t>
            </w:r>
            <w:proofErr w:type="spellEnd"/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参数位置</w:t>
            </w:r>
            <w:proofErr w:type="spell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描述</w:t>
            </w:r>
            <w:proofErr w:type="spellEnd"/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center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默认值</w:t>
            </w:r>
            <w:proofErr w:type="spellEnd"/>
          </w:p>
        </w:tc>
      </w:tr>
      <w:tr w:rsidR="002F4F7A" w:rsidRPr="002F4F7A" w:rsidTr="002F4F7A">
        <w:tc>
          <w:tcPr>
            <w:tcW w:w="241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urlParam</w:t>
            </w:r>
            <w:proofErr w:type="spellEnd"/>
            <w:proofErr w:type="gram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输入城市名或经纬度，城市名称如</w:t>
            </w: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: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北京或者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131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，经纬度格式为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lng,lat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坐标如</w:t>
            </w:r>
            <w:proofErr w:type="gram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: location=116.305145,39.982368</w:t>
            </w:r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北京</w:t>
            </w:r>
            <w:proofErr w:type="spellEnd"/>
          </w:p>
        </w:tc>
      </w:tr>
      <w:tr w:rsidR="002F4F7A" w:rsidRPr="002F4F7A" w:rsidTr="002F4F7A">
        <w:tc>
          <w:tcPr>
            <w:tcW w:w="241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day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urlParam</w:t>
            </w:r>
            <w:proofErr w:type="spellEnd"/>
            <w:proofErr w:type="gram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输入游玩天数，例如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day</w:t>
            </w:r>
            <w:proofErr w:type="spell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=3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代表三日游，全部旅游路线为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day=all</w:t>
            </w:r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3</w:t>
            </w:r>
          </w:p>
        </w:tc>
      </w:tr>
      <w:tr w:rsidR="002F4F7A" w:rsidRPr="002F4F7A" w:rsidTr="002F4F7A">
        <w:tc>
          <w:tcPr>
            <w:tcW w:w="241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output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urlParam</w:t>
            </w:r>
            <w:proofErr w:type="spellEnd"/>
            <w:proofErr w:type="gram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输出的数据格式，默认为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xml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格式，当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output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设置为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’json’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时，输出的为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json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格式的数据</w:t>
            </w:r>
            <w:proofErr w:type="spellEnd"/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json</w:t>
            </w:r>
            <w:proofErr w:type="spellEnd"/>
            <w:proofErr w:type="gramEnd"/>
          </w:p>
        </w:tc>
      </w:tr>
      <w:tr w:rsidR="002F4F7A" w:rsidRPr="002F4F7A" w:rsidTr="002F4F7A">
        <w:tc>
          <w:tcPr>
            <w:tcW w:w="241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coord</w:t>
            </w:r>
            <w:proofErr w:type="gram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urlParam</w:t>
            </w:r>
            <w:proofErr w:type="spellEnd"/>
            <w:proofErr w:type="gram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请求参数坐标类型，默认为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gcj02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经纬度坐标。允许的值为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bd09ll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、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bd09mc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、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gcj02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、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wgs84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。</w:t>
            </w: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bd09ll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表示百度经纬度坐标，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bd09mc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表示百度墨卡托坐标，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gcj02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表示经过国测局加密的坐标</w:t>
            </w:r>
            <w:proofErr w:type="gram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。</w:t>
            </w: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wgs84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gps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获取的坐标</w:t>
            </w:r>
            <w:proofErr w:type="gram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bd09ll</w:t>
            </w:r>
            <w:proofErr w:type="gramEnd"/>
          </w:p>
        </w:tc>
      </w:tr>
      <w:tr w:rsidR="002F4F7A" w:rsidRPr="002F4F7A" w:rsidTr="002F4F7A">
        <w:tc>
          <w:tcPr>
            <w:tcW w:w="2413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out</w:t>
            </w:r>
            <w:proofErr w:type="gram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_coord_type</w:t>
            </w:r>
            <w:proofErr w:type="spell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234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1948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spellStart"/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urlParam</w:t>
            </w:r>
            <w:proofErr w:type="spellEnd"/>
            <w:proofErr w:type="gramEnd"/>
          </w:p>
        </w:tc>
        <w:tc>
          <w:tcPr>
            <w:tcW w:w="404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返回结果输出时的坐标类型，默认为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gcj02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经纬度坐标。允许的值为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bd09ll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、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bd09mc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、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gcj02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。</w:t>
            </w: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bd09ll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表示百度经纬度坐标，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bd09mc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表示百度墨卡托坐标，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gcj02</w:t>
            </w:r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表示经过国测局加密的坐标</w:t>
            </w:r>
            <w:proofErr w:type="gramEnd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1932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  <w:hideMark/>
          </w:tcPr>
          <w:p w:rsidR="002F4F7A" w:rsidRPr="002F4F7A" w:rsidRDefault="002F4F7A" w:rsidP="002F4F7A">
            <w:pPr>
              <w:widowControl/>
              <w:wordWrap w:val="0"/>
              <w:jc w:val="left"/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</w:pPr>
            <w:proofErr w:type="gramStart"/>
            <w:r w:rsidRPr="002F4F7A">
              <w:rPr>
                <w:rFonts w:ascii="Helvetica" w:hAnsi="Helvetica" w:cs="Courier"/>
                <w:color w:val="333333"/>
                <w:kern w:val="0"/>
                <w:sz w:val="20"/>
                <w:szCs w:val="20"/>
              </w:rPr>
              <w:t>bd09ll</w:t>
            </w:r>
            <w:proofErr w:type="gramEnd"/>
          </w:p>
        </w:tc>
      </w:tr>
    </w:tbl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F4F7A" w:rsidRPr="002F4F7A" w:rsidRDefault="002F4F7A" w:rsidP="002F4F7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F4F7A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备注</w:t>
      </w:r>
      <w:proofErr w:type="spellEnd"/>
      <w:r w:rsidRPr="002F4F7A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</w:rPr>
        <w:t xml:space="preserve"> :</w:t>
      </w:r>
      <w:bookmarkStart w:id="0" w:name="_GoBack"/>
      <w:bookmarkEnd w:id="0"/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参数名称</w:t>
      </w:r>
      <w:r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 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   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含义</w:t>
      </w:r>
      <w:r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  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说明</w:t>
      </w:r>
      <w:r>
        <w:rPr>
          <w:rFonts w:ascii="Helvetica" w:hAnsi="Helvetica" w:cs="Courier"/>
          <w:color w:val="333333"/>
          <w:kern w:val="0"/>
          <w:sz w:val="20"/>
          <w:szCs w:val="20"/>
        </w:rPr>
        <w:t xml:space="preserve"> 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r>
        <w:rPr>
          <w:rFonts w:ascii="Helvetica" w:hAnsi="Helvetica" w:cs="Courier"/>
          <w:color w:val="333333"/>
          <w:kern w:val="0"/>
          <w:sz w:val="20"/>
          <w:szCs w:val="20"/>
        </w:rPr>
        <w:t xml:space="preserve">status 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       </w:t>
      </w:r>
      <w:r>
        <w:rPr>
          <w:rFonts w:ascii="Helvetica" w:hAnsi="Helvetica" w:cs="Courier"/>
          <w:color w:val="333333"/>
          <w:kern w:val="0"/>
          <w:sz w:val="20"/>
          <w:szCs w:val="20"/>
        </w:rPr>
        <w:t>返回结果状态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>信息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 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请求状态，如果成功返回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0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，如果失败返回其他数字，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results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        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返回结果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 result.url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   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  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详情页地址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如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http://lvyou.baidu.com/beijing 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result.location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当前城市坐标（经纬度）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result.location.lng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经度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result.location.lat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纬度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result.abstr</w:t>
      </w:r>
      <w:r>
        <w:rPr>
          <w:rFonts w:ascii="Helvetica" w:hAnsi="Helvetica" w:cs="Courier"/>
          <w:color w:val="333333"/>
          <w:kern w:val="0"/>
          <w:sz w:val="20"/>
          <w:szCs w:val="20"/>
        </w:rPr>
        <w:t>act</w:t>
      </w:r>
      <w:proofErr w:type="spellEnd"/>
      <w:r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城市印象摘要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result.desncriptio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城旅游介绍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</w:t>
      </w:r>
    </w:p>
    <w:p w:rsid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 w:hint="eastAsia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result.itineraries.item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 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旅游路市线</w:t>
      </w:r>
      <w:r>
        <w:rPr>
          <w:rFonts w:ascii="Helvetica" w:hAnsi="Helvetica" w:cs="Courier"/>
          <w:color w:val="333333"/>
          <w:kern w:val="0"/>
          <w:sz w:val="20"/>
          <w:szCs w:val="20"/>
        </w:rPr>
        <w:tab/>
        <w:t xml:space="preserve">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如：北京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2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日游详细路线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 </w:t>
      </w:r>
    </w:p>
    <w:p w:rsidR="002F4F7A" w:rsidRPr="002F4F7A" w:rsidRDefault="002F4F7A" w:rsidP="002F4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textAlignment w:val="center"/>
        <w:rPr>
          <w:rFonts w:ascii="Helvetica" w:hAnsi="Helvetica" w:cs="Courier"/>
          <w:color w:val="333333"/>
          <w:kern w:val="0"/>
          <w:sz w:val="20"/>
          <w:szCs w:val="20"/>
        </w:rPr>
      </w:pPr>
      <w:proofErr w:type="spell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lastRenderedPageBreak/>
        <w:t>result.itineraries.item</w:t>
      </w:r>
      <w:proofErr w:type="spell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 xml:space="preserve">. </w:t>
      </w:r>
      <w:proofErr w:type="gramStart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detail</w:t>
      </w:r>
      <w:proofErr w:type="gramEnd"/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旅游路线中景点详情</w:t>
      </w:r>
      <w:r>
        <w:rPr>
          <w:rFonts w:ascii="Helvetica" w:hAnsi="Helvetica" w:cs="Courier" w:hint="eastAsia"/>
          <w:color w:val="333333"/>
          <w:kern w:val="0"/>
          <w:sz w:val="20"/>
          <w:szCs w:val="20"/>
        </w:rPr>
        <w:t xml:space="preserve"> 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ab/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如：北京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2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日游详细路线，包含故宫，可通过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detail</w:t>
      </w:r>
      <w:r w:rsidRPr="002F4F7A">
        <w:rPr>
          <w:rFonts w:ascii="Helvetica" w:hAnsi="Helvetica" w:cs="Courier"/>
          <w:color w:val="333333"/>
          <w:kern w:val="0"/>
          <w:sz w:val="20"/>
          <w:szCs w:val="20"/>
        </w:rPr>
        <w:t>得知故宫详情</w:t>
      </w: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p w:rsidR="002F4F7A" w:rsidRDefault="002F4F7A">
      <w:pPr>
        <w:rPr>
          <w:rFonts w:hint="eastAsia"/>
        </w:rPr>
      </w:pPr>
    </w:p>
    <w:sectPr w:rsidR="002F4F7A" w:rsidSect="001F19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7A"/>
    <w:rsid w:val="001F1990"/>
    <w:rsid w:val="002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C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i-content-left">
    <w:name w:val="api-content-left"/>
    <w:basedOn w:val="a0"/>
    <w:rsid w:val="002F4F7A"/>
  </w:style>
  <w:style w:type="paragraph" w:styleId="HTML">
    <w:name w:val="HTML Preformatted"/>
    <w:basedOn w:val="a"/>
    <w:link w:val="HTML0"/>
    <w:uiPriority w:val="99"/>
    <w:semiHidden/>
    <w:unhideWhenUsed/>
    <w:rsid w:val="002F4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F4F7A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i-content-left">
    <w:name w:val="api-content-left"/>
    <w:basedOn w:val="a0"/>
    <w:rsid w:val="002F4F7A"/>
  </w:style>
  <w:style w:type="paragraph" w:styleId="HTML">
    <w:name w:val="HTML Preformatted"/>
    <w:basedOn w:val="a"/>
    <w:link w:val="HTML0"/>
    <w:uiPriority w:val="99"/>
    <w:semiHidden/>
    <w:unhideWhenUsed/>
    <w:rsid w:val="002F4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F4F7A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斌斌 斌</dc:creator>
  <cp:keywords/>
  <dc:description/>
  <cp:lastModifiedBy>斌斌 斌</cp:lastModifiedBy>
  <cp:revision>1</cp:revision>
  <dcterms:created xsi:type="dcterms:W3CDTF">2015-10-15T06:56:00Z</dcterms:created>
  <dcterms:modified xsi:type="dcterms:W3CDTF">2015-10-15T07:04:00Z</dcterms:modified>
</cp:coreProperties>
</file>