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B05F3D" w:rsidP="1B834655" w:rsidRDefault="00DB28A4" w14:paraId="13A2EB78" w14:textId="77777777">
      <w:r>
        <w:rPr>
          <w:caps/>
          <w:noProof/>
          <w:color w:val="A02B93" w:themeColor="accent5"/>
          <w:sz w:val="24"/>
          <w:szCs w:val="24"/>
        </w:rPr>
        <mc:AlternateContent>
          <mc:Choice Requires="wpg">
            <w:drawing>
              <wp:anchor distT="0" distB="0" distL="114300" distR="114300" simplePos="0" relativeHeight="251660288" behindDoc="0" locked="0" layoutInCell="1" allowOverlap="1" wp14:anchorId="47D623DE" wp14:editId="7D2AC945">
                <wp:simplePos x="0" y="0"/>
                <wp:positionH relativeFrom="column">
                  <wp:posOffset>4800600</wp:posOffset>
                </wp:positionH>
                <wp:positionV relativeFrom="paragraph">
                  <wp:posOffset>-782782</wp:posOffset>
                </wp:positionV>
                <wp:extent cx="636905" cy="976630"/>
                <wp:effectExtent l="0" t="0" r="10795" b="13970"/>
                <wp:wrapNone/>
                <wp:docPr id="141318557" name="Group 3"/>
                <wp:cNvGraphicFramePr/>
                <a:graphic xmlns:a="http://schemas.openxmlformats.org/drawingml/2006/main">
                  <a:graphicData uri="http://schemas.microsoft.com/office/word/2010/wordprocessingGroup">
                    <wpg:wgp>
                      <wpg:cNvGrpSpPr/>
                      <wpg:grpSpPr>
                        <a:xfrm>
                          <a:off x="0" y="0"/>
                          <a:ext cx="636905" cy="976630"/>
                          <a:chOff x="0" y="0"/>
                          <a:chExt cx="637309" cy="976746"/>
                        </a:xfrm>
                      </wpg:grpSpPr>
                      <wps:wsp>
                        <wps:cNvPr id="1546050737" name="Rectangle 1546050737"/>
                        <wps:cNvSpPr/>
                        <wps:spPr>
                          <a:xfrm>
                            <a:off x="0" y="0"/>
                            <a:ext cx="637309" cy="976746"/>
                          </a:xfrm>
                          <a:prstGeom prst="rect">
                            <a:avLst/>
                          </a:prstGeom>
                          <a:solidFill>
                            <a:schemeClr val="tx2">
                              <a:lumMod val="90000"/>
                              <a:lumOff val="1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002718121" name="Rectangle 1002718121"/>
                        <wps:cNvSpPr/>
                        <wps:spPr>
                          <a:xfrm>
                            <a:off x="131618" y="665018"/>
                            <a:ext cx="505691" cy="242454"/>
                          </a:xfrm>
                          <a:prstGeom prst="rect">
                            <a:avLst/>
                          </a:prstGeom>
                          <a:solidFill>
                            <a:schemeClr val="tx2">
                              <a:lumMod val="90000"/>
                              <a:lumOff val="10000"/>
                            </a:schemeClr>
                          </a:solidFill>
                          <a:ln w="6350">
                            <a:noFill/>
                          </a:ln>
                        </wps:spPr>
                        <wps:txbx>
                          <w:txbxContent>
                            <w:p w:rsidR="00000000" w:rsidP="00CD0E42" w:rsidRDefault="00000000" w14:paraId="5059361C" w14:textId="77777777">
                              <w:pPr>
                                <w:jc w:val="center"/>
                                <w:rPr>
                                  <w:rFonts w:ascii="Aptos" w:hAnsi="Aptos"/>
                                  <w:color w:val="FFFFFF" w:themeColor="background1"/>
                                  <w:sz w:val="20"/>
                                  <w:szCs w:val="20"/>
                                </w:rPr>
                              </w:pPr>
                              <w:r>
                                <w:rPr>
                                  <w:rFonts w:ascii="Aptos" w:hAnsi="Aptos"/>
                                  <w:color w:val="FFFFFF" w:themeColor="background1"/>
                                  <w:sz w:val="20"/>
                                  <w:szCs w:val="20"/>
                                </w:rPr>
                                <w:t>2025</w:t>
                              </w:r>
                            </w:p>
                          </w:txbxContent>
                        </wps:txbx>
                        <wps:bodyPr spcFirstLastPara="0" wrap="square" lIns="91440" tIns="45720" rIns="91440" bIns="45720" anchor="t">
                          <a:noAutofit/>
                        </wps:bodyPr>
                      </wps:wsp>
                    </wpg:wgp>
                  </a:graphicData>
                </a:graphic>
              </wp:anchor>
            </w:drawing>
          </mc:Choice>
          <mc:Fallback xmlns:a14="http://schemas.microsoft.com/office/drawing/2010/main" xmlns:pic="http://schemas.openxmlformats.org/drawingml/2006/picture" xmlns:a="http://schemas.openxmlformats.org/drawingml/2006/main" xmlns=""/>
        </mc:AlternateContent>
      </w:r>
      <w:r>
        <w:rPr>
          <w:noProof/>
        </w:rPr>
        <w:drawing>
          <wp:inline distT="0" distB="0" distL="0" distR="0" wp14:anchorId="6D786329" wp14:editId="44598AEB">
            <wp:extent cx="1857375" cy="981075"/>
            <wp:effectExtent l="0" t="0" r="0" b="0"/>
            <wp:docPr id="784324345" name="Picture 7843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7375" cy="981075"/>
                    </a:xfrm>
                    <a:prstGeom prst="rect">
                      <a:avLst/>
                    </a:prstGeom>
                  </pic:spPr>
                </pic:pic>
              </a:graphicData>
            </a:graphic>
          </wp:inline>
        </w:drawing>
      </w:r>
      <w:r>
        <w:br/>
      </w:r>
    </w:p>
    <w:p w:rsidR="00DB28A4" w:rsidRDefault="00DB28A4" w14:paraId="6C30115D" w14:textId="77777777"/>
    <w:p w:rsidR="00DB28A4" w:rsidRDefault="00DB28A4" w14:paraId="0B171486" w14:textId="77777777"/>
    <w:p w:rsidR="00DB28A4" w:rsidRDefault="00DB28A4" w14:paraId="0F7B1633" w14:textId="77777777"/>
    <w:p w:rsidR="00DB28A4" w:rsidRDefault="00DB28A4" w14:paraId="000F5AE1" w14:textId="77777777"/>
    <w:p w:rsidRPr="00DB28A4" w:rsidR="00DB28A4" w:rsidP="491B2859" w:rsidRDefault="491B2859" w14:paraId="681E0DA0" w14:textId="77777777">
      <w:pPr>
        <w:pStyle w:val="Title"/>
      </w:pPr>
      <w:r>
        <w:t>Essential Software, Inc.</w:t>
      </w:r>
    </w:p>
    <w:p w:rsidR="00DB28A4" w:rsidP="491B2859" w:rsidRDefault="491B2859" w14:paraId="63FDB38D" w14:textId="77777777">
      <w:pPr>
        <w:pStyle w:val="Title"/>
        <w:rPr>
          <w:rFonts w:ascii="Aptos" w:hAnsi="Aptos" w:eastAsia="Aptos" w:cs="Aptos"/>
          <w:color w:val="000000" w:themeColor="text1"/>
          <w:sz w:val="22"/>
          <w:szCs w:val="22"/>
        </w:rPr>
      </w:pPr>
      <w:r w:rsidRPr="491B2859">
        <w:t>Establishing and Managing a Performance Improvement Plan SOP</w:t>
      </w:r>
    </w:p>
    <w:p w:rsidR="00DB28A4" w:rsidP="00DB28A4" w:rsidRDefault="00DB28A4" w14:paraId="16DE1C70" w14:textId="77777777"/>
    <w:p w:rsidR="00DB28A4" w:rsidP="00DB28A4" w:rsidRDefault="00DB28A4" w14:paraId="61F5C3F6" w14:textId="77777777"/>
    <w:p w:rsidR="00DB28A4" w:rsidP="00DB28A4" w:rsidRDefault="00DB28A4" w14:paraId="2C6B94F4" w14:textId="77777777"/>
    <w:p w:rsidR="00DB28A4" w:rsidP="00DB28A4" w:rsidRDefault="00DB28A4" w14:paraId="363E0D4A" w14:textId="77777777"/>
    <w:p w:rsidR="00DB28A4" w:rsidP="00DB28A4" w:rsidRDefault="00DB28A4" w14:paraId="05908FA7" w14:textId="77777777"/>
    <w:p w:rsidR="00DB28A4" w:rsidP="00DB28A4" w:rsidRDefault="00DB28A4" w14:paraId="15E39CE3" w14:textId="77777777"/>
    <w:p w:rsidR="00DB28A4" w:rsidP="00DB28A4" w:rsidRDefault="00DB28A4" w14:paraId="5806722D" w14:textId="77777777"/>
    <w:p w:rsidR="00DB28A4" w:rsidP="00DB28A4" w:rsidRDefault="00DB28A4" w14:paraId="0A570DA8" w14:textId="77777777"/>
    <w:p w:rsidR="00DB28A4" w:rsidP="00DB28A4" w:rsidRDefault="00DB28A4" w14:paraId="48B38953" w14:textId="77777777"/>
    <w:p w:rsidR="00DB28A4" w:rsidP="00DB28A4" w:rsidRDefault="00DB28A4" w14:paraId="2AA7FDD6" w14:textId="77777777"/>
    <w:p w:rsidR="00DB28A4" w:rsidP="00DB28A4" w:rsidRDefault="00DB28A4" w14:paraId="09C1B591" w14:textId="77777777"/>
    <w:p w:rsidR="00DB28A4" w:rsidP="00DB28A4" w:rsidRDefault="00DB28A4" w14:paraId="675F1F57" w14:textId="77777777"/>
    <w:p w:rsidR="00DB28A4" w:rsidP="00DB28A4" w:rsidRDefault="00DB28A4" w14:paraId="47423821" w14:textId="77777777"/>
    <w:p w:rsidR="00DB28A4" w:rsidP="00DB28A4" w:rsidRDefault="00DB28A4" w14:paraId="52701690" w14:textId="77777777"/>
    <w:p w:rsidR="00DB28A4" w:rsidP="00DB28A4" w:rsidRDefault="00DB28A4" w14:paraId="311E8494" w14:textId="77777777"/>
    <w:p w:rsidR="00DB28A4" w:rsidP="00DB28A4" w:rsidRDefault="00DB28A4" w14:paraId="7AD0FBAD" w14:textId="77777777"/>
    <w:sdt>
      <w:sdtPr>
        <w:id w:val="237462102"/>
        <w:docPartObj>
          <w:docPartGallery w:val="Table of Contents"/>
          <w:docPartUnique/>
        </w:docPartObj>
      </w:sdtPr>
      <w:sdtContent>
        <w:p w:rsidR="00DB28A4" w:rsidP="007516F3" w:rsidRDefault="02D8C365" w14:paraId="3E541ADA" w14:textId="77777777" w14:noSpellErr="1">
          <w:pPr>
            <w:pStyle w:val="TOCHeading"/>
            <w:ind w:right="720"/>
          </w:pPr>
          <w:r w:rsidR="55FA1DC7">
            <w:rPr/>
            <w:t>Table of Contents</w:t>
          </w:r>
        </w:p>
        <w:p w:rsidR="007516F3" w:rsidP="55FA1DC7" w:rsidRDefault="491B2859" w14:paraId="26AB72DC" w14:textId="6CD08AEC">
          <w:pPr>
            <w:pStyle w:val="TOC1"/>
            <w:tabs>
              <w:tab w:val="right" w:leader="dot" w:pos="10065"/>
            </w:tabs>
            <w:rPr>
              <w:rStyle w:val="Hyperlink"/>
              <w:noProof/>
              <w:kern w:val="2"/>
              <w14:ligatures w14:val="standardContextual"/>
            </w:rPr>
          </w:pPr>
          <w:r>
            <w:fldChar w:fldCharType="begin"/>
          </w:r>
          <w:r>
            <w:instrText xml:space="preserve">TOC \o "1-5" \z \u \h</w:instrText>
          </w:r>
          <w:r>
            <w:fldChar w:fldCharType="separate"/>
          </w:r>
          <w:hyperlink w:anchor="_Toc1176733664">
            <w:r w:rsidRPr="55FA1DC7" w:rsidR="55FA1DC7">
              <w:rPr>
                <w:rStyle w:val="Hyperlink"/>
              </w:rPr>
              <w:t>Introduction</w:t>
            </w:r>
            <w:r>
              <w:tab/>
            </w:r>
            <w:r>
              <w:fldChar w:fldCharType="begin"/>
            </w:r>
            <w:r>
              <w:instrText xml:space="preserve">PAGEREF _Toc1176733664 \h</w:instrText>
            </w:r>
            <w:r>
              <w:fldChar w:fldCharType="separate"/>
            </w:r>
            <w:r w:rsidRPr="55FA1DC7" w:rsidR="55FA1DC7">
              <w:rPr>
                <w:rStyle w:val="Hyperlink"/>
              </w:rPr>
              <w:t>3</w:t>
            </w:r>
            <w:r>
              <w:fldChar w:fldCharType="end"/>
            </w:r>
          </w:hyperlink>
        </w:p>
        <w:p w:rsidR="007516F3" w:rsidP="55FA1DC7" w:rsidRDefault="007516F3" w14:paraId="1A62328C" w14:textId="77E05177">
          <w:pPr>
            <w:pStyle w:val="TOC2"/>
            <w:tabs>
              <w:tab w:val="right" w:leader="dot" w:pos="10065"/>
            </w:tabs>
            <w:rPr>
              <w:rStyle w:val="Hyperlink"/>
              <w:noProof/>
              <w:kern w:val="2"/>
              <w14:ligatures w14:val="standardContextual"/>
            </w:rPr>
          </w:pPr>
          <w:hyperlink w:anchor="_Toc99560048">
            <w:r w:rsidRPr="55FA1DC7" w:rsidR="55FA1DC7">
              <w:rPr>
                <w:rStyle w:val="Hyperlink"/>
              </w:rPr>
              <w:t>Preliminary Steps</w:t>
            </w:r>
            <w:r>
              <w:tab/>
            </w:r>
            <w:r>
              <w:fldChar w:fldCharType="begin"/>
            </w:r>
            <w:r>
              <w:instrText xml:space="preserve">PAGEREF _Toc99560048 \h</w:instrText>
            </w:r>
            <w:r>
              <w:fldChar w:fldCharType="separate"/>
            </w:r>
            <w:r w:rsidRPr="55FA1DC7" w:rsidR="55FA1DC7">
              <w:rPr>
                <w:rStyle w:val="Hyperlink"/>
              </w:rPr>
              <w:t>3</w:t>
            </w:r>
            <w:r>
              <w:fldChar w:fldCharType="end"/>
            </w:r>
          </w:hyperlink>
        </w:p>
        <w:p w:rsidR="007516F3" w:rsidP="55FA1DC7" w:rsidRDefault="007516F3" w14:paraId="4439E96B" w14:textId="7236E1C4">
          <w:pPr>
            <w:pStyle w:val="TOC2"/>
            <w:tabs>
              <w:tab w:val="right" w:leader="dot" w:pos="10065"/>
            </w:tabs>
            <w:rPr>
              <w:rStyle w:val="Hyperlink"/>
              <w:noProof/>
              <w:kern w:val="2"/>
              <w14:ligatures w14:val="standardContextual"/>
            </w:rPr>
          </w:pPr>
          <w:hyperlink w:anchor="_Toc1774060029">
            <w:r w:rsidRPr="55FA1DC7" w:rsidR="55FA1DC7">
              <w:rPr>
                <w:rStyle w:val="Hyperlink"/>
              </w:rPr>
              <w:t>Possible Outcomes</w:t>
            </w:r>
            <w:r>
              <w:tab/>
            </w:r>
            <w:r>
              <w:fldChar w:fldCharType="begin"/>
            </w:r>
            <w:r>
              <w:instrText xml:space="preserve">PAGEREF _Toc1774060029 \h</w:instrText>
            </w:r>
            <w:r>
              <w:fldChar w:fldCharType="separate"/>
            </w:r>
            <w:r w:rsidRPr="55FA1DC7" w:rsidR="55FA1DC7">
              <w:rPr>
                <w:rStyle w:val="Hyperlink"/>
              </w:rPr>
              <w:t>3</w:t>
            </w:r>
            <w:r>
              <w:fldChar w:fldCharType="end"/>
            </w:r>
          </w:hyperlink>
        </w:p>
        <w:p w:rsidR="007516F3" w:rsidP="55FA1DC7" w:rsidRDefault="007516F3" w14:paraId="7CBC8F6D" w14:textId="17FC1D6F">
          <w:pPr>
            <w:pStyle w:val="TOC2"/>
            <w:tabs>
              <w:tab w:val="right" w:leader="dot" w:pos="10065"/>
            </w:tabs>
            <w:rPr>
              <w:rStyle w:val="Hyperlink"/>
              <w:noProof/>
              <w:kern w:val="2"/>
              <w14:ligatures w14:val="standardContextual"/>
            </w:rPr>
          </w:pPr>
          <w:hyperlink w:anchor="_Toc263004013">
            <w:r w:rsidRPr="55FA1DC7" w:rsidR="55FA1DC7">
              <w:rPr>
                <w:rStyle w:val="Hyperlink"/>
              </w:rPr>
              <w:t>Human Resource’s Role</w:t>
            </w:r>
            <w:r>
              <w:tab/>
            </w:r>
            <w:r>
              <w:fldChar w:fldCharType="begin"/>
            </w:r>
            <w:r>
              <w:instrText xml:space="preserve">PAGEREF _Toc263004013 \h</w:instrText>
            </w:r>
            <w:r>
              <w:fldChar w:fldCharType="separate"/>
            </w:r>
            <w:r w:rsidRPr="55FA1DC7" w:rsidR="55FA1DC7">
              <w:rPr>
                <w:rStyle w:val="Hyperlink"/>
              </w:rPr>
              <w:t>3</w:t>
            </w:r>
            <w:r>
              <w:fldChar w:fldCharType="end"/>
            </w:r>
          </w:hyperlink>
        </w:p>
        <w:p w:rsidR="007516F3" w:rsidP="55FA1DC7" w:rsidRDefault="007516F3" w14:paraId="68D73577" w14:textId="17BC32A2">
          <w:pPr>
            <w:pStyle w:val="TOC1"/>
            <w:tabs>
              <w:tab w:val="right" w:leader="dot" w:pos="10065"/>
            </w:tabs>
            <w:rPr>
              <w:rStyle w:val="Hyperlink"/>
              <w:noProof/>
              <w:kern w:val="2"/>
              <w14:ligatures w14:val="standardContextual"/>
            </w:rPr>
          </w:pPr>
          <w:hyperlink w:anchor="_Toc1977186418">
            <w:r w:rsidRPr="55FA1DC7" w:rsidR="55FA1DC7">
              <w:rPr>
                <w:rStyle w:val="Hyperlink"/>
              </w:rPr>
              <w:t>Steps to Establish and Execute a Performance Improvement Plan</w:t>
            </w:r>
            <w:r>
              <w:tab/>
            </w:r>
            <w:r>
              <w:fldChar w:fldCharType="begin"/>
            </w:r>
            <w:r>
              <w:instrText xml:space="preserve">PAGEREF _Toc1977186418 \h</w:instrText>
            </w:r>
            <w:r>
              <w:fldChar w:fldCharType="separate"/>
            </w:r>
            <w:r w:rsidRPr="55FA1DC7" w:rsidR="55FA1DC7">
              <w:rPr>
                <w:rStyle w:val="Hyperlink"/>
              </w:rPr>
              <w:t>3</w:t>
            </w:r>
            <w:r>
              <w:fldChar w:fldCharType="end"/>
            </w:r>
          </w:hyperlink>
        </w:p>
        <w:p w:rsidR="007516F3" w:rsidP="55FA1DC7" w:rsidRDefault="007516F3" w14:paraId="232B1396" w14:textId="2E26BB32">
          <w:pPr>
            <w:pStyle w:val="TOC2"/>
            <w:tabs>
              <w:tab w:val="right" w:leader="dot" w:pos="10065"/>
            </w:tabs>
            <w:rPr>
              <w:rStyle w:val="Hyperlink"/>
              <w:noProof/>
              <w:kern w:val="2"/>
              <w14:ligatures w14:val="standardContextual"/>
            </w:rPr>
          </w:pPr>
          <w:hyperlink w:anchor="_Toc1944544171">
            <w:r w:rsidRPr="55FA1DC7" w:rsidR="55FA1DC7">
              <w:rPr>
                <w:rStyle w:val="Hyperlink"/>
              </w:rPr>
              <w:t>Step 1: Determine Appropriateness</w:t>
            </w:r>
            <w:r>
              <w:tab/>
            </w:r>
            <w:r>
              <w:fldChar w:fldCharType="begin"/>
            </w:r>
            <w:r>
              <w:instrText xml:space="preserve">PAGEREF _Toc1944544171 \h</w:instrText>
            </w:r>
            <w:r>
              <w:fldChar w:fldCharType="separate"/>
            </w:r>
            <w:r w:rsidRPr="55FA1DC7" w:rsidR="55FA1DC7">
              <w:rPr>
                <w:rStyle w:val="Hyperlink"/>
              </w:rPr>
              <w:t>3</w:t>
            </w:r>
            <w:r>
              <w:fldChar w:fldCharType="end"/>
            </w:r>
          </w:hyperlink>
        </w:p>
        <w:p w:rsidR="007516F3" w:rsidP="55FA1DC7" w:rsidRDefault="007516F3" w14:paraId="469B36E9" w14:textId="2891A18F">
          <w:pPr>
            <w:pStyle w:val="TOC2"/>
            <w:tabs>
              <w:tab w:val="right" w:leader="dot" w:pos="10065"/>
            </w:tabs>
            <w:rPr>
              <w:rStyle w:val="Hyperlink"/>
              <w:noProof/>
              <w:kern w:val="2"/>
              <w14:ligatures w14:val="standardContextual"/>
            </w:rPr>
          </w:pPr>
          <w:hyperlink w:anchor="_Toc1837733913">
            <w:r w:rsidRPr="55FA1DC7" w:rsidR="55FA1DC7">
              <w:rPr>
                <w:rStyle w:val="Hyperlink"/>
              </w:rPr>
              <w:t>Step 2: Draft the Performance Improvement Plan</w:t>
            </w:r>
            <w:r>
              <w:tab/>
            </w:r>
            <w:r>
              <w:fldChar w:fldCharType="begin"/>
            </w:r>
            <w:r>
              <w:instrText xml:space="preserve">PAGEREF _Toc1837733913 \h</w:instrText>
            </w:r>
            <w:r>
              <w:fldChar w:fldCharType="separate"/>
            </w:r>
            <w:r w:rsidRPr="55FA1DC7" w:rsidR="55FA1DC7">
              <w:rPr>
                <w:rStyle w:val="Hyperlink"/>
              </w:rPr>
              <w:t>4</w:t>
            </w:r>
            <w:r>
              <w:fldChar w:fldCharType="end"/>
            </w:r>
          </w:hyperlink>
        </w:p>
        <w:p w:rsidR="007516F3" w:rsidP="55FA1DC7" w:rsidRDefault="007516F3" w14:paraId="4B96652E" w14:textId="50768375">
          <w:pPr>
            <w:pStyle w:val="TOC2"/>
            <w:tabs>
              <w:tab w:val="right" w:leader="dot" w:pos="10065"/>
            </w:tabs>
            <w:rPr>
              <w:rStyle w:val="Hyperlink"/>
              <w:noProof/>
              <w:kern w:val="2"/>
              <w14:ligatures w14:val="standardContextual"/>
            </w:rPr>
          </w:pPr>
          <w:hyperlink w:anchor="_Toc2094455545">
            <w:r w:rsidRPr="55FA1DC7" w:rsidR="55FA1DC7">
              <w:rPr>
                <w:rStyle w:val="Hyperlink"/>
              </w:rPr>
              <w:t>Step 3: Review the Plan</w:t>
            </w:r>
            <w:r>
              <w:tab/>
            </w:r>
            <w:r>
              <w:fldChar w:fldCharType="begin"/>
            </w:r>
            <w:r>
              <w:instrText xml:space="preserve">PAGEREF _Toc2094455545 \h</w:instrText>
            </w:r>
            <w:r>
              <w:fldChar w:fldCharType="separate"/>
            </w:r>
            <w:r w:rsidRPr="55FA1DC7" w:rsidR="55FA1DC7">
              <w:rPr>
                <w:rStyle w:val="Hyperlink"/>
              </w:rPr>
              <w:t>4</w:t>
            </w:r>
            <w:r>
              <w:fldChar w:fldCharType="end"/>
            </w:r>
          </w:hyperlink>
        </w:p>
        <w:p w:rsidR="007516F3" w:rsidP="55FA1DC7" w:rsidRDefault="007516F3" w14:paraId="63B47C10" w14:textId="66A64301">
          <w:pPr>
            <w:pStyle w:val="TOC2"/>
            <w:tabs>
              <w:tab w:val="right" w:leader="dot" w:pos="10065"/>
            </w:tabs>
            <w:rPr>
              <w:rStyle w:val="Hyperlink"/>
              <w:noProof/>
              <w:kern w:val="2"/>
              <w14:ligatures w14:val="standardContextual"/>
            </w:rPr>
          </w:pPr>
          <w:hyperlink w:anchor="_Toc506182240">
            <w:r w:rsidRPr="55FA1DC7" w:rsidR="55FA1DC7">
              <w:rPr>
                <w:rStyle w:val="Hyperlink"/>
              </w:rPr>
              <w:t>Step 4: Inform</w:t>
            </w:r>
            <w:r>
              <w:tab/>
            </w:r>
            <w:r>
              <w:fldChar w:fldCharType="begin"/>
            </w:r>
            <w:r>
              <w:instrText xml:space="preserve">PAGEREF _Toc506182240 \h</w:instrText>
            </w:r>
            <w:r>
              <w:fldChar w:fldCharType="separate"/>
            </w:r>
            <w:r w:rsidRPr="55FA1DC7" w:rsidR="55FA1DC7">
              <w:rPr>
                <w:rStyle w:val="Hyperlink"/>
              </w:rPr>
              <w:t>4</w:t>
            </w:r>
            <w:r>
              <w:fldChar w:fldCharType="end"/>
            </w:r>
          </w:hyperlink>
        </w:p>
        <w:p w:rsidR="007516F3" w:rsidP="55FA1DC7" w:rsidRDefault="007516F3" w14:paraId="1E08504D" w14:textId="2F841428">
          <w:pPr>
            <w:pStyle w:val="TOC2"/>
            <w:tabs>
              <w:tab w:val="right" w:leader="dot" w:pos="10065"/>
            </w:tabs>
            <w:rPr>
              <w:rStyle w:val="Hyperlink"/>
              <w:noProof/>
              <w:kern w:val="2"/>
              <w14:ligatures w14:val="standardContextual"/>
            </w:rPr>
          </w:pPr>
          <w:hyperlink w:anchor="_Toc1774596929">
            <w:r w:rsidRPr="55FA1DC7" w:rsidR="55FA1DC7">
              <w:rPr>
                <w:rStyle w:val="Hyperlink"/>
              </w:rPr>
              <w:t>Step 5: Deliver and Implement the Plan</w:t>
            </w:r>
            <w:r>
              <w:tab/>
            </w:r>
            <w:r>
              <w:fldChar w:fldCharType="begin"/>
            </w:r>
            <w:r>
              <w:instrText xml:space="preserve">PAGEREF _Toc1774596929 \h</w:instrText>
            </w:r>
            <w:r>
              <w:fldChar w:fldCharType="separate"/>
            </w:r>
            <w:r w:rsidRPr="55FA1DC7" w:rsidR="55FA1DC7">
              <w:rPr>
                <w:rStyle w:val="Hyperlink"/>
              </w:rPr>
              <w:t>4</w:t>
            </w:r>
            <w:r>
              <w:fldChar w:fldCharType="end"/>
            </w:r>
          </w:hyperlink>
        </w:p>
        <w:p w:rsidR="007516F3" w:rsidP="55FA1DC7" w:rsidRDefault="007516F3" w14:paraId="3FFD4F52" w14:textId="13AFA8AC">
          <w:pPr>
            <w:pStyle w:val="TOC2"/>
            <w:tabs>
              <w:tab w:val="right" w:leader="dot" w:pos="10065"/>
            </w:tabs>
            <w:rPr>
              <w:rStyle w:val="Hyperlink"/>
              <w:noProof/>
              <w:kern w:val="2"/>
              <w14:ligatures w14:val="standardContextual"/>
            </w:rPr>
          </w:pPr>
          <w:hyperlink w:anchor="_Toc2087192918">
            <w:r w:rsidRPr="55FA1DC7" w:rsidR="55FA1DC7">
              <w:rPr>
                <w:rStyle w:val="Hyperlink"/>
              </w:rPr>
              <w:t>Step 6: Monitor Progress</w:t>
            </w:r>
            <w:r>
              <w:tab/>
            </w:r>
            <w:r>
              <w:fldChar w:fldCharType="begin"/>
            </w:r>
            <w:r>
              <w:instrText xml:space="preserve">PAGEREF _Toc2087192918 \h</w:instrText>
            </w:r>
            <w:r>
              <w:fldChar w:fldCharType="separate"/>
            </w:r>
            <w:r w:rsidRPr="55FA1DC7" w:rsidR="55FA1DC7">
              <w:rPr>
                <w:rStyle w:val="Hyperlink"/>
              </w:rPr>
              <w:t>5</w:t>
            </w:r>
            <w:r>
              <w:fldChar w:fldCharType="end"/>
            </w:r>
          </w:hyperlink>
        </w:p>
        <w:p w:rsidR="007516F3" w:rsidP="55FA1DC7" w:rsidRDefault="007516F3" w14:paraId="73D8E337" w14:textId="4CF1E60E">
          <w:pPr>
            <w:pStyle w:val="TOC2"/>
            <w:tabs>
              <w:tab w:val="right" w:leader="dot" w:pos="10065"/>
            </w:tabs>
            <w:rPr>
              <w:rStyle w:val="Hyperlink"/>
              <w:noProof/>
              <w:kern w:val="2"/>
              <w14:ligatures w14:val="standardContextual"/>
            </w:rPr>
          </w:pPr>
          <w:hyperlink w:anchor="_Toc1154769002">
            <w:r w:rsidRPr="55FA1DC7" w:rsidR="55FA1DC7">
              <w:rPr>
                <w:rStyle w:val="Hyperlink"/>
              </w:rPr>
              <w:t>Step 7: Conclude the Plan</w:t>
            </w:r>
            <w:r>
              <w:tab/>
            </w:r>
            <w:r>
              <w:fldChar w:fldCharType="begin"/>
            </w:r>
            <w:r>
              <w:instrText xml:space="preserve">PAGEREF _Toc1154769002 \h</w:instrText>
            </w:r>
            <w:r>
              <w:fldChar w:fldCharType="separate"/>
            </w:r>
            <w:r w:rsidRPr="55FA1DC7" w:rsidR="55FA1DC7">
              <w:rPr>
                <w:rStyle w:val="Hyperlink"/>
              </w:rPr>
              <w:t>5</w:t>
            </w:r>
            <w:r>
              <w:fldChar w:fldCharType="end"/>
            </w:r>
          </w:hyperlink>
          <w:r>
            <w:fldChar w:fldCharType="end"/>
          </w:r>
        </w:p>
      </w:sdtContent>
    </w:sdt>
    <w:p w:rsidR="00DB28A4" w:rsidP="00DB28A4" w:rsidRDefault="00DB28A4" w14:paraId="5A7CDC41" w14:textId="77777777"/>
    <w:p w:rsidRPr="00DB28A4" w:rsidR="00DB28A4" w:rsidP="00DB28A4" w:rsidRDefault="00DB28A4" w14:paraId="031A8AF3" w14:textId="77777777">
      <w:r>
        <w:br w:type="page"/>
      </w:r>
    </w:p>
    <w:p w:rsidRPr="00DB28A4" w:rsidR="00DB28A4" w:rsidP="491B2859" w:rsidRDefault="491B2859" w14:paraId="2C513DE2" w14:textId="77777777">
      <w:pPr>
        <w:pStyle w:val="Title"/>
        <w:rPr>
          <w:rFonts w:ascii="Aptos" w:hAnsi="Aptos" w:eastAsia="Aptos" w:cs="Aptos"/>
          <w:color w:val="000000" w:themeColor="text1"/>
          <w:sz w:val="22"/>
          <w:szCs w:val="22"/>
        </w:rPr>
      </w:pPr>
      <w:r w:rsidRPr="491B2859">
        <w:lastRenderedPageBreak/>
        <w:t xml:space="preserve">Establishing and Managing a Performance Improvement Plan </w:t>
      </w:r>
    </w:p>
    <w:p w:rsidRPr="00DB28A4" w:rsidR="00DB28A4" w:rsidP="25433FE6" w:rsidRDefault="02D8C365" w14:paraId="43BFC405" w14:textId="77777777" w14:noSpellErr="1">
      <w:pPr>
        <w:pStyle w:val="Heading1"/>
      </w:pPr>
      <w:bookmarkStart w:name="_Toc1793590983" w:id="0"/>
      <w:bookmarkStart w:name="_Toc1176733664" w:id="1947959373"/>
      <w:r w:rsidR="55FA1DC7">
        <w:rPr/>
        <w:t>Introduction</w:t>
      </w:r>
      <w:bookmarkEnd w:id="0"/>
      <w:bookmarkEnd w:id="1947959373"/>
    </w:p>
    <w:p w:rsidRPr="00DB28A4" w:rsidR="00DB28A4" w:rsidP="25433FE6" w:rsidRDefault="25433FE6" w14:paraId="2ECFD826" w14:textId="7619F515">
      <w:pPr>
        <w:spacing w:before="240" w:after="240"/>
        <w:rPr>
          <w:rFonts w:ascii="Aptos" w:hAnsi="Aptos" w:eastAsia="Aptos" w:cs="Aptos"/>
          <w:color w:val="000000" w:themeColor="text1"/>
        </w:rPr>
      </w:pPr>
      <w:r w:rsidRPr="06D9548E" w:rsidR="06D9548E">
        <w:rPr>
          <w:rFonts w:ascii="Aptos" w:hAnsi="Aptos" w:eastAsia="Aptos" w:cs="Aptos"/>
          <w:color w:val="000000" w:themeColor="text1" w:themeTint="FF" w:themeShade="FF"/>
        </w:rPr>
        <w:t xml:space="preserve">A Performance Improvement Plan, also known as a performance action plan, </w:t>
      </w:r>
      <w:r w:rsidRPr="06D9548E" w:rsidR="06D9548E">
        <w:rPr>
          <w:rFonts w:ascii="Aptos" w:hAnsi="Aptos" w:eastAsia="Aptos" w:cs="Aptos"/>
          <w:color w:val="000000" w:themeColor="text1" w:themeTint="FF" w:themeShade="FF"/>
        </w:rPr>
        <w:t>provides</w:t>
      </w:r>
      <w:r w:rsidRPr="06D9548E" w:rsidR="06D9548E">
        <w:rPr>
          <w:rFonts w:ascii="Aptos" w:hAnsi="Aptos" w:eastAsia="Aptos" w:cs="Aptos"/>
          <w:color w:val="000000" w:themeColor="text1" w:themeTint="FF" w:themeShade="FF"/>
        </w:rPr>
        <w:t xml:space="preserve"> an opportunity to succeed for employees with performance deficiencies. It addresses two key areas:</w:t>
      </w:r>
    </w:p>
    <w:p w:rsidRPr="00DB28A4" w:rsidR="00DB28A4" w:rsidP="25433FE6" w:rsidRDefault="25433FE6" w14:paraId="76A3E598" w14:textId="77777777">
      <w:pPr>
        <w:pStyle w:val="ListParagraph"/>
        <w:numPr>
          <w:ilvl w:val="0"/>
          <w:numId w:val="3"/>
        </w:numPr>
        <w:spacing w:after="0"/>
        <w:rPr>
          <w:rFonts w:ascii="Aptos" w:hAnsi="Aptos" w:eastAsia="Aptos" w:cs="Aptos"/>
          <w:color w:val="000000" w:themeColor="text1"/>
        </w:rPr>
      </w:pPr>
      <w:r w:rsidRPr="25433FE6">
        <w:rPr>
          <w:rFonts w:ascii="Aptos" w:hAnsi="Aptos" w:eastAsia="Aptos" w:cs="Aptos"/>
          <w:b/>
          <w:bCs/>
          <w:color w:val="000000" w:themeColor="text1"/>
        </w:rPr>
        <w:t>Failure to meet specific job goals</w:t>
      </w:r>
    </w:p>
    <w:p w:rsidRPr="00DB28A4" w:rsidR="00DB28A4" w:rsidP="25433FE6" w:rsidRDefault="25433FE6" w14:paraId="08ABF67A" w14:textId="77777777">
      <w:pPr>
        <w:pStyle w:val="ListParagraph"/>
        <w:numPr>
          <w:ilvl w:val="0"/>
          <w:numId w:val="3"/>
        </w:numPr>
        <w:spacing w:after="0"/>
        <w:rPr>
          <w:rFonts w:ascii="Aptos" w:hAnsi="Aptos" w:eastAsia="Aptos" w:cs="Aptos"/>
          <w:color w:val="000000" w:themeColor="text1"/>
        </w:rPr>
      </w:pPr>
      <w:r w:rsidRPr="25433FE6">
        <w:rPr>
          <w:rFonts w:ascii="Aptos" w:hAnsi="Aptos" w:eastAsia="Aptos" w:cs="Aptos"/>
          <w:b/>
          <w:bCs/>
          <w:color w:val="000000" w:themeColor="text1"/>
        </w:rPr>
        <w:t>Behavioral concerns</w:t>
      </w:r>
      <w:r w:rsidRPr="25433FE6">
        <w:rPr>
          <w:rFonts w:ascii="Aptos" w:hAnsi="Aptos" w:eastAsia="Aptos" w:cs="Aptos"/>
          <w:color w:val="000000" w:themeColor="text1"/>
        </w:rPr>
        <w:t>, primarily those tied to adherence to core values, client-related competencies, or organizational standards.</w:t>
      </w:r>
    </w:p>
    <w:p w:rsidRPr="00DB28A4" w:rsidR="00DB28A4" w:rsidP="02D8C365" w:rsidRDefault="02D8C365" w14:paraId="481B5C58" w14:textId="77777777" w14:noSpellErr="1">
      <w:pPr>
        <w:pStyle w:val="Heading2"/>
        <w:rPr>
          <w:rFonts w:ascii="Aptos" w:hAnsi="Aptos" w:eastAsia="Aptos" w:cs="Aptos"/>
          <w:b w:val="0"/>
          <w:bCs w:val="0"/>
          <w:color w:val="000000" w:themeColor="text1"/>
          <w:sz w:val="22"/>
          <w:szCs w:val="22"/>
        </w:rPr>
      </w:pPr>
      <w:bookmarkStart w:name="_Toc894032210" w:id="2"/>
      <w:bookmarkStart w:name="_Toc99560048" w:id="311232967"/>
      <w:r w:rsidR="55FA1DC7">
        <w:rPr/>
        <w:t>Preliminary Steps</w:t>
      </w:r>
      <w:bookmarkEnd w:id="2"/>
      <w:bookmarkEnd w:id="311232967"/>
    </w:p>
    <w:p w:rsidRPr="00DB28A4" w:rsidR="00DB28A4" w:rsidP="25433FE6" w:rsidRDefault="25433FE6" w14:paraId="5CB27462" w14:textId="59BA5941">
      <w:pPr>
        <w:spacing w:before="240" w:after="240"/>
        <w:rPr>
          <w:rFonts w:ascii="Aptos" w:hAnsi="Aptos" w:eastAsia="Aptos" w:cs="Aptos"/>
          <w:color w:val="000000" w:themeColor="text1"/>
        </w:rPr>
      </w:pPr>
      <w:r w:rsidRPr="12BF4986" w:rsidR="12BF4986">
        <w:rPr>
          <w:rFonts w:ascii="Aptos" w:hAnsi="Aptos" w:eastAsia="Aptos" w:cs="Aptos"/>
          <w:color w:val="000000" w:themeColor="text1" w:themeTint="FF" w:themeShade="FF"/>
        </w:rPr>
        <w:t>A Performance Improvement Plan should be a “last resort,” following consistent formal and informal feedback between the employee and their manager. It should come as no surprise to the employee that a manager is suggesting this course of action, as all meetings leading up to it should be open and transparent dialogues on goals and achieving successful results. Every attempt should be made to mitigate a disciplinary process. Therefore, it should be understood that before initiating a Performance Improvement Plan, managers and HR should ensure prior steps of progressive discipline have been followed as outlined in the ESI employee handbook.</w:t>
      </w:r>
    </w:p>
    <w:p w:rsidRPr="00DB28A4" w:rsidR="00DB28A4" w:rsidP="02D8C365" w:rsidRDefault="02D8C365" w14:paraId="4527BA54" w14:textId="77777777" w14:noSpellErr="1">
      <w:pPr>
        <w:pStyle w:val="Heading2"/>
        <w:rPr>
          <w:rFonts w:ascii="Aptos" w:hAnsi="Aptos" w:eastAsia="Aptos" w:cs="Aptos"/>
          <w:b w:val="0"/>
          <w:bCs w:val="0"/>
          <w:color w:val="000000" w:themeColor="text1"/>
          <w:sz w:val="22"/>
          <w:szCs w:val="22"/>
        </w:rPr>
      </w:pPr>
      <w:bookmarkStart w:name="_Toc1441372380" w:id="4"/>
      <w:bookmarkStart w:name="_Toc1774060029" w:id="1352182103"/>
      <w:r w:rsidR="55FA1DC7">
        <w:rPr/>
        <w:t>Possible Outcomes</w:t>
      </w:r>
      <w:bookmarkEnd w:id="4"/>
      <w:bookmarkEnd w:id="1352182103"/>
    </w:p>
    <w:p w:rsidRPr="00DB28A4" w:rsidR="00DB28A4" w:rsidP="25433FE6" w:rsidRDefault="25433FE6" w14:paraId="2024037B" w14:textId="5AA3EC5A">
      <w:pPr>
        <w:spacing w:before="240" w:after="240"/>
        <w:rPr>
          <w:rFonts w:ascii="Aptos" w:hAnsi="Aptos" w:eastAsia="Aptos" w:cs="Aptos"/>
          <w:color w:val="000000" w:themeColor="text1"/>
        </w:rPr>
      </w:pPr>
      <w:r w:rsidRPr="12BF4986" w:rsidR="12BF4986">
        <w:rPr>
          <w:rFonts w:ascii="Aptos" w:hAnsi="Aptos" w:eastAsia="Aptos" w:cs="Aptos"/>
          <w:color w:val="000000" w:themeColor="text1" w:themeTint="FF" w:themeShade="FF"/>
        </w:rPr>
        <w:t>Outcomes of a Performance Improvement Plan can include improved performance, identification of training gaps, or employment actions like transfer, demotion, or termination. The Performance Improvement Plan process should always be collaborative, involving the employee, the ESI manager, and the ESI Human Resource manager.</w:t>
      </w:r>
    </w:p>
    <w:p w:rsidRPr="00DB28A4" w:rsidR="00DB28A4" w:rsidP="02D8C365" w:rsidRDefault="02D8C365" w14:paraId="20A64CCB" w14:textId="77777777" w14:noSpellErr="1">
      <w:pPr>
        <w:pStyle w:val="Heading2"/>
        <w:rPr>
          <w:rFonts w:ascii="Aptos" w:hAnsi="Aptos" w:eastAsia="Aptos" w:cs="Aptos"/>
          <w:b w:val="0"/>
          <w:bCs w:val="0"/>
          <w:color w:val="243F60"/>
          <w:sz w:val="28"/>
          <w:szCs w:val="28"/>
        </w:rPr>
      </w:pPr>
      <w:bookmarkStart w:name="_Toc819930147" w:id="6"/>
      <w:bookmarkStart w:name="_Toc263004013" w:id="1126081848"/>
      <w:r w:rsidR="55FA1DC7">
        <w:rPr/>
        <w:t>Human Resource’s Role</w:t>
      </w:r>
      <w:bookmarkEnd w:id="6"/>
      <w:bookmarkEnd w:id="1126081848"/>
    </w:p>
    <w:p w:rsidRPr="00DB28A4" w:rsidR="00DB28A4" w:rsidP="25433FE6" w:rsidRDefault="25433FE6" w14:paraId="26DCC9AF"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Assess whether a Performance Improvement Plan is appropriate.</w:t>
      </w:r>
    </w:p>
    <w:p w:rsidRPr="00DB28A4" w:rsidR="00DB28A4" w:rsidP="25433FE6" w:rsidRDefault="25433FE6" w14:paraId="7F32126A"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Co-administer plans with managers to ensure objectivity.</w:t>
      </w:r>
    </w:p>
    <w:p w:rsidR="12BF4986" w:rsidP="12BF4986" w:rsidRDefault="12BF4986" w14:paraId="4DD48627" w14:textId="2DFA55C5">
      <w:pPr>
        <w:pStyle w:val="ListParagraph"/>
        <w:numPr>
          <w:ilvl w:val="0"/>
          <w:numId w:val="2"/>
        </w:numPr>
        <w:spacing w:after="0"/>
        <w:rPr>
          <w:rFonts w:ascii="Aptos" w:hAnsi="Aptos" w:eastAsia="Aptos" w:cs="Aptos"/>
          <w:color w:val="000000" w:themeColor="text1" w:themeTint="FF" w:themeShade="FF"/>
        </w:rPr>
      </w:pPr>
      <w:r w:rsidRPr="12BF4986" w:rsidR="12BF4986">
        <w:rPr>
          <w:rFonts w:ascii="Aptos" w:hAnsi="Aptos" w:eastAsia="Aptos" w:cs="Aptos"/>
          <w:color w:val="000000" w:themeColor="text1" w:themeTint="FF" w:themeShade="FF"/>
        </w:rPr>
        <w:t>Provide guidance throughout the Performance Improvement Plan process.</w:t>
      </w:r>
    </w:p>
    <w:p w:rsidRPr="00DB28A4" w:rsidR="00DB28A4" w:rsidP="25433FE6" w:rsidRDefault="00DB28A4" w14:paraId="0344E2DA" w14:textId="77777777">
      <w:pPr>
        <w:rPr>
          <w:rFonts w:ascii="Palatino Linotype" w:hAnsi="Palatino Linotype" w:eastAsia="Palatino Linotype" w:cs="Palatino Linotype"/>
          <w:color w:val="000000" w:themeColor="text1"/>
        </w:rPr>
      </w:pPr>
    </w:p>
    <w:p w:rsidRPr="00DB28A4" w:rsidR="00DB28A4" w:rsidP="02D8C365" w:rsidRDefault="02D8C365" w14:paraId="04BF7574" w14:textId="77777777" w14:noSpellErr="1">
      <w:pPr>
        <w:pStyle w:val="Heading1"/>
        <w:rPr>
          <w:rFonts w:ascii="Aptos" w:hAnsi="Aptos" w:eastAsia="Aptos" w:cs="Aptos"/>
          <w:b w:val="0"/>
          <w:bCs w:val="0"/>
          <w:color w:val="243F60"/>
        </w:rPr>
      </w:pPr>
      <w:bookmarkStart w:name="_Toc1420998582" w:id="8"/>
      <w:bookmarkStart w:name="_Toc1977186418" w:id="1407794378"/>
      <w:r w:rsidR="55FA1DC7">
        <w:rPr/>
        <w:t>Steps to Establish and Execute a Performance Improvement Plan</w:t>
      </w:r>
      <w:bookmarkEnd w:id="8"/>
      <w:bookmarkEnd w:id="1407794378"/>
    </w:p>
    <w:p w:rsidRPr="00DB28A4" w:rsidR="00DB28A4" w:rsidP="55FA1DC7" w:rsidRDefault="02D8C365" w14:paraId="400995B8" w14:textId="77777777" w14:noSpellErr="1">
      <w:pPr>
        <w:pStyle w:val="Heading2"/>
        <w:rPr>
          <w:rFonts w:ascii="Aptos" w:hAnsi="Aptos" w:eastAsia="Aptos" w:cs="Aptos"/>
          <w:b w:val="0"/>
          <w:bCs w:val="0"/>
          <w:i w:val="1"/>
          <w:iCs w:val="1"/>
          <w:color w:val="365F91"/>
          <w:sz w:val="24"/>
          <w:szCs w:val="24"/>
        </w:rPr>
      </w:pPr>
      <w:bookmarkStart w:name="_Toc1464650943" w:id="10"/>
      <w:bookmarkStart w:name="_Toc1944544171" w:id="314782566"/>
      <w:r w:rsidR="55FA1DC7">
        <w:rPr/>
        <w:t>Step 1: Determine Appropriateness</w:t>
      </w:r>
      <w:bookmarkEnd w:id="10"/>
      <w:bookmarkEnd w:id="314782566"/>
    </w:p>
    <w:p w:rsidRPr="00DB28A4" w:rsidR="00DB28A4" w:rsidP="25433FE6" w:rsidRDefault="25433FE6" w14:paraId="4AC1959F"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A Performance Improvement Plan is suitable when the focus is on supporting improvement. Managers should evaluate:</w:t>
      </w:r>
    </w:p>
    <w:p w:rsidRPr="00DB28A4" w:rsidR="00DB28A4" w:rsidP="25433FE6" w:rsidRDefault="25433FE6" w14:paraId="7F95C887"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lastRenderedPageBreak/>
        <w:t>Performance Deficiencies</w:t>
      </w:r>
      <w:r w:rsidRPr="25433FE6">
        <w:rPr>
          <w:rFonts w:ascii="Aptos" w:hAnsi="Aptos" w:eastAsia="Aptos" w:cs="Aptos"/>
          <w:color w:val="000000" w:themeColor="text1"/>
        </w:rPr>
        <w:t>: Are issues specific and documented (e.g., dates, performance data, or previous feedback)?</w:t>
      </w:r>
    </w:p>
    <w:p w:rsidRPr="00DB28A4" w:rsidR="00DB28A4" w:rsidP="25433FE6" w:rsidRDefault="25433FE6" w14:paraId="303AE618"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Manager Efforts</w:t>
      </w:r>
      <w:r w:rsidRPr="25433FE6">
        <w:rPr>
          <w:rFonts w:ascii="Aptos" w:hAnsi="Aptos" w:eastAsia="Aptos" w:cs="Aptos"/>
          <w:color w:val="000000" w:themeColor="text1"/>
        </w:rPr>
        <w:t>: Have coaching, encouragement, and specific guidance been attempted?</w:t>
      </w:r>
    </w:p>
    <w:p w:rsidRPr="00DB28A4" w:rsidR="00DB28A4" w:rsidP="25433FE6" w:rsidRDefault="25433FE6" w14:paraId="5E99F4B8"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Employee Support</w:t>
      </w:r>
      <w:r w:rsidRPr="25433FE6">
        <w:rPr>
          <w:rFonts w:ascii="Aptos" w:hAnsi="Aptos" w:eastAsia="Aptos" w:cs="Aptos"/>
          <w:color w:val="000000" w:themeColor="text1"/>
        </w:rPr>
        <w:t>: Does the manager genuinely want the employee to succeed?</w:t>
      </w:r>
    </w:p>
    <w:p w:rsidRPr="00DB28A4" w:rsidR="00DB28A4" w:rsidP="25433FE6" w:rsidRDefault="25433FE6" w14:paraId="534E140E"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Potential for Improvement</w:t>
      </w:r>
      <w:r w:rsidRPr="25433FE6">
        <w:rPr>
          <w:rFonts w:ascii="Aptos" w:hAnsi="Aptos" w:eastAsia="Aptos" w:cs="Aptos"/>
          <w:color w:val="000000" w:themeColor="text1"/>
        </w:rPr>
        <w:t>: Can the issue realistically be resolved with a Performance Improvement Plan?</w:t>
      </w:r>
    </w:p>
    <w:p w:rsidRPr="00DB28A4" w:rsidR="00DB28A4" w:rsidP="25433FE6" w:rsidRDefault="25433FE6" w14:paraId="7564356C" w14:textId="77777777">
      <w:pPr>
        <w:pStyle w:val="ListParagraph"/>
        <w:numPr>
          <w:ilvl w:val="0"/>
          <w:numId w:val="2"/>
        </w:numPr>
        <w:spacing w:after="0"/>
        <w:rPr>
          <w:rFonts w:ascii="Aptos" w:hAnsi="Aptos" w:eastAsia="Aptos" w:cs="Aptos"/>
          <w:color w:val="000000" w:themeColor="text1"/>
        </w:rPr>
      </w:pPr>
      <w:r w:rsidRPr="659A8034" w:rsidR="659A8034">
        <w:rPr>
          <w:rFonts w:ascii="Aptos" w:hAnsi="Aptos" w:eastAsia="Aptos" w:cs="Aptos"/>
          <w:b w:val="1"/>
          <w:bCs w:val="1"/>
          <w:color w:val="000000" w:themeColor="text1" w:themeTint="FF" w:themeShade="FF"/>
        </w:rPr>
        <w:t>Training and Personal Factors</w:t>
      </w:r>
      <w:r w:rsidRPr="659A8034" w:rsidR="659A8034">
        <w:rPr>
          <w:rFonts w:ascii="Aptos" w:hAnsi="Aptos" w:eastAsia="Aptos" w:cs="Aptos"/>
          <w:color w:val="000000" w:themeColor="text1" w:themeTint="FF" w:themeShade="FF"/>
        </w:rPr>
        <w:t>: Is additional training needed? Are personal challenges affecting performance?</w:t>
      </w:r>
    </w:p>
    <w:p w:rsidR="659A8034" w:rsidP="659A8034" w:rsidRDefault="659A8034" w14:paraId="05C27D45" w14:textId="0810C0E1">
      <w:pPr>
        <w:pStyle w:val="Normal"/>
        <w:spacing w:after="0"/>
        <w:rPr>
          <w:rFonts w:ascii="Aptos" w:hAnsi="Aptos" w:eastAsia="Aptos" w:cs="Aptos"/>
          <w:color w:val="000000" w:themeColor="text1" w:themeTint="FF" w:themeShade="FF"/>
          <w:sz w:val="22"/>
          <w:szCs w:val="22"/>
        </w:rPr>
      </w:pPr>
      <w:r w:rsidRPr="659A8034" w:rsidR="659A8034">
        <w:rPr>
          <w:rFonts w:ascii="Aptos" w:hAnsi="Aptos" w:eastAsia="Aptos" w:cs="Aptos"/>
          <w:color w:val="000000" w:themeColor="text1" w:themeTint="FF" w:themeShade="FF"/>
          <w:sz w:val="22"/>
          <w:szCs w:val="22"/>
        </w:rPr>
        <w:t>If steps have already been taken to address performance issues in a progressive manner, it may be appropriate to conduct a Performance Improvement Plan.</w:t>
      </w:r>
    </w:p>
    <w:p w:rsidRPr="00DB28A4" w:rsidR="00DB28A4" w:rsidP="55FA1DC7" w:rsidRDefault="02D8C365" w14:paraId="2062765C" w14:textId="77777777" w14:noSpellErr="1">
      <w:pPr>
        <w:pStyle w:val="Heading2"/>
        <w:rPr>
          <w:rFonts w:ascii="Aptos" w:hAnsi="Aptos" w:eastAsia="Aptos" w:cs="Aptos"/>
          <w:b w:val="0"/>
          <w:bCs w:val="0"/>
          <w:i w:val="1"/>
          <w:iCs w:val="1"/>
          <w:color w:val="365F91"/>
          <w:sz w:val="24"/>
          <w:szCs w:val="24"/>
        </w:rPr>
      </w:pPr>
      <w:bookmarkStart w:name="_Toc1173429757" w:id="12"/>
      <w:bookmarkStart w:name="_Toc1837733913" w:id="1839600421"/>
      <w:r w:rsidR="55FA1DC7">
        <w:rPr/>
        <w:t>Step 2: Draft the Performance Improvement Plan</w:t>
      </w:r>
      <w:bookmarkEnd w:id="12"/>
      <w:bookmarkEnd w:id="1839600421"/>
    </w:p>
    <w:p w:rsidRPr="00DB28A4" w:rsidR="00DB28A4" w:rsidP="25433FE6" w:rsidRDefault="25433FE6" w14:paraId="7C636024"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The manager drafts the Performance Improvement Plan with HR input, including:</w:t>
      </w:r>
    </w:p>
    <w:p w:rsidRPr="00DB28A4" w:rsidR="00DB28A4" w:rsidP="25433FE6" w:rsidRDefault="25433FE6" w14:paraId="00D0A16D" w14:textId="1FC8DFDC">
      <w:pPr>
        <w:pStyle w:val="ListParagraph"/>
        <w:numPr>
          <w:ilvl w:val="0"/>
          <w:numId w:val="2"/>
        </w:numPr>
        <w:spacing w:after="0"/>
        <w:rPr>
          <w:rFonts w:ascii="Aptos" w:hAnsi="Aptos" w:eastAsia="Aptos" w:cs="Aptos"/>
          <w:color w:val="000000" w:themeColor="text1"/>
        </w:rPr>
      </w:pPr>
      <w:r w:rsidRPr="1F75F5F1" w:rsidR="1F75F5F1">
        <w:rPr>
          <w:rFonts w:ascii="Aptos" w:hAnsi="Aptos" w:eastAsia="Aptos" w:cs="Aptos"/>
          <w:b w:val="1"/>
          <w:bCs w:val="1"/>
          <w:color w:val="000000" w:themeColor="text1" w:themeTint="FF" w:themeShade="FF"/>
        </w:rPr>
        <w:t xml:space="preserve">Concern: </w:t>
      </w:r>
      <w:r w:rsidRPr="1F75F5F1" w:rsidR="1F75F5F1">
        <w:rPr>
          <w:rFonts w:ascii="Aptos" w:hAnsi="Aptos" w:eastAsia="Aptos" w:cs="Aptos"/>
          <w:b w:val="0"/>
          <w:bCs w:val="0"/>
          <w:color w:val="000000" w:themeColor="text1" w:themeTint="FF" w:themeShade="FF"/>
        </w:rPr>
        <w:t>Specify areas of deficiency with concrete language.</w:t>
      </w:r>
    </w:p>
    <w:p w:rsidRPr="00DB28A4" w:rsidR="00DB28A4" w:rsidP="25433FE6" w:rsidRDefault="25433FE6" w14:paraId="1A77DC75" w14:textId="3E9E1BED">
      <w:pPr>
        <w:pStyle w:val="ListParagraph"/>
        <w:numPr>
          <w:ilvl w:val="0"/>
          <w:numId w:val="2"/>
        </w:numPr>
        <w:spacing w:after="0"/>
        <w:rPr>
          <w:rFonts w:ascii="Aptos" w:hAnsi="Aptos" w:eastAsia="Aptos" w:cs="Aptos"/>
          <w:color w:val="000000" w:themeColor="text1"/>
        </w:rPr>
      </w:pPr>
      <w:r w:rsidRPr="501DCECE" w:rsidR="501DCECE">
        <w:rPr>
          <w:rFonts w:ascii="Aptos" w:hAnsi="Aptos" w:eastAsia="Aptos" w:cs="Aptos"/>
          <w:b w:val="1"/>
          <w:bCs w:val="1"/>
          <w:color w:val="000000" w:themeColor="text1" w:themeTint="FF" w:themeShade="FF"/>
        </w:rPr>
        <w:t>Core Values Alignment:</w:t>
      </w:r>
      <w:r w:rsidRPr="501DCECE" w:rsidR="501DCECE">
        <w:rPr>
          <w:rFonts w:ascii="Aptos" w:hAnsi="Aptos" w:eastAsia="Aptos" w:cs="Aptos"/>
          <w:color w:val="000000" w:themeColor="text1" w:themeTint="FF" w:themeShade="FF"/>
        </w:rPr>
        <w:t xml:space="preserve"> Demonstrate why this matters. </w:t>
      </w:r>
    </w:p>
    <w:p w:rsidRPr="00DB28A4" w:rsidR="00DB28A4" w:rsidP="501DCECE" w:rsidRDefault="25433FE6" w14:paraId="50CDADCE" w14:textId="588042E0">
      <w:pPr>
        <w:pStyle w:val="ListParagraph"/>
        <w:numPr>
          <w:ilvl w:val="0"/>
          <w:numId w:val="2"/>
        </w:numPr>
        <w:spacing w:after="0"/>
        <w:rPr>
          <w:rFonts w:ascii="Aptos" w:hAnsi="Aptos" w:eastAsia="Aptos" w:cs="Aptos"/>
          <w:color w:val="000000" w:themeColor="text1"/>
          <w:sz w:val="22"/>
          <w:szCs w:val="22"/>
        </w:rPr>
      </w:pPr>
      <w:r w:rsidRPr="501DCECE" w:rsidR="501DCECE">
        <w:rPr>
          <w:rFonts w:ascii="Aptos" w:hAnsi="Aptos" w:eastAsia="Aptos" w:cs="Aptos"/>
          <w:b w:val="1"/>
          <w:bCs w:val="1"/>
          <w:color w:val="000000" w:themeColor="text1" w:themeTint="FF" w:themeShade="FF"/>
        </w:rPr>
        <w:t xml:space="preserve">Call to Action: </w:t>
      </w:r>
      <w:r w:rsidRPr="501DCECE" w:rsidR="501DCECE">
        <w:rPr>
          <w:rFonts w:ascii="Aptos" w:hAnsi="Aptos" w:eastAsia="Aptos" w:cs="Aptos"/>
          <w:color w:val="000000" w:themeColor="text1" w:themeTint="FF" w:themeShade="FF"/>
        </w:rPr>
        <w:t xml:space="preserve">Specify </w:t>
      </w:r>
      <w:r w:rsidRPr="501DCECE" w:rsidR="501DCECE">
        <w:rPr>
          <w:rFonts w:ascii="Aptos" w:hAnsi="Aptos" w:eastAsia="Aptos" w:cs="Aptos"/>
          <w:b w:val="1"/>
          <w:bCs w:val="1"/>
          <w:color w:val="000000" w:themeColor="text1" w:themeTint="FF" w:themeShade="FF"/>
        </w:rPr>
        <w:t>SMART Goals</w:t>
      </w:r>
      <w:r w:rsidRPr="501DCECE" w:rsidR="501DCECE">
        <w:rPr>
          <w:rFonts w:ascii="Aptos" w:hAnsi="Aptos" w:eastAsia="Aptos" w:cs="Aptos"/>
          <w:color w:val="000000" w:themeColor="text1" w:themeTint="FF" w:themeShade="FF"/>
        </w:rPr>
        <w:t>: Objectives should be Specific, Measurable, Achievable, Relevant, and Time-bound.</w:t>
      </w:r>
    </w:p>
    <w:p w:rsidRPr="00DB28A4" w:rsidR="00DB28A4" w:rsidP="25433FE6" w:rsidRDefault="25433FE6" w14:paraId="7D91A048" w14:textId="77777777">
      <w:pPr>
        <w:pStyle w:val="ListParagraph"/>
        <w:numPr>
          <w:ilvl w:val="1"/>
          <w:numId w:val="2"/>
        </w:numPr>
        <w:spacing w:after="0"/>
        <w:rPr>
          <w:rFonts w:ascii="Aptos" w:hAnsi="Aptos" w:eastAsia="Aptos" w:cs="Aptos"/>
          <w:color w:val="000000" w:themeColor="text1"/>
        </w:rPr>
      </w:pPr>
      <w:r w:rsidRPr="25433FE6">
        <w:rPr>
          <w:rFonts w:ascii="Aptos" w:hAnsi="Aptos" w:eastAsia="Aptos" w:cs="Aptos"/>
          <w:color w:val="000000" w:themeColor="text1"/>
        </w:rPr>
        <w:t xml:space="preserve">Example: </w:t>
      </w:r>
      <w:r w:rsidRPr="25433FE6">
        <w:rPr>
          <w:rFonts w:ascii="Aptos" w:hAnsi="Aptos" w:eastAsia="Aptos" w:cs="Aptos"/>
          <w:i/>
          <w:iCs/>
          <w:color w:val="000000" w:themeColor="text1"/>
        </w:rPr>
        <w:t>“Quality errors must not exceed 3% per month for the next three months.”</w:t>
      </w:r>
    </w:p>
    <w:p w:rsidRPr="00DB28A4" w:rsidR="00DB28A4" w:rsidP="25433FE6" w:rsidRDefault="25433FE6" w14:paraId="56BEF24D" w14:textId="77777777" w14:noSpellErr="1">
      <w:pPr>
        <w:pStyle w:val="ListParagraph"/>
        <w:numPr>
          <w:ilvl w:val="0"/>
          <w:numId w:val="2"/>
        </w:numPr>
        <w:spacing w:after="0"/>
        <w:rPr>
          <w:rFonts w:ascii="Aptos" w:hAnsi="Aptos" w:eastAsia="Aptos" w:cs="Aptos"/>
          <w:color w:val="000000" w:themeColor="text1"/>
        </w:rPr>
      </w:pPr>
      <w:r w:rsidRPr="1F75F5F1" w:rsidR="1F75F5F1">
        <w:rPr>
          <w:rFonts w:ascii="Aptos" w:hAnsi="Aptos" w:eastAsia="Aptos" w:cs="Aptos"/>
          <w:b w:val="1"/>
          <w:bCs w:val="1"/>
          <w:color w:val="000000" w:themeColor="text1" w:themeTint="FF" w:themeShade="FF"/>
        </w:rPr>
        <w:t>Support Provided</w:t>
      </w:r>
      <w:r w:rsidRPr="1F75F5F1" w:rsidR="1F75F5F1">
        <w:rPr>
          <w:rFonts w:ascii="Aptos" w:hAnsi="Aptos" w:eastAsia="Aptos" w:cs="Aptos"/>
          <w:color w:val="000000" w:themeColor="text1" w:themeTint="FF" w:themeShade="FF"/>
        </w:rPr>
        <w:t>: Outline resourc</w:t>
      </w:r>
      <w:r w:rsidRPr="1F75F5F1" w:rsidR="1F75F5F1">
        <w:rPr>
          <w:rFonts w:ascii="Aptos" w:hAnsi="Aptos" w:eastAsia="Aptos" w:cs="Aptos"/>
          <w:color w:val="000000" w:themeColor="text1" w:themeTint="FF" w:themeShade="FF"/>
        </w:rPr>
        <w:t>es, training, or coaching available to the employee.</w:t>
      </w:r>
    </w:p>
    <w:p w:rsidRPr="00DB28A4" w:rsidR="00DB28A4" w:rsidP="25433FE6" w:rsidRDefault="25433FE6" w14:paraId="76624F75"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Check-ins</w:t>
      </w:r>
      <w:r w:rsidRPr="25433FE6">
        <w:rPr>
          <w:rFonts w:ascii="Aptos" w:hAnsi="Aptos" w:eastAsia="Aptos" w:cs="Aptos"/>
          <w:color w:val="000000" w:themeColor="text1"/>
        </w:rPr>
        <w:t>: Define the frequency of progress meetings.</w:t>
      </w:r>
    </w:p>
    <w:p w:rsidRPr="00DB28A4" w:rsidR="00DB28A4" w:rsidP="25433FE6" w:rsidRDefault="25433FE6" w14:paraId="348F3364"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Consequences</w:t>
      </w:r>
      <w:r w:rsidRPr="25433FE6">
        <w:rPr>
          <w:rFonts w:ascii="Aptos" w:hAnsi="Aptos" w:eastAsia="Aptos" w:cs="Aptos"/>
          <w:color w:val="000000" w:themeColor="text1"/>
        </w:rPr>
        <w:t>: Clearly state potential outcomes for failing to meet objectives.</w:t>
      </w:r>
    </w:p>
    <w:p w:rsidRPr="00DB28A4" w:rsidR="00DB28A4" w:rsidP="55FA1DC7" w:rsidRDefault="02D8C365" w14:paraId="74B34EC7" w14:textId="77777777" w14:noSpellErr="1">
      <w:pPr>
        <w:pStyle w:val="Heading2"/>
        <w:rPr>
          <w:rFonts w:ascii="Aptos" w:hAnsi="Aptos" w:eastAsia="Aptos" w:cs="Aptos"/>
          <w:b w:val="0"/>
          <w:bCs w:val="0"/>
          <w:i w:val="1"/>
          <w:iCs w:val="1"/>
          <w:color w:val="365F91"/>
          <w:sz w:val="24"/>
          <w:szCs w:val="24"/>
        </w:rPr>
      </w:pPr>
      <w:bookmarkStart w:name="_Toc1654963713" w:id="14"/>
      <w:bookmarkStart w:name="_Toc2094455545" w:id="2079486677"/>
      <w:r w:rsidR="55FA1DC7">
        <w:rPr/>
        <w:t>Step 3: Review the Plan</w:t>
      </w:r>
      <w:bookmarkEnd w:id="14"/>
      <w:bookmarkEnd w:id="2079486677"/>
    </w:p>
    <w:p w:rsidRPr="00DB28A4" w:rsidR="00DB28A4" w:rsidP="25433FE6" w:rsidRDefault="25433FE6" w14:paraId="1DE22520"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HR reviews the Performance Improvement Plan to ensure fairness and remove bias. Key considerations:</w:t>
      </w:r>
    </w:p>
    <w:p w:rsidRPr="00DB28A4" w:rsidR="00DB28A4" w:rsidP="25433FE6" w:rsidRDefault="25433FE6" w14:paraId="07B707A2"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Are objectives realistic and timeframes reasonable?</w:t>
      </w:r>
    </w:p>
    <w:p w:rsidRPr="00DB28A4" w:rsidR="00DB28A4" w:rsidP="25433FE6" w:rsidRDefault="25433FE6" w14:paraId="13AC7E83"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Has the employee received the tools and training needed to succeed?</w:t>
      </w:r>
    </w:p>
    <w:p w:rsidRPr="00DB28A4" w:rsidR="00DB28A4" w:rsidP="25433FE6" w:rsidRDefault="25433FE6" w14:paraId="5B7E24F4" w14:textId="77777777">
      <w:pPr>
        <w:pStyle w:val="ListParagraph"/>
        <w:numPr>
          <w:ilvl w:val="1"/>
          <w:numId w:val="2"/>
        </w:numPr>
        <w:spacing w:after="0"/>
        <w:rPr>
          <w:rFonts w:ascii="Aptos" w:hAnsi="Aptos" w:eastAsia="Aptos" w:cs="Aptos"/>
          <w:color w:val="000000" w:themeColor="text1"/>
        </w:rPr>
      </w:pPr>
      <w:r w:rsidRPr="25433FE6">
        <w:rPr>
          <w:rFonts w:ascii="Aptos" w:hAnsi="Aptos" w:eastAsia="Aptos" w:cs="Aptos"/>
          <w:color w:val="000000" w:themeColor="text1"/>
        </w:rPr>
        <w:t>Special consideration should be made for employees still in the first 90 days of hire</w:t>
      </w:r>
    </w:p>
    <w:p w:rsidRPr="00DB28A4" w:rsidR="00DB28A4" w:rsidP="25433FE6" w:rsidRDefault="25433FE6" w14:paraId="115C9BC8"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 xml:space="preserve">Is the plan designed for success, not </w:t>
      </w:r>
      <w:proofErr w:type="gramStart"/>
      <w:r w:rsidRPr="25433FE6">
        <w:rPr>
          <w:rFonts w:ascii="Aptos" w:hAnsi="Aptos" w:eastAsia="Aptos" w:cs="Aptos"/>
          <w:color w:val="000000" w:themeColor="text1"/>
        </w:rPr>
        <w:t>as a means to</w:t>
      </w:r>
      <w:proofErr w:type="gramEnd"/>
      <w:r w:rsidRPr="25433FE6">
        <w:rPr>
          <w:rFonts w:ascii="Aptos" w:hAnsi="Aptos" w:eastAsia="Aptos" w:cs="Aptos"/>
          <w:color w:val="000000" w:themeColor="text1"/>
        </w:rPr>
        <w:t xml:space="preserve"> terminate?</w:t>
      </w:r>
    </w:p>
    <w:p w:rsidRPr="00DB28A4" w:rsidR="00DB28A4" w:rsidP="25433FE6" w:rsidRDefault="25433FE6" w14:paraId="28D0F3CA"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HR and the manager should align the Performance Improvement Plan timeline with other evaluations, such as rescheduling annual performance reviews if necessary.</w:t>
      </w:r>
    </w:p>
    <w:p w:rsidRPr="00DB28A4" w:rsidR="00DB28A4" w:rsidP="1F75F5F1" w:rsidRDefault="02D8C365" w14:paraId="732565B2" w14:textId="1D5BE609">
      <w:pPr>
        <w:pStyle w:val="Heading2"/>
        <w:rPr>
          <w:rFonts w:ascii="Aptos" w:hAnsi="Aptos" w:eastAsia="Aptos" w:cs="Aptos"/>
          <w:b w:val="0"/>
          <w:bCs w:val="0"/>
          <w:i w:val="1"/>
          <w:iCs w:val="1"/>
          <w:color w:val="365F91"/>
          <w:sz w:val="24"/>
          <w:szCs w:val="24"/>
        </w:rPr>
      </w:pPr>
      <w:bookmarkStart w:name="_Toc611266025" w:id="16"/>
      <w:bookmarkStart w:name="_Toc506182240" w:id="1463285497"/>
      <w:r w:rsidR="1F75F5F1">
        <w:rPr/>
        <w:t>Step 4: Inform &amp; Deliver the Plan</w:t>
      </w:r>
      <w:bookmarkEnd w:id="16"/>
      <w:bookmarkEnd w:id="1463285497"/>
    </w:p>
    <w:p w:rsidR="1F75F5F1" w:rsidP="1F75F5F1" w:rsidRDefault="1F75F5F1" w14:paraId="14838BD0" w14:textId="1643D3AE">
      <w:pPr>
        <w:pStyle w:val="Normal"/>
        <w:keepNext w:val="1"/>
        <w:keepLines w:val="1"/>
        <w:suppressLineNumbers w:val="0"/>
        <w:bidi w:val="0"/>
        <w:spacing w:before="0" w:beforeAutospacing="off" w:after="200" w:afterAutospacing="off" w:line="276" w:lineRule="auto"/>
        <w:ind w:left="0" w:right="0"/>
        <w:jc w:val="left"/>
      </w:pPr>
      <w:r w:rsidR="659A8034">
        <w:rPr/>
        <w:t xml:space="preserve">The employee’s manager will schedule a meeting with employee and the HR manager, preferably in person. The meeting will formally introduce the need for the performance improvement plan. This meeting should be brief and to the point, and not “corner” an employee or overburden with details. During this meeting, HR will explain the purpose of the Performance Improvement Plan, intended outcomes, and what consequences exist if outcomes are not favorable. The employee should understand the gravity of the situation. </w:t>
      </w:r>
    </w:p>
    <w:p w:rsidR="1F75F5F1" w:rsidP="1F75F5F1" w:rsidRDefault="1F75F5F1" w14:paraId="29BB4D75" w14:textId="5467024A">
      <w:pPr>
        <w:pStyle w:val="Normal"/>
        <w:keepNext w:val="1"/>
        <w:keepLines w:val="1"/>
        <w:suppressLineNumbers w:val="0"/>
        <w:bidi w:val="0"/>
        <w:spacing w:before="0" w:beforeAutospacing="off" w:after="200" w:afterAutospacing="off" w:line="276" w:lineRule="auto"/>
        <w:ind w:left="0" w:right="0"/>
        <w:jc w:val="left"/>
      </w:pPr>
      <w:r w:rsidR="3275E942">
        <w:rPr/>
        <w:t>After the meeting concludes, HR will send a letter to the employee reiterating the need for a formal plan. HR will communicate the opportunity for a personal meeting with HR Manager. The HR Manager should reiterate that the purpose of the plan is for win-win outcomes, and the employee can expect to be fully supported during the process. HR will also communicate full support to the employee’s manager.</w:t>
      </w:r>
    </w:p>
    <w:p w:rsidRPr="00DB28A4" w:rsidR="00DB28A4" w:rsidP="1F75F5F1" w:rsidRDefault="02D8C365" w14:paraId="3843FF78" w14:textId="30413BD7">
      <w:pPr>
        <w:pStyle w:val="Heading2"/>
        <w:rPr>
          <w:rFonts w:ascii="Aptos" w:hAnsi="Aptos" w:eastAsia="Aptos" w:cs="Aptos"/>
          <w:b w:val="0"/>
          <w:bCs w:val="0"/>
          <w:i w:val="1"/>
          <w:iCs w:val="1"/>
          <w:color w:val="365F91"/>
          <w:sz w:val="24"/>
          <w:szCs w:val="24"/>
        </w:rPr>
      </w:pPr>
      <w:bookmarkStart w:name="_Toc627654068" w:id="18"/>
      <w:bookmarkStart w:name="_Toc1774596929" w:id="1056712448"/>
      <w:r w:rsidR="1F75F5F1">
        <w:rPr/>
        <w:t>Step 5: Implement the Plan</w:t>
      </w:r>
      <w:bookmarkEnd w:id="18"/>
      <w:bookmarkEnd w:id="1056712448"/>
    </w:p>
    <w:p w:rsidRPr="00DB28A4" w:rsidR="00DB28A4" w:rsidP="45DE4A50" w:rsidRDefault="482D246B" w14:paraId="23AC713E" w14:textId="787E6D2B">
      <w:pPr>
        <w:pStyle w:val="ListParagraph"/>
        <w:numPr>
          <w:ilvl w:val="0"/>
          <w:numId w:val="1"/>
        </w:numPr>
        <w:spacing w:after="0"/>
        <w:rPr>
          <w:rFonts w:ascii="Aptos" w:hAnsi="Aptos" w:eastAsia="Aptos" w:cs="Aptos"/>
        </w:rPr>
      </w:pPr>
      <w:r w:rsidRPr="3275E942" w:rsidR="3275E942">
        <w:rPr>
          <w:rFonts w:ascii="Aptos" w:hAnsi="Aptos" w:eastAsia="Aptos" w:cs="Aptos"/>
          <w:b w:val="1"/>
          <w:bCs w:val="1"/>
        </w:rPr>
        <w:t>Schedule a Meeting:</w:t>
      </w:r>
      <w:r w:rsidRPr="3275E942" w:rsidR="3275E942">
        <w:rPr>
          <w:rFonts w:ascii="Aptos" w:hAnsi="Aptos" w:eastAsia="Aptos" w:cs="Aptos"/>
        </w:rPr>
        <w:t xml:space="preserve"> The manager will meet with the employee to discuss the plan in detail. This is the start of the timeframe stated for carrying out the plan.</w:t>
      </w:r>
    </w:p>
    <w:p w:rsidRPr="00DB28A4" w:rsidR="00DB28A4" w:rsidP="45DE4A50" w:rsidRDefault="482D246B" w14:paraId="2981186A" w14:textId="456AE54B">
      <w:pPr>
        <w:pStyle w:val="ListParagraph"/>
        <w:numPr>
          <w:ilvl w:val="0"/>
          <w:numId w:val="1"/>
        </w:numPr>
        <w:spacing w:after="0"/>
        <w:rPr>
          <w:rFonts w:ascii="Aptos" w:hAnsi="Aptos" w:eastAsia="Aptos" w:cs="Aptos"/>
        </w:rPr>
      </w:pPr>
      <w:r w:rsidRPr="1F75F5F1" w:rsidR="1F75F5F1">
        <w:rPr>
          <w:rFonts w:ascii="Aptos" w:hAnsi="Aptos" w:eastAsia="Aptos" w:cs="Aptos"/>
          <w:b w:val="1"/>
          <w:bCs w:val="1"/>
        </w:rPr>
        <w:t>Present the Written Plan:</w:t>
      </w:r>
      <w:r w:rsidRPr="1F75F5F1" w:rsidR="1F75F5F1">
        <w:rPr>
          <w:rFonts w:ascii="Aptos" w:hAnsi="Aptos" w:eastAsia="Aptos" w:cs="Aptos"/>
        </w:rPr>
        <w:t xml:space="preserve"> Provide the employee with a printed copy of the plan, explaining key points clearly. </w:t>
      </w:r>
    </w:p>
    <w:p w:rsidRPr="00DB28A4" w:rsidR="00DB28A4" w:rsidP="45DE4A50" w:rsidRDefault="45DE4A50" w14:paraId="58925985" w14:textId="77777777">
      <w:pPr>
        <w:pStyle w:val="ListParagraph"/>
        <w:numPr>
          <w:ilvl w:val="0"/>
          <w:numId w:val="1"/>
        </w:numPr>
        <w:spacing w:after="0"/>
        <w:rPr>
          <w:rFonts w:ascii="Aptos" w:hAnsi="Aptos" w:eastAsia="Aptos" w:cs="Aptos"/>
        </w:rPr>
      </w:pPr>
      <w:r w:rsidRPr="45DE4A50">
        <w:rPr>
          <w:rFonts w:ascii="Aptos" w:hAnsi="Aptos" w:eastAsia="Aptos" w:cs="Aptos"/>
          <w:b/>
          <w:bCs/>
        </w:rPr>
        <w:t>Discuss Expectations:</w:t>
      </w:r>
      <w:r w:rsidRPr="45DE4A50">
        <w:rPr>
          <w:rFonts w:ascii="Aptos" w:hAnsi="Aptos" w:eastAsia="Aptos" w:cs="Aptos"/>
        </w:rPr>
        <w:t xml:space="preserve"> Reinforce the specific concerns, improvement areas, and performance standards required.</w:t>
      </w:r>
    </w:p>
    <w:p w:rsidRPr="00DB28A4" w:rsidR="00DB28A4" w:rsidP="45DE4A50" w:rsidRDefault="45DE4A50" w14:paraId="01813A4F" w14:textId="77777777">
      <w:pPr>
        <w:pStyle w:val="ListParagraph"/>
        <w:numPr>
          <w:ilvl w:val="0"/>
          <w:numId w:val="1"/>
        </w:numPr>
        <w:spacing w:after="0"/>
        <w:rPr>
          <w:rFonts w:ascii="Aptos" w:hAnsi="Aptos" w:eastAsia="Aptos" w:cs="Aptos"/>
        </w:rPr>
      </w:pPr>
      <w:r w:rsidRPr="45DE4A50">
        <w:rPr>
          <w:rFonts w:ascii="Aptos" w:hAnsi="Aptos" w:eastAsia="Aptos" w:cs="Aptos"/>
          <w:b/>
          <w:bCs/>
        </w:rPr>
        <w:t>Encourage Employee Participation:</w:t>
      </w:r>
      <w:r w:rsidRPr="45DE4A50">
        <w:rPr>
          <w:rFonts w:ascii="Aptos" w:hAnsi="Aptos" w:eastAsia="Aptos" w:cs="Aptos"/>
        </w:rPr>
        <w:t xml:space="preserve"> Allow the employee to ask questions and provide input.</w:t>
      </w:r>
    </w:p>
    <w:p w:rsidRPr="00DB28A4" w:rsidR="00DB28A4" w:rsidP="45DE4A50" w:rsidRDefault="45DE4A50" w14:paraId="55A686E5" w14:textId="77777777">
      <w:pPr>
        <w:pStyle w:val="ListParagraph"/>
        <w:numPr>
          <w:ilvl w:val="0"/>
          <w:numId w:val="1"/>
        </w:numPr>
        <w:spacing w:after="0"/>
        <w:rPr>
          <w:rFonts w:ascii="Aptos" w:hAnsi="Aptos" w:eastAsia="Aptos" w:cs="Aptos"/>
        </w:rPr>
      </w:pPr>
      <w:r w:rsidRPr="45DE4A50">
        <w:rPr>
          <w:rFonts w:ascii="Aptos" w:hAnsi="Aptos" w:eastAsia="Aptos" w:cs="Aptos"/>
          <w:b/>
          <w:bCs/>
        </w:rPr>
        <w:t>Obtain Signatures:</w:t>
      </w:r>
      <w:r w:rsidRPr="45DE4A50">
        <w:rPr>
          <w:rFonts w:ascii="Aptos" w:hAnsi="Aptos" w:eastAsia="Aptos" w:cs="Aptos"/>
        </w:rPr>
        <w:t xml:space="preserve"> The finalized plan must be signed by the employee, manager, and HR representative to acknowledge receipt and understanding.</w:t>
      </w:r>
    </w:p>
    <w:p w:rsidRPr="00DB28A4" w:rsidR="00DB28A4" w:rsidP="45DE4A50" w:rsidRDefault="45DE4A50" w14:paraId="7091E0BF" w14:textId="77777777">
      <w:pPr>
        <w:pStyle w:val="ListParagraph"/>
        <w:numPr>
          <w:ilvl w:val="0"/>
          <w:numId w:val="1"/>
        </w:numPr>
        <w:spacing w:after="0"/>
        <w:rPr>
          <w:rFonts w:ascii="Aptos" w:hAnsi="Aptos" w:eastAsia="Aptos" w:cs="Aptos"/>
        </w:rPr>
      </w:pPr>
      <w:r w:rsidRPr="45DE4A50">
        <w:rPr>
          <w:rFonts w:ascii="Aptos" w:hAnsi="Aptos" w:eastAsia="Aptos" w:cs="Aptos"/>
          <w:b/>
          <w:bCs/>
        </w:rPr>
        <w:t>Provide a Copy:</w:t>
      </w:r>
      <w:r w:rsidRPr="45DE4A50">
        <w:rPr>
          <w:rFonts w:ascii="Aptos" w:hAnsi="Aptos" w:eastAsia="Aptos" w:cs="Aptos"/>
        </w:rPr>
        <w:t xml:space="preserve"> Ensure the employee receives a copy of the signed plan while HR retains the original in the personnel file.</w:t>
      </w:r>
    </w:p>
    <w:p w:rsidRPr="00DB28A4" w:rsidR="00DB28A4" w:rsidP="45DE4A50" w:rsidRDefault="45DE4A50" w14:paraId="2767F7B9" w14:textId="543AE147">
      <w:pPr>
        <w:pStyle w:val="ListParagraph"/>
        <w:numPr>
          <w:ilvl w:val="0"/>
          <w:numId w:val="1"/>
        </w:numPr>
        <w:spacing w:after="0"/>
        <w:rPr>
          <w:rFonts w:ascii="Aptos" w:hAnsi="Aptos" w:eastAsia="Aptos" w:cs="Aptos"/>
        </w:rPr>
      </w:pPr>
      <w:r w:rsidRPr="3275E942" w:rsidR="3275E942">
        <w:rPr>
          <w:rFonts w:ascii="Aptos" w:hAnsi="Aptos" w:eastAsia="Aptos" w:cs="Aptos"/>
          <w:b w:val="1"/>
          <w:bCs w:val="1"/>
        </w:rPr>
        <w:t>Set the Schedule for Follow-ups:</w:t>
      </w:r>
      <w:r w:rsidRPr="3275E942" w:rsidR="3275E942">
        <w:rPr>
          <w:rFonts w:ascii="Aptos" w:hAnsi="Aptos" w:eastAsia="Aptos" w:cs="Aptos"/>
        </w:rPr>
        <w:t xml:space="preserve"> Establish check-in meeting dates to track progress. </w:t>
      </w:r>
    </w:p>
    <w:p w:rsidRPr="00DB28A4" w:rsidR="00DB28A4" w:rsidP="45DE4A50" w:rsidRDefault="2D9F019B" w14:paraId="5A97431B" w14:textId="7523B228">
      <w:pPr>
        <w:spacing w:before="240" w:after="240"/>
        <w:rPr>
          <w:rFonts w:ascii="Aptos" w:hAnsi="Aptos" w:eastAsia="Aptos" w:cs="Aptos"/>
        </w:rPr>
      </w:pPr>
      <w:r w:rsidRPr="3275E942" w:rsidR="3275E942">
        <w:rPr>
          <w:rFonts w:ascii="Aptos" w:hAnsi="Aptos" w:eastAsia="Aptos" w:cs="Aptos"/>
        </w:rPr>
        <w:t xml:space="preserve">If the employee refuses to sign the plan, a note will be made in the record indicating that the plan was reviewed but not acknowledged with a signature. </w:t>
      </w:r>
    </w:p>
    <w:p w:rsidRPr="00DB28A4" w:rsidR="00DB28A4" w:rsidP="55FA1DC7" w:rsidRDefault="02D8C365" w14:paraId="77F646E9" w14:textId="77777777" w14:noSpellErr="1">
      <w:pPr>
        <w:pStyle w:val="Heading2"/>
        <w:rPr>
          <w:rFonts w:ascii="Aptos" w:hAnsi="Aptos" w:eastAsia="Aptos" w:cs="Aptos"/>
          <w:b w:val="0"/>
          <w:bCs w:val="0"/>
          <w:i w:val="1"/>
          <w:iCs w:val="1"/>
          <w:color w:val="365F91"/>
          <w:sz w:val="24"/>
          <w:szCs w:val="24"/>
        </w:rPr>
      </w:pPr>
      <w:bookmarkStart w:name="_Toc1585797212" w:id="20"/>
      <w:bookmarkStart w:name="_Toc2087192918" w:id="230163871"/>
      <w:r w:rsidR="55FA1DC7">
        <w:rPr/>
        <w:t>Step 6: Monitor Progress</w:t>
      </w:r>
      <w:bookmarkEnd w:id="20"/>
      <w:bookmarkEnd w:id="230163871"/>
    </w:p>
    <w:p w:rsidRPr="00DB28A4" w:rsidR="00DB28A4" w:rsidP="25433FE6" w:rsidRDefault="25433FE6" w14:paraId="3E0B4C42"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Managers must hold regular, punctual progress meetings, which further communicate a commitment to the employee’s success. During a meeting, the manager should:</w:t>
      </w:r>
    </w:p>
    <w:p w:rsidRPr="00DB28A4" w:rsidR="00DB28A4" w:rsidP="3275E942" w:rsidRDefault="25433FE6" w14:paraId="5279644E" w14:textId="5B507C3C">
      <w:pPr>
        <w:pStyle w:val="ListParagraph"/>
        <w:numPr>
          <w:ilvl w:val="0"/>
          <w:numId w:val="2"/>
        </w:numPr>
        <w:spacing w:after="0"/>
        <w:rPr>
          <w:rFonts w:ascii="Aptos" w:hAnsi="Aptos" w:eastAsia="Aptos" w:cs="Aptos"/>
          <w:sz w:val="22"/>
          <w:szCs w:val="22"/>
        </w:rPr>
      </w:pPr>
      <w:r w:rsidRPr="3275E942" w:rsidR="3275E942">
        <w:rPr>
          <w:rFonts w:ascii="Aptos" w:hAnsi="Aptos" w:eastAsia="Aptos" w:cs="Aptos"/>
          <w:color w:val="000000" w:themeColor="text1" w:themeTint="FF" w:themeShade="FF"/>
        </w:rPr>
        <w:t xml:space="preserve">Document and discuss advancements or challenges. The </w:t>
      </w:r>
      <w:r w:rsidRPr="3275E942" w:rsidR="3275E942">
        <w:rPr>
          <w:rFonts w:ascii="Aptos" w:hAnsi="Aptos" w:eastAsia="Aptos" w:cs="Aptos"/>
        </w:rPr>
        <w:t>Manager will update notes each meeting, and the employee will add comments as needed. This shared document will be signed by all, and kept in the employee’s HR record.</w:t>
      </w:r>
    </w:p>
    <w:p w:rsidR="1F75F5F1" w:rsidP="1F75F5F1" w:rsidRDefault="1F75F5F1" w14:paraId="24A57D9F" w14:textId="76C74483">
      <w:pPr>
        <w:pStyle w:val="ListParagraph"/>
        <w:numPr>
          <w:ilvl w:val="0"/>
          <w:numId w:val="2"/>
        </w:numPr>
        <w:spacing w:after="0"/>
        <w:rPr>
          <w:rFonts w:ascii="Aptos" w:hAnsi="Aptos" w:eastAsia="Aptos" w:cs="Aptos"/>
          <w:sz w:val="22"/>
          <w:szCs w:val="22"/>
        </w:rPr>
      </w:pPr>
      <w:r w:rsidRPr="1F75F5F1" w:rsidR="1F75F5F1">
        <w:rPr>
          <w:rFonts w:ascii="Aptos" w:hAnsi="Aptos" w:eastAsia="Aptos" w:cs="Aptos"/>
          <w:sz w:val="22"/>
          <w:szCs w:val="22"/>
        </w:rPr>
        <w:t>E</w:t>
      </w:r>
      <w:r w:rsidRPr="1F75F5F1" w:rsidR="1F75F5F1">
        <w:rPr>
          <w:rFonts w:ascii="Aptos" w:hAnsi="Aptos" w:eastAsia="Aptos" w:cs="Aptos"/>
          <w:color w:val="000000" w:themeColor="text1" w:themeTint="FF" w:themeShade="FF"/>
        </w:rPr>
        <w:t>ncourage the employee to discuss their progress and needs.</w:t>
      </w:r>
    </w:p>
    <w:p w:rsidRPr="00DB28A4" w:rsidR="00DB28A4" w:rsidP="25433FE6" w:rsidRDefault="25433FE6" w14:paraId="1609E67F"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color w:val="000000" w:themeColor="text1"/>
        </w:rPr>
        <w:t>Promptly provide additional support and resources if gaps in tools or training are identified.</w:t>
      </w:r>
    </w:p>
    <w:p w:rsidR="1F75F5F1" w:rsidP="1F75F5F1" w:rsidRDefault="1F75F5F1" w14:paraId="7B519FC6" w14:textId="27FE4166">
      <w:pPr>
        <w:pStyle w:val="ListParagraph"/>
        <w:numPr>
          <w:ilvl w:val="0"/>
          <w:numId w:val="2"/>
        </w:numPr>
        <w:spacing w:after="0"/>
        <w:rPr>
          <w:rFonts w:ascii="Aptos" w:hAnsi="Aptos" w:eastAsia="Aptos" w:cs="Aptos"/>
          <w:color w:val="000000" w:themeColor="text1" w:themeTint="FF" w:themeShade="FF"/>
        </w:rPr>
      </w:pPr>
      <w:r w:rsidRPr="3275E942" w:rsidR="3275E942">
        <w:rPr>
          <w:rFonts w:ascii="Aptos" w:hAnsi="Aptos" w:eastAsia="Aptos" w:cs="Aptos"/>
          <w:color w:val="000000" w:themeColor="text1" w:themeTint="FF" w:themeShade="FF"/>
        </w:rPr>
        <w:t>Immediately provide recognition of successes to motivate continued improvement.</w:t>
      </w:r>
    </w:p>
    <w:p w:rsidRPr="00DB28A4" w:rsidR="00DB28A4" w:rsidP="55FA1DC7" w:rsidRDefault="02D8C365" w14:paraId="231F80FD" w14:textId="77777777" w14:noSpellErr="1">
      <w:pPr>
        <w:pStyle w:val="Heading2"/>
        <w:rPr>
          <w:rFonts w:ascii="Aptos" w:hAnsi="Aptos" w:eastAsia="Aptos" w:cs="Aptos"/>
          <w:b w:val="0"/>
          <w:bCs w:val="0"/>
          <w:i w:val="1"/>
          <w:iCs w:val="1"/>
          <w:color w:val="365F91"/>
          <w:sz w:val="24"/>
          <w:szCs w:val="24"/>
        </w:rPr>
      </w:pPr>
      <w:bookmarkStart w:name="_Toc304990433" w:id="22"/>
      <w:bookmarkStart w:name="_Toc1154769002" w:id="1693624155"/>
      <w:r w:rsidR="55FA1DC7">
        <w:rPr/>
        <w:t>Step 7: Conclude the Plan</w:t>
      </w:r>
      <w:bookmarkEnd w:id="22"/>
      <w:bookmarkEnd w:id="1693624155"/>
    </w:p>
    <w:p w:rsidRPr="00DB28A4" w:rsidR="00DB28A4" w:rsidP="25433FE6" w:rsidRDefault="25433FE6" w14:paraId="0AA42E66"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At the end of the Performance Improvement Plan:</w:t>
      </w:r>
    </w:p>
    <w:p w:rsidRPr="00DB28A4" w:rsidR="00DB28A4" w:rsidP="25433FE6" w:rsidRDefault="25433FE6" w14:paraId="5794B347"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If Successful</w:t>
      </w:r>
      <w:r w:rsidRPr="25433FE6">
        <w:rPr>
          <w:rFonts w:ascii="Aptos" w:hAnsi="Aptos" w:eastAsia="Aptos" w:cs="Aptos"/>
          <w:color w:val="000000" w:themeColor="text1"/>
        </w:rPr>
        <w:t>: Formally close the plan, recognize achievements, and reinforce expectations for continued performance.</w:t>
      </w:r>
    </w:p>
    <w:p w:rsidRPr="00DB28A4" w:rsidR="00DB28A4" w:rsidP="25433FE6" w:rsidRDefault="25433FE6" w14:paraId="7EAE9BC8"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If Unsuccessful</w:t>
      </w:r>
      <w:r w:rsidRPr="25433FE6">
        <w:rPr>
          <w:rFonts w:ascii="Aptos" w:hAnsi="Aptos" w:eastAsia="Aptos" w:cs="Aptos"/>
          <w:color w:val="000000" w:themeColor="text1"/>
        </w:rPr>
        <w:t>: Consider reassignment, demotion, or termination.</w:t>
      </w:r>
    </w:p>
    <w:p w:rsidRPr="00DB28A4" w:rsidR="00DB28A4" w:rsidP="25433FE6" w:rsidRDefault="25433FE6" w14:paraId="0B9B4491" w14:textId="77777777">
      <w:pPr>
        <w:pStyle w:val="ListParagraph"/>
        <w:numPr>
          <w:ilvl w:val="0"/>
          <w:numId w:val="2"/>
        </w:numPr>
        <w:spacing w:after="0"/>
        <w:rPr>
          <w:rFonts w:ascii="Aptos" w:hAnsi="Aptos" w:eastAsia="Aptos" w:cs="Aptos"/>
          <w:color w:val="000000" w:themeColor="text1"/>
        </w:rPr>
      </w:pPr>
      <w:r w:rsidRPr="25433FE6">
        <w:rPr>
          <w:rFonts w:ascii="Aptos" w:hAnsi="Aptos" w:eastAsia="Aptos" w:cs="Aptos"/>
          <w:b/>
          <w:bCs/>
          <w:color w:val="000000" w:themeColor="text1"/>
        </w:rPr>
        <w:t>If Progress is Partial</w:t>
      </w:r>
      <w:r w:rsidRPr="25433FE6">
        <w:rPr>
          <w:rFonts w:ascii="Aptos" w:hAnsi="Aptos" w:eastAsia="Aptos" w:cs="Aptos"/>
          <w:color w:val="000000" w:themeColor="text1"/>
        </w:rPr>
        <w:t>: Consider extending the timeline or adjust goals if they were unrealistic or outside the employee's control.</w:t>
      </w:r>
    </w:p>
    <w:p w:rsidRPr="00DB28A4" w:rsidR="00DB28A4" w:rsidP="25433FE6" w:rsidRDefault="00DB28A4" w14:paraId="5EA21A5C" w14:textId="77777777">
      <w:pPr>
        <w:rPr>
          <w:rFonts w:ascii="Palatino Linotype" w:hAnsi="Palatino Linotype" w:eastAsia="Palatino Linotype" w:cs="Palatino Linotype"/>
          <w:color w:val="000000" w:themeColor="text1"/>
        </w:rPr>
      </w:pPr>
    </w:p>
    <w:p w:rsidRPr="00DB28A4" w:rsidR="00DB28A4" w:rsidP="25433FE6" w:rsidRDefault="25433FE6" w14:paraId="0BDA114B" w14:textId="77777777">
      <w:pPr>
        <w:spacing w:before="240" w:after="240"/>
        <w:rPr>
          <w:rFonts w:ascii="Aptos" w:hAnsi="Aptos" w:eastAsia="Aptos" w:cs="Aptos"/>
          <w:color w:val="000000" w:themeColor="text1"/>
        </w:rPr>
      </w:pPr>
      <w:r w:rsidRPr="25433FE6">
        <w:rPr>
          <w:rFonts w:ascii="Aptos" w:hAnsi="Aptos" w:eastAsia="Aptos" w:cs="Aptos"/>
          <w:color w:val="000000" w:themeColor="text1"/>
        </w:rPr>
        <w:t>This structured approach ensures Performance Improvement Plans are fair, collaborative, and geared toward fostering employee success while maintaining organizational standards.</w:t>
      </w:r>
    </w:p>
    <w:sectPr w:rsidRPr="00DB28A4" w:rsidR="00DB28A4" w:rsidSect="007516F3">
      <w:headerReference w:type="default" r:id="rId9"/>
      <w:footerReference w:type="even" r:id="rId10"/>
      <w:footerReference w:type="default" r:id="rId11"/>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73CD3" w:rsidP="00DB28A4" w:rsidRDefault="00473CD3" w14:paraId="2221D2DA" w14:textId="77777777">
      <w:pPr>
        <w:spacing w:after="0" w:line="240" w:lineRule="auto"/>
      </w:pPr>
      <w:r>
        <w:separator/>
      </w:r>
    </w:p>
  </w:endnote>
  <w:endnote w:type="continuationSeparator" w:id="0">
    <w:p w:rsidR="00473CD3" w:rsidP="00DB28A4" w:rsidRDefault="00473CD3" w14:paraId="2A8C50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743283"/>
      <w:docPartObj>
        <w:docPartGallery w:val="Page Numbers (Bottom of Page)"/>
        <w:docPartUnique/>
      </w:docPartObj>
    </w:sdtPr>
    <w:sdtContent>
      <w:p w:rsidR="00DB28A4" w:rsidP="000F5DC4" w:rsidRDefault="00DB28A4" w14:paraId="5B2BF4D3"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B28A4" w:rsidP="00DB28A4" w:rsidRDefault="00DB28A4" w14:paraId="405C1F3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28A4" w:rsidP="000F5DC4" w:rsidRDefault="2D9F019B" w14:paraId="1918D5DF" w14:textId="0154742F">
    <w:pPr>
      <w:pStyle w:val="Footer"/>
      <w:framePr w:wrap="none" w:hAnchor="margin" w:vAnchor="text" w:xAlign="right" w:y="1"/>
    </w:pPr>
    <w:r w:rsidRPr="3275E942" w:rsidR="3275E942">
      <w:rPr>
        <w:rStyle w:val="PageNumber"/>
      </w:rPr>
      <w:t>Rev. 0</w:t>
    </w:r>
    <w:sdt>
      <w:sdtPr>
        <w:id w:val="296405825"/>
        <w:docPartObj>
          <w:docPartGallery w:val="Page Numbers (Bottom of Page)"/>
          <w:docPartUnique/>
        </w:docPartObj>
        <w:rPr>
          <w:rStyle w:val="PageNumber"/>
        </w:rPr>
      </w:sdtPr>
      <w:sdtContent>
        <w:r w:rsidRPr="3275E942" w:rsidR="3275E942">
          <w:rPr>
            <w:rStyle w:val="PageNumber"/>
          </w:rPr>
          <w:t>3.10.25</w:t>
        </w:r>
      </w:sdtContent>
      <w:sdtEndPr>
        <w:rPr>
          <w:rStyle w:val="PageNumber"/>
        </w:rPr>
      </w:sdtEndPr>
    </w:sdt>
    <w:r w:rsidR="3275E942">
      <w:rPr/>
      <w:t xml:space="preserve">                                                                                                                                                                  </w:t>
    </w:r>
    <w:r w:rsidRPr="3275E942">
      <w:rPr>
        <w:noProof/>
      </w:rPr>
      <w:fldChar w:fldCharType="begin"/>
    </w:r>
    <w:r>
      <w:instrText xml:space="preserve">PAGE</w:instrText>
    </w:r>
    <w:r>
      <w:fldChar w:fldCharType="separate"/>
    </w:r>
    <w:r w:rsidRPr="3275E942" w:rsidR="3275E942">
      <w:rPr>
        <w:noProof/>
      </w:rPr>
      <w:t>1</w:t>
    </w:r>
    <w:r w:rsidRPr="3275E942">
      <w:rPr>
        <w:noProof/>
      </w:rPr>
      <w:fldChar w:fldCharType="end"/>
    </w:r>
  </w:p>
  <w:p w:rsidR="00DB28A4" w:rsidP="00DB28A4" w:rsidRDefault="00DB28A4" w14:paraId="68D1815C"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73CD3" w:rsidP="00DB28A4" w:rsidRDefault="00473CD3" w14:paraId="2FB3CE75" w14:textId="77777777">
      <w:pPr>
        <w:spacing w:after="0" w:line="240" w:lineRule="auto"/>
      </w:pPr>
      <w:r>
        <w:separator/>
      </w:r>
    </w:p>
  </w:footnote>
  <w:footnote w:type="continuationSeparator" w:id="0">
    <w:p w:rsidR="00473CD3" w:rsidP="00DB28A4" w:rsidRDefault="00473CD3" w14:paraId="5B09AF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64BF3F6" w:rsidTr="264BF3F6" w14:paraId="399FBCBF" w14:textId="77777777">
      <w:trPr>
        <w:trHeight w:val="300"/>
      </w:trPr>
      <w:tc>
        <w:tcPr>
          <w:tcW w:w="3120" w:type="dxa"/>
        </w:tcPr>
        <w:p w:rsidR="264BF3F6" w:rsidP="264BF3F6" w:rsidRDefault="264BF3F6" w14:paraId="0B9E56FF" w14:textId="77777777">
          <w:pPr>
            <w:pStyle w:val="Header"/>
            <w:ind w:left="-115"/>
          </w:pPr>
        </w:p>
      </w:tc>
      <w:tc>
        <w:tcPr>
          <w:tcW w:w="3120" w:type="dxa"/>
        </w:tcPr>
        <w:p w:rsidR="264BF3F6" w:rsidP="264BF3F6" w:rsidRDefault="264BF3F6" w14:paraId="547C35C0" w14:textId="77777777">
          <w:pPr>
            <w:pStyle w:val="Header"/>
            <w:jc w:val="center"/>
          </w:pPr>
        </w:p>
      </w:tc>
      <w:tc>
        <w:tcPr>
          <w:tcW w:w="3120" w:type="dxa"/>
        </w:tcPr>
        <w:p w:rsidR="264BF3F6" w:rsidP="264BF3F6" w:rsidRDefault="264BF3F6" w14:paraId="3C26DAAC" w14:textId="77777777">
          <w:pPr>
            <w:pStyle w:val="Header"/>
            <w:ind w:right="-115"/>
            <w:jc w:val="right"/>
          </w:pPr>
        </w:p>
      </w:tc>
    </w:tr>
  </w:tbl>
  <w:p w:rsidR="264BF3F6" w:rsidP="264BF3F6" w:rsidRDefault="264BF3F6" w14:paraId="4018B11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EF6EF"/>
    <w:multiLevelType w:val="hybridMultilevel"/>
    <w:tmpl w:val="5B0E86C8"/>
    <w:lvl w:ilvl="0" w:tplc="2E8C1702">
      <w:start w:val="1"/>
      <w:numFmt w:val="bullet"/>
      <w:lvlText w:val=""/>
      <w:lvlJc w:val="left"/>
      <w:pPr>
        <w:ind w:left="720" w:hanging="360"/>
      </w:pPr>
      <w:rPr>
        <w:rFonts w:hint="default" w:ascii="Symbol" w:hAnsi="Symbol"/>
      </w:rPr>
    </w:lvl>
    <w:lvl w:ilvl="1" w:tplc="F7AE53B8">
      <w:start w:val="1"/>
      <w:numFmt w:val="bullet"/>
      <w:lvlText w:val="o"/>
      <w:lvlJc w:val="left"/>
      <w:pPr>
        <w:ind w:left="1440" w:hanging="360"/>
      </w:pPr>
      <w:rPr>
        <w:rFonts w:hint="default" w:ascii="Symbol" w:hAnsi="Symbol"/>
      </w:rPr>
    </w:lvl>
    <w:lvl w:ilvl="2" w:tplc="16ECAC46">
      <w:start w:val="1"/>
      <w:numFmt w:val="bullet"/>
      <w:lvlText w:val=""/>
      <w:lvlJc w:val="left"/>
      <w:pPr>
        <w:ind w:left="2160" w:hanging="360"/>
      </w:pPr>
      <w:rPr>
        <w:rFonts w:hint="default" w:ascii="Wingdings" w:hAnsi="Wingdings"/>
      </w:rPr>
    </w:lvl>
    <w:lvl w:ilvl="3" w:tplc="6B2CF070">
      <w:start w:val="1"/>
      <w:numFmt w:val="bullet"/>
      <w:lvlText w:val=""/>
      <w:lvlJc w:val="left"/>
      <w:pPr>
        <w:ind w:left="2880" w:hanging="360"/>
      </w:pPr>
      <w:rPr>
        <w:rFonts w:hint="default" w:ascii="Symbol" w:hAnsi="Symbol"/>
      </w:rPr>
    </w:lvl>
    <w:lvl w:ilvl="4" w:tplc="9650DF72">
      <w:start w:val="1"/>
      <w:numFmt w:val="bullet"/>
      <w:lvlText w:val="o"/>
      <w:lvlJc w:val="left"/>
      <w:pPr>
        <w:ind w:left="3600" w:hanging="360"/>
      </w:pPr>
      <w:rPr>
        <w:rFonts w:hint="default" w:ascii="Courier New" w:hAnsi="Courier New"/>
      </w:rPr>
    </w:lvl>
    <w:lvl w:ilvl="5" w:tplc="CDB42B52">
      <w:start w:val="1"/>
      <w:numFmt w:val="bullet"/>
      <w:lvlText w:val=""/>
      <w:lvlJc w:val="left"/>
      <w:pPr>
        <w:ind w:left="4320" w:hanging="360"/>
      </w:pPr>
      <w:rPr>
        <w:rFonts w:hint="default" w:ascii="Wingdings" w:hAnsi="Wingdings"/>
      </w:rPr>
    </w:lvl>
    <w:lvl w:ilvl="6" w:tplc="5F68A6A2">
      <w:start w:val="1"/>
      <w:numFmt w:val="bullet"/>
      <w:lvlText w:val=""/>
      <w:lvlJc w:val="left"/>
      <w:pPr>
        <w:ind w:left="5040" w:hanging="360"/>
      </w:pPr>
      <w:rPr>
        <w:rFonts w:hint="default" w:ascii="Symbol" w:hAnsi="Symbol"/>
      </w:rPr>
    </w:lvl>
    <w:lvl w:ilvl="7" w:tplc="3D9AB86C">
      <w:start w:val="1"/>
      <w:numFmt w:val="bullet"/>
      <w:lvlText w:val="o"/>
      <w:lvlJc w:val="left"/>
      <w:pPr>
        <w:ind w:left="5760" w:hanging="360"/>
      </w:pPr>
      <w:rPr>
        <w:rFonts w:hint="default" w:ascii="Courier New" w:hAnsi="Courier New"/>
      </w:rPr>
    </w:lvl>
    <w:lvl w:ilvl="8" w:tplc="85E65644">
      <w:start w:val="1"/>
      <w:numFmt w:val="bullet"/>
      <w:lvlText w:val=""/>
      <w:lvlJc w:val="left"/>
      <w:pPr>
        <w:ind w:left="6480" w:hanging="360"/>
      </w:pPr>
      <w:rPr>
        <w:rFonts w:hint="default" w:ascii="Wingdings" w:hAnsi="Wingdings"/>
      </w:rPr>
    </w:lvl>
  </w:abstractNum>
  <w:abstractNum w:abstractNumId="1" w15:restartNumberingAfterBreak="0">
    <w:nsid w:val="3AF4C897"/>
    <w:multiLevelType w:val="hybridMultilevel"/>
    <w:tmpl w:val="1958C39A"/>
    <w:lvl w:ilvl="0" w:tplc="958C9CE0">
      <w:start w:val="1"/>
      <w:numFmt w:val="decimal"/>
      <w:lvlText w:val="%1."/>
      <w:lvlJc w:val="left"/>
      <w:pPr>
        <w:ind w:left="720" w:hanging="360"/>
      </w:pPr>
      <w:rPr>
        <w:rFonts w:hint="default" w:ascii="Aptos" w:hAnsi="Aptos"/>
      </w:rPr>
    </w:lvl>
    <w:lvl w:ilvl="1" w:tplc="CA940F76">
      <w:start w:val="1"/>
      <w:numFmt w:val="lowerLetter"/>
      <w:lvlText w:val="%2."/>
      <w:lvlJc w:val="left"/>
      <w:pPr>
        <w:ind w:left="1440" w:hanging="360"/>
      </w:pPr>
    </w:lvl>
    <w:lvl w:ilvl="2" w:tplc="98101A80">
      <w:start w:val="1"/>
      <w:numFmt w:val="lowerRoman"/>
      <w:lvlText w:val="%3."/>
      <w:lvlJc w:val="right"/>
      <w:pPr>
        <w:ind w:left="2160" w:hanging="180"/>
      </w:pPr>
    </w:lvl>
    <w:lvl w:ilvl="3" w:tplc="0D06F3A6">
      <w:start w:val="1"/>
      <w:numFmt w:val="decimal"/>
      <w:lvlText w:val="%4."/>
      <w:lvlJc w:val="left"/>
      <w:pPr>
        <w:ind w:left="2880" w:hanging="360"/>
      </w:pPr>
    </w:lvl>
    <w:lvl w:ilvl="4" w:tplc="B55865A8">
      <w:start w:val="1"/>
      <w:numFmt w:val="lowerLetter"/>
      <w:lvlText w:val="%5."/>
      <w:lvlJc w:val="left"/>
      <w:pPr>
        <w:ind w:left="3600" w:hanging="360"/>
      </w:pPr>
    </w:lvl>
    <w:lvl w:ilvl="5" w:tplc="46266C18">
      <w:start w:val="1"/>
      <w:numFmt w:val="lowerRoman"/>
      <w:lvlText w:val="%6."/>
      <w:lvlJc w:val="right"/>
      <w:pPr>
        <w:ind w:left="4320" w:hanging="180"/>
      </w:pPr>
    </w:lvl>
    <w:lvl w:ilvl="6" w:tplc="3DF69396">
      <w:start w:val="1"/>
      <w:numFmt w:val="decimal"/>
      <w:lvlText w:val="%7."/>
      <w:lvlJc w:val="left"/>
      <w:pPr>
        <w:ind w:left="5040" w:hanging="360"/>
      </w:pPr>
    </w:lvl>
    <w:lvl w:ilvl="7" w:tplc="83F8387C">
      <w:start w:val="1"/>
      <w:numFmt w:val="lowerLetter"/>
      <w:lvlText w:val="%8."/>
      <w:lvlJc w:val="left"/>
      <w:pPr>
        <w:ind w:left="5760" w:hanging="360"/>
      </w:pPr>
    </w:lvl>
    <w:lvl w:ilvl="8" w:tplc="70CA62FA">
      <w:start w:val="1"/>
      <w:numFmt w:val="lowerRoman"/>
      <w:lvlText w:val="%9."/>
      <w:lvlJc w:val="right"/>
      <w:pPr>
        <w:ind w:left="6480" w:hanging="180"/>
      </w:pPr>
    </w:lvl>
  </w:abstractNum>
  <w:abstractNum w:abstractNumId="2" w15:restartNumberingAfterBreak="0">
    <w:nsid w:val="77AF81C6"/>
    <w:multiLevelType w:val="hybridMultilevel"/>
    <w:tmpl w:val="A5540A74"/>
    <w:lvl w:ilvl="0" w:tplc="71E4A366">
      <w:start w:val="1"/>
      <w:numFmt w:val="decimal"/>
      <w:lvlText w:val="%1."/>
      <w:lvlJc w:val="left"/>
      <w:pPr>
        <w:ind w:left="720" w:hanging="360"/>
      </w:pPr>
    </w:lvl>
    <w:lvl w:ilvl="1" w:tplc="179C3B50">
      <w:start w:val="1"/>
      <w:numFmt w:val="lowerLetter"/>
      <w:lvlText w:val="%2."/>
      <w:lvlJc w:val="left"/>
      <w:pPr>
        <w:ind w:left="1440" w:hanging="360"/>
      </w:pPr>
    </w:lvl>
    <w:lvl w:ilvl="2" w:tplc="DD12A43C">
      <w:start w:val="1"/>
      <w:numFmt w:val="lowerRoman"/>
      <w:lvlText w:val="%3."/>
      <w:lvlJc w:val="right"/>
      <w:pPr>
        <w:ind w:left="2160" w:hanging="180"/>
      </w:pPr>
    </w:lvl>
    <w:lvl w:ilvl="3" w:tplc="FA2AB99E">
      <w:start w:val="1"/>
      <w:numFmt w:val="decimal"/>
      <w:lvlText w:val="%4."/>
      <w:lvlJc w:val="left"/>
      <w:pPr>
        <w:ind w:left="2880" w:hanging="360"/>
      </w:pPr>
    </w:lvl>
    <w:lvl w:ilvl="4" w:tplc="8C3A2956">
      <w:start w:val="1"/>
      <w:numFmt w:val="lowerLetter"/>
      <w:lvlText w:val="%5."/>
      <w:lvlJc w:val="left"/>
      <w:pPr>
        <w:ind w:left="3600" w:hanging="360"/>
      </w:pPr>
    </w:lvl>
    <w:lvl w:ilvl="5" w:tplc="56427840">
      <w:start w:val="1"/>
      <w:numFmt w:val="lowerRoman"/>
      <w:lvlText w:val="%6."/>
      <w:lvlJc w:val="right"/>
      <w:pPr>
        <w:ind w:left="4320" w:hanging="180"/>
      </w:pPr>
    </w:lvl>
    <w:lvl w:ilvl="6" w:tplc="B31E35F4">
      <w:start w:val="1"/>
      <w:numFmt w:val="decimal"/>
      <w:lvlText w:val="%7."/>
      <w:lvlJc w:val="left"/>
      <w:pPr>
        <w:ind w:left="5040" w:hanging="360"/>
      </w:pPr>
    </w:lvl>
    <w:lvl w:ilvl="7" w:tplc="460A4DE4">
      <w:start w:val="1"/>
      <w:numFmt w:val="lowerLetter"/>
      <w:lvlText w:val="%8."/>
      <w:lvlJc w:val="left"/>
      <w:pPr>
        <w:ind w:left="5760" w:hanging="360"/>
      </w:pPr>
    </w:lvl>
    <w:lvl w:ilvl="8" w:tplc="996EC0EE">
      <w:start w:val="1"/>
      <w:numFmt w:val="lowerRoman"/>
      <w:lvlText w:val="%9."/>
      <w:lvlJc w:val="right"/>
      <w:pPr>
        <w:ind w:left="6480" w:hanging="180"/>
      </w:p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11281429">
    <w:abstractNumId w:val="2"/>
  </w:num>
  <w:num w:numId="2" w16cid:durableId="1405761611">
    <w:abstractNumId w:val="0"/>
  </w:num>
  <w:num w:numId="3" w16cid:durableId="1554386175">
    <w:abstractNumId w:val="1"/>
  </w:num>
  <w:num w:numId="4" w16cid:durableId="1923489543">
    <w:abstractNumId w:val="3"/>
  </w:num>
  <w:num w:numId="5" w16cid:durableId="127357234">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95"/>
    <w:rsid w:val="00087695"/>
    <w:rsid w:val="00473CD3"/>
    <w:rsid w:val="007516F3"/>
    <w:rsid w:val="007A3F4D"/>
    <w:rsid w:val="008067FB"/>
    <w:rsid w:val="00B05F3D"/>
    <w:rsid w:val="00C13F48"/>
    <w:rsid w:val="00CB4F5A"/>
    <w:rsid w:val="00DB28A4"/>
    <w:rsid w:val="00E6043E"/>
    <w:rsid w:val="00ED3BB3"/>
    <w:rsid w:val="02D8C365"/>
    <w:rsid w:val="039F7319"/>
    <w:rsid w:val="06D9548E"/>
    <w:rsid w:val="0E77F416"/>
    <w:rsid w:val="12BF4986"/>
    <w:rsid w:val="1B834655"/>
    <w:rsid w:val="1BCA2A23"/>
    <w:rsid w:val="1F75F5F1"/>
    <w:rsid w:val="25433FE6"/>
    <w:rsid w:val="264BF3F6"/>
    <w:rsid w:val="2D9F019B"/>
    <w:rsid w:val="3275E942"/>
    <w:rsid w:val="36FB69FF"/>
    <w:rsid w:val="45DE4A50"/>
    <w:rsid w:val="482D246B"/>
    <w:rsid w:val="491B2859"/>
    <w:rsid w:val="501DCECE"/>
    <w:rsid w:val="50B2C92A"/>
    <w:rsid w:val="55FA1DC7"/>
    <w:rsid w:val="659A8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F18BD"/>
  <w15:chartTrackingRefBased/>
  <w15:docId w15:val="{55135A0F-4EFE-C840-935F-B785368B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28A4"/>
  </w:style>
  <w:style w:type="paragraph" w:styleId="Heading1">
    <w:name w:val="heading 1"/>
    <w:basedOn w:val="Normal"/>
    <w:next w:val="Normal"/>
    <w:link w:val="Heading1Char"/>
    <w:uiPriority w:val="9"/>
    <w:qFormat/>
    <w:rsid w:val="00DB28A4"/>
    <w:pPr>
      <w:keepNext/>
      <w:keepLines/>
      <w:spacing w:before="480" w:after="0"/>
      <w:outlineLvl w:val="0"/>
    </w:pPr>
    <w:rPr>
      <w:rFonts w:asciiTheme="majorHAnsi" w:hAnsiTheme="majorHAnsi" w:eastAsiaTheme="majorEastAsia"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DB28A4"/>
    <w:pPr>
      <w:keepNext/>
      <w:keepLines/>
      <w:spacing w:before="200" w:after="0"/>
      <w:outlineLvl w:val="1"/>
    </w:pPr>
    <w:rPr>
      <w:rFonts w:asciiTheme="majorHAnsi" w:hAnsiTheme="majorHAnsi" w:eastAsiaTheme="majorEastAsia"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DB28A4"/>
    <w:pPr>
      <w:keepNext/>
      <w:keepLines/>
      <w:spacing w:before="200" w:after="0"/>
      <w:outlineLvl w:val="2"/>
    </w:pPr>
    <w:rPr>
      <w:rFonts w:asciiTheme="majorHAnsi" w:hAnsiTheme="majorHAnsi" w:eastAsiaTheme="majorEastAsia" w:cstheme="majorBidi"/>
      <w:b/>
      <w:bCs/>
      <w:color w:val="156082" w:themeColor="accent1"/>
    </w:rPr>
  </w:style>
  <w:style w:type="paragraph" w:styleId="Heading4">
    <w:name w:val="heading 4"/>
    <w:basedOn w:val="Normal"/>
    <w:next w:val="Normal"/>
    <w:link w:val="Heading4Char"/>
    <w:uiPriority w:val="9"/>
    <w:semiHidden/>
    <w:unhideWhenUsed/>
    <w:qFormat/>
    <w:rsid w:val="00DB28A4"/>
    <w:pPr>
      <w:keepNext/>
      <w:keepLines/>
      <w:spacing w:before="200" w:after="0"/>
      <w:outlineLvl w:val="3"/>
    </w:pPr>
    <w:rPr>
      <w:rFonts w:asciiTheme="majorHAnsi" w:hAnsiTheme="majorHAnsi" w:eastAsiaTheme="majorEastAsia" w:cstheme="majorBidi"/>
      <w:b/>
      <w:bCs/>
      <w:i/>
      <w:iCs/>
      <w:color w:val="156082" w:themeColor="accent1"/>
    </w:rPr>
  </w:style>
  <w:style w:type="paragraph" w:styleId="Heading5">
    <w:name w:val="heading 5"/>
    <w:basedOn w:val="Normal"/>
    <w:next w:val="Normal"/>
    <w:link w:val="Heading5Char"/>
    <w:uiPriority w:val="9"/>
    <w:semiHidden/>
    <w:unhideWhenUsed/>
    <w:qFormat/>
    <w:rsid w:val="00DB28A4"/>
    <w:pPr>
      <w:keepNext/>
      <w:keepLines/>
      <w:spacing w:before="200" w:after="0"/>
      <w:outlineLvl w:val="4"/>
    </w:pPr>
    <w:rPr>
      <w:rFonts w:asciiTheme="majorHAnsi" w:hAnsiTheme="majorHAnsi" w:eastAsiaTheme="majorEastAsia" w:cstheme="majorBidi"/>
      <w:color w:val="0A2F40" w:themeColor="accent1" w:themeShade="7F"/>
    </w:rPr>
  </w:style>
  <w:style w:type="paragraph" w:styleId="Heading6">
    <w:name w:val="heading 6"/>
    <w:basedOn w:val="Normal"/>
    <w:next w:val="Normal"/>
    <w:link w:val="Heading6Char"/>
    <w:uiPriority w:val="9"/>
    <w:semiHidden/>
    <w:unhideWhenUsed/>
    <w:qFormat/>
    <w:rsid w:val="00DB28A4"/>
    <w:pPr>
      <w:keepNext/>
      <w:keepLines/>
      <w:spacing w:before="200" w:after="0"/>
      <w:outlineLvl w:val="5"/>
    </w:pPr>
    <w:rPr>
      <w:rFonts w:asciiTheme="majorHAnsi" w:hAnsiTheme="majorHAnsi" w:eastAsiaTheme="majorEastAsia" w:cstheme="majorBidi"/>
      <w:i/>
      <w:iCs/>
      <w:color w:val="0A2F40" w:themeColor="accent1" w:themeShade="7F"/>
    </w:rPr>
  </w:style>
  <w:style w:type="paragraph" w:styleId="Heading7">
    <w:name w:val="heading 7"/>
    <w:basedOn w:val="Normal"/>
    <w:next w:val="Normal"/>
    <w:link w:val="Heading7Char"/>
    <w:uiPriority w:val="9"/>
    <w:semiHidden/>
    <w:unhideWhenUsed/>
    <w:qFormat/>
    <w:rsid w:val="00DB28A4"/>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B28A4"/>
    <w:pPr>
      <w:keepNext/>
      <w:keepLines/>
      <w:spacing w:before="200" w:after="0"/>
      <w:outlineLvl w:val="7"/>
    </w:pPr>
    <w:rPr>
      <w:rFonts w:asciiTheme="majorHAnsi" w:hAnsiTheme="majorHAnsi" w:eastAsiaTheme="majorEastAsia" w:cstheme="majorBidi"/>
      <w:color w:val="156082" w:themeColor="accent1"/>
      <w:sz w:val="20"/>
      <w:szCs w:val="20"/>
    </w:rPr>
  </w:style>
  <w:style w:type="paragraph" w:styleId="Heading9">
    <w:name w:val="heading 9"/>
    <w:basedOn w:val="Normal"/>
    <w:next w:val="Normal"/>
    <w:link w:val="Heading9Char"/>
    <w:uiPriority w:val="9"/>
    <w:semiHidden/>
    <w:unhideWhenUsed/>
    <w:qFormat/>
    <w:rsid w:val="00DB28A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28A4"/>
    <w:rPr>
      <w:rFonts w:asciiTheme="majorHAnsi" w:hAnsiTheme="majorHAnsi" w:eastAsiaTheme="majorEastAsia" w:cstheme="majorBidi"/>
      <w:b/>
      <w:bCs/>
      <w:color w:val="0F4761" w:themeColor="accent1" w:themeShade="BF"/>
      <w:sz w:val="28"/>
      <w:szCs w:val="28"/>
    </w:rPr>
  </w:style>
  <w:style w:type="character" w:styleId="Heading2Char" w:customStyle="1">
    <w:name w:val="Heading 2 Char"/>
    <w:basedOn w:val="DefaultParagraphFont"/>
    <w:link w:val="Heading2"/>
    <w:uiPriority w:val="9"/>
    <w:semiHidden/>
    <w:rsid w:val="00DB28A4"/>
    <w:rPr>
      <w:rFonts w:asciiTheme="majorHAnsi" w:hAnsiTheme="majorHAnsi" w:eastAsiaTheme="majorEastAsia" w:cstheme="majorBidi"/>
      <w:b/>
      <w:bCs/>
      <w:color w:val="156082" w:themeColor="accent1"/>
      <w:sz w:val="26"/>
      <w:szCs w:val="26"/>
    </w:rPr>
  </w:style>
  <w:style w:type="character" w:styleId="Heading3Char" w:customStyle="1">
    <w:name w:val="Heading 3 Char"/>
    <w:basedOn w:val="DefaultParagraphFont"/>
    <w:link w:val="Heading3"/>
    <w:uiPriority w:val="9"/>
    <w:semiHidden/>
    <w:rsid w:val="00DB28A4"/>
    <w:rPr>
      <w:rFonts w:asciiTheme="majorHAnsi" w:hAnsiTheme="majorHAnsi" w:eastAsiaTheme="majorEastAsia" w:cstheme="majorBidi"/>
      <w:b/>
      <w:bCs/>
      <w:color w:val="156082" w:themeColor="accent1"/>
    </w:rPr>
  </w:style>
  <w:style w:type="character" w:styleId="Heading4Char" w:customStyle="1">
    <w:name w:val="Heading 4 Char"/>
    <w:basedOn w:val="DefaultParagraphFont"/>
    <w:link w:val="Heading4"/>
    <w:uiPriority w:val="9"/>
    <w:semiHidden/>
    <w:rsid w:val="00DB28A4"/>
    <w:rPr>
      <w:rFonts w:asciiTheme="majorHAnsi" w:hAnsiTheme="majorHAnsi" w:eastAsiaTheme="majorEastAsia" w:cstheme="majorBidi"/>
      <w:b/>
      <w:bCs/>
      <w:i/>
      <w:iCs/>
      <w:color w:val="156082" w:themeColor="accent1"/>
    </w:rPr>
  </w:style>
  <w:style w:type="character" w:styleId="Heading5Char" w:customStyle="1">
    <w:name w:val="Heading 5 Char"/>
    <w:basedOn w:val="DefaultParagraphFont"/>
    <w:link w:val="Heading5"/>
    <w:uiPriority w:val="9"/>
    <w:semiHidden/>
    <w:rsid w:val="00DB28A4"/>
    <w:rPr>
      <w:rFonts w:asciiTheme="majorHAnsi" w:hAnsiTheme="majorHAnsi" w:eastAsiaTheme="majorEastAsia" w:cstheme="majorBidi"/>
      <w:color w:val="0A2F40" w:themeColor="accent1" w:themeShade="7F"/>
    </w:rPr>
  </w:style>
  <w:style w:type="character" w:styleId="Heading6Char" w:customStyle="1">
    <w:name w:val="Heading 6 Char"/>
    <w:basedOn w:val="DefaultParagraphFont"/>
    <w:link w:val="Heading6"/>
    <w:uiPriority w:val="9"/>
    <w:semiHidden/>
    <w:rsid w:val="00DB28A4"/>
    <w:rPr>
      <w:rFonts w:asciiTheme="majorHAnsi" w:hAnsiTheme="majorHAnsi" w:eastAsiaTheme="majorEastAsia" w:cstheme="majorBidi"/>
      <w:i/>
      <w:iCs/>
      <w:color w:val="0A2F40" w:themeColor="accent1" w:themeShade="7F"/>
    </w:rPr>
  </w:style>
  <w:style w:type="character" w:styleId="Heading7Char" w:customStyle="1">
    <w:name w:val="Heading 7 Char"/>
    <w:basedOn w:val="DefaultParagraphFont"/>
    <w:link w:val="Heading7"/>
    <w:uiPriority w:val="9"/>
    <w:semiHidden/>
    <w:rsid w:val="00DB28A4"/>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B28A4"/>
    <w:rPr>
      <w:rFonts w:asciiTheme="majorHAnsi" w:hAnsiTheme="majorHAnsi" w:eastAsiaTheme="majorEastAsia" w:cstheme="majorBidi"/>
      <w:color w:val="156082" w:themeColor="accent1"/>
      <w:sz w:val="20"/>
      <w:szCs w:val="20"/>
    </w:rPr>
  </w:style>
  <w:style w:type="character" w:styleId="Heading9Char" w:customStyle="1">
    <w:name w:val="Heading 9 Char"/>
    <w:basedOn w:val="DefaultParagraphFont"/>
    <w:link w:val="Heading9"/>
    <w:uiPriority w:val="9"/>
    <w:semiHidden/>
    <w:rsid w:val="00DB28A4"/>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rsid w:val="00DB28A4"/>
    <w:pPr>
      <w:pBdr>
        <w:bottom w:val="single" w:color="156082" w:themeColor="accent1" w:sz="8" w:space="4"/>
      </w:pBdr>
      <w:spacing w:after="300" w:line="240" w:lineRule="auto"/>
      <w:contextualSpacing/>
    </w:pPr>
    <w:rPr>
      <w:rFonts w:asciiTheme="majorHAnsi" w:hAnsiTheme="majorHAnsi" w:eastAsiaTheme="majorEastAsia" w:cstheme="majorBidi"/>
      <w:color w:val="0A1D30" w:themeColor="text2" w:themeShade="BF"/>
      <w:spacing w:val="5"/>
      <w:kern w:val="28"/>
      <w:sz w:val="52"/>
      <w:szCs w:val="52"/>
    </w:rPr>
  </w:style>
  <w:style w:type="character" w:styleId="TitleChar" w:customStyle="1">
    <w:name w:val="Title Char"/>
    <w:basedOn w:val="DefaultParagraphFont"/>
    <w:link w:val="Title"/>
    <w:uiPriority w:val="10"/>
    <w:rsid w:val="00DB28A4"/>
    <w:rPr>
      <w:rFonts w:asciiTheme="majorHAnsi" w:hAnsiTheme="majorHAnsi" w:eastAsiaTheme="majorEastAsia"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DB28A4"/>
    <w:pPr>
      <w:numPr>
        <w:ilvl w:val="1"/>
      </w:numPr>
    </w:pPr>
    <w:rPr>
      <w:rFonts w:asciiTheme="majorHAnsi" w:hAnsiTheme="majorHAnsi" w:eastAsiaTheme="majorEastAsia" w:cstheme="majorBidi"/>
      <w:i/>
      <w:iCs/>
      <w:color w:val="156082" w:themeColor="accent1"/>
      <w:spacing w:val="15"/>
      <w:sz w:val="24"/>
      <w:szCs w:val="24"/>
    </w:rPr>
  </w:style>
  <w:style w:type="character" w:styleId="SubtitleChar" w:customStyle="1">
    <w:name w:val="Subtitle Char"/>
    <w:basedOn w:val="DefaultParagraphFont"/>
    <w:link w:val="Subtitle"/>
    <w:uiPriority w:val="11"/>
    <w:rsid w:val="00DB28A4"/>
    <w:rPr>
      <w:rFonts w:asciiTheme="majorHAnsi" w:hAnsiTheme="majorHAnsi" w:eastAsiaTheme="majorEastAsia" w:cstheme="majorBidi"/>
      <w:i/>
      <w:iCs/>
      <w:color w:val="156082" w:themeColor="accent1"/>
      <w:spacing w:val="15"/>
      <w:sz w:val="24"/>
      <w:szCs w:val="24"/>
    </w:rPr>
  </w:style>
  <w:style w:type="paragraph" w:styleId="Quote">
    <w:name w:val="Quote"/>
    <w:basedOn w:val="Normal"/>
    <w:next w:val="Normal"/>
    <w:link w:val="QuoteChar"/>
    <w:uiPriority w:val="29"/>
    <w:qFormat/>
    <w:rsid w:val="00DB28A4"/>
    <w:rPr>
      <w:i/>
      <w:iCs/>
      <w:color w:val="000000" w:themeColor="text1"/>
    </w:rPr>
  </w:style>
  <w:style w:type="character" w:styleId="QuoteChar" w:customStyle="1">
    <w:name w:val="Quote Char"/>
    <w:basedOn w:val="DefaultParagraphFont"/>
    <w:link w:val="Quote"/>
    <w:uiPriority w:val="29"/>
    <w:rsid w:val="00DB28A4"/>
    <w:rPr>
      <w:i/>
      <w:iCs/>
      <w:color w:val="000000" w:themeColor="text1"/>
    </w:rPr>
  </w:style>
  <w:style w:type="paragraph" w:styleId="ListParagraph">
    <w:name w:val="List Paragraph"/>
    <w:basedOn w:val="Normal"/>
    <w:uiPriority w:val="34"/>
    <w:qFormat/>
    <w:rsid w:val="00DB28A4"/>
    <w:pPr>
      <w:ind w:left="720"/>
      <w:contextualSpacing/>
    </w:pPr>
  </w:style>
  <w:style w:type="character" w:styleId="IntenseEmphasis">
    <w:name w:val="Intense Emphasis"/>
    <w:basedOn w:val="DefaultParagraphFont"/>
    <w:uiPriority w:val="21"/>
    <w:qFormat/>
    <w:rsid w:val="00DB28A4"/>
    <w:rPr>
      <w:b/>
      <w:bCs/>
      <w:i/>
      <w:iCs/>
      <w:color w:val="156082" w:themeColor="accent1"/>
    </w:rPr>
  </w:style>
  <w:style w:type="paragraph" w:styleId="IntenseQuote">
    <w:name w:val="Intense Quote"/>
    <w:basedOn w:val="Normal"/>
    <w:next w:val="Normal"/>
    <w:link w:val="IntenseQuoteChar"/>
    <w:uiPriority w:val="30"/>
    <w:qFormat/>
    <w:rsid w:val="00DB28A4"/>
    <w:pPr>
      <w:pBdr>
        <w:bottom w:val="single" w:color="156082" w:themeColor="accent1" w:sz="4" w:space="4"/>
      </w:pBdr>
      <w:spacing w:before="200" w:after="280"/>
      <w:ind w:left="936" w:right="936"/>
    </w:pPr>
    <w:rPr>
      <w:b/>
      <w:bCs/>
      <w:i/>
      <w:iCs/>
      <w:color w:val="156082" w:themeColor="accent1"/>
    </w:rPr>
  </w:style>
  <w:style w:type="character" w:styleId="IntenseQuoteChar" w:customStyle="1">
    <w:name w:val="Intense Quote Char"/>
    <w:basedOn w:val="DefaultParagraphFont"/>
    <w:link w:val="IntenseQuote"/>
    <w:uiPriority w:val="30"/>
    <w:rsid w:val="00DB28A4"/>
    <w:rPr>
      <w:b/>
      <w:bCs/>
      <w:i/>
      <w:iCs/>
      <w:color w:val="156082" w:themeColor="accent1"/>
    </w:rPr>
  </w:style>
  <w:style w:type="character" w:styleId="IntenseReference">
    <w:name w:val="Intense Reference"/>
    <w:basedOn w:val="DefaultParagraphFont"/>
    <w:uiPriority w:val="32"/>
    <w:qFormat/>
    <w:rsid w:val="00DB28A4"/>
    <w:rPr>
      <w:b/>
      <w:bCs/>
      <w:smallCaps/>
      <w:color w:val="E97132" w:themeColor="accent2"/>
      <w:spacing w:val="5"/>
      <w:u w:val="single"/>
    </w:rPr>
  </w:style>
  <w:style w:type="paragraph" w:styleId="Header">
    <w:name w:val="header"/>
    <w:basedOn w:val="Normal"/>
    <w:link w:val="HeaderChar"/>
    <w:uiPriority w:val="99"/>
    <w:unhideWhenUsed/>
    <w:rsid w:val="00DB28A4"/>
    <w:pPr>
      <w:tabs>
        <w:tab w:val="center" w:pos="4680"/>
        <w:tab w:val="right" w:pos="9360"/>
      </w:tabs>
    </w:pPr>
  </w:style>
  <w:style w:type="character" w:styleId="HeaderChar" w:customStyle="1">
    <w:name w:val="Header Char"/>
    <w:basedOn w:val="DefaultParagraphFont"/>
    <w:link w:val="Header"/>
    <w:uiPriority w:val="99"/>
    <w:rsid w:val="00DB28A4"/>
  </w:style>
  <w:style w:type="paragraph" w:styleId="Footer">
    <w:name w:val="footer"/>
    <w:basedOn w:val="Normal"/>
    <w:link w:val="FooterChar"/>
    <w:uiPriority w:val="99"/>
    <w:unhideWhenUsed/>
    <w:rsid w:val="00DB28A4"/>
    <w:pPr>
      <w:tabs>
        <w:tab w:val="center" w:pos="4680"/>
        <w:tab w:val="right" w:pos="9360"/>
      </w:tabs>
    </w:pPr>
  </w:style>
  <w:style w:type="character" w:styleId="FooterChar" w:customStyle="1">
    <w:name w:val="Footer Char"/>
    <w:basedOn w:val="DefaultParagraphFont"/>
    <w:link w:val="Footer"/>
    <w:uiPriority w:val="99"/>
    <w:rsid w:val="00DB28A4"/>
  </w:style>
  <w:style w:type="paragraph" w:styleId="Caption">
    <w:name w:val="caption"/>
    <w:basedOn w:val="Normal"/>
    <w:next w:val="Normal"/>
    <w:uiPriority w:val="35"/>
    <w:semiHidden/>
    <w:unhideWhenUsed/>
    <w:qFormat/>
    <w:rsid w:val="00DB28A4"/>
    <w:pPr>
      <w:spacing w:line="240" w:lineRule="auto"/>
    </w:pPr>
    <w:rPr>
      <w:b/>
      <w:bCs/>
      <w:color w:val="156082" w:themeColor="accent1"/>
      <w:sz w:val="18"/>
      <w:szCs w:val="18"/>
    </w:rPr>
  </w:style>
  <w:style w:type="character" w:styleId="Strong">
    <w:name w:val="Strong"/>
    <w:basedOn w:val="DefaultParagraphFont"/>
    <w:uiPriority w:val="22"/>
    <w:qFormat/>
    <w:rsid w:val="00DB28A4"/>
    <w:rPr>
      <w:b/>
      <w:bCs/>
    </w:rPr>
  </w:style>
  <w:style w:type="character" w:styleId="Emphasis">
    <w:name w:val="Emphasis"/>
    <w:basedOn w:val="DefaultParagraphFont"/>
    <w:uiPriority w:val="20"/>
    <w:qFormat/>
    <w:rsid w:val="00DB28A4"/>
    <w:rPr>
      <w:i/>
      <w:iCs/>
    </w:rPr>
  </w:style>
  <w:style w:type="paragraph" w:styleId="NoSpacing">
    <w:name w:val="No Spacing"/>
    <w:link w:val="NoSpacingChar"/>
    <w:uiPriority w:val="1"/>
    <w:qFormat/>
    <w:rsid w:val="00DB28A4"/>
    <w:pPr>
      <w:spacing w:after="0" w:line="240" w:lineRule="auto"/>
    </w:pPr>
  </w:style>
  <w:style w:type="character" w:styleId="NoSpacingChar" w:customStyle="1">
    <w:name w:val="No Spacing Char"/>
    <w:basedOn w:val="DefaultParagraphFont"/>
    <w:link w:val="NoSpacing"/>
    <w:uiPriority w:val="1"/>
    <w:rsid w:val="00DB28A4"/>
  </w:style>
  <w:style w:type="character" w:styleId="SubtleEmphasis">
    <w:name w:val="Subtle Emphasis"/>
    <w:basedOn w:val="DefaultParagraphFont"/>
    <w:uiPriority w:val="19"/>
    <w:qFormat/>
    <w:rsid w:val="00DB28A4"/>
    <w:rPr>
      <w:i/>
      <w:iCs/>
      <w:color w:val="808080" w:themeColor="text1" w:themeTint="7F"/>
    </w:rPr>
  </w:style>
  <w:style w:type="character" w:styleId="SubtleReference">
    <w:name w:val="Subtle Reference"/>
    <w:basedOn w:val="DefaultParagraphFont"/>
    <w:uiPriority w:val="31"/>
    <w:qFormat/>
    <w:rsid w:val="00DB28A4"/>
    <w:rPr>
      <w:smallCaps/>
      <w:color w:val="E97132" w:themeColor="accent2"/>
      <w:u w:val="single"/>
    </w:rPr>
  </w:style>
  <w:style w:type="character" w:styleId="BookTitle">
    <w:name w:val="Book Title"/>
    <w:basedOn w:val="DefaultParagraphFont"/>
    <w:uiPriority w:val="33"/>
    <w:qFormat/>
    <w:rsid w:val="00DB28A4"/>
    <w:rPr>
      <w:b/>
      <w:bCs/>
      <w:smallCaps/>
      <w:spacing w:val="5"/>
    </w:rPr>
  </w:style>
  <w:style w:type="paragraph" w:styleId="TOCHeading">
    <w:name w:val="TOC Heading"/>
    <w:basedOn w:val="Heading1"/>
    <w:next w:val="Normal"/>
    <w:uiPriority w:val="39"/>
    <w:unhideWhenUsed/>
    <w:qFormat/>
    <w:rsid w:val="00DB28A4"/>
    <w:pPr>
      <w:outlineLvl w:val="9"/>
    </w:pPr>
  </w:style>
  <w:style w:type="character" w:styleId="PageNumber">
    <w:name w:val="page number"/>
    <w:basedOn w:val="DefaultParagraphFont"/>
    <w:uiPriority w:val="99"/>
    <w:semiHidden/>
    <w:unhideWhenUsed/>
    <w:rsid w:val="00DB28A4"/>
  </w:style>
  <w:style w:type="paragraph" w:styleId="PersonalName" w:customStyle="1">
    <w:name w:val="Personal Name"/>
    <w:basedOn w:val="Title"/>
    <w:rsid w:val="00DB28A4"/>
    <w:rPr>
      <w:b/>
      <w:caps/>
      <w:color w:val="000000"/>
      <w:sz w:val="28"/>
      <w:szCs w:val="28"/>
    </w:rPr>
  </w:style>
  <w:style w:type="paragraph" w:styleId="TOC1">
    <w:name w:val="toc 1"/>
    <w:basedOn w:val="Normal"/>
    <w:next w:val="Normal"/>
    <w:autoRedefine/>
    <w:uiPriority w:val="39"/>
    <w:unhideWhenUsed/>
    <w:rsid w:val="00DB28A4"/>
    <w:pPr>
      <w:spacing w:before="120" w:after="120"/>
    </w:pPr>
    <w:rPr>
      <w:b/>
      <w:bCs/>
      <w:caps/>
      <w:sz w:val="20"/>
      <w:szCs w:val="20"/>
    </w:rPr>
  </w:style>
  <w:style w:type="paragraph" w:styleId="TOC2">
    <w:name w:val="toc 2"/>
    <w:basedOn w:val="Normal"/>
    <w:next w:val="Normal"/>
    <w:autoRedefine/>
    <w:uiPriority w:val="39"/>
    <w:unhideWhenUsed/>
    <w:rsid w:val="00DB28A4"/>
    <w:pPr>
      <w:spacing w:after="0"/>
      <w:ind w:left="220"/>
    </w:pPr>
    <w:rPr>
      <w:smallCaps/>
      <w:sz w:val="20"/>
      <w:szCs w:val="20"/>
    </w:rPr>
  </w:style>
  <w:style w:type="paragraph" w:styleId="TOC3">
    <w:name w:val="toc 3"/>
    <w:basedOn w:val="Normal"/>
    <w:next w:val="Normal"/>
    <w:autoRedefine/>
    <w:uiPriority w:val="39"/>
    <w:semiHidden/>
    <w:unhideWhenUsed/>
    <w:rsid w:val="00DB28A4"/>
    <w:pPr>
      <w:spacing w:after="0"/>
      <w:ind w:left="440"/>
    </w:pPr>
    <w:rPr>
      <w:i/>
      <w:iCs/>
      <w:sz w:val="20"/>
      <w:szCs w:val="20"/>
    </w:rPr>
  </w:style>
  <w:style w:type="paragraph" w:styleId="TOC4">
    <w:name w:val="toc 4"/>
    <w:basedOn w:val="Normal"/>
    <w:next w:val="Normal"/>
    <w:autoRedefine/>
    <w:uiPriority w:val="39"/>
    <w:semiHidden/>
    <w:unhideWhenUsed/>
    <w:rsid w:val="00DB28A4"/>
    <w:pPr>
      <w:spacing w:after="0"/>
      <w:ind w:left="660"/>
    </w:pPr>
    <w:rPr>
      <w:sz w:val="18"/>
      <w:szCs w:val="18"/>
    </w:rPr>
  </w:style>
  <w:style w:type="paragraph" w:styleId="TOC5">
    <w:name w:val="toc 5"/>
    <w:basedOn w:val="Normal"/>
    <w:next w:val="Normal"/>
    <w:autoRedefine/>
    <w:uiPriority w:val="39"/>
    <w:semiHidden/>
    <w:unhideWhenUsed/>
    <w:rsid w:val="00DB28A4"/>
    <w:pPr>
      <w:spacing w:after="0"/>
      <w:ind w:left="880"/>
    </w:pPr>
    <w:rPr>
      <w:sz w:val="18"/>
      <w:szCs w:val="18"/>
    </w:rPr>
  </w:style>
  <w:style w:type="paragraph" w:styleId="TOC6">
    <w:name w:val="toc 6"/>
    <w:basedOn w:val="Normal"/>
    <w:next w:val="Normal"/>
    <w:autoRedefine/>
    <w:uiPriority w:val="39"/>
    <w:semiHidden/>
    <w:unhideWhenUsed/>
    <w:rsid w:val="00DB28A4"/>
    <w:pPr>
      <w:spacing w:after="0"/>
      <w:ind w:left="1100"/>
    </w:pPr>
    <w:rPr>
      <w:sz w:val="18"/>
      <w:szCs w:val="18"/>
    </w:rPr>
  </w:style>
  <w:style w:type="paragraph" w:styleId="TOC7">
    <w:name w:val="toc 7"/>
    <w:basedOn w:val="Normal"/>
    <w:next w:val="Normal"/>
    <w:autoRedefine/>
    <w:uiPriority w:val="39"/>
    <w:semiHidden/>
    <w:unhideWhenUsed/>
    <w:rsid w:val="00DB28A4"/>
    <w:pPr>
      <w:spacing w:after="0"/>
      <w:ind w:left="1320"/>
    </w:pPr>
    <w:rPr>
      <w:sz w:val="18"/>
      <w:szCs w:val="18"/>
    </w:rPr>
  </w:style>
  <w:style w:type="paragraph" w:styleId="TOC8">
    <w:name w:val="toc 8"/>
    <w:basedOn w:val="Normal"/>
    <w:next w:val="Normal"/>
    <w:autoRedefine/>
    <w:uiPriority w:val="39"/>
    <w:semiHidden/>
    <w:unhideWhenUsed/>
    <w:rsid w:val="00DB28A4"/>
    <w:pPr>
      <w:spacing w:after="0"/>
      <w:ind w:left="1540"/>
    </w:pPr>
    <w:rPr>
      <w:sz w:val="18"/>
      <w:szCs w:val="18"/>
    </w:rPr>
  </w:style>
  <w:style w:type="paragraph" w:styleId="TOC9">
    <w:name w:val="toc 9"/>
    <w:basedOn w:val="Normal"/>
    <w:next w:val="Normal"/>
    <w:autoRedefine/>
    <w:uiPriority w:val="39"/>
    <w:semiHidden/>
    <w:unhideWhenUsed/>
    <w:rsid w:val="00DB28A4"/>
    <w:pPr>
      <w:spacing w:after="0"/>
      <w:ind w:left="1760"/>
    </w:pPr>
    <w:rPr>
      <w:sz w:val="18"/>
      <w:szCs w:val="1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e3adcf4de3fb4bcc" Type="http://schemas.microsoft.com/office/2011/relationships/people" Target="people.xml"/><Relationship Id="rId2" Type="http://schemas.openxmlformats.org/officeDocument/2006/relationships/numbering" Target="numbering.xml"/><Relationship Id="R87f7fc78146041c5" Type="http://schemas.microsoft.com/office/2016/09/relationships/commentsIds" Target="commentsId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7b85d9f7f5fc42fc" Type="http://schemas.microsoft.com/office/2011/relationships/commentsExtended" Target="commentsExtended.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9C2E11-4BF0-B148-8DBE-7059065D6D34}">
  <ds:schemaRefs>
    <ds:schemaRef ds:uri="http://schemas.openxmlformats.org/officeDocument/2006/bibliography"/>
  </ds:schemaRefs>
</ds:datastoreItem>
</file>

<file path=customXml/itemProps2.xml><?xml version="1.0" encoding="utf-8"?>
<ds:datastoreItem xmlns:ds="http://schemas.openxmlformats.org/officeDocument/2006/customXml" ds:itemID="{407E88B4-75F1-4E5B-954A-0403CB49EFD6}"/>
</file>

<file path=customXml/itemProps3.xml><?xml version="1.0" encoding="utf-8"?>
<ds:datastoreItem xmlns:ds="http://schemas.openxmlformats.org/officeDocument/2006/customXml" ds:itemID="{D9E8B282-75A9-4F7C-A361-0BD3100B7EE9}"/>
</file>

<file path=customXml/itemProps4.xml><?xml version="1.0" encoding="utf-8"?>
<ds:datastoreItem xmlns:ds="http://schemas.openxmlformats.org/officeDocument/2006/customXml" ds:itemID="{6C9D52AD-D8CD-48B4-AC07-05D17B2781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Rebecca Ferleman</cp:lastModifiedBy>
  <cp:revision>11</cp:revision>
  <dcterms:created xsi:type="dcterms:W3CDTF">2025-02-12T19:21:00Z</dcterms:created>
  <dcterms:modified xsi:type="dcterms:W3CDTF">2025-06-10T17:48:27Z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