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28996" w14:textId="77777777" w:rsidR="0019334D" w:rsidRDefault="000A7270" w:rsidP="000A7270">
      <w:pPr>
        <w:jc w:val="center"/>
        <w:rPr>
          <w:rFonts w:cstheme="minorHAnsi"/>
          <w:b/>
          <w:sz w:val="24"/>
          <w:szCs w:val="24"/>
          <w:lang w:val="en-US"/>
        </w:rPr>
      </w:pPr>
      <w:bookmarkStart w:id="0" w:name="_Hlk148079646"/>
      <w:bookmarkEnd w:id="0"/>
      <w:r w:rsidRPr="00C546DC">
        <w:rPr>
          <w:rFonts w:cstheme="minorHAnsi"/>
          <w:b/>
          <w:sz w:val="24"/>
          <w:szCs w:val="24"/>
          <w:lang w:val="en-US"/>
        </w:rPr>
        <w:t>SDM PRACTICAL</w:t>
      </w:r>
    </w:p>
    <w:p w14:paraId="0C6369A7" w14:textId="64C8DC10" w:rsidR="00EA47A2" w:rsidRDefault="00EA47A2" w:rsidP="00EA47A2">
      <w:pPr>
        <w:rPr>
          <w:rFonts w:cstheme="minorHAnsi"/>
          <w:b/>
          <w:sz w:val="24"/>
          <w:szCs w:val="24"/>
          <w:lang w:val="en-US"/>
        </w:rPr>
      </w:pPr>
      <w:r>
        <w:rPr>
          <w:rFonts w:cstheme="minorHAnsi"/>
          <w:b/>
          <w:sz w:val="24"/>
          <w:szCs w:val="24"/>
          <w:lang w:val="en-US"/>
        </w:rPr>
        <w:t>Name: Dimpho Sekhosana</w:t>
      </w:r>
    </w:p>
    <w:p w14:paraId="45E4F7EA" w14:textId="6195FE7A" w:rsidR="00EA47A2" w:rsidRPr="00C546DC" w:rsidRDefault="00EA47A2" w:rsidP="00EA47A2">
      <w:pPr>
        <w:rPr>
          <w:rFonts w:cstheme="minorHAnsi"/>
          <w:b/>
          <w:sz w:val="24"/>
          <w:szCs w:val="24"/>
          <w:lang w:val="en-US"/>
        </w:rPr>
      </w:pPr>
      <w:r>
        <w:rPr>
          <w:rFonts w:cstheme="minorHAnsi"/>
          <w:b/>
          <w:sz w:val="24"/>
          <w:szCs w:val="24"/>
          <w:lang w:val="en-US"/>
        </w:rPr>
        <w:t>Student number:2442463</w:t>
      </w:r>
    </w:p>
    <w:p w14:paraId="12E424BA" w14:textId="77777777" w:rsidR="000726C8" w:rsidRPr="00C546DC" w:rsidRDefault="000726C8" w:rsidP="000A7270">
      <w:pPr>
        <w:jc w:val="center"/>
        <w:rPr>
          <w:rFonts w:cstheme="minorHAnsi"/>
          <w:b/>
          <w:sz w:val="24"/>
          <w:szCs w:val="24"/>
          <w:lang w:val="en-US"/>
        </w:rPr>
      </w:pPr>
    </w:p>
    <w:p w14:paraId="6FBB64E0" w14:textId="7F6BEBF3" w:rsidR="000726C8" w:rsidRPr="00C546DC" w:rsidRDefault="000726C8" w:rsidP="000726C8">
      <w:pPr>
        <w:jc w:val="both"/>
        <w:rPr>
          <w:rFonts w:cstheme="minorHAnsi"/>
          <w:b/>
          <w:sz w:val="24"/>
          <w:szCs w:val="24"/>
          <w:lang w:val="en-US"/>
        </w:rPr>
      </w:pPr>
      <w:r w:rsidRPr="00C546DC">
        <w:rPr>
          <w:rFonts w:cstheme="minorHAnsi"/>
          <w:b/>
          <w:sz w:val="24"/>
          <w:szCs w:val="24"/>
          <w:lang w:val="en-US"/>
        </w:rPr>
        <w:t>PART 1</w:t>
      </w:r>
    </w:p>
    <w:p w14:paraId="00B51CDB" w14:textId="77777777" w:rsidR="000A7270" w:rsidRPr="00C546DC" w:rsidRDefault="000A7270" w:rsidP="000A7270">
      <w:pPr>
        <w:jc w:val="both"/>
        <w:rPr>
          <w:rFonts w:cstheme="minorHAnsi"/>
          <w:b/>
          <w:sz w:val="24"/>
          <w:szCs w:val="24"/>
          <w:lang w:val="en-US"/>
        </w:rPr>
      </w:pPr>
      <w:r w:rsidRPr="00C546DC">
        <w:rPr>
          <w:rFonts w:cstheme="minorHAnsi"/>
          <w:b/>
          <w:sz w:val="24"/>
          <w:szCs w:val="24"/>
          <w:lang w:val="en-US"/>
        </w:rPr>
        <w:t>Current Outputs</w:t>
      </w:r>
    </w:p>
    <w:p w14:paraId="607D718E" w14:textId="77777777" w:rsidR="00395566" w:rsidRPr="00C546DC" w:rsidRDefault="00395566" w:rsidP="000A7270">
      <w:pPr>
        <w:jc w:val="both"/>
        <w:rPr>
          <w:rFonts w:cstheme="minorHAnsi"/>
          <w:b/>
          <w:sz w:val="24"/>
          <w:szCs w:val="24"/>
          <w:lang w:val="en-US"/>
        </w:rPr>
      </w:pPr>
    </w:p>
    <w:p w14:paraId="3F20BD79" w14:textId="3845954D" w:rsidR="000A7270" w:rsidRPr="00C546DC" w:rsidRDefault="000A7270" w:rsidP="000A7270">
      <w:pPr>
        <w:jc w:val="both"/>
        <w:rPr>
          <w:rFonts w:cstheme="minorHAnsi"/>
          <w:b/>
          <w:sz w:val="24"/>
          <w:szCs w:val="24"/>
          <w:lang w:val="en-US"/>
        </w:rPr>
      </w:pPr>
      <w:r w:rsidRPr="00C546DC">
        <w:rPr>
          <w:rFonts w:cstheme="minorHAnsi"/>
          <w:b/>
          <w:sz w:val="24"/>
          <w:szCs w:val="24"/>
          <w:lang w:val="en-US"/>
        </w:rPr>
        <w:drawing>
          <wp:inline distT="0" distB="0" distL="0" distR="0" wp14:anchorId="79F6F80A" wp14:editId="0F7EEEB2">
            <wp:extent cx="4416725" cy="2754521"/>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57289" r="42176"/>
                    <a:stretch/>
                  </pic:blipFill>
                  <pic:spPr bwMode="auto">
                    <a:xfrm>
                      <a:off x="0" y="0"/>
                      <a:ext cx="4463487" cy="2783685"/>
                    </a:xfrm>
                    <a:prstGeom prst="rect">
                      <a:avLst/>
                    </a:prstGeom>
                    <a:ln>
                      <a:noFill/>
                    </a:ln>
                    <a:extLst>
                      <a:ext uri="{53640926-AAD7-44D8-BBD7-CCE9431645EC}">
                        <a14:shadowObscured xmlns:a14="http://schemas.microsoft.com/office/drawing/2010/main"/>
                      </a:ext>
                    </a:extLst>
                  </pic:spPr>
                </pic:pic>
              </a:graphicData>
            </a:graphic>
          </wp:inline>
        </w:drawing>
      </w:r>
    </w:p>
    <w:p w14:paraId="0CAEC50C" w14:textId="671925F0" w:rsidR="00AA086C" w:rsidRPr="00C546DC" w:rsidRDefault="00AA086C" w:rsidP="00AA086C">
      <w:pPr>
        <w:jc w:val="both"/>
        <w:rPr>
          <w:rFonts w:cstheme="minorHAnsi"/>
          <w:b/>
          <w:sz w:val="24"/>
          <w:szCs w:val="24"/>
          <w:lang w:val="en-US"/>
        </w:rPr>
      </w:pPr>
      <w:bookmarkStart w:id="1" w:name="_Hlk148079502"/>
      <w:bookmarkStart w:id="2" w:name="_Hlk148079972"/>
      <w:r w:rsidRPr="00C546DC">
        <w:rPr>
          <w:rFonts w:cstheme="minorHAnsi"/>
          <w:b/>
          <w:sz w:val="24"/>
          <w:szCs w:val="24"/>
          <w:lang w:val="en-US"/>
        </w:rPr>
        <w:t xml:space="preserve">Figure 1 :  graph showing fraction value plotted against cumulative value,  and specifity plotted against sensitivity, the receiver operating curve (ROC) for the maximum entropy model of </w:t>
      </w:r>
      <w:r w:rsidRPr="00C546DC">
        <w:rPr>
          <w:rFonts w:cstheme="minorHAnsi"/>
          <w:b/>
          <w:i/>
          <w:sz w:val="24"/>
          <w:szCs w:val="24"/>
          <w:lang w:val="en-US"/>
        </w:rPr>
        <w:t>P. latifolius</w:t>
      </w:r>
      <w:r w:rsidRPr="00C546DC">
        <w:rPr>
          <w:rFonts w:cstheme="minorHAnsi"/>
          <w:b/>
          <w:sz w:val="24"/>
          <w:szCs w:val="24"/>
          <w:lang w:val="en-US"/>
        </w:rPr>
        <w:t xml:space="preserve"> in South Africa with AUC measures of model performance during current climatic conditions</w:t>
      </w:r>
    </w:p>
    <w:p w14:paraId="4A017CC8" w14:textId="27CA175B" w:rsidR="00395566" w:rsidRPr="00C546DC" w:rsidRDefault="00395566" w:rsidP="000A7270">
      <w:pPr>
        <w:jc w:val="both"/>
        <w:rPr>
          <w:rFonts w:cstheme="minorHAnsi"/>
          <w:b/>
          <w:sz w:val="24"/>
          <w:szCs w:val="24"/>
          <w:lang w:val="en-US"/>
        </w:rPr>
      </w:pPr>
    </w:p>
    <w:bookmarkEnd w:id="1"/>
    <w:bookmarkEnd w:id="2"/>
    <w:p w14:paraId="6611A279" w14:textId="35EF1649" w:rsidR="006402E6" w:rsidRPr="00C546DC" w:rsidRDefault="006402E6" w:rsidP="000A7270">
      <w:pPr>
        <w:jc w:val="both"/>
        <w:rPr>
          <w:rFonts w:cstheme="minorHAnsi"/>
          <w:b/>
          <w:sz w:val="24"/>
          <w:szCs w:val="24"/>
          <w:lang w:val="en-US"/>
        </w:rPr>
      </w:pPr>
      <w:r w:rsidRPr="00C546DC">
        <w:rPr>
          <w:rFonts w:cstheme="minorHAnsi"/>
          <w:b/>
          <w:sz w:val="24"/>
          <w:szCs w:val="24"/>
          <w:lang w:eastAsia="en-ZA"/>
        </w:rPr>
        <w:lastRenderedPageBreak/>
        <w:drawing>
          <wp:inline distT="0" distB="0" distL="0" distR="0" wp14:anchorId="37DB4C97" wp14:editId="2196FBC6">
            <wp:extent cx="3971499" cy="31147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1875" cy="3130752"/>
                    </a:xfrm>
                    <a:prstGeom prst="rect">
                      <a:avLst/>
                    </a:prstGeom>
                    <a:noFill/>
                  </pic:spPr>
                </pic:pic>
              </a:graphicData>
            </a:graphic>
          </wp:inline>
        </w:drawing>
      </w:r>
    </w:p>
    <w:p w14:paraId="210CD55C" w14:textId="3036AFD0" w:rsidR="00F81489" w:rsidRPr="00C546DC" w:rsidRDefault="00395566" w:rsidP="00F81489">
      <w:pPr>
        <w:jc w:val="both"/>
        <w:rPr>
          <w:rFonts w:cstheme="minorHAnsi"/>
          <w:b/>
          <w:sz w:val="24"/>
          <w:szCs w:val="24"/>
          <w:lang w:val="en-US"/>
        </w:rPr>
      </w:pPr>
      <w:bookmarkStart w:id="3" w:name="_Hlk148079556"/>
      <w:r w:rsidRPr="00C546DC">
        <w:rPr>
          <w:rFonts w:cstheme="minorHAnsi"/>
          <w:b/>
          <w:sz w:val="24"/>
          <w:szCs w:val="24"/>
          <w:lang w:val="en-US"/>
        </w:rPr>
        <w:t xml:space="preserve">Figure 2.  </w:t>
      </w:r>
      <w:bookmarkEnd w:id="3"/>
      <w:r w:rsidR="00F81489" w:rsidRPr="00C546DC">
        <w:rPr>
          <w:rFonts w:cstheme="minorHAnsi"/>
          <w:b/>
          <w:sz w:val="24"/>
          <w:szCs w:val="24"/>
          <w:lang w:val="en-US"/>
        </w:rPr>
        <w:t xml:space="preserve">Species distribution map of </w:t>
      </w:r>
      <w:r w:rsidR="00F81489" w:rsidRPr="00C546DC">
        <w:rPr>
          <w:rFonts w:cstheme="minorHAnsi"/>
          <w:b/>
          <w:i/>
          <w:iCs/>
          <w:sz w:val="24"/>
          <w:szCs w:val="24"/>
          <w:lang w:val="en-US"/>
        </w:rPr>
        <w:t>P. latifolius</w:t>
      </w:r>
      <w:r w:rsidR="00F81489" w:rsidRPr="00C546DC">
        <w:rPr>
          <w:rFonts w:cstheme="minorHAnsi"/>
          <w:b/>
          <w:sz w:val="24"/>
          <w:szCs w:val="24"/>
          <w:lang w:val="en-US"/>
        </w:rPr>
        <w:t xml:space="preserve"> in South Africa the background colour represent the probability of the species occurring the will dark blue being zero and red </w:t>
      </w:r>
      <w:r w:rsidR="008F2488" w:rsidRPr="00C546DC">
        <w:rPr>
          <w:rFonts w:cstheme="minorHAnsi"/>
          <w:b/>
          <w:sz w:val="24"/>
          <w:szCs w:val="24"/>
          <w:lang w:val="en-US"/>
        </w:rPr>
        <w:t>being</w:t>
      </w:r>
      <w:r w:rsidR="00F81489" w:rsidRPr="00C546DC">
        <w:rPr>
          <w:rFonts w:cstheme="minorHAnsi"/>
          <w:b/>
          <w:sz w:val="24"/>
          <w:szCs w:val="24"/>
          <w:lang w:val="en-US"/>
        </w:rPr>
        <w:t xml:space="preserve"> </w:t>
      </w:r>
      <w:r w:rsidR="00974156" w:rsidRPr="00C546DC">
        <w:rPr>
          <w:rFonts w:cstheme="minorHAnsi"/>
          <w:b/>
          <w:sz w:val="24"/>
          <w:szCs w:val="24"/>
          <w:lang w:val="en-US"/>
        </w:rPr>
        <w:t>highest</w:t>
      </w:r>
      <w:r w:rsidR="00F81489" w:rsidRPr="00C546DC">
        <w:rPr>
          <w:rFonts w:cstheme="minorHAnsi"/>
          <w:b/>
          <w:sz w:val="24"/>
          <w:szCs w:val="24"/>
          <w:lang w:val="en-US"/>
        </w:rPr>
        <w:t xml:space="preserve"> probability, the dots represent the actual distribution of the species in current time. </w:t>
      </w:r>
    </w:p>
    <w:p w14:paraId="4D92E741" w14:textId="0461DFDA" w:rsidR="006402E6" w:rsidRPr="00C546DC" w:rsidRDefault="006402E6" w:rsidP="000A7270">
      <w:pPr>
        <w:jc w:val="both"/>
        <w:rPr>
          <w:rFonts w:cstheme="minorHAnsi"/>
          <w:b/>
          <w:sz w:val="24"/>
          <w:szCs w:val="24"/>
          <w:lang w:val="en-US"/>
        </w:rPr>
      </w:pPr>
      <w:r w:rsidRPr="00C546DC">
        <w:rPr>
          <w:rFonts w:cstheme="minorHAnsi"/>
          <w:b/>
          <w:sz w:val="24"/>
          <w:szCs w:val="24"/>
          <w:lang w:eastAsia="en-ZA"/>
        </w:rPr>
        <w:drawing>
          <wp:inline distT="0" distB="0" distL="0" distR="0" wp14:anchorId="2E1BC2BF" wp14:editId="74FAA355">
            <wp:extent cx="6322951" cy="1683982"/>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17127"/>
                    <a:stretch/>
                  </pic:blipFill>
                  <pic:spPr bwMode="auto">
                    <a:xfrm>
                      <a:off x="0" y="0"/>
                      <a:ext cx="6411311" cy="1707515"/>
                    </a:xfrm>
                    <a:prstGeom prst="rect">
                      <a:avLst/>
                    </a:prstGeom>
                    <a:noFill/>
                    <a:ln>
                      <a:noFill/>
                    </a:ln>
                    <a:extLst>
                      <a:ext uri="{53640926-AAD7-44D8-BBD7-CCE9431645EC}">
                        <a14:shadowObscured xmlns:a14="http://schemas.microsoft.com/office/drawing/2010/main"/>
                      </a:ext>
                    </a:extLst>
                  </pic:spPr>
                </pic:pic>
              </a:graphicData>
            </a:graphic>
          </wp:inline>
        </w:drawing>
      </w:r>
    </w:p>
    <w:p w14:paraId="75548710" w14:textId="03DED2DB" w:rsidR="00974156" w:rsidRPr="00C546DC" w:rsidRDefault="00CF0A29" w:rsidP="00974156">
      <w:pPr>
        <w:jc w:val="both"/>
        <w:rPr>
          <w:rFonts w:cstheme="minorHAnsi"/>
          <w:b/>
          <w:sz w:val="24"/>
          <w:szCs w:val="24"/>
          <w:lang w:val="en-US"/>
        </w:rPr>
      </w:pPr>
      <w:bookmarkStart w:id="4" w:name="_Hlk148079624"/>
      <w:r w:rsidRPr="00C546DC">
        <w:rPr>
          <w:rFonts w:cstheme="minorHAnsi"/>
          <w:b/>
          <w:sz w:val="24"/>
          <w:szCs w:val="24"/>
          <w:lang w:val="en-US"/>
        </w:rPr>
        <w:t xml:space="preserve">Figure 3. </w:t>
      </w:r>
      <w:r w:rsidR="00974156" w:rsidRPr="00C546DC">
        <w:rPr>
          <w:rFonts w:cstheme="minorHAnsi"/>
          <w:b/>
          <w:sz w:val="24"/>
          <w:szCs w:val="24"/>
          <w:lang w:val="en-US"/>
        </w:rPr>
        <w:t xml:space="preserve">Graphical showing  response curves of environmental predictor variables for </w:t>
      </w:r>
      <w:r w:rsidR="00974156" w:rsidRPr="00C546DC">
        <w:rPr>
          <w:rFonts w:cstheme="minorHAnsi"/>
          <w:b/>
          <w:i/>
          <w:iCs/>
          <w:sz w:val="24"/>
          <w:szCs w:val="24"/>
          <w:lang w:val="en-US"/>
        </w:rPr>
        <w:t>P. latifolius</w:t>
      </w:r>
      <w:r w:rsidR="00974156" w:rsidRPr="00C546DC">
        <w:rPr>
          <w:rFonts w:cstheme="minorHAnsi"/>
          <w:b/>
          <w:sz w:val="24"/>
          <w:szCs w:val="24"/>
          <w:lang w:val="en-US"/>
        </w:rPr>
        <w:t xml:space="preserve"> the  x-axis represent the  probability of occurrence</w:t>
      </w:r>
      <w:r w:rsidR="00A744B6" w:rsidRPr="00C546DC">
        <w:rPr>
          <w:rFonts w:cstheme="minorHAnsi"/>
          <w:b/>
          <w:sz w:val="24"/>
          <w:szCs w:val="24"/>
          <w:lang w:val="en-US"/>
        </w:rPr>
        <w:t xml:space="preserve"> current</w:t>
      </w:r>
      <w:r w:rsidR="00974156" w:rsidRPr="00C546DC">
        <w:rPr>
          <w:rFonts w:cstheme="minorHAnsi"/>
          <w:b/>
          <w:sz w:val="24"/>
          <w:szCs w:val="24"/>
          <w:lang w:val="en-US"/>
        </w:rPr>
        <w:t xml:space="preserve">. </w:t>
      </w:r>
    </w:p>
    <w:p w14:paraId="47EE0626" w14:textId="01CCE354" w:rsidR="00FD6EE4" w:rsidRPr="00C546DC" w:rsidRDefault="00C46628" w:rsidP="00FD6EE4">
      <w:pPr>
        <w:jc w:val="both"/>
        <w:rPr>
          <w:rFonts w:cstheme="minorHAnsi"/>
          <w:b/>
          <w:sz w:val="24"/>
          <w:szCs w:val="24"/>
          <w:lang w:val="en-US"/>
        </w:rPr>
      </w:pPr>
      <w:bookmarkStart w:id="5" w:name="_Hlk148079734"/>
      <w:bookmarkEnd w:id="4"/>
      <w:r w:rsidRPr="00C546DC">
        <w:rPr>
          <w:rFonts w:cstheme="minorHAnsi"/>
          <w:b/>
          <w:sz w:val="24"/>
          <w:szCs w:val="24"/>
          <w:lang w:val="en-US"/>
        </w:rPr>
        <w:t xml:space="preserve">Table 1. </w:t>
      </w:r>
      <w:r w:rsidR="00FD6EE4" w:rsidRPr="00C546DC">
        <w:rPr>
          <w:rFonts w:cstheme="minorHAnsi"/>
          <w:b/>
          <w:sz w:val="24"/>
          <w:szCs w:val="24"/>
          <w:lang w:val="en-US"/>
        </w:rPr>
        <w:t xml:space="preserve">. the predictor variables percentage contribution they have towards the generated model of </w:t>
      </w:r>
      <w:r w:rsidR="00FD6EE4" w:rsidRPr="00C546DC">
        <w:rPr>
          <w:rFonts w:cstheme="minorHAnsi"/>
          <w:b/>
          <w:i/>
          <w:iCs/>
          <w:sz w:val="24"/>
          <w:szCs w:val="24"/>
          <w:lang w:val="en-US"/>
        </w:rPr>
        <w:t>P. latifolius</w:t>
      </w:r>
      <w:r w:rsidR="00FD6EE4" w:rsidRPr="00C546DC">
        <w:rPr>
          <w:rFonts w:cstheme="minorHAnsi"/>
          <w:b/>
          <w:sz w:val="24"/>
          <w:szCs w:val="24"/>
          <w:lang w:val="en-US"/>
        </w:rPr>
        <w:t xml:space="preserve"> distribution in Maxent during the</w:t>
      </w:r>
      <w:r w:rsidR="00A744B6" w:rsidRPr="00C546DC">
        <w:rPr>
          <w:rFonts w:cstheme="minorHAnsi"/>
          <w:b/>
          <w:sz w:val="24"/>
          <w:szCs w:val="24"/>
          <w:lang w:val="en-US"/>
        </w:rPr>
        <w:t xml:space="preserve"> current</w:t>
      </w:r>
      <w:r w:rsidR="00FD6EE4" w:rsidRPr="00C546DC">
        <w:rPr>
          <w:rFonts w:cstheme="minorHAnsi"/>
          <w:b/>
          <w:sz w:val="24"/>
          <w:szCs w:val="24"/>
          <w:lang w:val="en-US"/>
        </w:rPr>
        <w:t>.</w:t>
      </w:r>
    </w:p>
    <w:bookmarkEnd w:id="5"/>
    <w:p w14:paraId="41A18A78" w14:textId="116EBD2B" w:rsidR="00C46628" w:rsidRPr="00C546DC" w:rsidRDefault="00C46628" w:rsidP="000A7270">
      <w:pPr>
        <w:jc w:val="both"/>
        <w:rPr>
          <w:rFonts w:cstheme="minorHAnsi"/>
          <w:b/>
          <w:sz w:val="24"/>
          <w:szCs w:val="24"/>
          <w:lang w:eastAsia="en-ZA"/>
        </w:rPr>
      </w:pPr>
      <w:r w:rsidRPr="00C546DC">
        <w:rPr>
          <w:rFonts w:cstheme="minorHAnsi"/>
          <w:b/>
          <w:sz w:val="24"/>
          <w:szCs w:val="24"/>
          <w:lang w:eastAsia="en-ZA"/>
        </w:rPr>
        <w:drawing>
          <wp:inline distT="0" distB="0" distL="0" distR="0" wp14:anchorId="08B67223" wp14:editId="5393CB15">
            <wp:extent cx="4606119" cy="179809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t="29298" r="47888"/>
                    <a:stretch/>
                  </pic:blipFill>
                  <pic:spPr bwMode="auto">
                    <a:xfrm>
                      <a:off x="0" y="0"/>
                      <a:ext cx="4760090" cy="1858196"/>
                    </a:xfrm>
                    <a:prstGeom prst="rect">
                      <a:avLst/>
                    </a:prstGeom>
                    <a:noFill/>
                    <a:ln>
                      <a:noFill/>
                    </a:ln>
                    <a:extLst>
                      <a:ext uri="{53640926-AAD7-44D8-BBD7-CCE9431645EC}">
                        <a14:shadowObscured xmlns:a14="http://schemas.microsoft.com/office/drawing/2010/main"/>
                      </a:ext>
                    </a:extLst>
                  </pic:spPr>
                </pic:pic>
              </a:graphicData>
            </a:graphic>
          </wp:inline>
        </w:drawing>
      </w:r>
    </w:p>
    <w:p w14:paraId="03406693" w14:textId="77777777" w:rsidR="006402E6" w:rsidRPr="00C546DC" w:rsidRDefault="006402E6" w:rsidP="000A7270">
      <w:pPr>
        <w:jc w:val="both"/>
        <w:rPr>
          <w:rFonts w:cstheme="minorHAnsi"/>
          <w:b/>
          <w:sz w:val="24"/>
          <w:szCs w:val="24"/>
          <w:lang w:val="en-US"/>
        </w:rPr>
      </w:pPr>
      <w:r w:rsidRPr="00C546DC">
        <w:rPr>
          <w:rFonts w:cstheme="minorHAnsi"/>
          <w:b/>
          <w:sz w:val="24"/>
          <w:szCs w:val="24"/>
          <w:lang w:val="en-US"/>
        </w:rPr>
        <w:t>Future Output</w:t>
      </w:r>
    </w:p>
    <w:p w14:paraId="6C3B7F19" w14:textId="750EB4BB" w:rsidR="00C46628" w:rsidRPr="00C546DC" w:rsidRDefault="00C46628" w:rsidP="000A7270">
      <w:pPr>
        <w:jc w:val="both"/>
        <w:rPr>
          <w:rFonts w:cstheme="minorHAnsi"/>
          <w:b/>
          <w:sz w:val="24"/>
          <w:szCs w:val="24"/>
          <w:lang w:eastAsia="en-ZA"/>
        </w:rPr>
      </w:pPr>
      <w:r w:rsidRPr="00C546DC">
        <w:rPr>
          <w:rFonts w:cstheme="minorHAnsi"/>
          <w:b/>
          <w:sz w:val="24"/>
          <w:szCs w:val="24"/>
          <w:lang w:eastAsia="en-ZA"/>
        </w:rPr>
        <w:lastRenderedPageBreak/>
        <w:drawing>
          <wp:inline distT="0" distB="0" distL="0" distR="0" wp14:anchorId="50385E5F" wp14:editId="77ABA31A">
            <wp:extent cx="4155743" cy="25260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t="57506" r="41352"/>
                    <a:stretch/>
                  </pic:blipFill>
                  <pic:spPr bwMode="auto">
                    <a:xfrm>
                      <a:off x="0" y="0"/>
                      <a:ext cx="4216156" cy="2562802"/>
                    </a:xfrm>
                    <a:prstGeom prst="rect">
                      <a:avLst/>
                    </a:prstGeom>
                    <a:noFill/>
                    <a:ln>
                      <a:noFill/>
                    </a:ln>
                    <a:extLst>
                      <a:ext uri="{53640926-AAD7-44D8-BBD7-CCE9431645EC}">
                        <a14:shadowObscured xmlns:a14="http://schemas.microsoft.com/office/drawing/2010/main"/>
                      </a:ext>
                    </a:extLst>
                  </pic:spPr>
                </pic:pic>
              </a:graphicData>
            </a:graphic>
          </wp:inline>
        </w:drawing>
      </w:r>
    </w:p>
    <w:p w14:paraId="3C82EEB1" w14:textId="53628CBB" w:rsidR="00A744B6" w:rsidRPr="00C546DC" w:rsidRDefault="00C46628" w:rsidP="00A744B6">
      <w:pPr>
        <w:jc w:val="both"/>
        <w:rPr>
          <w:rFonts w:cstheme="minorHAnsi"/>
          <w:b/>
          <w:sz w:val="24"/>
          <w:szCs w:val="24"/>
          <w:lang w:val="en-US"/>
        </w:rPr>
      </w:pPr>
      <w:bookmarkStart w:id="6" w:name="_Hlk148089937"/>
      <w:r w:rsidRPr="00C546DC">
        <w:rPr>
          <w:rFonts w:cstheme="minorHAnsi"/>
          <w:b/>
          <w:sz w:val="24"/>
          <w:szCs w:val="24"/>
          <w:lang w:val="en-US"/>
        </w:rPr>
        <w:t xml:space="preserve">Figure 4. Graphical </w:t>
      </w:r>
      <w:r w:rsidR="00A744B6" w:rsidRPr="00C546DC">
        <w:rPr>
          <w:rFonts w:cstheme="minorHAnsi"/>
          <w:b/>
          <w:sz w:val="24"/>
          <w:szCs w:val="24"/>
          <w:lang w:val="en-US"/>
        </w:rPr>
        <w:t>showing</w:t>
      </w:r>
      <w:r w:rsidRPr="00C546DC">
        <w:rPr>
          <w:rFonts w:cstheme="minorHAnsi"/>
          <w:b/>
          <w:sz w:val="24"/>
          <w:szCs w:val="24"/>
          <w:lang w:val="en-US"/>
        </w:rPr>
        <w:t xml:space="preserve"> the receiver operating curve (ROC) for the maximum entropy model of </w:t>
      </w:r>
      <w:r w:rsidRPr="00C546DC">
        <w:rPr>
          <w:rFonts w:cstheme="minorHAnsi"/>
          <w:b/>
          <w:i/>
          <w:sz w:val="24"/>
          <w:szCs w:val="24"/>
          <w:lang w:val="en-US"/>
        </w:rPr>
        <w:t>P. latifolius</w:t>
      </w:r>
      <w:r w:rsidRPr="00C546DC">
        <w:rPr>
          <w:rFonts w:cstheme="minorHAnsi"/>
          <w:b/>
          <w:sz w:val="24"/>
          <w:szCs w:val="24"/>
          <w:lang w:val="en-US"/>
        </w:rPr>
        <w:t xml:space="preserve"> in South Africa with AUC measures of model performance</w:t>
      </w:r>
      <w:r w:rsidR="00334C92" w:rsidRPr="00C546DC">
        <w:rPr>
          <w:rFonts w:cstheme="minorHAnsi"/>
          <w:b/>
          <w:sz w:val="24"/>
          <w:szCs w:val="24"/>
          <w:lang w:val="en-US"/>
        </w:rPr>
        <w:t xml:space="preserve"> </w:t>
      </w:r>
      <w:r w:rsidR="00A744B6" w:rsidRPr="00C546DC">
        <w:rPr>
          <w:rFonts w:cstheme="minorHAnsi"/>
          <w:b/>
          <w:sz w:val="24"/>
          <w:szCs w:val="24"/>
          <w:lang w:val="en-US"/>
        </w:rPr>
        <w:t>in</w:t>
      </w:r>
      <w:r w:rsidR="00334C92" w:rsidRPr="00C546DC">
        <w:rPr>
          <w:rFonts w:cstheme="minorHAnsi"/>
          <w:b/>
          <w:sz w:val="24"/>
          <w:szCs w:val="24"/>
          <w:lang w:val="en-US"/>
        </w:rPr>
        <w:t xml:space="preserve"> the future</w:t>
      </w:r>
      <w:r w:rsidR="00A744B6" w:rsidRPr="00C546DC">
        <w:rPr>
          <w:rFonts w:cstheme="minorHAnsi"/>
          <w:b/>
          <w:sz w:val="24"/>
          <w:szCs w:val="24"/>
          <w:lang w:val="en-US"/>
        </w:rPr>
        <w:t>.</w:t>
      </w:r>
    </w:p>
    <w:p w14:paraId="5E17DE32" w14:textId="060BE13C" w:rsidR="00334C92" w:rsidRPr="00C546DC" w:rsidRDefault="00334C92" w:rsidP="00334C92">
      <w:pPr>
        <w:jc w:val="both"/>
        <w:rPr>
          <w:rFonts w:cstheme="minorHAnsi"/>
          <w:b/>
          <w:sz w:val="24"/>
          <w:szCs w:val="24"/>
          <w:lang w:val="en-US"/>
        </w:rPr>
      </w:pPr>
      <w:r w:rsidRPr="00C546DC">
        <w:rPr>
          <w:rFonts w:cstheme="minorHAnsi"/>
          <w:b/>
          <w:sz w:val="24"/>
          <w:szCs w:val="24"/>
          <w:lang w:val="en-US"/>
        </w:rPr>
        <w:t>.</w:t>
      </w:r>
    </w:p>
    <w:bookmarkEnd w:id="6"/>
    <w:p w14:paraId="47AEA25A" w14:textId="54B41993" w:rsidR="00C46628" w:rsidRPr="00C546DC" w:rsidRDefault="00C46628" w:rsidP="00C46628">
      <w:pPr>
        <w:jc w:val="both"/>
        <w:rPr>
          <w:rFonts w:cstheme="minorHAnsi"/>
          <w:b/>
          <w:sz w:val="24"/>
          <w:szCs w:val="24"/>
          <w:lang w:val="en-US"/>
        </w:rPr>
      </w:pPr>
    </w:p>
    <w:p w14:paraId="58ABC7D4" w14:textId="014477FB" w:rsidR="006402E6" w:rsidRPr="00C546DC" w:rsidRDefault="006402E6" w:rsidP="000A7270">
      <w:pPr>
        <w:jc w:val="both"/>
        <w:rPr>
          <w:rFonts w:cstheme="minorHAnsi"/>
          <w:b/>
          <w:sz w:val="24"/>
          <w:szCs w:val="24"/>
          <w:lang w:val="en-US"/>
        </w:rPr>
      </w:pPr>
    </w:p>
    <w:p w14:paraId="511DF339" w14:textId="77777777" w:rsidR="006402E6" w:rsidRPr="00C546DC" w:rsidRDefault="006402E6" w:rsidP="000A7270">
      <w:pPr>
        <w:jc w:val="both"/>
        <w:rPr>
          <w:rFonts w:cstheme="minorHAnsi"/>
          <w:b/>
          <w:sz w:val="24"/>
          <w:szCs w:val="24"/>
          <w:lang w:val="en-US"/>
        </w:rPr>
      </w:pPr>
      <w:r w:rsidRPr="00C546DC">
        <w:rPr>
          <w:rFonts w:cstheme="minorHAnsi"/>
          <w:b/>
          <w:sz w:val="24"/>
          <w:szCs w:val="24"/>
          <w:lang w:eastAsia="en-ZA"/>
        </w:rPr>
        <w:drawing>
          <wp:inline distT="0" distB="0" distL="0" distR="0" wp14:anchorId="29F79CC1" wp14:editId="50407334">
            <wp:extent cx="3889612" cy="3006495"/>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1410" cy="3015614"/>
                    </a:xfrm>
                    <a:prstGeom prst="rect">
                      <a:avLst/>
                    </a:prstGeom>
                    <a:noFill/>
                  </pic:spPr>
                </pic:pic>
              </a:graphicData>
            </a:graphic>
          </wp:inline>
        </w:drawing>
      </w:r>
    </w:p>
    <w:p w14:paraId="7ACDC301" w14:textId="2FCFCC1E" w:rsidR="00F81489" w:rsidRPr="00C546DC" w:rsidRDefault="00C46628" w:rsidP="00F81489">
      <w:pPr>
        <w:jc w:val="both"/>
        <w:rPr>
          <w:rFonts w:cstheme="minorHAnsi"/>
          <w:b/>
          <w:sz w:val="24"/>
          <w:szCs w:val="24"/>
          <w:lang w:val="en-US"/>
        </w:rPr>
      </w:pPr>
      <w:bookmarkStart w:id="7" w:name="_Hlk148089808"/>
      <w:r w:rsidRPr="00C546DC">
        <w:rPr>
          <w:rFonts w:cstheme="minorHAnsi"/>
          <w:b/>
          <w:sz w:val="24"/>
          <w:szCs w:val="24"/>
          <w:lang w:val="en-US"/>
        </w:rPr>
        <w:t xml:space="preserve">Figure </w:t>
      </w:r>
      <w:r w:rsidR="00334C92" w:rsidRPr="00C546DC">
        <w:rPr>
          <w:rFonts w:cstheme="minorHAnsi"/>
          <w:b/>
          <w:sz w:val="24"/>
          <w:szCs w:val="24"/>
          <w:lang w:val="en-US"/>
        </w:rPr>
        <w:t>5</w:t>
      </w:r>
      <w:r w:rsidRPr="00C546DC">
        <w:rPr>
          <w:rFonts w:cstheme="minorHAnsi"/>
          <w:b/>
          <w:sz w:val="24"/>
          <w:szCs w:val="24"/>
          <w:lang w:val="en-US"/>
        </w:rPr>
        <w:t xml:space="preserve">.  Species distribution map of </w:t>
      </w:r>
      <w:r w:rsidRPr="00C546DC">
        <w:rPr>
          <w:rFonts w:cstheme="minorHAnsi"/>
          <w:b/>
          <w:i/>
          <w:sz w:val="24"/>
          <w:szCs w:val="24"/>
          <w:lang w:val="en-US"/>
        </w:rPr>
        <w:t xml:space="preserve">P. </w:t>
      </w:r>
      <w:r w:rsidR="00F81489" w:rsidRPr="00C546DC">
        <w:rPr>
          <w:rFonts w:cstheme="minorHAnsi"/>
          <w:b/>
          <w:i/>
          <w:iCs/>
          <w:sz w:val="24"/>
          <w:szCs w:val="24"/>
          <w:lang w:val="en-US"/>
        </w:rPr>
        <w:t>latifolius</w:t>
      </w:r>
      <w:r w:rsidR="00F81489" w:rsidRPr="00C546DC">
        <w:rPr>
          <w:rFonts w:cstheme="minorHAnsi"/>
          <w:b/>
          <w:sz w:val="24"/>
          <w:szCs w:val="24"/>
          <w:lang w:val="en-US"/>
        </w:rPr>
        <w:t xml:space="preserve"> in South Africa the background colour represent the probability of the species occurring the will dark blue being zero and red beign highst probability, the dots represent the actual distribution of the species in future. </w:t>
      </w:r>
    </w:p>
    <w:p w14:paraId="1109660D" w14:textId="42BF0043" w:rsidR="00C46628" w:rsidRPr="00C546DC" w:rsidRDefault="00C46628" w:rsidP="000A7270">
      <w:pPr>
        <w:jc w:val="both"/>
        <w:rPr>
          <w:rFonts w:cstheme="minorHAnsi"/>
          <w:b/>
          <w:sz w:val="24"/>
          <w:szCs w:val="24"/>
          <w:lang w:val="en-US"/>
        </w:rPr>
      </w:pPr>
    </w:p>
    <w:bookmarkEnd w:id="7"/>
    <w:p w14:paraId="39310574" w14:textId="171D1126" w:rsidR="000A7270" w:rsidRPr="00C546DC" w:rsidRDefault="006402E6">
      <w:pPr>
        <w:rPr>
          <w:rFonts w:cstheme="minorHAnsi"/>
          <w:b/>
          <w:sz w:val="24"/>
          <w:szCs w:val="24"/>
          <w:lang w:val="en-US"/>
        </w:rPr>
      </w:pPr>
      <w:r w:rsidRPr="00C546DC">
        <w:rPr>
          <w:rFonts w:cstheme="minorHAnsi"/>
          <w:b/>
          <w:sz w:val="24"/>
          <w:szCs w:val="24"/>
          <w:lang w:eastAsia="en-ZA"/>
        </w:rPr>
        <w:lastRenderedPageBreak/>
        <w:drawing>
          <wp:inline distT="0" distB="0" distL="0" distR="0" wp14:anchorId="4F968D51" wp14:editId="38510441">
            <wp:extent cx="6437917" cy="1596996"/>
            <wp:effectExtent l="0" t="0" r="127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t="19029"/>
                    <a:stretch/>
                  </pic:blipFill>
                  <pic:spPr bwMode="auto">
                    <a:xfrm>
                      <a:off x="0" y="0"/>
                      <a:ext cx="6561762" cy="1627717"/>
                    </a:xfrm>
                    <a:prstGeom prst="rect">
                      <a:avLst/>
                    </a:prstGeom>
                    <a:noFill/>
                    <a:ln>
                      <a:noFill/>
                    </a:ln>
                    <a:extLst>
                      <a:ext uri="{53640926-AAD7-44D8-BBD7-CCE9431645EC}">
                        <a14:shadowObscured xmlns:a14="http://schemas.microsoft.com/office/drawing/2010/main"/>
                      </a:ext>
                    </a:extLst>
                  </pic:spPr>
                </pic:pic>
              </a:graphicData>
            </a:graphic>
          </wp:inline>
        </w:drawing>
      </w:r>
    </w:p>
    <w:p w14:paraId="3D4FBD01" w14:textId="6C3E29D6" w:rsidR="00974156" w:rsidRPr="00C546DC" w:rsidRDefault="00334C92" w:rsidP="00974156">
      <w:pPr>
        <w:jc w:val="both"/>
        <w:rPr>
          <w:rFonts w:cstheme="minorHAnsi"/>
          <w:b/>
          <w:sz w:val="24"/>
          <w:szCs w:val="24"/>
          <w:lang w:val="en-US"/>
        </w:rPr>
      </w:pPr>
      <w:bookmarkStart w:id="8" w:name="_Hlk148089854"/>
      <w:r w:rsidRPr="00C546DC">
        <w:rPr>
          <w:rFonts w:cstheme="minorHAnsi"/>
          <w:b/>
          <w:sz w:val="24"/>
          <w:szCs w:val="24"/>
          <w:lang w:val="en-US"/>
        </w:rPr>
        <w:t xml:space="preserve">Figure 6 Graphical </w:t>
      </w:r>
      <w:r w:rsidR="00974156" w:rsidRPr="00C546DC">
        <w:rPr>
          <w:rFonts w:cstheme="minorHAnsi"/>
          <w:b/>
          <w:sz w:val="24"/>
          <w:szCs w:val="24"/>
          <w:lang w:val="en-US"/>
        </w:rPr>
        <w:t xml:space="preserve">showing </w:t>
      </w:r>
      <w:r w:rsidRPr="00C546DC">
        <w:rPr>
          <w:rFonts w:cstheme="minorHAnsi"/>
          <w:b/>
          <w:sz w:val="24"/>
          <w:szCs w:val="24"/>
          <w:lang w:val="en-US"/>
        </w:rPr>
        <w:t xml:space="preserve"> response curves of environmental predictor variables for </w:t>
      </w:r>
      <w:r w:rsidRPr="00C546DC">
        <w:rPr>
          <w:rFonts w:cstheme="minorHAnsi"/>
          <w:b/>
          <w:i/>
          <w:sz w:val="24"/>
          <w:szCs w:val="24"/>
          <w:lang w:val="en-US"/>
        </w:rPr>
        <w:t>P. latifolius</w:t>
      </w:r>
      <w:r w:rsidRPr="00C546DC">
        <w:rPr>
          <w:rFonts w:cstheme="minorHAnsi"/>
          <w:b/>
          <w:sz w:val="24"/>
          <w:szCs w:val="24"/>
          <w:lang w:val="en-US"/>
        </w:rPr>
        <w:t xml:space="preserve"> the </w:t>
      </w:r>
      <w:r w:rsidR="00974156" w:rsidRPr="00C546DC">
        <w:rPr>
          <w:rFonts w:cstheme="minorHAnsi"/>
          <w:b/>
          <w:sz w:val="24"/>
          <w:szCs w:val="24"/>
          <w:lang w:val="en-US"/>
        </w:rPr>
        <w:t xml:space="preserve"> </w:t>
      </w:r>
      <w:r w:rsidRPr="00C546DC">
        <w:rPr>
          <w:rFonts w:cstheme="minorHAnsi"/>
          <w:b/>
          <w:sz w:val="24"/>
          <w:szCs w:val="24"/>
          <w:lang w:val="en-US"/>
        </w:rPr>
        <w:t xml:space="preserve">x-axis </w:t>
      </w:r>
      <w:r w:rsidR="00974156" w:rsidRPr="00C546DC">
        <w:rPr>
          <w:rFonts w:cstheme="minorHAnsi"/>
          <w:b/>
          <w:sz w:val="24"/>
          <w:szCs w:val="24"/>
          <w:lang w:val="en-US"/>
        </w:rPr>
        <w:t xml:space="preserve">represent the </w:t>
      </w:r>
      <w:r w:rsidRPr="00C546DC">
        <w:rPr>
          <w:rFonts w:cstheme="minorHAnsi"/>
          <w:b/>
          <w:sz w:val="24"/>
          <w:szCs w:val="24"/>
          <w:lang w:val="en-US"/>
        </w:rPr>
        <w:t xml:space="preserve"> probability of occurrence </w:t>
      </w:r>
      <w:bookmarkStart w:id="9" w:name="_Hlk148079814"/>
      <w:r w:rsidRPr="00C546DC">
        <w:rPr>
          <w:rFonts w:cstheme="minorHAnsi"/>
          <w:b/>
          <w:sz w:val="24"/>
          <w:szCs w:val="24"/>
          <w:lang w:val="en-US"/>
        </w:rPr>
        <w:t>future</w:t>
      </w:r>
      <w:r w:rsidR="00974156" w:rsidRPr="00C546DC">
        <w:rPr>
          <w:rFonts w:cstheme="minorHAnsi"/>
          <w:b/>
          <w:sz w:val="24"/>
          <w:szCs w:val="24"/>
          <w:lang w:val="en-US"/>
        </w:rPr>
        <w:t xml:space="preserve">. </w:t>
      </w:r>
    </w:p>
    <w:p w14:paraId="2A6607BF" w14:textId="3712A5AE" w:rsidR="00334C92" w:rsidRPr="00C546DC" w:rsidRDefault="00334C92" w:rsidP="00334C92">
      <w:pPr>
        <w:jc w:val="both"/>
        <w:rPr>
          <w:rFonts w:cstheme="minorHAnsi"/>
          <w:b/>
          <w:sz w:val="24"/>
          <w:szCs w:val="24"/>
          <w:lang w:val="en-US"/>
        </w:rPr>
      </w:pPr>
    </w:p>
    <w:bookmarkEnd w:id="8"/>
    <w:bookmarkEnd w:id="9"/>
    <w:p w14:paraId="2BA98FF4" w14:textId="77777777" w:rsidR="00334C92" w:rsidRPr="00C546DC" w:rsidRDefault="00334C92" w:rsidP="00334C92">
      <w:pPr>
        <w:jc w:val="both"/>
        <w:rPr>
          <w:rFonts w:cstheme="minorHAnsi"/>
          <w:b/>
          <w:sz w:val="24"/>
          <w:szCs w:val="24"/>
          <w:lang w:val="en-US"/>
        </w:rPr>
      </w:pPr>
    </w:p>
    <w:p w14:paraId="1F12CBC0" w14:textId="041F2F9D" w:rsidR="00FD6EE4" w:rsidRPr="00C546DC" w:rsidRDefault="00334C92" w:rsidP="00FD6EE4">
      <w:pPr>
        <w:jc w:val="both"/>
        <w:rPr>
          <w:rFonts w:cstheme="minorHAnsi"/>
          <w:b/>
          <w:sz w:val="24"/>
          <w:szCs w:val="24"/>
          <w:lang w:val="en-US"/>
        </w:rPr>
      </w:pPr>
      <w:bookmarkStart w:id="10" w:name="_Hlk148089886"/>
      <w:r w:rsidRPr="00C546DC">
        <w:rPr>
          <w:rFonts w:cstheme="minorHAnsi"/>
          <w:b/>
          <w:sz w:val="24"/>
          <w:szCs w:val="24"/>
          <w:lang w:val="en-US"/>
        </w:rPr>
        <w:t xml:space="preserve">Table 2.the </w:t>
      </w:r>
      <w:r w:rsidR="00FD6EE4" w:rsidRPr="00C546DC">
        <w:rPr>
          <w:rFonts w:cstheme="minorHAnsi"/>
          <w:b/>
          <w:sz w:val="24"/>
          <w:szCs w:val="24"/>
          <w:lang w:val="en-US"/>
        </w:rPr>
        <w:t>predictor variables percentage</w:t>
      </w:r>
      <w:r w:rsidRPr="00C546DC">
        <w:rPr>
          <w:rFonts w:cstheme="minorHAnsi"/>
          <w:b/>
          <w:sz w:val="24"/>
          <w:szCs w:val="24"/>
          <w:lang w:val="en-US"/>
        </w:rPr>
        <w:t xml:space="preserve"> contribution </w:t>
      </w:r>
      <w:r w:rsidR="00FD6EE4" w:rsidRPr="00C546DC">
        <w:rPr>
          <w:rFonts w:cstheme="minorHAnsi"/>
          <w:b/>
          <w:sz w:val="24"/>
          <w:szCs w:val="24"/>
          <w:lang w:val="en-US"/>
        </w:rPr>
        <w:t>they</w:t>
      </w:r>
      <w:r w:rsidRPr="00C546DC">
        <w:rPr>
          <w:rFonts w:cstheme="minorHAnsi"/>
          <w:b/>
          <w:sz w:val="24"/>
          <w:szCs w:val="24"/>
          <w:lang w:val="en-US"/>
        </w:rPr>
        <w:t xml:space="preserve"> have towards the generated model of </w:t>
      </w:r>
      <w:r w:rsidRPr="00C546DC">
        <w:rPr>
          <w:rFonts w:cstheme="minorHAnsi"/>
          <w:b/>
          <w:i/>
          <w:sz w:val="24"/>
          <w:szCs w:val="24"/>
          <w:lang w:val="en-US"/>
        </w:rPr>
        <w:t>P. latifolius</w:t>
      </w:r>
      <w:r w:rsidRPr="00C546DC">
        <w:rPr>
          <w:rFonts w:cstheme="minorHAnsi"/>
          <w:b/>
          <w:sz w:val="24"/>
          <w:szCs w:val="24"/>
          <w:lang w:val="en-US"/>
        </w:rPr>
        <w:t xml:space="preserve"> distribution in Maxent during the future</w:t>
      </w:r>
      <w:r w:rsidR="00FD6EE4" w:rsidRPr="00C546DC">
        <w:rPr>
          <w:rFonts w:cstheme="minorHAnsi"/>
          <w:b/>
          <w:sz w:val="24"/>
          <w:szCs w:val="24"/>
          <w:lang w:val="en-US"/>
        </w:rPr>
        <w:t>.</w:t>
      </w:r>
    </w:p>
    <w:p w14:paraId="23CB01C0" w14:textId="2F1F475D" w:rsidR="00334C92" w:rsidRPr="00C546DC" w:rsidRDefault="00334C92" w:rsidP="00334C92">
      <w:pPr>
        <w:jc w:val="both"/>
        <w:rPr>
          <w:rFonts w:cstheme="minorHAnsi"/>
          <w:b/>
          <w:sz w:val="24"/>
          <w:szCs w:val="24"/>
          <w:lang w:val="en-US"/>
        </w:rPr>
      </w:pPr>
    </w:p>
    <w:bookmarkEnd w:id="10"/>
    <w:p w14:paraId="73C19C6C" w14:textId="3E0ED7A6" w:rsidR="00334C92" w:rsidRPr="00C546DC" w:rsidRDefault="00334C92" w:rsidP="00334C92">
      <w:pPr>
        <w:jc w:val="both"/>
        <w:rPr>
          <w:rFonts w:cstheme="minorHAnsi"/>
          <w:b/>
          <w:sz w:val="24"/>
          <w:szCs w:val="24"/>
          <w:lang w:val="en-US"/>
        </w:rPr>
      </w:pPr>
    </w:p>
    <w:p w14:paraId="712594CD" w14:textId="77777777" w:rsidR="00603BC8" w:rsidRPr="00C546DC" w:rsidRDefault="00334C92">
      <w:pPr>
        <w:rPr>
          <w:rFonts w:cstheme="minorHAnsi"/>
          <w:b/>
          <w:sz w:val="24"/>
          <w:szCs w:val="24"/>
          <w:lang w:val="en-US"/>
        </w:rPr>
      </w:pPr>
      <w:r w:rsidRPr="00C546DC">
        <w:rPr>
          <w:rFonts w:cstheme="minorHAnsi"/>
          <w:b/>
          <w:sz w:val="24"/>
          <w:szCs w:val="24"/>
          <w:lang w:eastAsia="en-ZA"/>
        </w:rPr>
        <w:drawing>
          <wp:inline distT="0" distB="0" distL="0" distR="0" wp14:anchorId="709ED7E5" wp14:editId="62B49268">
            <wp:extent cx="4237630" cy="17340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a:extLst>
                        <a:ext uri="{28A0092B-C50C-407E-A947-70E740481C1C}">
                          <a14:useLocalDpi xmlns:a14="http://schemas.microsoft.com/office/drawing/2010/main" val="0"/>
                        </a:ext>
                      </a:extLst>
                    </a:blip>
                    <a:srcRect t="28095" r="52044" b="6224"/>
                    <a:stretch/>
                  </pic:blipFill>
                  <pic:spPr bwMode="auto">
                    <a:xfrm>
                      <a:off x="0" y="0"/>
                      <a:ext cx="4321960" cy="1768521"/>
                    </a:xfrm>
                    <a:prstGeom prst="rect">
                      <a:avLst/>
                    </a:prstGeom>
                    <a:noFill/>
                    <a:ln>
                      <a:noFill/>
                    </a:ln>
                    <a:extLst>
                      <a:ext uri="{53640926-AAD7-44D8-BBD7-CCE9431645EC}">
                        <a14:shadowObscured xmlns:a14="http://schemas.microsoft.com/office/drawing/2010/main"/>
                      </a:ext>
                    </a:extLst>
                  </pic:spPr>
                </pic:pic>
              </a:graphicData>
            </a:graphic>
          </wp:inline>
        </w:drawing>
      </w:r>
    </w:p>
    <w:p w14:paraId="44C4AEDD" w14:textId="1A6A0A9B" w:rsidR="006402E6" w:rsidRPr="00C546DC" w:rsidRDefault="006402E6">
      <w:pPr>
        <w:rPr>
          <w:rFonts w:cstheme="minorHAnsi"/>
          <w:b/>
          <w:sz w:val="24"/>
          <w:szCs w:val="24"/>
          <w:lang w:val="en-US"/>
        </w:rPr>
      </w:pPr>
      <w:r w:rsidRPr="00C546DC">
        <w:rPr>
          <w:rFonts w:cstheme="minorHAnsi"/>
          <w:b/>
          <w:sz w:val="24"/>
          <w:szCs w:val="24"/>
          <w:lang w:val="en-US"/>
        </w:rPr>
        <w:t>Holocene Output</w:t>
      </w:r>
    </w:p>
    <w:p w14:paraId="03653575" w14:textId="1E8BC73A" w:rsidR="00704209" w:rsidRPr="00C546DC" w:rsidRDefault="00704209">
      <w:pPr>
        <w:rPr>
          <w:rFonts w:cstheme="minorHAnsi"/>
          <w:b/>
          <w:sz w:val="24"/>
          <w:szCs w:val="24"/>
          <w:lang w:val="en-US"/>
        </w:rPr>
      </w:pPr>
      <w:r w:rsidRPr="00C546DC">
        <w:rPr>
          <w:rFonts w:cstheme="minorHAnsi"/>
          <w:b/>
          <w:sz w:val="24"/>
          <w:szCs w:val="24"/>
        </w:rPr>
        <w:drawing>
          <wp:inline distT="0" distB="0" distL="0" distR="0" wp14:anchorId="7366B4A3" wp14:editId="49508BB0">
            <wp:extent cx="3978322" cy="2580368"/>
            <wp:effectExtent l="0" t="0" r="3175" b="0"/>
            <wp:docPr id="957479226" name="Picture 95747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5261" r="42333"/>
                    <a:stretch/>
                  </pic:blipFill>
                  <pic:spPr bwMode="auto">
                    <a:xfrm>
                      <a:off x="0" y="0"/>
                      <a:ext cx="3994599" cy="2590925"/>
                    </a:xfrm>
                    <a:prstGeom prst="rect">
                      <a:avLst/>
                    </a:prstGeom>
                    <a:ln>
                      <a:noFill/>
                    </a:ln>
                    <a:extLst>
                      <a:ext uri="{53640926-AAD7-44D8-BBD7-CCE9431645EC}">
                        <a14:shadowObscured xmlns:a14="http://schemas.microsoft.com/office/drawing/2010/main"/>
                      </a:ext>
                    </a:extLst>
                  </pic:spPr>
                </pic:pic>
              </a:graphicData>
            </a:graphic>
          </wp:inline>
        </w:drawing>
      </w:r>
    </w:p>
    <w:p w14:paraId="56F21C87" w14:textId="55B26ECE" w:rsidR="00922D6F" w:rsidRPr="00C546DC" w:rsidRDefault="00922D6F" w:rsidP="00922D6F">
      <w:pPr>
        <w:jc w:val="both"/>
        <w:rPr>
          <w:rFonts w:cstheme="minorHAnsi"/>
          <w:b/>
          <w:sz w:val="24"/>
          <w:szCs w:val="24"/>
          <w:lang w:val="en-US"/>
        </w:rPr>
      </w:pPr>
      <w:r w:rsidRPr="00C546DC">
        <w:rPr>
          <w:rFonts w:cstheme="minorHAnsi"/>
          <w:b/>
          <w:sz w:val="24"/>
          <w:szCs w:val="24"/>
          <w:lang w:val="en-US"/>
        </w:rPr>
        <w:lastRenderedPageBreak/>
        <w:t xml:space="preserve">Figure 7. Graphical </w:t>
      </w:r>
      <w:r w:rsidR="008F2DAE" w:rsidRPr="00C546DC">
        <w:rPr>
          <w:rFonts w:cstheme="minorHAnsi"/>
          <w:b/>
          <w:sz w:val="24"/>
          <w:szCs w:val="24"/>
          <w:lang w:val="en-US"/>
        </w:rPr>
        <w:t>showing</w:t>
      </w:r>
      <w:r w:rsidRPr="00C546DC">
        <w:rPr>
          <w:rFonts w:cstheme="minorHAnsi"/>
          <w:b/>
          <w:sz w:val="24"/>
          <w:szCs w:val="24"/>
          <w:lang w:val="en-US"/>
        </w:rPr>
        <w:t xml:space="preserve"> the receiver operating curve (ROC) for the maximum entropy model of </w:t>
      </w:r>
      <w:r w:rsidRPr="00C546DC">
        <w:rPr>
          <w:rFonts w:cstheme="minorHAnsi"/>
          <w:b/>
          <w:i/>
          <w:sz w:val="24"/>
          <w:szCs w:val="24"/>
          <w:lang w:val="en-US"/>
        </w:rPr>
        <w:t>P. latifolius</w:t>
      </w:r>
      <w:r w:rsidRPr="00C546DC">
        <w:rPr>
          <w:rFonts w:cstheme="minorHAnsi"/>
          <w:b/>
          <w:sz w:val="24"/>
          <w:szCs w:val="24"/>
          <w:lang w:val="en-US"/>
        </w:rPr>
        <w:t xml:space="preserve"> in South Africa with AUC measures of model performance during the Holocene.</w:t>
      </w:r>
    </w:p>
    <w:p w14:paraId="620929EC" w14:textId="77777777" w:rsidR="00922D6F" w:rsidRPr="00C546DC" w:rsidRDefault="00922D6F">
      <w:pPr>
        <w:rPr>
          <w:rFonts w:cstheme="minorHAnsi"/>
          <w:b/>
          <w:sz w:val="24"/>
          <w:szCs w:val="24"/>
          <w:lang w:val="en-US"/>
        </w:rPr>
      </w:pPr>
    </w:p>
    <w:p w14:paraId="62F61D68" w14:textId="21F91596" w:rsidR="00704209" w:rsidRPr="00C546DC" w:rsidRDefault="00704209">
      <w:pPr>
        <w:rPr>
          <w:rFonts w:cstheme="minorHAnsi"/>
          <w:b/>
          <w:sz w:val="24"/>
          <w:szCs w:val="24"/>
          <w:lang w:val="en-US"/>
        </w:rPr>
      </w:pPr>
      <w:r w:rsidRPr="00C546DC">
        <w:rPr>
          <w:rFonts w:cstheme="minorHAnsi"/>
          <w:b/>
          <w:sz w:val="24"/>
          <w:szCs w:val="24"/>
          <w:lang w:eastAsia="en-ZA"/>
        </w:rPr>
        <w:drawing>
          <wp:inline distT="0" distB="0" distL="0" distR="0" wp14:anchorId="6BBDD8C8" wp14:editId="6D3260D2">
            <wp:extent cx="3257550" cy="2505075"/>
            <wp:effectExtent l="0" t="0" r="0" b="9525"/>
            <wp:docPr id="94034032" name="Picture 9403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t="9653" r="49223" b="10984"/>
                    <a:stretch/>
                  </pic:blipFill>
                  <pic:spPr bwMode="auto">
                    <a:xfrm>
                      <a:off x="0" y="0"/>
                      <a:ext cx="3286316" cy="2527196"/>
                    </a:xfrm>
                    <a:prstGeom prst="rect">
                      <a:avLst/>
                    </a:prstGeom>
                    <a:noFill/>
                    <a:ln>
                      <a:noFill/>
                    </a:ln>
                    <a:extLst>
                      <a:ext uri="{53640926-AAD7-44D8-BBD7-CCE9431645EC}">
                        <a14:shadowObscured xmlns:a14="http://schemas.microsoft.com/office/drawing/2010/main"/>
                      </a:ext>
                    </a:extLst>
                  </pic:spPr>
                </pic:pic>
              </a:graphicData>
            </a:graphic>
          </wp:inline>
        </w:drawing>
      </w:r>
    </w:p>
    <w:p w14:paraId="36A49999" w14:textId="2DFCD462" w:rsidR="00704209" w:rsidRPr="00C546DC" w:rsidRDefault="00704209" w:rsidP="00704209">
      <w:pPr>
        <w:jc w:val="both"/>
        <w:rPr>
          <w:rFonts w:cstheme="minorHAnsi"/>
          <w:b/>
          <w:sz w:val="24"/>
          <w:szCs w:val="24"/>
          <w:lang w:val="en-US"/>
        </w:rPr>
      </w:pPr>
      <w:r w:rsidRPr="00C546DC">
        <w:rPr>
          <w:rFonts w:cstheme="minorHAnsi"/>
          <w:b/>
          <w:sz w:val="24"/>
          <w:szCs w:val="24"/>
          <w:lang w:val="en-US"/>
        </w:rPr>
        <w:t xml:space="preserve">Figure 8.  Species distribution map of </w:t>
      </w:r>
      <w:r w:rsidRPr="00C546DC">
        <w:rPr>
          <w:rFonts w:cstheme="minorHAnsi"/>
          <w:b/>
          <w:i/>
          <w:sz w:val="24"/>
          <w:szCs w:val="24"/>
          <w:lang w:val="en-US"/>
        </w:rPr>
        <w:t xml:space="preserve">P. </w:t>
      </w:r>
      <w:r w:rsidRPr="00C546DC">
        <w:rPr>
          <w:rFonts w:cstheme="minorHAnsi"/>
          <w:b/>
          <w:i/>
          <w:iCs/>
          <w:sz w:val="24"/>
          <w:szCs w:val="24"/>
          <w:lang w:val="en-US"/>
        </w:rPr>
        <w:t>latifolius</w:t>
      </w:r>
      <w:r w:rsidRPr="00C546DC">
        <w:rPr>
          <w:rFonts w:cstheme="minorHAnsi"/>
          <w:b/>
          <w:sz w:val="24"/>
          <w:szCs w:val="24"/>
          <w:lang w:val="en-US"/>
        </w:rPr>
        <w:t xml:space="preserve"> in South Africa</w:t>
      </w:r>
      <w:r w:rsidR="008C5BC5" w:rsidRPr="00C546DC">
        <w:rPr>
          <w:rFonts w:cstheme="minorHAnsi"/>
          <w:b/>
          <w:sz w:val="24"/>
          <w:szCs w:val="24"/>
          <w:lang w:val="en-US"/>
        </w:rPr>
        <w:t xml:space="preserve"> the background colour represent the probability of the species </w:t>
      </w:r>
      <w:r w:rsidR="00B311EE" w:rsidRPr="00C546DC">
        <w:rPr>
          <w:rFonts w:cstheme="minorHAnsi"/>
          <w:b/>
          <w:sz w:val="24"/>
          <w:szCs w:val="24"/>
          <w:lang w:val="en-US"/>
        </w:rPr>
        <w:t xml:space="preserve">occurring the will </w:t>
      </w:r>
      <w:r w:rsidR="00D41EB4" w:rsidRPr="00C546DC">
        <w:rPr>
          <w:rFonts w:cstheme="minorHAnsi"/>
          <w:b/>
          <w:sz w:val="24"/>
          <w:szCs w:val="24"/>
          <w:lang w:val="en-US"/>
        </w:rPr>
        <w:t xml:space="preserve">dark blue being zero and </w:t>
      </w:r>
      <w:r w:rsidR="00582C34" w:rsidRPr="00C546DC">
        <w:rPr>
          <w:rFonts w:cstheme="minorHAnsi"/>
          <w:b/>
          <w:sz w:val="24"/>
          <w:szCs w:val="24"/>
          <w:lang w:val="en-US"/>
        </w:rPr>
        <w:t>red bei</w:t>
      </w:r>
      <w:r w:rsidR="00F81489" w:rsidRPr="00C546DC">
        <w:rPr>
          <w:rFonts w:cstheme="minorHAnsi"/>
          <w:b/>
          <w:sz w:val="24"/>
          <w:szCs w:val="24"/>
          <w:lang w:val="en-US"/>
        </w:rPr>
        <w:t xml:space="preserve">gn highst probability, the dots represent the actual distribution of the species. </w:t>
      </w:r>
    </w:p>
    <w:p w14:paraId="329C1D8F" w14:textId="77777777" w:rsidR="00704209" w:rsidRPr="00C546DC" w:rsidRDefault="00704209">
      <w:pPr>
        <w:rPr>
          <w:rFonts w:cstheme="minorHAnsi"/>
          <w:b/>
          <w:sz w:val="24"/>
          <w:szCs w:val="24"/>
          <w:lang w:val="en-US"/>
        </w:rPr>
      </w:pPr>
    </w:p>
    <w:p w14:paraId="7DB7C026" w14:textId="564C343A" w:rsidR="00704209" w:rsidRPr="00C546DC" w:rsidRDefault="00704209">
      <w:pPr>
        <w:rPr>
          <w:rFonts w:cstheme="minorHAnsi"/>
          <w:b/>
          <w:sz w:val="24"/>
          <w:szCs w:val="24"/>
          <w:lang w:val="en-US"/>
        </w:rPr>
      </w:pPr>
      <w:r w:rsidRPr="00C546DC">
        <w:rPr>
          <w:rFonts w:cstheme="minorHAnsi"/>
          <w:b/>
          <w:sz w:val="24"/>
          <w:szCs w:val="24"/>
          <w:lang w:eastAsia="en-ZA"/>
        </w:rPr>
        <w:drawing>
          <wp:inline distT="0" distB="0" distL="0" distR="0" wp14:anchorId="447C8011" wp14:editId="2AB0D46B">
            <wp:extent cx="5731510" cy="1469733"/>
            <wp:effectExtent l="0" t="0" r="2540" b="0"/>
            <wp:docPr id="1169890876" name="Picture 1169890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t="18298"/>
                    <a:stretch/>
                  </pic:blipFill>
                  <pic:spPr bwMode="auto">
                    <a:xfrm>
                      <a:off x="0" y="0"/>
                      <a:ext cx="5731510" cy="1469733"/>
                    </a:xfrm>
                    <a:prstGeom prst="rect">
                      <a:avLst/>
                    </a:prstGeom>
                    <a:noFill/>
                    <a:ln>
                      <a:noFill/>
                    </a:ln>
                    <a:extLst>
                      <a:ext uri="{53640926-AAD7-44D8-BBD7-CCE9431645EC}">
                        <a14:shadowObscured xmlns:a14="http://schemas.microsoft.com/office/drawing/2010/main"/>
                      </a:ext>
                    </a:extLst>
                  </pic:spPr>
                </pic:pic>
              </a:graphicData>
            </a:graphic>
          </wp:inline>
        </w:drawing>
      </w:r>
    </w:p>
    <w:p w14:paraId="57AD5C79" w14:textId="3D03982D" w:rsidR="00704209" w:rsidRPr="00C546DC" w:rsidRDefault="00704209" w:rsidP="00704209">
      <w:pPr>
        <w:jc w:val="both"/>
        <w:rPr>
          <w:rFonts w:cstheme="minorHAnsi"/>
          <w:b/>
          <w:sz w:val="24"/>
          <w:szCs w:val="24"/>
          <w:lang w:val="en-US"/>
        </w:rPr>
      </w:pPr>
      <w:r w:rsidRPr="00C546DC">
        <w:rPr>
          <w:rFonts w:cstheme="minorHAnsi"/>
          <w:b/>
          <w:sz w:val="24"/>
          <w:szCs w:val="24"/>
          <w:lang w:val="en-US"/>
        </w:rPr>
        <w:t xml:space="preserve">Figure 9. Graphical </w:t>
      </w:r>
      <w:r w:rsidR="00BA57B4" w:rsidRPr="00C546DC">
        <w:rPr>
          <w:rFonts w:cstheme="minorHAnsi"/>
          <w:b/>
          <w:sz w:val="24"/>
          <w:szCs w:val="24"/>
          <w:lang w:val="en-US"/>
        </w:rPr>
        <w:t xml:space="preserve">showing </w:t>
      </w:r>
      <w:r w:rsidRPr="00C546DC">
        <w:rPr>
          <w:rFonts w:cstheme="minorHAnsi"/>
          <w:b/>
          <w:sz w:val="24"/>
          <w:szCs w:val="24"/>
          <w:lang w:val="en-US"/>
        </w:rPr>
        <w:t xml:space="preserve"> response curves of environmental predictor variables for </w:t>
      </w:r>
      <w:r w:rsidRPr="00C546DC">
        <w:rPr>
          <w:rFonts w:cstheme="minorHAnsi"/>
          <w:b/>
          <w:i/>
          <w:sz w:val="24"/>
          <w:szCs w:val="24"/>
          <w:lang w:val="en-US"/>
        </w:rPr>
        <w:t>P. latifolius</w:t>
      </w:r>
      <w:r w:rsidRPr="00C546DC">
        <w:rPr>
          <w:rFonts w:cstheme="minorHAnsi"/>
          <w:b/>
          <w:sz w:val="24"/>
          <w:szCs w:val="24"/>
          <w:lang w:val="en-US"/>
        </w:rPr>
        <w:t xml:space="preserve"> the  x-axis </w:t>
      </w:r>
      <w:r w:rsidR="00F7735D" w:rsidRPr="00C546DC">
        <w:rPr>
          <w:rFonts w:cstheme="minorHAnsi"/>
          <w:b/>
          <w:sz w:val="24"/>
          <w:szCs w:val="24"/>
          <w:lang w:val="en-US"/>
        </w:rPr>
        <w:t xml:space="preserve">represent the </w:t>
      </w:r>
      <w:r w:rsidRPr="00C546DC">
        <w:rPr>
          <w:rFonts w:cstheme="minorHAnsi"/>
          <w:b/>
          <w:sz w:val="24"/>
          <w:szCs w:val="24"/>
          <w:lang w:val="en-US"/>
        </w:rPr>
        <w:t xml:space="preserve"> probability of occurrence Holocene</w:t>
      </w:r>
      <w:r w:rsidR="008C5BC5" w:rsidRPr="00C546DC">
        <w:rPr>
          <w:rFonts w:cstheme="minorHAnsi"/>
          <w:b/>
          <w:sz w:val="24"/>
          <w:szCs w:val="24"/>
          <w:lang w:val="en-US"/>
        </w:rPr>
        <w:t xml:space="preserve">. </w:t>
      </w:r>
    </w:p>
    <w:p w14:paraId="6EBF752E" w14:textId="7F3B9E0A" w:rsidR="00704209" w:rsidRPr="00C546DC" w:rsidRDefault="00922D6F" w:rsidP="00922D6F">
      <w:pPr>
        <w:jc w:val="both"/>
        <w:rPr>
          <w:rFonts w:cstheme="minorHAnsi"/>
          <w:b/>
          <w:sz w:val="24"/>
          <w:szCs w:val="24"/>
          <w:lang w:val="en-US"/>
        </w:rPr>
      </w:pPr>
      <w:r w:rsidRPr="00C546DC">
        <w:rPr>
          <w:rFonts w:cstheme="minorHAnsi"/>
          <w:b/>
          <w:sz w:val="24"/>
          <w:szCs w:val="24"/>
          <w:lang w:val="en-US"/>
        </w:rPr>
        <w:t xml:space="preserve">Table 3. the </w:t>
      </w:r>
      <w:r w:rsidR="009F5321" w:rsidRPr="00C546DC">
        <w:rPr>
          <w:rFonts w:cstheme="minorHAnsi"/>
          <w:b/>
          <w:sz w:val="24"/>
          <w:szCs w:val="24"/>
          <w:lang w:val="en-US"/>
        </w:rPr>
        <w:t xml:space="preserve">predictor variables </w:t>
      </w:r>
      <w:r w:rsidR="003C0520" w:rsidRPr="00C546DC">
        <w:rPr>
          <w:rFonts w:cstheme="minorHAnsi"/>
          <w:b/>
          <w:sz w:val="24"/>
          <w:szCs w:val="24"/>
          <w:lang w:val="en-US"/>
        </w:rPr>
        <w:t>percentage</w:t>
      </w:r>
      <w:r w:rsidRPr="00C546DC">
        <w:rPr>
          <w:rFonts w:cstheme="minorHAnsi"/>
          <w:b/>
          <w:sz w:val="24"/>
          <w:szCs w:val="24"/>
          <w:lang w:val="en-US"/>
        </w:rPr>
        <w:t xml:space="preserve"> contribution </w:t>
      </w:r>
      <w:r w:rsidR="003C0520" w:rsidRPr="00C546DC">
        <w:rPr>
          <w:rFonts w:cstheme="minorHAnsi"/>
          <w:b/>
          <w:sz w:val="24"/>
          <w:szCs w:val="24"/>
          <w:lang w:val="en-US"/>
        </w:rPr>
        <w:t>they</w:t>
      </w:r>
      <w:r w:rsidRPr="00C546DC">
        <w:rPr>
          <w:rFonts w:cstheme="minorHAnsi"/>
          <w:b/>
          <w:sz w:val="24"/>
          <w:szCs w:val="24"/>
          <w:lang w:val="en-US"/>
        </w:rPr>
        <w:t xml:space="preserve"> have towards the generated model of </w:t>
      </w:r>
      <w:r w:rsidRPr="00C546DC">
        <w:rPr>
          <w:rFonts w:cstheme="minorHAnsi"/>
          <w:b/>
          <w:i/>
          <w:sz w:val="24"/>
          <w:szCs w:val="24"/>
          <w:lang w:val="en-US"/>
        </w:rPr>
        <w:t>P. latifolius</w:t>
      </w:r>
      <w:r w:rsidRPr="00C546DC">
        <w:rPr>
          <w:rFonts w:cstheme="minorHAnsi"/>
          <w:b/>
          <w:sz w:val="24"/>
          <w:szCs w:val="24"/>
          <w:lang w:val="en-US"/>
        </w:rPr>
        <w:t xml:space="preserve"> distribution in Maxent during the Holocene.</w:t>
      </w:r>
    </w:p>
    <w:p w14:paraId="79E618CC" w14:textId="2631D9AC" w:rsidR="00704209" w:rsidRPr="00C546DC" w:rsidRDefault="00704209">
      <w:pPr>
        <w:rPr>
          <w:rFonts w:cstheme="minorHAnsi"/>
          <w:b/>
          <w:sz w:val="24"/>
          <w:szCs w:val="24"/>
          <w:lang w:val="en-US"/>
        </w:rPr>
      </w:pPr>
      <w:r w:rsidRPr="00C546DC">
        <w:rPr>
          <w:rFonts w:cstheme="minorHAnsi"/>
          <w:b/>
          <w:sz w:val="24"/>
          <w:szCs w:val="24"/>
          <w:lang w:eastAsia="en-ZA"/>
        </w:rPr>
        <w:drawing>
          <wp:inline distT="0" distB="0" distL="0" distR="0" wp14:anchorId="617860F1" wp14:editId="1C205DE9">
            <wp:extent cx="3637128" cy="1365856"/>
            <wp:effectExtent l="0" t="0" r="1905" b="6350"/>
            <wp:docPr id="1032376388" name="Picture 1032376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extLst>
                        <a:ext uri="{28A0092B-C50C-407E-A947-70E740481C1C}">
                          <a14:useLocalDpi xmlns:a14="http://schemas.microsoft.com/office/drawing/2010/main" val="0"/>
                        </a:ext>
                      </a:extLst>
                    </a:blip>
                    <a:srcRect t="30369" r="48441" b="1809"/>
                    <a:stretch/>
                  </pic:blipFill>
                  <pic:spPr bwMode="auto">
                    <a:xfrm>
                      <a:off x="0" y="0"/>
                      <a:ext cx="3851186" cy="1446242"/>
                    </a:xfrm>
                    <a:prstGeom prst="rect">
                      <a:avLst/>
                    </a:prstGeom>
                    <a:noFill/>
                    <a:ln>
                      <a:noFill/>
                    </a:ln>
                    <a:extLst>
                      <a:ext uri="{53640926-AAD7-44D8-BBD7-CCE9431645EC}">
                        <a14:shadowObscured xmlns:a14="http://schemas.microsoft.com/office/drawing/2010/main"/>
                      </a:ext>
                    </a:extLst>
                  </pic:spPr>
                </pic:pic>
              </a:graphicData>
            </a:graphic>
          </wp:inline>
        </w:drawing>
      </w:r>
    </w:p>
    <w:p w14:paraId="08128C94" w14:textId="77777777" w:rsidR="00704209" w:rsidRPr="00C546DC" w:rsidRDefault="00704209">
      <w:pPr>
        <w:rPr>
          <w:rFonts w:cstheme="minorHAnsi"/>
          <w:b/>
          <w:sz w:val="24"/>
          <w:szCs w:val="24"/>
          <w:lang w:val="en-US"/>
        </w:rPr>
      </w:pPr>
    </w:p>
    <w:p w14:paraId="0098EB15" w14:textId="77777777" w:rsidR="00CE7A18" w:rsidRPr="00C546DC" w:rsidRDefault="00CE7A18">
      <w:pPr>
        <w:rPr>
          <w:rFonts w:cstheme="minorHAnsi"/>
          <w:b/>
          <w:sz w:val="24"/>
          <w:szCs w:val="24"/>
          <w:lang w:val="en-US"/>
        </w:rPr>
      </w:pPr>
    </w:p>
    <w:p w14:paraId="544BDE37" w14:textId="37BA4DA1" w:rsidR="006402E6" w:rsidRPr="00C546DC" w:rsidRDefault="00CE7A18">
      <w:pPr>
        <w:rPr>
          <w:rFonts w:cstheme="minorHAnsi"/>
          <w:b/>
          <w:sz w:val="24"/>
          <w:szCs w:val="24"/>
          <w:lang w:val="en-US"/>
        </w:rPr>
      </w:pPr>
      <w:r w:rsidRPr="00C546DC">
        <w:rPr>
          <w:rFonts w:cstheme="minorHAnsi"/>
          <w:b/>
          <w:sz w:val="24"/>
          <w:szCs w:val="24"/>
          <w:lang w:val="en-US"/>
        </w:rPr>
        <w:t>Part 1</w:t>
      </w:r>
    </w:p>
    <w:p w14:paraId="085140C5" w14:textId="10522460" w:rsidR="00E46DD1" w:rsidRPr="00C546DC" w:rsidRDefault="009A0D24" w:rsidP="009740CC">
      <w:pPr>
        <w:pStyle w:val="ListParagraph"/>
        <w:numPr>
          <w:ilvl w:val="0"/>
          <w:numId w:val="7"/>
        </w:numPr>
        <w:jc w:val="both"/>
        <w:rPr>
          <w:rFonts w:cstheme="minorHAnsi"/>
          <w:b/>
          <w:color w:val="000000"/>
          <w:sz w:val="24"/>
          <w:szCs w:val="24"/>
        </w:rPr>
      </w:pPr>
      <w:r w:rsidRPr="00C546DC">
        <w:rPr>
          <w:rFonts w:cstheme="minorHAnsi"/>
          <w:b/>
          <w:sz w:val="24"/>
          <w:szCs w:val="24"/>
          <w:lang w:val="en-US"/>
        </w:rPr>
        <w:t xml:space="preserve">The mean diurnal temperature, the yearly temperature range, and the maximimum temperature in the warmest month are the three most crucial indicators under the current climate circumstances, in (table 1). 34.8%, 31.7%, and 17.1% of each have contributed  in relation to the location of P. latifolius. Combined with figure 3 </w:t>
      </w:r>
      <w:r w:rsidR="000F144F" w:rsidRPr="00C546DC">
        <w:rPr>
          <w:rFonts w:cstheme="minorHAnsi"/>
          <w:b/>
          <w:sz w:val="24"/>
          <w:szCs w:val="24"/>
          <w:lang w:val="en-US"/>
        </w:rPr>
        <w:t>graphical</w:t>
      </w:r>
      <w:r w:rsidRPr="00C546DC">
        <w:rPr>
          <w:rFonts w:cstheme="minorHAnsi"/>
          <w:b/>
          <w:sz w:val="24"/>
          <w:szCs w:val="24"/>
          <w:lang w:val="en-US"/>
        </w:rPr>
        <w:t xml:space="preserve"> representations of the top three predictor variables are shown in e, g, and that the highest likelihood of occurrence occurs between the lower and middle scales of temperature indicators showing that P. latifolius is more likely to appear in areas of Compared to more extreme heat ranges, intermediate and warm temperatures.</w:t>
      </w:r>
      <w:r w:rsidR="00320CF3" w:rsidRPr="00C546DC">
        <w:rPr>
          <w:rFonts w:cstheme="minorHAnsi"/>
          <w:b/>
          <w:sz w:val="24"/>
          <w:szCs w:val="24"/>
        </w:rPr>
        <w:t xml:space="preserve"> </w:t>
      </w:r>
      <w:r w:rsidR="00320CF3" w:rsidRPr="00C546DC">
        <w:rPr>
          <w:rFonts w:cstheme="minorHAnsi"/>
          <w:b/>
          <w:sz w:val="24"/>
          <w:szCs w:val="24"/>
          <w:lang w:val="en-US"/>
        </w:rPr>
        <w:t xml:space="preserve">The tree is naturally dispersed throughout South Africa's humid regions, such as the areas along the coast between KwaZulu Natal and the Western Cape, based to the literature (White, 1978), which is compatible with what is shown in figure 2. As observed in the species distribution map (figure 2), it is frequently </w:t>
      </w:r>
      <w:r w:rsidR="000F144F" w:rsidRPr="00C546DC">
        <w:rPr>
          <w:rFonts w:cstheme="minorHAnsi"/>
          <w:b/>
          <w:sz w:val="24"/>
          <w:szCs w:val="24"/>
          <w:lang w:val="en-US"/>
        </w:rPr>
        <w:t>described as</w:t>
      </w:r>
      <w:r w:rsidR="00320CF3" w:rsidRPr="00C546DC">
        <w:rPr>
          <w:rFonts w:cstheme="minorHAnsi"/>
          <w:b/>
          <w:sz w:val="24"/>
          <w:szCs w:val="24"/>
          <w:lang w:val="en-US"/>
        </w:rPr>
        <w:t xml:space="preserve"> a mountainous forest plant with a vast distribution that is extensively fragmented (Migliore et al., 2020). Plants experience greater heat stress at higher elevations than they do at the mountain's base because high altitude regions are more susceptible to the sun's short-wavelength </w:t>
      </w:r>
      <w:r w:rsidR="000F144F" w:rsidRPr="00C546DC">
        <w:rPr>
          <w:rFonts w:cstheme="minorHAnsi"/>
          <w:b/>
          <w:sz w:val="24"/>
          <w:szCs w:val="24"/>
          <w:lang w:val="en-US"/>
        </w:rPr>
        <w:t>rays.</w:t>
      </w:r>
      <w:r w:rsidR="009A28FB" w:rsidRPr="00C546DC">
        <w:rPr>
          <w:rFonts w:cstheme="minorHAnsi"/>
          <w:b/>
          <w:sz w:val="24"/>
          <w:szCs w:val="24"/>
          <w:lang w:val="en-US"/>
        </w:rPr>
        <w:t xml:space="preserve"> </w:t>
      </w:r>
      <w:r w:rsidR="009A28FB" w:rsidRPr="00C546DC">
        <w:rPr>
          <w:rFonts w:cstheme="minorHAnsi"/>
          <w:b/>
          <w:color w:val="000000"/>
          <w:sz w:val="24"/>
          <w:szCs w:val="24"/>
        </w:rPr>
        <w:t>Podocarpus_latifolius is a C3 plant and these plants are sensitive to temperature and have a small optimum temperature range. These plants a slow growing, when temperature are higher fires are more frequent this leaves this plant vulnerable to topkill because they do not grow fast enough to be above the fire line. The seed has a thin leathery epimedium</w:t>
      </w:r>
      <w:sdt>
        <w:sdtPr>
          <w:rPr>
            <w:rFonts w:cstheme="minorHAnsi"/>
            <w:b/>
            <w:color w:val="000000"/>
            <w:sz w:val="24"/>
            <w:szCs w:val="24"/>
          </w:rPr>
          <w:id w:val="323122"/>
          <w:citation/>
        </w:sdtPr>
        <w:sdtContent>
          <w:r w:rsidR="009A28FB" w:rsidRPr="00C546DC">
            <w:rPr>
              <w:rFonts w:cstheme="minorHAnsi"/>
              <w:b/>
              <w:color w:val="000000"/>
              <w:sz w:val="24"/>
              <w:szCs w:val="24"/>
            </w:rPr>
            <w:fldChar w:fldCharType="begin"/>
          </w:r>
          <w:r w:rsidR="009A28FB" w:rsidRPr="00C546DC">
            <w:rPr>
              <w:rFonts w:cstheme="minorHAnsi"/>
              <w:b/>
              <w:color w:val="000000"/>
              <w:sz w:val="24"/>
              <w:szCs w:val="24"/>
              <w:lang w:val="en-US"/>
            </w:rPr>
            <w:instrText xml:space="preserve"> CITATION CJG93 \l 1033 </w:instrText>
          </w:r>
          <w:r w:rsidR="009A28FB" w:rsidRPr="00C546DC">
            <w:rPr>
              <w:rFonts w:cstheme="minorHAnsi"/>
              <w:b/>
              <w:color w:val="000000"/>
              <w:sz w:val="24"/>
              <w:szCs w:val="24"/>
            </w:rPr>
            <w:fldChar w:fldCharType="separate"/>
          </w:r>
          <w:r w:rsidR="009A28FB" w:rsidRPr="00C546DC">
            <w:rPr>
              <w:rFonts w:cstheme="minorHAnsi"/>
              <w:b/>
              <w:color w:val="000000"/>
              <w:sz w:val="24"/>
              <w:szCs w:val="24"/>
              <w:lang w:val="en-US"/>
            </w:rPr>
            <w:t xml:space="preserve"> (C, 1993)</w:t>
          </w:r>
          <w:r w:rsidR="009A28FB" w:rsidRPr="00C546DC">
            <w:rPr>
              <w:rFonts w:cstheme="minorHAnsi"/>
              <w:b/>
              <w:color w:val="000000"/>
              <w:sz w:val="24"/>
              <w:szCs w:val="24"/>
            </w:rPr>
            <w:fldChar w:fldCharType="end"/>
          </w:r>
        </w:sdtContent>
      </w:sdt>
      <w:r w:rsidR="009A28FB" w:rsidRPr="00C546DC">
        <w:rPr>
          <w:rFonts w:cstheme="minorHAnsi"/>
          <w:b/>
          <w:color w:val="000000"/>
          <w:sz w:val="24"/>
          <w:szCs w:val="24"/>
        </w:rPr>
        <w:t>, this leaves the embryo exposes to external factors such as temperature. High temperature also lead to dominance of trees in order to reserve water.   The roots are non-aggressive in habitats that are occupied by a lot of tress, they are sensitive to frost</w:t>
      </w:r>
      <w:sdt>
        <w:sdtPr>
          <w:rPr>
            <w:rFonts w:cstheme="minorHAnsi"/>
            <w:b/>
            <w:color w:val="000000"/>
            <w:sz w:val="24"/>
            <w:szCs w:val="24"/>
          </w:rPr>
          <w:id w:val="-1251424802"/>
          <w:citation/>
        </w:sdtPr>
        <w:sdtContent>
          <w:r w:rsidR="009A28FB" w:rsidRPr="00C546DC">
            <w:rPr>
              <w:rFonts w:cstheme="minorHAnsi"/>
              <w:b/>
              <w:color w:val="000000"/>
              <w:sz w:val="24"/>
              <w:szCs w:val="24"/>
            </w:rPr>
            <w:fldChar w:fldCharType="begin"/>
          </w:r>
          <w:r w:rsidR="009A28FB" w:rsidRPr="00C546DC">
            <w:rPr>
              <w:rFonts w:cstheme="minorHAnsi"/>
              <w:b/>
              <w:color w:val="000000"/>
              <w:sz w:val="24"/>
              <w:szCs w:val="24"/>
              <w:lang w:val="en-US"/>
            </w:rPr>
            <w:instrText xml:space="preserve"> CITATION Pie18 \l 1033 </w:instrText>
          </w:r>
          <w:r w:rsidR="009A28FB" w:rsidRPr="00C546DC">
            <w:rPr>
              <w:rFonts w:cstheme="minorHAnsi"/>
              <w:b/>
              <w:color w:val="000000"/>
              <w:sz w:val="24"/>
              <w:szCs w:val="24"/>
            </w:rPr>
            <w:fldChar w:fldCharType="separate"/>
          </w:r>
          <w:r w:rsidR="009A28FB" w:rsidRPr="00C546DC">
            <w:rPr>
              <w:rFonts w:cstheme="minorHAnsi"/>
              <w:b/>
              <w:color w:val="000000"/>
              <w:sz w:val="24"/>
              <w:szCs w:val="24"/>
              <w:lang w:val="en-US"/>
            </w:rPr>
            <w:t xml:space="preserve"> (Stoker, 2018)</w:t>
          </w:r>
          <w:r w:rsidR="009A28FB" w:rsidRPr="00C546DC">
            <w:rPr>
              <w:rFonts w:cstheme="minorHAnsi"/>
              <w:b/>
              <w:color w:val="000000"/>
              <w:sz w:val="24"/>
              <w:szCs w:val="24"/>
            </w:rPr>
            <w:fldChar w:fldCharType="end"/>
          </w:r>
        </w:sdtContent>
      </w:sdt>
      <w:r w:rsidR="009A28FB" w:rsidRPr="00C546DC">
        <w:rPr>
          <w:rFonts w:cstheme="minorHAnsi"/>
          <w:b/>
          <w:color w:val="000000"/>
          <w:sz w:val="24"/>
          <w:szCs w:val="24"/>
        </w:rPr>
        <w:t xml:space="preserve">. </w:t>
      </w:r>
      <w:r w:rsidR="009E7333" w:rsidRPr="00C546DC">
        <w:rPr>
          <w:rFonts w:cstheme="minorHAnsi"/>
          <w:b/>
          <w:color w:val="000000"/>
          <w:sz w:val="24"/>
          <w:szCs w:val="24"/>
        </w:rPr>
        <w:t>P. latifolius has a unique phenotype that aids in its survival in these higher altitude geographic areas. For example, it exhibits a high wood density, allowing it to prevent cavitation due to extreme heat during high yearly temperatures and  temperature spikes in January,(Brown, 2006; (kang et al., 2022). Reduced transpiration rates are aided by the small, narrow leaves' higher stomatal density (Liu et al., 2020). In order to maximize water conductivity in locations with poor drainage, such as mountains, and to avoid vessel embolism brought on by freezing temperatures and dryness, a tree's xylem and phloem narrow at its height and widen at its base (Konrad et al., 2019).</w:t>
      </w:r>
    </w:p>
    <w:p w14:paraId="36BA4CB4" w14:textId="77777777" w:rsidR="00914DA1" w:rsidRPr="00C546DC" w:rsidRDefault="00914DA1" w:rsidP="00914DA1">
      <w:pPr>
        <w:rPr>
          <w:rFonts w:cstheme="minorHAnsi"/>
          <w:b/>
          <w:sz w:val="24"/>
          <w:szCs w:val="24"/>
          <w:lang w:val="en-US"/>
        </w:rPr>
      </w:pPr>
    </w:p>
    <w:p w14:paraId="01082658" w14:textId="2C86C9A6" w:rsidR="0024245C" w:rsidRPr="00C546DC" w:rsidRDefault="0024245C" w:rsidP="0024245C">
      <w:pPr>
        <w:pStyle w:val="ListParagraph"/>
        <w:numPr>
          <w:ilvl w:val="0"/>
          <w:numId w:val="7"/>
        </w:numPr>
        <w:jc w:val="both"/>
        <w:rPr>
          <w:rFonts w:cstheme="minorHAnsi"/>
          <w:b/>
          <w:color w:val="000000"/>
          <w:sz w:val="24"/>
          <w:szCs w:val="24"/>
        </w:rPr>
      </w:pPr>
      <w:r w:rsidRPr="00C546DC">
        <w:rPr>
          <w:rFonts w:cstheme="minorHAnsi"/>
          <w:b/>
          <w:color w:val="000000"/>
          <w:sz w:val="24"/>
          <w:szCs w:val="24"/>
        </w:rPr>
        <w:t xml:space="preserve">Yes, in the current climate temperature is the major predator with 4 of the 5 being temperature related factors. In the future and Holocene precipitation in the major predictor and temperature is the second major predictor with 3 of the 5 being precipitation related factors. The difference between the Holocene and future is </w:t>
      </w:r>
      <w:r w:rsidRPr="00C546DC">
        <w:rPr>
          <w:rFonts w:cstheme="minorHAnsi"/>
          <w:b/>
          <w:color w:val="000000"/>
          <w:sz w:val="24"/>
          <w:szCs w:val="24"/>
        </w:rPr>
        <w:lastRenderedPageBreak/>
        <w:t>that in the future temperature annual range is the most predictor and annual mean temperature is the least top 5 predictor. While in the Holocene the annual precipitation is the most predictor and mean temperature of the wettest quarter is the least top 5 predictor.</w:t>
      </w:r>
      <w:r w:rsidR="00D245AA" w:rsidRPr="00C546DC">
        <w:rPr>
          <w:rFonts w:cstheme="minorHAnsi"/>
          <w:b/>
          <w:sz w:val="24"/>
          <w:szCs w:val="24"/>
        </w:rPr>
        <w:t xml:space="preserve"> </w:t>
      </w:r>
      <w:r w:rsidR="00D245AA" w:rsidRPr="00C546DC">
        <w:rPr>
          <w:rFonts w:cstheme="minorHAnsi"/>
          <w:b/>
          <w:color w:val="000000"/>
          <w:sz w:val="24"/>
          <w:szCs w:val="24"/>
        </w:rPr>
        <w:t> there is a little differences between past and future response curves that suggests that P. latifolius could occasionally grow in temperature ranges that  were not found in past climatic conditions. In comparison to prior environmental factors, the probability of P. latifolius occurring appears to modestly increase at both lower and higher temperatures. In addition, P. latifolius is now found in higher ranges of precipitation than it did in the past, which is a modest change in the probability of occurrence in precipitation variables. This may be a sign that the climate has changed, which has affected P. latifolius's reaction and distribution.</w:t>
      </w:r>
      <w:r w:rsidR="009D7E7F" w:rsidRPr="00C546DC">
        <w:rPr>
          <w:rFonts w:cstheme="minorHAnsi"/>
          <w:b/>
          <w:sz w:val="24"/>
          <w:szCs w:val="24"/>
        </w:rPr>
        <w:t xml:space="preserve"> </w:t>
      </w:r>
      <w:r w:rsidR="009D7E7F" w:rsidRPr="00C546DC">
        <w:rPr>
          <w:rFonts w:cstheme="minorHAnsi"/>
          <w:b/>
          <w:color w:val="000000"/>
          <w:sz w:val="24"/>
          <w:szCs w:val="24"/>
        </w:rPr>
        <w:t>This may be a sign that the climate has changed, which has affected P. latifolius's reaction and distribution. It is well known that climate change is causing annual temperatures to rise.This ultimately has an impact on rainfall patterns, as evidenced by the increased frequency of floods</w:t>
      </w:r>
      <w:r w:rsidR="0074715B" w:rsidRPr="00C546DC">
        <w:rPr>
          <w:rFonts w:cstheme="minorHAnsi"/>
          <w:b/>
          <w:color w:val="000000"/>
          <w:sz w:val="24"/>
          <w:szCs w:val="24"/>
        </w:rPr>
        <w:t xml:space="preserve"> </w:t>
      </w:r>
      <w:r w:rsidR="009D7E7F" w:rsidRPr="00C546DC">
        <w:rPr>
          <w:rFonts w:cstheme="minorHAnsi"/>
          <w:b/>
          <w:color w:val="000000"/>
          <w:sz w:val="24"/>
          <w:szCs w:val="24"/>
        </w:rPr>
        <w:t>and more intense downpour). These impacts are anticipated to intensify as</w:t>
      </w:r>
      <w:r w:rsidR="00E578F5" w:rsidRPr="00C546DC">
        <w:rPr>
          <w:rFonts w:cstheme="minorHAnsi"/>
          <w:b/>
          <w:color w:val="000000"/>
          <w:sz w:val="24"/>
          <w:szCs w:val="24"/>
        </w:rPr>
        <w:t xml:space="preserve"> </w:t>
      </w:r>
      <w:r w:rsidR="009D7E7F" w:rsidRPr="00C546DC">
        <w:rPr>
          <w:rFonts w:cstheme="minorHAnsi"/>
          <w:b/>
          <w:color w:val="000000"/>
          <w:sz w:val="24"/>
          <w:szCs w:val="24"/>
        </w:rPr>
        <w:t>time. Increasing likelihood of occurrence at these higher temperatures</w:t>
      </w:r>
      <w:r w:rsidR="00E578F5" w:rsidRPr="00C546DC">
        <w:rPr>
          <w:rFonts w:cstheme="minorHAnsi"/>
          <w:b/>
          <w:color w:val="000000"/>
          <w:sz w:val="24"/>
          <w:szCs w:val="24"/>
        </w:rPr>
        <w:t xml:space="preserve"> and p</w:t>
      </w:r>
      <w:r w:rsidR="009D7E7F" w:rsidRPr="00C546DC">
        <w:rPr>
          <w:rFonts w:cstheme="minorHAnsi"/>
          <w:b/>
          <w:color w:val="000000"/>
          <w:sz w:val="24"/>
          <w:szCs w:val="24"/>
        </w:rPr>
        <w:t>recipitation patterns may indicate how well P. latifolius has adapted to its environmental factors, or possibly a shift in the vegetation (competing</w:t>
      </w:r>
      <w:r w:rsidR="00696B72" w:rsidRPr="00C546DC">
        <w:rPr>
          <w:rFonts w:cstheme="minorHAnsi"/>
          <w:b/>
          <w:color w:val="000000"/>
          <w:sz w:val="24"/>
          <w:szCs w:val="24"/>
        </w:rPr>
        <w:t>).</w:t>
      </w:r>
      <w:r w:rsidR="009D7E7F" w:rsidRPr="00C546DC">
        <w:rPr>
          <w:rFonts w:cstheme="minorHAnsi"/>
          <w:b/>
          <w:color w:val="000000"/>
          <w:sz w:val="24"/>
          <w:szCs w:val="24"/>
        </w:rPr>
        <w:t>P. latifolius was able to take up more of its realized niche as a result of its vegetative declining.</w:t>
      </w:r>
    </w:p>
    <w:p w14:paraId="5CBCD291" w14:textId="7FD93EC2" w:rsidR="00914DA1" w:rsidRPr="00C546DC" w:rsidRDefault="00914DA1" w:rsidP="0024245C">
      <w:pPr>
        <w:rPr>
          <w:rFonts w:cstheme="minorHAnsi"/>
          <w:b/>
          <w:sz w:val="24"/>
          <w:szCs w:val="24"/>
          <w:lang w:val="en-US"/>
        </w:rPr>
      </w:pPr>
    </w:p>
    <w:p w14:paraId="7E5CCBC6" w14:textId="77777777" w:rsidR="003A5212" w:rsidRPr="00C546DC" w:rsidRDefault="003A5212" w:rsidP="003A5212">
      <w:pPr>
        <w:jc w:val="both"/>
        <w:rPr>
          <w:rFonts w:cstheme="minorHAnsi"/>
          <w:b/>
          <w:color w:val="000000"/>
          <w:sz w:val="24"/>
          <w:szCs w:val="24"/>
        </w:rPr>
      </w:pPr>
      <w:r w:rsidRPr="00C546DC">
        <w:rPr>
          <w:rFonts w:cstheme="minorHAnsi"/>
          <w:b/>
          <w:color w:val="000000"/>
          <w:sz w:val="24"/>
          <w:szCs w:val="24"/>
        </w:rPr>
        <w:t>3. yes the three predictors are what we would expect according to the ecology because this species grow in areas with a low varying temperature.</w:t>
      </w:r>
    </w:p>
    <w:p w14:paraId="49026297" w14:textId="420DD36A" w:rsidR="003A5212" w:rsidRPr="00C546DC" w:rsidRDefault="003A5212" w:rsidP="003A5212">
      <w:pPr>
        <w:jc w:val="both"/>
        <w:rPr>
          <w:rFonts w:cstheme="minorHAnsi"/>
          <w:b/>
          <w:sz w:val="24"/>
          <w:szCs w:val="24"/>
          <w:lang w:val="en-US"/>
        </w:rPr>
      </w:pPr>
      <w:r w:rsidRPr="00C546DC">
        <w:rPr>
          <w:rFonts w:cstheme="minorHAnsi"/>
          <w:b/>
          <w:sz w:val="24"/>
          <w:szCs w:val="24"/>
          <w:lang w:val="en-US"/>
        </w:rPr>
        <w:t>Podocarpus latifolius grows in mountainous forests; it likes higher elevations and more humid conditions, typically choosing locations with higher annual precipitation. Together with Olea spp., Podocarpus latifolius may predominate in the climax vegetation of the lower and middle montane zone.  Podocarpus latifolius is drought sensitive. Little frost is tolerated, although young seedlings are vulnerable. It is classified as a species that tolerates medium levels of shading. It functions optimally in deep, nutrient-rich soils that are well-drained. A layer of mulch on the ground aids in cultivation. Podocarpus latifolius has a high rate of natural regrowth, particularly in tiny and medium-sized gaps in the forest, according to research conducted in South Africa.</w:t>
      </w:r>
      <w:r w:rsidR="00634304" w:rsidRPr="00C546DC">
        <w:rPr>
          <w:rFonts w:cstheme="minorHAnsi"/>
          <w:b/>
          <w:sz w:val="24"/>
          <w:szCs w:val="24"/>
          <w:lang w:val="en-US"/>
        </w:rPr>
        <w:t xml:space="preserve">  Given that juveniles have same environmental needs to adults, the predictor variables wouldn't change significantly for them. What could alter is that precipitation variables might be more important than temperature variables because P. latifolius seeds are susceptible to dehydration and fail to germinate when they are dried out. Additionally, because juveniles possess more broad leaves than adults, they have a lower water potential and thus require more water compared to adult species.</w:t>
      </w:r>
    </w:p>
    <w:p w14:paraId="5DD6E26D" w14:textId="77777777" w:rsidR="00914DA1" w:rsidRPr="00C546DC" w:rsidRDefault="00914DA1" w:rsidP="00914DA1">
      <w:pPr>
        <w:rPr>
          <w:rFonts w:cstheme="minorHAnsi"/>
          <w:b/>
          <w:sz w:val="24"/>
          <w:szCs w:val="24"/>
          <w:lang w:val="en-US"/>
        </w:rPr>
      </w:pPr>
    </w:p>
    <w:p w14:paraId="39B5FDAB" w14:textId="77777777" w:rsidR="006F5895" w:rsidRPr="00C546DC" w:rsidRDefault="003C0C78" w:rsidP="006F5895">
      <w:pPr>
        <w:jc w:val="both"/>
        <w:rPr>
          <w:rFonts w:cstheme="minorHAnsi"/>
          <w:b/>
          <w:sz w:val="24"/>
          <w:szCs w:val="24"/>
          <w:lang w:val="en-US"/>
        </w:rPr>
      </w:pPr>
      <w:r w:rsidRPr="00C546DC">
        <w:rPr>
          <w:rFonts w:cstheme="minorHAnsi"/>
          <w:b/>
          <w:sz w:val="24"/>
          <w:szCs w:val="24"/>
          <w:lang w:val="en-US"/>
        </w:rPr>
        <w:t>4</w:t>
      </w:r>
      <w:r w:rsidR="00DC294F" w:rsidRPr="00C546DC">
        <w:rPr>
          <w:rFonts w:cstheme="minorHAnsi"/>
          <w:b/>
          <w:sz w:val="24"/>
          <w:szCs w:val="24"/>
          <w:lang w:val="en-US"/>
        </w:rPr>
        <w:t xml:space="preserve"> it only predicts species distribution using climatic models, </w:t>
      </w:r>
      <w:r w:rsidR="006F5895" w:rsidRPr="00C546DC">
        <w:rPr>
          <w:rFonts w:cstheme="minorHAnsi"/>
          <w:b/>
          <w:sz w:val="24"/>
          <w:szCs w:val="24"/>
          <w:lang w:val="en-US"/>
        </w:rPr>
        <w:t>it does not consider species biology and ability to adapt.</w:t>
      </w:r>
    </w:p>
    <w:p w14:paraId="1979B5AC" w14:textId="0058B99F" w:rsidR="00611066" w:rsidRPr="00C546DC" w:rsidRDefault="00BB72FF" w:rsidP="006F5895">
      <w:pPr>
        <w:jc w:val="both"/>
        <w:rPr>
          <w:rFonts w:cstheme="minorHAnsi"/>
          <w:b/>
          <w:sz w:val="24"/>
          <w:szCs w:val="24"/>
          <w:lang w:val="en-US"/>
        </w:rPr>
      </w:pPr>
      <w:r w:rsidRPr="00C546DC">
        <w:rPr>
          <w:rFonts w:cstheme="minorHAnsi"/>
          <w:b/>
          <w:sz w:val="24"/>
          <w:szCs w:val="24"/>
          <w:lang w:val="en-US"/>
        </w:rPr>
        <w:lastRenderedPageBreak/>
        <w:t>.</w:t>
      </w:r>
      <w:r w:rsidR="006254AD" w:rsidRPr="00C546DC">
        <w:rPr>
          <w:rFonts w:cstheme="minorHAnsi"/>
          <w:b/>
          <w:sz w:val="24"/>
          <w:szCs w:val="24"/>
        </w:rPr>
        <w:t xml:space="preserve"> </w:t>
      </w:r>
      <w:r w:rsidR="006254AD" w:rsidRPr="00C546DC">
        <w:rPr>
          <w:rFonts w:cstheme="minorHAnsi"/>
          <w:b/>
          <w:sz w:val="24"/>
          <w:szCs w:val="24"/>
          <w:lang w:val="en-US"/>
        </w:rPr>
        <w:t xml:space="preserve">bias may result from samples being collected from distinct places and by various organizations.  </w:t>
      </w:r>
    </w:p>
    <w:p w14:paraId="4F835E6F" w14:textId="299911B7" w:rsidR="00767EFA" w:rsidRPr="00C546DC" w:rsidRDefault="004D2EF3" w:rsidP="004D2EF3">
      <w:pPr>
        <w:spacing w:line="360" w:lineRule="auto"/>
        <w:jc w:val="both"/>
        <w:rPr>
          <w:rFonts w:cstheme="minorHAnsi"/>
          <w:b/>
          <w:sz w:val="24"/>
          <w:szCs w:val="24"/>
          <w:lang w:val="en-US"/>
        </w:rPr>
      </w:pPr>
      <w:r w:rsidRPr="00C546DC">
        <w:rPr>
          <w:rFonts w:cstheme="minorHAnsi"/>
          <w:b/>
          <w:sz w:val="24"/>
          <w:szCs w:val="24"/>
          <w:lang w:val="en-US"/>
        </w:rPr>
        <w:t>.</w:t>
      </w:r>
      <w:r w:rsidR="0060590D" w:rsidRPr="00C546DC">
        <w:rPr>
          <w:rFonts w:cstheme="minorHAnsi"/>
          <w:b/>
          <w:sz w:val="24"/>
          <w:szCs w:val="24"/>
        </w:rPr>
        <w:t xml:space="preserve"> </w:t>
      </w:r>
      <w:r w:rsidR="0060590D" w:rsidRPr="00C546DC">
        <w:rPr>
          <w:rFonts w:cstheme="minorHAnsi"/>
          <w:b/>
          <w:sz w:val="24"/>
          <w:szCs w:val="24"/>
          <w:lang w:val="en-US"/>
        </w:rPr>
        <w:t xml:space="preserve">Inaccurate depictions of species distributions can also be caused by financial inequity (countries lacking enough money to carry out sampling operations) and inadequate exchange of information between nations.  </w:t>
      </w:r>
      <w:r w:rsidR="00767EFA" w:rsidRPr="00C546DC">
        <w:rPr>
          <w:rFonts w:cstheme="minorHAnsi"/>
          <w:b/>
          <w:sz w:val="24"/>
          <w:szCs w:val="24"/>
          <w:lang w:val="en-US"/>
        </w:rPr>
        <w:t xml:space="preserve"> </w:t>
      </w:r>
    </w:p>
    <w:p w14:paraId="5A11CE82" w14:textId="77777777" w:rsidR="001E2311" w:rsidRPr="00C546DC" w:rsidRDefault="001E2311" w:rsidP="001E2311">
      <w:pPr>
        <w:jc w:val="both"/>
        <w:rPr>
          <w:rFonts w:cstheme="minorHAnsi"/>
          <w:b/>
          <w:sz w:val="24"/>
          <w:szCs w:val="24"/>
          <w:lang w:val="en-US"/>
        </w:rPr>
      </w:pPr>
      <w:r w:rsidRPr="00C546DC">
        <w:rPr>
          <w:rFonts w:cstheme="minorHAnsi"/>
          <w:b/>
          <w:sz w:val="24"/>
          <w:szCs w:val="24"/>
          <w:lang w:val="en-US"/>
        </w:rPr>
        <w:t>it is including species in zoo’s and game reserves, this is not an accurate representation of natural distribution.</w:t>
      </w:r>
    </w:p>
    <w:p w14:paraId="4724671C" w14:textId="49D1211C" w:rsidR="006677B7" w:rsidRPr="00C546DC" w:rsidRDefault="006677B7" w:rsidP="006677B7">
      <w:pPr>
        <w:jc w:val="both"/>
        <w:rPr>
          <w:rFonts w:cstheme="minorHAnsi"/>
          <w:b/>
          <w:sz w:val="24"/>
          <w:szCs w:val="24"/>
          <w:lang w:val="en-US"/>
        </w:rPr>
      </w:pPr>
      <w:r w:rsidRPr="00C546DC">
        <w:rPr>
          <w:rFonts w:cstheme="minorHAnsi"/>
          <w:b/>
          <w:sz w:val="24"/>
          <w:szCs w:val="24"/>
          <w:lang w:val="en-US"/>
        </w:rPr>
        <w:t>. climatic predictions may be incorrect.</w:t>
      </w:r>
    </w:p>
    <w:p w14:paraId="4BD65D39" w14:textId="53A370F5" w:rsidR="00767EFA" w:rsidRPr="00C546DC" w:rsidRDefault="00767EFA" w:rsidP="000B3186">
      <w:pPr>
        <w:spacing w:line="360" w:lineRule="auto"/>
        <w:jc w:val="both"/>
        <w:rPr>
          <w:rFonts w:cstheme="minorHAnsi"/>
          <w:b/>
          <w:sz w:val="24"/>
          <w:szCs w:val="24"/>
          <w:lang w:val="en-US"/>
        </w:rPr>
      </w:pPr>
    </w:p>
    <w:p w14:paraId="0B5D27EB" w14:textId="77777777" w:rsidR="00611066" w:rsidRPr="00C546DC" w:rsidRDefault="00611066" w:rsidP="00611066">
      <w:pPr>
        <w:jc w:val="both"/>
        <w:rPr>
          <w:rFonts w:cstheme="minorHAnsi"/>
          <w:b/>
          <w:color w:val="000000"/>
          <w:sz w:val="24"/>
          <w:szCs w:val="24"/>
          <w:shd w:val="clear" w:color="auto" w:fill="FFFFFF"/>
        </w:rPr>
      </w:pPr>
      <w:r w:rsidRPr="00C546DC">
        <w:rPr>
          <w:rFonts w:cstheme="minorHAnsi"/>
          <w:b/>
          <w:sz w:val="24"/>
          <w:szCs w:val="24"/>
          <w:lang w:val="en-US"/>
        </w:rPr>
        <w:t xml:space="preserve">5. As an organism's sensitivity for heat varies and its distribution of consumers and their prey shifts spatially due to temperature variations, there are spatial mismatches. When </w:t>
      </w:r>
      <w:r w:rsidRPr="00C546DC">
        <w:rPr>
          <w:rFonts w:cstheme="minorHAnsi"/>
          <w:b/>
          <w:color w:val="000000"/>
          <w:sz w:val="24"/>
          <w:szCs w:val="24"/>
          <w:shd w:val="clear" w:color="auto" w:fill="FFFFFF"/>
        </w:rPr>
        <w:t xml:space="preserve">one source is collected by standardized surveys and the other source was not collected using the same procedure. </w:t>
      </w:r>
      <w:r w:rsidRPr="00C546DC">
        <w:rPr>
          <w:rFonts w:cstheme="minorHAnsi"/>
          <w:b/>
          <w:sz w:val="24"/>
          <w:szCs w:val="24"/>
          <w:lang w:val="en-US"/>
        </w:rPr>
        <w:t xml:space="preserve">Temporal mismatches include whereby one covariate may be recorded with an alternative temporal resolution than a second covariate (. e., daily and annually). Spatial mismatch can occur in a situation in which one characteristic, like as elevation, is assessed at one spatial scale, such as county, while another, such as population density, is determined at a different spatial scale, such as zip code.  Mismatches </w:t>
      </w:r>
      <w:r w:rsidRPr="00C546DC">
        <w:rPr>
          <w:rFonts w:cstheme="minorHAnsi"/>
          <w:b/>
          <w:color w:val="000000"/>
          <w:sz w:val="24"/>
          <w:szCs w:val="24"/>
          <w:shd w:val="clear" w:color="auto" w:fill="FFFFFF"/>
        </w:rPr>
        <w:t xml:space="preserve">This occurs when data sources have fluctuating geographic coverage, varying spatial scales and resolutions, and differing sources of bias and sparsity. </w:t>
      </w:r>
    </w:p>
    <w:p w14:paraId="6732881D" w14:textId="4E5B1ECC" w:rsidR="000D658B" w:rsidRPr="00C546DC" w:rsidRDefault="00E27B1F" w:rsidP="00611066">
      <w:pPr>
        <w:jc w:val="both"/>
        <w:rPr>
          <w:rFonts w:cstheme="minorHAnsi"/>
          <w:b/>
          <w:sz w:val="24"/>
          <w:szCs w:val="24"/>
        </w:rPr>
      </w:pPr>
      <w:r w:rsidRPr="00C546DC">
        <w:rPr>
          <w:rFonts w:cstheme="minorHAnsi"/>
          <w:b/>
          <w:color w:val="000000"/>
          <w:sz w:val="24"/>
          <w:szCs w:val="24"/>
          <w:shd w:val="clear" w:color="auto" w:fill="FFFFFF"/>
        </w:rPr>
        <w:t>6</w:t>
      </w:r>
      <w:r w:rsidR="00CC256F" w:rsidRPr="00C546DC">
        <w:rPr>
          <w:rFonts w:cstheme="minorHAnsi"/>
          <w:b/>
          <w:color w:val="000000"/>
          <w:sz w:val="24"/>
          <w:szCs w:val="24"/>
          <w:shd w:val="clear" w:color="auto" w:fill="FFFFFF"/>
        </w:rPr>
        <w:t>.</w:t>
      </w:r>
      <w:r w:rsidR="00CC256F" w:rsidRPr="00C546DC">
        <w:rPr>
          <w:rFonts w:cstheme="minorHAnsi"/>
          <w:b/>
          <w:sz w:val="24"/>
          <w:szCs w:val="24"/>
        </w:rPr>
        <w:t xml:space="preserve"> </w:t>
      </w:r>
      <w:r w:rsidR="00067859" w:rsidRPr="00C546DC">
        <w:rPr>
          <w:rFonts w:cstheme="minorHAnsi"/>
          <w:b/>
          <w:sz w:val="24"/>
          <w:szCs w:val="24"/>
        </w:rPr>
        <w:t>past</w:t>
      </w:r>
      <w:r w:rsidR="000D658B" w:rsidRPr="00C546DC">
        <w:rPr>
          <w:rFonts w:cstheme="minorHAnsi"/>
          <w:b/>
          <w:sz w:val="24"/>
          <w:szCs w:val="24"/>
        </w:rPr>
        <w:t xml:space="preserve"> to current</w:t>
      </w:r>
    </w:p>
    <w:p w14:paraId="7203C4D8" w14:textId="36A80773" w:rsidR="006677B7" w:rsidRPr="00C546DC" w:rsidRDefault="00CC256F" w:rsidP="00611066">
      <w:pPr>
        <w:jc w:val="both"/>
        <w:rPr>
          <w:rFonts w:cstheme="minorHAnsi"/>
          <w:b/>
          <w:color w:val="000000"/>
          <w:sz w:val="24"/>
          <w:szCs w:val="24"/>
          <w:shd w:val="clear" w:color="auto" w:fill="FFFFFF"/>
        </w:rPr>
      </w:pPr>
      <w:r w:rsidRPr="00C546DC">
        <w:rPr>
          <w:rFonts w:cstheme="minorHAnsi"/>
          <w:b/>
          <w:color w:val="000000"/>
          <w:sz w:val="24"/>
          <w:szCs w:val="24"/>
          <w:shd w:val="clear" w:color="auto" w:fill="FFFFFF"/>
        </w:rPr>
        <w:t>There was fewer zones of high species density in earlier SDMs. Along the east coast, there is also a noticeable rise in species (greater regions of yellow and green color). But farther east of the shore, there is a bigger decline in species occurrence (figure). As indicated by a drop in the light blue density of the designated regions (figures 2 and 5), there's a decrease of the distribution of species north of the map as well as inland of the east coast. This shows that there was a rise in the frequency of the species from the past climatic circumstances to the future. The future SDM has more white and purple squares across the expected areas of occurrence than in the past.</w:t>
      </w:r>
    </w:p>
    <w:p w14:paraId="16E5FBD5" w14:textId="5EBCE630" w:rsidR="00067859" w:rsidRPr="00C546DC" w:rsidRDefault="00067859" w:rsidP="00611066">
      <w:pPr>
        <w:jc w:val="both"/>
        <w:rPr>
          <w:rFonts w:cstheme="minorHAnsi"/>
          <w:b/>
          <w:color w:val="000000"/>
          <w:sz w:val="24"/>
          <w:szCs w:val="24"/>
          <w:shd w:val="clear" w:color="auto" w:fill="FFFFFF"/>
        </w:rPr>
      </w:pPr>
      <w:r w:rsidRPr="00C546DC">
        <w:rPr>
          <w:rFonts w:cstheme="minorHAnsi"/>
          <w:b/>
          <w:color w:val="000000"/>
          <w:sz w:val="24"/>
          <w:szCs w:val="24"/>
          <w:shd w:val="clear" w:color="auto" w:fill="FFFFFF"/>
        </w:rPr>
        <w:t xml:space="preserve">Future to current </w:t>
      </w:r>
    </w:p>
    <w:p w14:paraId="30BF3E62" w14:textId="243485D8" w:rsidR="000D658B" w:rsidRPr="00C546DC" w:rsidRDefault="000D658B" w:rsidP="00611066">
      <w:pPr>
        <w:jc w:val="both"/>
        <w:rPr>
          <w:rFonts w:cstheme="minorHAnsi"/>
          <w:b/>
          <w:color w:val="000000"/>
          <w:sz w:val="24"/>
          <w:szCs w:val="24"/>
          <w:shd w:val="clear" w:color="auto" w:fill="FFFFFF"/>
        </w:rPr>
      </w:pPr>
      <w:r w:rsidRPr="00C546DC">
        <w:rPr>
          <w:rFonts w:cstheme="minorHAnsi"/>
          <w:b/>
          <w:color w:val="000000"/>
          <w:sz w:val="24"/>
          <w:szCs w:val="24"/>
          <w:shd w:val="clear" w:color="auto" w:fill="FFFFFF"/>
        </w:rPr>
        <w:t>In accordance with the SDM models of figures 2 and 8, the presence of species rose from the past to the present as evidenced by the growth of green regions inland and near the coast, but the density of species and connectivity appear to have been estimated to decline from the past to the present climatic conditions as evidenced by the reduction in connectivity of yellow regions inland and along the coast. In contrast, the emergence of red patches in figure 2 indicates that there appears to be an anticipated incidence of small P. latifolius hotspots as we approach north inland and to the tip of the west coast. The purple and white dots show that the species has undergone changes in climate from earlier times to the present.</w:t>
      </w:r>
    </w:p>
    <w:p w14:paraId="331EB046" w14:textId="77777777" w:rsidR="00E73540" w:rsidRPr="00C546DC" w:rsidRDefault="00E73540" w:rsidP="00611066">
      <w:pPr>
        <w:jc w:val="both"/>
        <w:rPr>
          <w:rFonts w:cstheme="minorHAnsi"/>
          <w:b/>
          <w:color w:val="000000"/>
          <w:sz w:val="24"/>
          <w:szCs w:val="24"/>
          <w:shd w:val="clear" w:color="auto" w:fill="FFFFFF"/>
        </w:rPr>
      </w:pPr>
    </w:p>
    <w:p w14:paraId="6266A96F" w14:textId="77777777" w:rsidR="00BA57B4" w:rsidRPr="00C546DC" w:rsidRDefault="00E27B1F" w:rsidP="00BA57B4">
      <w:pPr>
        <w:jc w:val="both"/>
        <w:rPr>
          <w:rFonts w:cstheme="minorHAnsi"/>
          <w:b/>
          <w:sz w:val="24"/>
          <w:szCs w:val="24"/>
          <w:lang w:val="en-US"/>
        </w:rPr>
      </w:pPr>
      <w:r w:rsidRPr="00C546DC">
        <w:rPr>
          <w:rFonts w:cstheme="minorHAnsi"/>
          <w:b/>
          <w:color w:val="000000"/>
          <w:sz w:val="24"/>
          <w:szCs w:val="24"/>
          <w:shd w:val="clear" w:color="auto" w:fill="FFFFFF"/>
        </w:rPr>
        <w:t xml:space="preserve">7. </w:t>
      </w:r>
      <w:r w:rsidR="00BA57B4" w:rsidRPr="00C546DC">
        <w:rPr>
          <w:rFonts w:cstheme="minorHAnsi"/>
          <w:b/>
          <w:sz w:val="24"/>
          <w:szCs w:val="24"/>
          <w:lang w:val="en-US"/>
        </w:rPr>
        <w:t>the species would do worse, because climate prediction say that not only will it get hotter but annual rainfall will be less, this prevents the species from using evaporative cooling because it might be able to replace that lost water for some time.</w:t>
      </w:r>
    </w:p>
    <w:p w14:paraId="177EE92F" w14:textId="77777777" w:rsidR="00BA57B4" w:rsidRPr="00C546DC" w:rsidRDefault="00BA57B4" w:rsidP="00BA57B4">
      <w:pPr>
        <w:jc w:val="both"/>
        <w:rPr>
          <w:rFonts w:cstheme="minorHAnsi"/>
          <w:b/>
          <w:sz w:val="24"/>
          <w:szCs w:val="24"/>
          <w:lang w:val="en-US"/>
        </w:rPr>
      </w:pPr>
    </w:p>
    <w:p w14:paraId="4BAC7CAA" w14:textId="7AC46C17" w:rsidR="00E27B1F" w:rsidRPr="00C546DC" w:rsidRDefault="00E27B1F" w:rsidP="00611066">
      <w:pPr>
        <w:jc w:val="both"/>
        <w:rPr>
          <w:rFonts w:cstheme="minorHAnsi"/>
          <w:b/>
          <w:sz w:val="24"/>
          <w:szCs w:val="24"/>
          <w:lang w:val="en-US"/>
        </w:rPr>
      </w:pPr>
    </w:p>
    <w:p w14:paraId="037E0547" w14:textId="65CE54B0" w:rsidR="000B1C46" w:rsidRPr="00C546DC" w:rsidRDefault="000B1C46" w:rsidP="00AA086C">
      <w:pPr>
        <w:spacing w:line="360" w:lineRule="auto"/>
        <w:jc w:val="both"/>
        <w:rPr>
          <w:rFonts w:cstheme="minorHAnsi"/>
          <w:b/>
          <w:sz w:val="24"/>
          <w:szCs w:val="24"/>
          <w:lang w:val="en-US"/>
        </w:rPr>
      </w:pPr>
    </w:p>
    <w:p w14:paraId="1D1BBD28" w14:textId="34948868" w:rsidR="00AA086C" w:rsidRPr="00C546DC" w:rsidRDefault="00AA086C" w:rsidP="00AA086C">
      <w:pPr>
        <w:spacing w:line="360" w:lineRule="auto"/>
        <w:jc w:val="both"/>
        <w:rPr>
          <w:rFonts w:cstheme="minorHAnsi"/>
          <w:b/>
          <w:sz w:val="24"/>
          <w:szCs w:val="24"/>
          <w:lang w:val="en-US"/>
        </w:rPr>
      </w:pPr>
      <w:r w:rsidRPr="00C546DC">
        <w:rPr>
          <w:rFonts w:cstheme="minorHAnsi"/>
          <w:b/>
          <w:sz w:val="24"/>
          <w:szCs w:val="24"/>
          <w:lang w:val="en-US"/>
        </w:rPr>
        <w:t xml:space="preserve">Part 2 </w:t>
      </w:r>
    </w:p>
    <w:p w14:paraId="27ABB5CE" w14:textId="77777777" w:rsidR="00AA086C" w:rsidRPr="00C546DC" w:rsidRDefault="00AA086C" w:rsidP="00AA086C">
      <w:pPr>
        <w:rPr>
          <w:rFonts w:cstheme="minorHAnsi"/>
          <w:b/>
          <w:sz w:val="24"/>
          <w:szCs w:val="24"/>
          <w:lang w:val="en-US"/>
        </w:rPr>
      </w:pPr>
      <w:r w:rsidRPr="00C546DC">
        <w:rPr>
          <w:rFonts w:cstheme="minorHAnsi"/>
          <w:b/>
          <w:sz w:val="24"/>
          <w:szCs w:val="24"/>
          <w:lang w:val="en-US"/>
        </w:rPr>
        <w:t xml:space="preserve">Current to future projection </w:t>
      </w:r>
    </w:p>
    <w:p w14:paraId="016A5DCF" w14:textId="77777777" w:rsidR="00AA086C" w:rsidRPr="00C546DC" w:rsidRDefault="00AA086C" w:rsidP="00AA086C">
      <w:pPr>
        <w:rPr>
          <w:rFonts w:cstheme="minorHAnsi"/>
          <w:b/>
          <w:sz w:val="24"/>
          <w:szCs w:val="24"/>
          <w:lang w:val="en-US"/>
        </w:rPr>
      </w:pPr>
      <w:r w:rsidRPr="00C546DC">
        <w:rPr>
          <w:rFonts w:cstheme="minorHAnsi"/>
          <w:b/>
          <w:sz w:val="24"/>
          <w:szCs w:val="24"/>
        </w:rPr>
        <w:drawing>
          <wp:inline distT="0" distB="0" distL="0" distR="0" wp14:anchorId="79818099" wp14:editId="782F56B4">
            <wp:extent cx="5731510" cy="2517140"/>
            <wp:effectExtent l="0" t="0" r="2540" b="0"/>
            <wp:docPr id="2030582437" name="Picture 2030582437" descr="A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82437" name="Picture 2030582437" descr="A graph on a white background&#10;&#10;Description automatically generated"/>
                    <pic:cNvPicPr/>
                  </pic:nvPicPr>
                  <pic:blipFill>
                    <a:blip r:embed="rId21"/>
                    <a:stretch>
                      <a:fillRect/>
                    </a:stretch>
                  </pic:blipFill>
                  <pic:spPr>
                    <a:xfrm>
                      <a:off x="0" y="0"/>
                      <a:ext cx="5731510" cy="2517140"/>
                    </a:xfrm>
                    <a:prstGeom prst="rect">
                      <a:avLst/>
                    </a:prstGeom>
                  </pic:spPr>
                </pic:pic>
              </a:graphicData>
            </a:graphic>
          </wp:inline>
        </w:drawing>
      </w:r>
    </w:p>
    <w:p w14:paraId="0D3114A4" w14:textId="6FA44794" w:rsidR="00A744B6" w:rsidRPr="00C546DC" w:rsidRDefault="00A744B6" w:rsidP="00A744B6">
      <w:pPr>
        <w:jc w:val="both"/>
        <w:rPr>
          <w:rFonts w:cstheme="minorHAnsi"/>
          <w:b/>
          <w:sz w:val="24"/>
          <w:szCs w:val="24"/>
          <w:lang w:val="en-US"/>
        </w:rPr>
      </w:pPr>
      <w:r w:rsidRPr="00C546DC">
        <w:rPr>
          <w:rFonts w:cstheme="minorHAnsi"/>
          <w:b/>
          <w:sz w:val="24"/>
          <w:szCs w:val="24"/>
          <w:lang w:val="en-US"/>
        </w:rPr>
        <w:t xml:space="preserve">Figure 2.1: :  graph showing fraction value plotted against cumulative value,  and specifity plotted against sensitivity, the receiver operating curve (ROC) for the maximum entropy model of </w:t>
      </w:r>
      <w:r w:rsidRPr="00C546DC">
        <w:rPr>
          <w:rFonts w:cstheme="minorHAnsi"/>
          <w:b/>
          <w:i/>
          <w:iCs/>
          <w:sz w:val="24"/>
          <w:szCs w:val="24"/>
          <w:lang w:val="en-US"/>
        </w:rPr>
        <w:t>P. latifolius</w:t>
      </w:r>
      <w:r w:rsidRPr="00C546DC">
        <w:rPr>
          <w:rFonts w:cstheme="minorHAnsi"/>
          <w:b/>
          <w:sz w:val="24"/>
          <w:szCs w:val="24"/>
          <w:lang w:val="en-US"/>
        </w:rPr>
        <w:t xml:space="preserve"> in South Africa with AUC measures of model performance during </w:t>
      </w:r>
      <w:r w:rsidR="00F27656" w:rsidRPr="00C546DC">
        <w:rPr>
          <w:rFonts w:cstheme="minorHAnsi"/>
          <w:b/>
          <w:sz w:val="24"/>
          <w:szCs w:val="24"/>
          <w:lang w:val="en-US"/>
        </w:rPr>
        <w:t xml:space="preserve">future projection. </w:t>
      </w:r>
    </w:p>
    <w:p w14:paraId="0D20C934" w14:textId="2EF198D8" w:rsidR="00A744B6" w:rsidRPr="00C546DC" w:rsidRDefault="00A744B6" w:rsidP="00AA086C">
      <w:pPr>
        <w:rPr>
          <w:rFonts w:cstheme="minorHAnsi"/>
          <w:b/>
          <w:sz w:val="24"/>
          <w:szCs w:val="24"/>
          <w:lang w:val="en-US"/>
        </w:rPr>
      </w:pPr>
    </w:p>
    <w:p w14:paraId="689D6F21" w14:textId="77777777" w:rsidR="00AA086C" w:rsidRPr="00C546DC" w:rsidRDefault="00AA086C" w:rsidP="00AA086C">
      <w:pPr>
        <w:rPr>
          <w:rFonts w:cstheme="minorHAnsi"/>
          <w:b/>
          <w:sz w:val="24"/>
          <w:szCs w:val="24"/>
          <w:lang w:val="en-US"/>
        </w:rPr>
      </w:pPr>
    </w:p>
    <w:p w14:paraId="7ABD2B87" w14:textId="77777777" w:rsidR="00AA086C" w:rsidRPr="00C546DC" w:rsidRDefault="00AA086C" w:rsidP="00AA086C">
      <w:pPr>
        <w:rPr>
          <w:rFonts w:cstheme="minorHAnsi"/>
          <w:b/>
          <w:sz w:val="24"/>
          <w:szCs w:val="24"/>
          <w:lang w:val="en-US"/>
        </w:rPr>
      </w:pPr>
    </w:p>
    <w:p w14:paraId="463BC245" w14:textId="77777777" w:rsidR="00AA086C" w:rsidRPr="00C546DC" w:rsidRDefault="00AA086C" w:rsidP="00AA086C">
      <w:pPr>
        <w:rPr>
          <w:rFonts w:cstheme="minorHAnsi"/>
          <w:b/>
          <w:sz w:val="24"/>
          <w:szCs w:val="24"/>
          <w:lang w:val="en-US"/>
        </w:rPr>
      </w:pPr>
      <w:r w:rsidRPr="00C546DC">
        <w:rPr>
          <w:rFonts w:cstheme="minorHAnsi"/>
          <w:b/>
          <w:sz w:val="24"/>
          <w:szCs w:val="24"/>
          <w:lang w:eastAsia="en-ZA"/>
        </w:rPr>
        <w:lastRenderedPageBreak/>
        <w:drawing>
          <wp:inline distT="0" distB="0" distL="0" distR="0" wp14:anchorId="4B1E3199" wp14:editId="60619E4F">
            <wp:extent cx="5695950" cy="4400550"/>
            <wp:effectExtent l="0" t="0" r="0" b="0"/>
            <wp:docPr id="36969646" name="Picture 36969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95950" cy="4400550"/>
                    </a:xfrm>
                    <a:prstGeom prst="rect">
                      <a:avLst/>
                    </a:prstGeom>
                    <a:noFill/>
                  </pic:spPr>
                </pic:pic>
              </a:graphicData>
            </a:graphic>
          </wp:inline>
        </w:drawing>
      </w:r>
    </w:p>
    <w:p w14:paraId="285E3714" w14:textId="1F4FFDC4" w:rsidR="00B2786C" w:rsidRPr="00C546DC" w:rsidRDefault="00B2786C" w:rsidP="00AA086C">
      <w:pPr>
        <w:rPr>
          <w:rFonts w:cstheme="minorHAnsi"/>
          <w:b/>
          <w:sz w:val="24"/>
          <w:szCs w:val="24"/>
          <w:lang w:val="en-US"/>
        </w:rPr>
      </w:pPr>
      <w:r w:rsidRPr="00C546DC">
        <w:rPr>
          <w:rFonts w:cstheme="minorHAnsi"/>
          <w:b/>
          <w:sz w:val="24"/>
          <w:szCs w:val="24"/>
          <w:lang w:val="en-US"/>
        </w:rPr>
        <w:t>Figure 2.2</w:t>
      </w:r>
    </w:p>
    <w:p w14:paraId="7D989E04" w14:textId="77777777" w:rsidR="00AA086C" w:rsidRPr="00C546DC" w:rsidRDefault="00AA086C" w:rsidP="00AA086C">
      <w:pPr>
        <w:rPr>
          <w:rFonts w:cstheme="minorHAnsi"/>
          <w:b/>
          <w:sz w:val="24"/>
          <w:szCs w:val="24"/>
          <w:lang w:val="en-US"/>
        </w:rPr>
      </w:pPr>
      <w:r w:rsidRPr="00C546DC">
        <w:rPr>
          <w:rFonts w:cstheme="minorHAnsi"/>
          <w:b/>
          <w:sz w:val="24"/>
          <w:szCs w:val="24"/>
          <w:lang w:eastAsia="en-ZA"/>
        </w:rPr>
        <w:lastRenderedPageBreak/>
        <w:drawing>
          <wp:inline distT="0" distB="0" distL="0" distR="0" wp14:anchorId="1C0333D6" wp14:editId="41E86B3D">
            <wp:extent cx="5695950" cy="4429125"/>
            <wp:effectExtent l="0" t="0" r="0" b="9525"/>
            <wp:docPr id="2031158014" name="Picture 2031158014" descr="A blue screen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58014" name="Picture 2031158014" descr="A blue screen with white dot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5950" cy="4429125"/>
                    </a:xfrm>
                    <a:prstGeom prst="rect">
                      <a:avLst/>
                    </a:prstGeom>
                    <a:noFill/>
                  </pic:spPr>
                </pic:pic>
              </a:graphicData>
            </a:graphic>
          </wp:inline>
        </w:drawing>
      </w:r>
    </w:p>
    <w:p w14:paraId="6196912F" w14:textId="65D79DE3" w:rsidR="00B2786C" w:rsidRPr="00C546DC" w:rsidRDefault="00FC22B3" w:rsidP="00B2786C">
      <w:pPr>
        <w:jc w:val="both"/>
        <w:rPr>
          <w:rFonts w:cstheme="minorHAnsi"/>
          <w:b/>
          <w:sz w:val="24"/>
          <w:szCs w:val="24"/>
          <w:lang w:val="en-US"/>
        </w:rPr>
      </w:pPr>
      <w:r w:rsidRPr="00C546DC">
        <w:rPr>
          <w:rFonts w:cstheme="minorHAnsi"/>
          <w:b/>
          <w:sz w:val="24"/>
          <w:szCs w:val="24"/>
          <w:lang w:val="en-US"/>
        </w:rPr>
        <w:t>Figure 2.3</w:t>
      </w:r>
      <w:r w:rsidR="00B2786C" w:rsidRPr="00C546DC">
        <w:rPr>
          <w:rFonts w:cstheme="minorHAnsi"/>
          <w:b/>
          <w:sz w:val="24"/>
          <w:szCs w:val="24"/>
          <w:lang w:val="en-US"/>
        </w:rPr>
        <w:t xml:space="preserve"> Species distribution map of </w:t>
      </w:r>
      <w:r w:rsidR="00B2786C" w:rsidRPr="00C546DC">
        <w:rPr>
          <w:rFonts w:cstheme="minorHAnsi"/>
          <w:b/>
          <w:i/>
          <w:iCs/>
          <w:sz w:val="24"/>
          <w:szCs w:val="24"/>
          <w:lang w:val="en-US"/>
        </w:rPr>
        <w:t>P. latifolius</w:t>
      </w:r>
      <w:r w:rsidR="00B2786C" w:rsidRPr="00C546DC">
        <w:rPr>
          <w:rFonts w:cstheme="minorHAnsi"/>
          <w:b/>
          <w:sz w:val="24"/>
          <w:szCs w:val="24"/>
          <w:lang w:val="en-US"/>
        </w:rPr>
        <w:t xml:space="preserve"> in South Africa the background color represent the probability of the species occurring the will dark blue being zero and red being highest probability, the dots represent the actual distribution of the species. </w:t>
      </w:r>
    </w:p>
    <w:p w14:paraId="686C9DE8" w14:textId="684CB02F" w:rsidR="00FC22B3" w:rsidRPr="00C546DC" w:rsidRDefault="00FC22B3" w:rsidP="00AA086C">
      <w:pPr>
        <w:rPr>
          <w:rFonts w:cstheme="minorHAnsi"/>
          <w:b/>
          <w:sz w:val="24"/>
          <w:szCs w:val="24"/>
          <w:lang w:val="en-US"/>
        </w:rPr>
      </w:pPr>
    </w:p>
    <w:p w14:paraId="62F2EE32" w14:textId="00917CC7" w:rsidR="00AA086C" w:rsidRPr="00C546DC" w:rsidRDefault="00AA086C" w:rsidP="00AA086C">
      <w:pPr>
        <w:rPr>
          <w:rFonts w:cstheme="minorHAnsi"/>
          <w:b/>
          <w:sz w:val="24"/>
          <w:szCs w:val="24"/>
          <w:lang w:val="en-US"/>
        </w:rPr>
      </w:pPr>
      <w:r w:rsidRPr="00C546DC">
        <w:rPr>
          <w:rFonts w:cstheme="minorHAnsi"/>
          <w:b/>
          <w:sz w:val="24"/>
          <w:szCs w:val="24"/>
          <w:lang w:val="en-US"/>
        </w:rPr>
        <w:t xml:space="preserve">Current to Holocene projection </w:t>
      </w:r>
    </w:p>
    <w:p w14:paraId="1CA8DFFD" w14:textId="77777777" w:rsidR="00AA086C" w:rsidRPr="00C546DC" w:rsidRDefault="00AA086C" w:rsidP="00AA086C">
      <w:pPr>
        <w:rPr>
          <w:rFonts w:cstheme="minorHAnsi"/>
          <w:b/>
          <w:sz w:val="24"/>
          <w:szCs w:val="24"/>
          <w:lang w:val="en-US"/>
        </w:rPr>
      </w:pPr>
      <w:r w:rsidRPr="00C546DC">
        <w:rPr>
          <w:rFonts w:cstheme="minorHAnsi"/>
          <w:b/>
          <w:sz w:val="24"/>
          <w:szCs w:val="24"/>
        </w:rPr>
        <w:drawing>
          <wp:inline distT="0" distB="0" distL="0" distR="0" wp14:anchorId="0C66DC7A" wp14:editId="6124FB93">
            <wp:extent cx="5525037" cy="2378710"/>
            <wp:effectExtent l="0" t="0" r="0" b="2540"/>
            <wp:docPr id="219394181" name="Picture 21939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3603"/>
                    <a:stretch/>
                  </pic:blipFill>
                  <pic:spPr bwMode="auto">
                    <a:xfrm>
                      <a:off x="0" y="0"/>
                      <a:ext cx="5525037" cy="2378710"/>
                    </a:xfrm>
                    <a:prstGeom prst="rect">
                      <a:avLst/>
                    </a:prstGeom>
                    <a:ln>
                      <a:noFill/>
                    </a:ln>
                    <a:extLst>
                      <a:ext uri="{53640926-AAD7-44D8-BBD7-CCE9431645EC}">
                        <a14:shadowObscured xmlns:a14="http://schemas.microsoft.com/office/drawing/2010/main"/>
                      </a:ext>
                    </a:extLst>
                  </pic:spPr>
                </pic:pic>
              </a:graphicData>
            </a:graphic>
          </wp:inline>
        </w:drawing>
      </w:r>
    </w:p>
    <w:p w14:paraId="520EE5DE" w14:textId="27195AA6" w:rsidR="00F27656" w:rsidRPr="00C546DC" w:rsidRDefault="00F27656" w:rsidP="00F27656">
      <w:pPr>
        <w:jc w:val="both"/>
        <w:rPr>
          <w:rFonts w:cstheme="minorHAnsi"/>
          <w:b/>
          <w:sz w:val="24"/>
          <w:szCs w:val="24"/>
          <w:lang w:val="en-US"/>
        </w:rPr>
      </w:pPr>
      <w:r w:rsidRPr="00C546DC">
        <w:rPr>
          <w:rFonts w:cstheme="minorHAnsi"/>
          <w:b/>
          <w:sz w:val="24"/>
          <w:szCs w:val="24"/>
          <w:lang w:val="en-US"/>
        </w:rPr>
        <w:t xml:space="preserve">Figure 2.4:  graph showing fraction value plotted against cumulative value,  and specifity plotted against sensitivity, the receiver operating curve (ROC) for the maximum entropy </w:t>
      </w:r>
      <w:r w:rsidRPr="00C546DC">
        <w:rPr>
          <w:rFonts w:cstheme="minorHAnsi"/>
          <w:b/>
          <w:sz w:val="24"/>
          <w:szCs w:val="24"/>
          <w:lang w:val="en-US"/>
        </w:rPr>
        <w:lastRenderedPageBreak/>
        <w:t xml:space="preserve">model of </w:t>
      </w:r>
      <w:r w:rsidRPr="00C546DC">
        <w:rPr>
          <w:rFonts w:cstheme="minorHAnsi"/>
          <w:b/>
          <w:i/>
          <w:iCs/>
          <w:sz w:val="24"/>
          <w:szCs w:val="24"/>
          <w:lang w:val="en-US"/>
        </w:rPr>
        <w:t>P. latifolius</w:t>
      </w:r>
      <w:r w:rsidRPr="00C546DC">
        <w:rPr>
          <w:rFonts w:cstheme="minorHAnsi"/>
          <w:b/>
          <w:sz w:val="24"/>
          <w:szCs w:val="24"/>
          <w:lang w:val="en-US"/>
        </w:rPr>
        <w:t xml:space="preserve"> in South Africa with AUC measures of model performance during Holocene </w:t>
      </w:r>
      <w:r w:rsidR="001E242F" w:rsidRPr="00C546DC">
        <w:rPr>
          <w:rFonts w:cstheme="minorHAnsi"/>
          <w:b/>
          <w:sz w:val="24"/>
          <w:szCs w:val="24"/>
          <w:lang w:val="en-US"/>
        </w:rPr>
        <w:t xml:space="preserve">projection </w:t>
      </w:r>
    </w:p>
    <w:p w14:paraId="18CED6B0" w14:textId="77777777" w:rsidR="00F27656" w:rsidRPr="00C546DC" w:rsidRDefault="00F27656" w:rsidP="00AA086C">
      <w:pPr>
        <w:rPr>
          <w:rFonts w:cstheme="minorHAnsi"/>
          <w:b/>
          <w:sz w:val="24"/>
          <w:szCs w:val="24"/>
          <w:lang w:val="en-US"/>
        </w:rPr>
      </w:pPr>
    </w:p>
    <w:p w14:paraId="15A5AF00" w14:textId="77777777" w:rsidR="00AA086C" w:rsidRPr="00C546DC" w:rsidRDefault="00AA086C" w:rsidP="00AA086C">
      <w:pPr>
        <w:rPr>
          <w:rFonts w:cstheme="minorHAnsi"/>
          <w:b/>
          <w:sz w:val="24"/>
          <w:szCs w:val="24"/>
          <w:lang w:val="en-US"/>
        </w:rPr>
      </w:pPr>
      <w:r w:rsidRPr="00C546DC">
        <w:rPr>
          <w:rFonts w:cstheme="minorHAnsi"/>
          <w:b/>
          <w:sz w:val="24"/>
          <w:szCs w:val="24"/>
        </w:rPr>
        <w:drawing>
          <wp:inline distT="0" distB="0" distL="0" distR="0" wp14:anchorId="62D42CA3" wp14:editId="00C15B2F">
            <wp:extent cx="5731510" cy="2913380"/>
            <wp:effectExtent l="0" t="0" r="2540" b="1270"/>
            <wp:docPr id="772894" name="Picture 772894" descr="A blue and green ear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94" name="Picture 772894" descr="A blue and green earth&#10;&#10;Description automatically generated with medium confidence"/>
                    <pic:cNvPicPr/>
                  </pic:nvPicPr>
                  <pic:blipFill>
                    <a:blip r:embed="rId25"/>
                    <a:stretch>
                      <a:fillRect/>
                    </a:stretch>
                  </pic:blipFill>
                  <pic:spPr>
                    <a:xfrm>
                      <a:off x="0" y="0"/>
                      <a:ext cx="5731510" cy="2913380"/>
                    </a:xfrm>
                    <a:prstGeom prst="rect">
                      <a:avLst/>
                    </a:prstGeom>
                  </pic:spPr>
                </pic:pic>
              </a:graphicData>
            </a:graphic>
          </wp:inline>
        </w:drawing>
      </w:r>
    </w:p>
    <w:p w14:paraId="02BDE160" w14:textId="71FAF842" w:rsidR="00B2786C" w:rsidRPr="00C546DC" w:rsidRDefault="00B2786C" w:rsidP="00AA086C">
      <w:pPr>
        <w:rPr>
          <w:rFonts w:cstheme="minorHAnsi"/>
          <w:b/>
          <w:sz w:val="24"/>
          <w:szCs w:val="24"/>
          <w:lang w:val="en-US"/>
        </w:rPr>
      </w:pPr>
      <w:r w:rsidRPr="00C546DC">
        <w:rPr>
          <w:rFonts w:cstheme="minorHAnsi"/>
          <w:b/>
          <w:sz w:val="24"/>
          <w:szCs w:val="24"/>
          <w:lang w:val="en-US"/>
        </w:rPr>
        <w:t>Figure 2.5</w:t>
      </w:r>
    </w:p>
    <w:p w14:paraId="10374E6C" w14:textId="77777777" w:rsidR="00AA086C" w:rsidRPr="00C546DC" w:rsidRDefault="00AA086C" w:rsidP="00AA086C">
      <w:pPr>
        <w:rPr>
          <w:rFonts w:cstheme="minorHAnsi"/>
          <w:b/>
          <w:sz w:val="24"/>
          <w:szCs w:val="24"/>
          <w:lang w:val="en-US"/>
        </w:rPr>
      </w:pPr>
      <w:r w:rsidRPr="00C546DC">
        <w:rPr>
          <w:rFonts w:cstheme="minorHAnsi"/>
          <w:b/>
          <w:sz w:val="24"/>
          <w:szCs w:val="24"/>
        </w:rPr>
        <w:drawing>
          <wp:inline distT="0" distB="0" distL="0" distR="0" wp14:anchorId="14D3D81E" wp14:editId="1E16B9AA">
            <wp:extent cx="5731510" cy="2546350"/>
            <wp:effectExtent l="0" t="0" r="2540" b="6350"/>
            <wp:docPr id="432156850" name="Picture 432156850" descr="A blue and black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56850" name="Picture 432156850" descr="A blue and black map&#10;&#10;Description automatically generated"/>
                    <pic:cNvPicPr/>
                  </pic:nvPicPr>
                  <pic:blipFill>
                    <a:blip r:embed="rId26"/>
                    <a:stretch>
                      <a:fillRect/>
                    </a:stretch>
                  </pic:blipFill>
                  <pic:spPr>
                    <a:xfrm>
                      <a:off x="0" y="0"/>
                      <a:ext cx="5731510" cy="2546350"/>
                    </a:xfrm>
                    <a:prstGeom prst="rect">
                      <a:avLst/>
                    </a:prstGeom>
                  </pic:spPr>
                </pic:pic>
              </a:graphicData>
            </a:graphic>
          </wp:inline>
        </w:drawing>
      </w:r>
    </w:p>
    <w:p w14:paraId="16638F46" w14:textId="0514C286" w:rsidR="00B2786C" w:rsidRPr="00C546DC" w:rsidRDefault="00DF7E07" w:rsidP="00B2786C">
      <w:pPr>
        <w:jc w:val="both"/>
        <w:rPr>
          <w:rFonts w:cstheme="minorHAnsi"/>
          <w:b/>
          <w:sz w:val="24"/>
          <w:szCs w:val="24"/>
          <w:lang w:val="en-US"/>
        </w:rPr>
      </w:pPr>
      <w:r w:rsidRPr="00C546DC">
        <w:rPr>
          <w:rFonts w:cstheme="minorHAnsi"/>
          <w:b/>
          <w:sz w:val="24"/>
          <w:szCs w:val="24"/>
          <w:lang w:val="en-US"/>
        </w:rPr>
        <w:t>Figure 2.6</w:t>
      </w:r>
      <w:r w:rsidR="00B2786C" w:rsidRPr="00C546DC">
        <w:rPr>
          <w:rFonts w:cstheme="minorHAnsi"/>
          <w:b/>
          <w:sz w:val="24"/>
          <w:szCs w:val="24"/>
          <w:lang w:val="en-US"/>
        </w:rPr>
        <w:t xml:space="preserve"> Species distribution map of </w:t>
      </w:r>
      <w:r w:rsidR="00B2786C" w:rsidRPr="00C546DC">
        <w:rPr>
          <w:rFonts w:cstheme="minorHAnsi"/>
          <w:b/>
          <w:i/>
          <w:iCs/>
          <w:sz w:val="24"/>
          <w:szCs w:val="24"/>
          <w:lang w:val="en-US"/>
        </w:rPr>
        <w:t>P. latifolius</w:t>
      </w:r>
      <w:r w:rsidR="00B2786C" w:rsidRPr="00C546DC">
        <w:rPr>
          <w:rFonts w:cstheme="minorHAnsi"/>
          <w:b/>
          <w:sz w:val="24"/>
          <w:szCs w:val="24"/>
          <w:lang w:val="en-US"/>
        </w:rPr>
        <w:t xml:space="preserve"> in South Africa the background colour represent the probability of the species occurring the will dark blue being zero and red being highest probability, the dots represent the actual distribution of the species. </w:t>
      </w:r>
    </w:p>
    <w:p w14:paraId="04A77F2D" w14:textId="047C3272" w:rsidR="00DF7E07" w:rsidRPr="00C546DC" w:rsidRDefault="00DF7E07" w:rsidP="00AA086C">
      <w:pPr>
        <w:rPr>
          <w:rFonts w:cstheme="minorHAnsi"/>
          <w:b/>
          <w:sz w:val="24"/>
          <w:szCs w:val="24"/>
          <w:lang w:val="en-US"/>
        </w:rPr>
      </w:pPr>
    </w:p>
    <w:p w14:paraId="34C83A49" w14:textId="48BFE455" w:rsidR="00AA086C" w:rsidRPr="00C546DC" w:rsidRDefault="00AA086C" w:rsidP="00AA086C">
      <w:pPr>
        <w:rPr>
          <w:rFonts w:cstheme="minorHAnsi"/>
          <w:b/>
          <w:sz w:val="24"/>
          <w:szCs w:val="24"/>
          <w:lang w:val="en-US"/>
        </w:rPr>
      </w:pPr>
      <w:r w:rsidRPr="00C546DC">
        <w:rPr>
          <w:rFonts w:cstheme="minorHAnsi"/>
          <w:b/>
          <w:sz w:val="24"/>
          <w:szCs w:val="24"/>
          <w:lang w:val="en-US"/>
        </w:rPr>
        <w:t>Answers</w:t>
      </w:r>
    </w:p>
    <w:p w14:paraId="0070CD14" w14:textId="77777777" w:rsidR="00AA086C" w:rsidRPr="00C546DC" w:rsidRDefault="00AA086C" w:rsidP="00AA086C">
      <w:pPr>
        <w:pStyle w:val="ListParagraph"/>
        <w:numPr>
          <w:ilvl w:val="0"/>
          <w:numId w:val="6"/>
        </w:numPr>
        <w:rPr>
          <w:rStyle w:val="textlayer--absolute"/>
          <w:rFonts w:cstheme="minorHAnsi"/>
          <w:b/>
          <w:sz w:val="24"/>
          <w:szCs w:val="24"/>
          <w:shd w:val="clear" w:color="auto" w:fill="F2F2F2"/>
        </w:rPr>
      </w:pPr>
      <w:r w:rsidRPr="00C546DC">
        <w:rPr>
          <w:rStyle w:val="textlayer--absolute"/>
          <w:rFonts w:cstheme="minorHAnsi"/>
          <w:b/>
          <w:sz w:val="24"/>
          <w:szCs w:val="24"/>
          <w:shd w:val="clear" w:color="auto" w:fill="F2F2F2"/>
        </w:rPr>
        <w:t>Based on the projected distributions, do you think the change in range is realistic, based on the</w:t>
      </w:r>
      <w:r w:rsidRPr="00C546DC">
        <w:rPr>
          <w:rFonts w:cstheme="minorHAnsi"/>
          <w:b/>
          <w:color w:val="000000"/>
          <w:sz w:val="24"/>
          <w:szCs w:val="24"/>
        </w:rPr>
        <w:br/>
      </w:r>
      <w:r w:rsidRPr="00C546DC">
        <w:rPr>
          <w:rStyle w:val="textlayer--absolute"/>
          <w:rFonts w:cstheme="minorHAnsi"/>
          <w:b/>
          <w:sz w:val="24"/>
          <w:szCs w:val="24"/>
          <w:shd w:val="clear" w:color="auto" w:fill="F2F2F2"/>
        </w:rPr>
        <w:t>species biology and ecology, and explain why?</w:t>
      </w:r>
    </w:p>
    <w:p w14:paraId="0278217B" w14:textId="77777777" w:rsidR="00AA086C" w:rsidRPr="00C546DC" w:rsidRDefault="00AA086C" w:rsidP="00AA086C">
      <w:pPr>
        <w:pStyle w:val="ListParagraph"/>
        <w:rPr>
          <w:rFonts w:cstheme="minorHAnsi"/>
          <w:b/>
          <w:sz w:val="24"/>
          <w:szCs w:val="24"/>
          <w:lang w:val="en-US"/>
        </w:rPr>
      </w:pPr>
    </w:p>
    <w:p w14:paraId="55A91B6A" w14:textId="05A0E21A" w:rsidR="00AA086C" w:rsidRPr="00C546DC" w:rsidRDefault="00DF7E07" w:rsidP="00AA086C">
      <w:pPr>
        <w:rPr>
          <w:rFonts w:cstheme="minorHAnsi"/>
          <w:b/>
          <w:color w:val="3E3E3E"/>
          <w:sz w:val="24"/>
          <w:szCs w:val="24"/>
          <w:shd w:val="clear" w:color="auto" w:fill="FFFFFF"/>
        </w:rPr>
      </w:pPr>
      <w:r w:rsidRPr="00C546DC">
        <w:rPr>
          <w:rFonts w:cstheme="minorHAnsi"/>
          <w:b/>
          <w:sz w:val="24"/>
          <w:szCs w:val="24"/>
          <w:lang w:val="en-US"/>
        </w:rPr>
        <w:t>Based on the distribution map for the Holocene projection, the species would have not be found in that period in time</w:t>
      </w:r>
      <w:r w:rsidR="008B25B2" w:rsidRPr="00C546DC">
        <w:rPr>
          <w:rFonts w:cstheme="minorHAnsi"/>
          <w:b/>
          <w:sz w:val="24"/>
          <w:szCs w:val="24"/>
          <w:lang w:val="en-US"/>
        </w:rPr>
        <w:t>( figure 2.6)</w:t>
      </w:r>
      <w:r w:rsidRPr="00C546DC">
        <w:rPr>
          <w:rFonts w:cstheme="minorHAnsi"/>
          <w:b/>
          <w:sz w:val="24"/>
          <w:szCs w:val="24"/>
          <w:lang w:val="en-US"/>
        </w:rPr>
        <w:t xml:space="preserve">. </w:t>
      </w:r>
      <w:r w:rsidR="000F3E30" w:rsidRPr="00C546DC">
        <w:rPr>
          <w:rFonts w:cstheme="minorHAnsi"/>
          <w:b/>
          <w:sz w:val="24"/>
          <w:szCs w:val="24"/>
          <w:lang w:val="en-US"/>
        </w:rPr>
        <w:t>Three phases of natural climate fluctuations can be seen in the Holocene climate history: short-term cold periods associated with deglaciation during a stable positive temperature trend; a hot and steady climate with air temperature 1.0–3.5 °C above current levels; and increased climatic instability. The varying lake levels and vegetation during the Holocene indicate climatic fluctuation</w:t>
      </w:r>
      <w:sdt>
        <w:sdtPr>
          <w:rPr>
            <w:rFonts w:cstheme="minorHAnsi"/>
            <w:b/>
            <w:sz w:val="24"/>
            <w:szCs w:val="24"/>
            <w:lang w:val="en-US"/>
          </w:rPr>
          <w:id w:val="1020745945"/>
          <w:citation/>
        </w:sdtPr>
        <w:sdtContent>
          <w:r w:rsidR="00EF09FB" w:rsidRPr="00C546DC">
            <w:rPr>
              <w:rFonts w:cstheme="minorHAnsi"/>
              <w:b/>
              <w:sz w:val="24"/>
              <w:szCs w:val="24"/>
              <w:lang w:val="en-US"/>
            </w:rPr>
            <w:fldChar w:fldCharType="begin"/>
          </w:r>
          <w:r w:rsidR="00EF09FB" w:rsidRPr="00C546DC">
            <w:rPr>
              <w:rFonts w:cstheme="minorHAnsi"/>
              <w:b/>
              <w:sz w:val="24"/>
              <w:szCs w:val="24"/>
              <w:lang w:val="en-US"/>
            </w:rPr>
            <w:instrText xml:space="preserve"> CITATION Ire15 \l 1033 </w:instrText>
          </w:r>
          <w:r w:rsidR="00EF09FB" w:rsidRPr="00C546DC">
            <w:rPr>
              <w:rFonts w:cstheme="minorHAnsi"/>
              <w:b/>
              <w:sz w:val="24"/>
              <w:szCs w:val="24"/>
              <w:lang w:val="en-US"/>
            </w:rPr>
            <w:fldChar w:fldCharType="separate"/>
          </w:r>
          <w:r w:rsidR="00EF09FB" w:rsidRPr="00C546DC">
            <w:rPr>
              <w:rFonts w:cstheme="minorHAnsi"/>
              <w:b/>
              <w:sz w:val="24"/>
              <w:szCs w:val="24"/>
              <w:lang w:val="en-US"/>
            </w:rPr>
            <w:t xml:space="preserve"> (Irena Borzenkova, 2015)</w:t>
          </w:r>
          <w:r w:rsidR="00EF09FB" w:rsidRPr="00C546DC">
            <w:rPr>
              <w:rFonts w:cstheme="minorHAnsi"/>
              <w:b/>
              <w:sz w:val="24"/>
              <w:szCs w:val="24"/>
              <w:lang w:val="en-US"/>
            </w:rPr>
            <w:fldChar w:fldCharType="end"/>
          </w:r>
        </w:sdtContent>
      </w:sdt>
      <w:r w:rsidR="000F3E30" w:rsidRPr="00C546DC">
        <w:rPr>
          <w:rFonts w:cstheme="minorHAnsi"/>
          <w:b/>
          <w:sz w:val="24"/>
          <w:szCs w:val="24"/>
          <w:lang w:val="en-US"/>
        </w:rPr>
        <w:t>.</w:t>
      </w:r>
      <w:r w:rsidR="00CD3527" w:rsidRPr="00C546DC">
        <w:rPr>
          <w:rFonts w:cstheme="minorHAnsi"/>
          <w:b/>
          <w:color w:val="202124"/>
          <w:sz w:val="24"/>
          <w:szCs w:val="24"/>
          <w:shd w:val="clear" w:color="auto" w:fill="FFFFFF"/>
        </w:rPr>
        <w:t xml:space="preserve"> </w:t>
      </w:r>
      <w:r w:rsidR="000B0474" w:rsidRPr="00C546DC">
        <w:rPr>
          <w:rFonts w:cstheme="minorHAnsi"/>
          <w:b/>
          <w:color w:val="202124"/>
          <w:sz w:val="24"/>
          <w:szCs w:val="24"/>
          <w:shd w:val="clear" w:color="auto" w:fill="FFFFFF"/>
        </w:rPr>
        <w:t xml:space="preserve">The character of first development of soils is suggested by Holocene </w:t>
      </w:r>
      <w:r w:rsidR="008F2753" w:rsidRPr="00C546DC">
        <w:rPr>
          <w:rFonts w:cstheme="minorHAnsi"/>
          <w:b/>
          <w:color w:val="202124"/>
          <w:sz w:val="24"/>
          <w:szCs w:val="24"/>
          <w:shd w:val="clear" w:color="auto" w:fill="FFFFFF"/>
        </w:rPr>
        <w:t>sediments</w:t>
      </w:r>
      <w:sdt>
        <w:sdtPr>
          <w:rPr>
            <w:rFonts w:cstheme="minorHAnsi"/>
            <w:b/>
            <w:color w:val="202124"/>
            <w:sz w:val="24"/>
            <w:szCs w:val="24"/>
            <w:shd w:val="clear" w:color="auto" w:fill="FFFFFF"/>
          </w:rPr>
          <w:id w:val="65693541"/>
          <w:citation/>
        </w:sdtPr>
        <w:sdtContent>
          <w:r w:rsidR="00187FF3" w:rsidRPr="00C546DC">
            <w:rPr>
              <w:rFonts w:cstheme="minorHAnsi"/>
              <w:b/>
              <w:color w:val="202124"/>
              <w:sz w:val="24"/>
              <w:szCs w:val="24"/>
              <w:shd w:val="clear" w:color="auto" w:fill="FFFFFF"/>
            </w:rPr>
            <w:fldChar w:fldCharType="begin"/>
          </w:r>
          <w:r w:rsidR="00187FF3" w:rsidRPr="00C546DC">
            <w:rPr>
              <w:rFonts w:cstheme="minorHAnsi"/>
              <w:b/>
              <w:color w:val="202124"/>
              <w:sz w:val="24"/>
              <w:szCs w:val="24"/>
              <w:shd w:val="clear" w:color="auto" w:fill="FFFFFF"/>
              <w:lang w:val="en-US"/>
            </w:rPr>
            <w:instrText xml:space="preserve"> CITATION Lel75 \l 1033 </w:instrText>
          </w:r>
          <w:r w:rsidR="00187FF3" w:rsidRPr="00C546DC">
            <w:rPr>
              <w:rFonts w:cstheme="minorHAnsi"/>
              <w:b/>
              <w:color w:val="202124"/>
              <w:sz w:val="24"/>
              <w:szCs w:val="24"/>
              <w:shd w:val="clear" w:color="auto" w:fill="FFFFFF"/>
            </w:rPr>
            <w:fldChar w:fldCharType="separate"/>
          </w:r>
          <w:r w:rsidR="00187FF3" w:rsidRPr="00C546DC">
            <w:rPr>
              <w:rFonts w:cstheme="minorHAnsi"/>
              <w:b/>
              <w:color w:val="202124"/>
              <w:sz w:val="24"/>
              <w:szCs w:val="24"/>
              <w:shd w:val="clear" w:color="auto" w:fill="FFFFFF"/>
              <w:lang w:val="en-US"/>
            </w:rPr>
            <w:t xml:space="preserve"> (Gile, 1975)</w:t>
          </w:r>
          <w:r w:rsidR="00187FF3" w:rsidRPr="00C546DC">
            <w:rPr>
              <w:rFonts w:cstheme="minorHAnsi"/>
              <w:b/>
              <w:color w:val="202124"/>
              <w:sz w:val="24"/>
              <w:szCs w:val="24"/>
              <w:shd w:val="clear" w:color="auto" w:fill="FFFFFF"/>
            </w:rPr>
            <w:fldChar w:fldCharType="end"/>
          </w:r>
        </w:sdtContent>
      </w:sdt>
      <w:r w:rsidR="008F2753" w:rsidRPr="00C546DC">
        <w:rPr>
          <w:rFonts w:cstheme="minorHAnsi"/>
          <w:b/>
          <w:color w:val="202124"/>
          <w:sz w:val="24"/>
          <w:szCs w:val="24"/>
          <w:shd w:val="clear" w:color="auto" w:fill="FFFFFF"/>
        </w:rPr>
        <w:t>.</w:t>
      </w:r>
      <w:r w:rsidR="00CD3527" w:rsidRPr="00C546DC">
        <w:rPr>
          <w:rFonts w:cstheme="minorHAnsi"/>
          <w:b/>
          <w:color w:val="202124"/>
          <w:sz w:val="24"/>
          <w:szCs w:val="24"/>
          <w:shd w:val="clear" w:color="auto" w:fill="FFFFFF"/>
        </w:rPr>
        <w:t> </w:t>
      </w:r>
      <w:r w:rsidR="009A65A4" w:rsidRPr="00C546DC">
        <w:rPr>
          <w:rFonts w:cstheme="minorHAnsi"/>
          <w:b/>
          <w:color w:val="1A1A1A"/>
          <w:sz w:val="24"/>
          <w:szCs w:val="24"/>
          <w:shd w:val="clear" w:color="auto" w:fill="FFFFFF"/>
        </w:rPr>
        <w:t xml:space="preserve"> The mean annual temperature</w:t>
      </w:r>
      <w:r w:rsidR="003C0B34" w:rsidRPr="00C546DC">
        <w:rPr>
          <w:rFonts w:cstheme="minorHAnsi"/>
          <w:b/>
          <w:color w:val="1A1A1A"/>
          <w:sz w:val="24"/>
          <w:szCs w:val="24"/>
          <w:shd w:val="clear" w:color="auto" w:fill="FFFFFF"/>
        </w:rPr>
        <w:t xml:space="preserve"> was about</w:t>
      </w:r>
      <w:r w:rsidR="009A65A4" w:rsidRPr="00C546DC">
        <w:rPr>
          <w:rFonts w:cstheme="minorHAnsi"/>
          <w:b/>
          <w:color w:val="1A1A1A"/>
          <w:sz w:val="24"/>
          <w:szCs w:val="24"/>
          <w:shd w:val="clear" w:color="auto" w:fill="FFFFFF"/>
        </w:rPr>
        <w:t xml:space="preserve"> 2.5° C above </w:t>
      </w:r>
      <w:r w:rsidR="003C0B34" w:rsidRPr="00C546DC">
        <w:rPr>
          <w:rFonts w:cstheme="minorHAnsi"/>
          <w:b/>
          <w:color w:val="1A1A1A"/>
          <w:sz w:val="24"/>
          <w:szCs w:val="24"/>
          <w:shd w:val="clear" w:color="auto" w:fill="FFFFFF"/>
        </w:rPr>
        <w:t>current climate</w:t>
      </w:r>
      <w:r w:rsidR="009A65A4" w:rsidRPr="00C546DC">
        <w:rPr>
          <w:rFonts w:cstheme="minorHAnsi"/>
          <w:b/>
          <w:color w:val="1A1A1A"/>
          <w:sz w:val="24"/>
          <w:szCs w:val="24"/>
          <w:shd w:val="clear" w:color="auto" w:fill="FFFFFF"/>
        </w:rPr>
        <w:t>.</w:t>
      </w:r>
      <w:r w:rsidR="00370130" w:rsidRPr="00C546DC">
        <w:rPr>
          <w:rFonts w:cstheme="minorHAnsi"/>
          <w:b/>
          <w:color w:val="1A1A1A"/>
          <w:sz w:val="24"/>
          <w:szCs w:val="24"/>
          <w:shd w:val="clear" w:color="auto" w:fill="FFFFFF"/>
        </w:rPr>
        <w:t xml:space="preserve"> </w:t>
      </w:r>
      <w:r w:rsidR="00507126" w:rsidRPr="00C546DC">
        <w:rPr>
          <w:rFonts w:cstheme="minorHAnsi"/>
          <w:b/>
          <w:color w:val="1A1A1A"/>
          <w:sz w:val="24"/>
          <w:szCs w:val="24"/>
          <w:shd w:val="clear" w:color="auto" w:fill="FFFFFF"/>
        </w:rPr>
        <w:t>The species ecology is sunny mountainous</w:t>
      </w:r>
      <w:r w:rsidR="00FA2AB1" w:rsidRPr="00C546DC">
        <w:rPr>
          <w:rFonts w:cstheme="minorHAnsi"/>
          <w:b/>
          <w:color w:val="1A1A1A"/>
          <w:sz w:val="24"/>
          <w:szCs w:val="24"/>
          <w:shd w:val="clear" w:color="auto" w:fill="FFFFFF"/>
        </w:rPr>
        <w:t xml:space="preserve"> </w:t>
      </w:r>
      <w:r w:rsidR="00067857" w:rsidRPr="00C546DC">
        <w:rPr>
          <w:rFonts w:cstheme="minorHAnsi"/>
          <w:b/>
          <w:color w:val="1A1A1A"/>
          <w:sz w:val="24"/>
          <w:szCs w:val="24"/>
          <w:shd w:val="clear" w:color="auto" w:fill="FFFFFF"/>
        </w:rPr>
        <w:t>forests areas</w:t>
      </w:r>
      <w:r w:rsidR="00507126" w:rsidRPr="00C546DC">
        <w:rPr>
          <w:rFonts w:cstheme="minorHAnsi"/>
          <w:b/>
          <w:color w:val="1A1A1A"/>
          <w:sz w:val="24"/>
          <w:szCs w:val="24"/>
          <w:shd w:val="clear" w:color="auto" w:fill="FFFFFF"/>
        </w:rPr>
        <w:t xml:space="preserve"> with </w:t>
      </w:r>
      <w:r w:rsidR="00580B64" w:rsidRPr="00C546DC">
        <w:rPr>
          <w:rFonts w:cstheme="minorHAnsi"/>
          <w:b/>
          <w:color w:val="1A1A1A"/>
          <w:sz w:val="24"/>
          <w:szCs w:val="24"/>
          <w:shd w:val="clear" w:color="auto" w:fill="FFFFFF"/>
        </w:rPr>
        <w:t xml:space="preserve">moderate water availability </w:t>
      </w:r>
      <w:r w:rsidR="00032724" w:rsidRPr="00C546DC">
        <w:rPr>
          <w:rFonts w:cstheme="minorHAnsi"/>
          <w:b/>
          <w:color w:val="3E3E3E"/>
          <w:sz w:val="24"/>
          <w:szCs w:val="24"/>
          <w:shd w:val="clear" w:color="auto" w:fill="FFFFFF"/>
        </w:rPr>
        <w:t xml:space="preserve">deep and </w:t>
      </w:r>
      <w:r w:rsidR="00DE5CF4" w:rsidRPr="00C546DC">
        <w:rPr>
          <w:rFonts w:cstheme="minorHAnsi"/>
          <w:b/>
          <w:color w:val="3E3E3E"/>
          <w:sz w:val="24"/>
          <w:szCs w:val="24"/>
          <w:shd w:val="clear" w:color="auto" w:fill="FFFFFF"/>
        </w:rPr>
        <w:t>fertile, rich</w:t>
      </w:r>
      <w:r w:rsidR="00032724" w:rsidRPr="00C546DC">
        <w:rPr>
          <w:rFonts w:cstheme="minorHAnsi"/>
          <w:b/>
          <w:color w:val="3E3E3E"/>
          <w:sz w:val="24"/>
          <w:szCs w:val="24"/>
          <w:shd w:val="clear" w:color="auto" w:fill="FFFFFF"/>
        </w:rPr>
        <w:t xml:space="preserve"> soils</w:t>
      </w:r>
      <w:r w:rsidR="003746A0" w:rsidRPr="00C546DC">
        <w:rPr>
          <w:rFonts w:cstheme="minorHAnsi"/>
          <w:b/>
          <w:color w:val="3E3E3E"/>
          <w:sz w:val="24"/>
          <w:szCs w:val="24"/>
          <w:shd w:val="clear" w:color="auto" w:fill="FFFFFF"/>
        </w:rPr>
        <w:t xml:space="preserve">.  It </w:t>
      </w:r>
      <w:r w:rsidR="001F312D" w:rsidRPr="00C546DC">
        <w:rPr>
          <w:rFonts w:cstheme="minorHAnsi"/>
          <w:b/>
          <w:color w:val="3E3E3E"/>
          <w:sz w:val="24"/>
          <w:szCs w:val="24"/>
          <w:shd w:val="clear" w:color="auto" w:fill="FFFFFF"/>
        </w:rPr>
        <w:t>favours</w:t>
      </w:r>
      <w:r w:rsidR="003746A0" w:rsidRPr="00C546DC">
        <w:rPr>
          <w:rFonts w:cstheme="minorHAnsi"/>
          <w:b/>
          <w:color w:val="3E3E3E"/>
          <w:sz w:val="24"/>
          <w:szCs w:val="24"/>
          <w:shd w:val="clear" w:color="auto" w:fill="FFFFFF"/>
        </w:rPr>
        <w:t xml:space="preserve"> a mean yearly temperature of 9–19 °C and a typical yearly rainfall of 1000–2000 mm. At higher altitudes in humid climates, it frequently predominates.</w:t>
      </w:r>
      <w:r w:rsidR="00067857" w:rsidRPr="00C546DC">
        <w:rPr>
          <w:rFonts w:cstheme="minorHAnsi"/>
          <w:b/>
          <w:color w:val="3E3E3E"/>
          <w:sz w:val="24"/>
          <w:szCs w:val="24"/>
          <w:shd w:val="clear" w:color="auto" w:fill="FFFFFF"/>
        </w:rPr>
        <w:t xml:space="preserve"> </w:t>
      </w:r>
      <w:r w:rsidR="00847D22" w:rsidRPr="00C546DC">
        <w:rPr>
          <w:rFonts w:cstheme="minorHAnsi"/>
          <w:b/>
          <w:color w:val="3E3E3E"/>
          <w:sz w:val="24"/>
          <w:szCs w:val="24"/>
          <w:shd w:val="clear" w:color="auto" w:fill="FFFFFF"/>
        </w:rPr>
        <w:t xml:space="preserve">The </w:t>
      </w:r>
      <w:r w:rsidR="00DE5CF4" w:rsidRPr="00C546DC">
        <w:rPr>
          <w:rFonts w:cstheme="minorHAnsi"/>
          <w:b/>
          <w:color w:val="3E3E3E"/>
          <w:sz w:val="24"/>
          <w:szCs w:val="24"/>
          <w:shd w:val="clear" w:color="auto" w:fill="FFFFFF"/>
        </w:rPr>
        <w:t>projected distribution</w:t>
      </w:r>
      <w:r w:rsidR="003D181D" w:rsidRPr="00C546DC">
        <w:rPr>
          <w:rFonts w:cstheme="minorHAnsi"/>
          <w:b/>
          <w:color w:val="3E3E3E"/>
          <w:sz w:val="24"/>
          <w:szCs w:val="24"/>
          <w:shd w:val="clear" w:color="auto" w:fill="FFFFFF"/>
        </w:rPr>
        <w:t xml:space="preserve"> is realistic, given the constant </w:t>
      </w:r>
      <w:r w:rsidR="00CE2A42" w:rsidRPr="00C546DC">
        <w:rPr>
          <w:rFonts w:cstheme="minorHAnsi"/>
          <w:b/>
          <w:color w:val="3E3E3E"/>
          <w:sz w:val="24"/>
          <w:szCs w:val="24"/>
          <w:shd w:val="clear" w:color="auto" w:fill="FFFFFF"/>
        </w:rPr>
        <w:t xml:space="preserve">changes in the </w:t>
      </w:r>
      <w:r w:rsidR="00A05280" w:rsidRPr="00C546DC">
        <w:rPr>
          <w:rFonts w:cstheme="minorHAnsi"/>
          <w:b/>
          <w:color w:val="3E3E3E"/>
          <w:sz w:val="24"/>
          <w:szCs w:val="24"/>
          <w:shd w:val="clear" w:color="auto" w:fill="FFFFFF"/>
        </w:rPr>
        <w:t>Holocene</w:t>
      </w:r>
      <w:r w:rsidR="00CE2A42" w:rsidRPr="00C546DC">
        <w:rPr>
          <w:rFonts w:cstheme="minorHAnsi"/>
          <w:b/>
          <w:color w:val="3E3E3E"/>
          <w:sz w:val="24"/>
          <w:szCs w:val="24"/>
          <w:shd w:val="clear" w:color="auto" w:fill="FFFFFF"/>
        </w:rPr>
        <w:t xml:space="preserve"> period, this would lead to </w:t>
      </w:r>
      <w:r w:rsidR="001B29F9" w:rsidRPr="00C546DC">
        <w:rPr>
          <w:rFonts w:cstheme="minorHAnsi"/>
          <w:b/>
          <w:color w:val="3E3E3E"/>
          <w:sz w:val="24"/>
          <w:szCs w:val="24"/>
          <w:shd w:val="clear" w:color="auto" w:fill="FFFFFF"/>
        </w:rPr>
        <w:t xml:space="preserve">unpredictable temperature condition that the species would not be able to adapt too. </w:t>
      </w:r>
      <w:r w:rsidR="00706BF3" w:rsidRPr="00C546DC">
        <w:rPr>
          <w:rFonts w:cstheme="minorHAnsi"/>
          <w:b/>
          <w:color w:val="3E3E3E"/>
          <w:sz w:val="24"/>
          <w:szCs w:val="24"/>
          <w:shd w:val="clear" w:color="auto" w:fill="FFFFFF"/>
        </w:rPr>
        <w:t xml:space="preserve">The species has a </w:t>
      </w:r>
      <w:r w:rsidR="00DE5CF4" w:rsidRPr="00C546DC">
        <w:rPr>
          <w:rFonts w:cstheme="minorHAnsi"/>
          <w:b/>
          <w:color w:val="3E3E3E"/>
          <w:sz w:val="24"/>
          <w:szCs w:val="24"/>
          <w:shd w:val="clear" w:color="auto" w:fill="FFFFFF"/>
        </w:rPr>
        <w:t>narrow-preferred</w:t>
      </w:r>
      <w:r w:rsidR="00706BF3" w:rsidRPr="00C546DC">
        <w:rPr>
          <w:rFonts w:cstheme="minorHAnsi"/>
          <w:b/>
          <w:color w:val="3E3E3E"/>
          <w:sz w:val="24"/>
          <w:szCs w:val="24"/>
          <w:shd w:val="clear" w:color="auto" w:fill="FFFFFF"/>
        </w:rPr>
        <w:t xml:space="preserve"> temperature range of 9–19 °C</w:t>
      </w:r>
      <w:r w:rsidR="009D529E" w:rsidRPr="00C546DC">
        <w:rPr>
          <w:rFonts w:cstheme="minorHAnsi"/>
          <w:b/>
          <w:color w:val="3E3E3E"/>
          <w:sz w:val="24"/>
          <w:szCs w:val="24"/>
          <w:shd w:val="clear" w:color="auto" w:fill="FFFFFF"/>
        </w:rPr>
        <w:t xml:space="preserve">, the </w:t>
      </w:r>
      <w:r w:rsidR="00DE5CF4" w:rsidRPr="00C546DC">
        <w:rPr>
          <w:rFonts w:cstheme="minorHAnsi"/>
          <w:b/>
          <w:color w:val="3E3E3E"/>
          <w:sz w:val="24"/>
          <w:szCs w:val="24"/>
          <w:shd w:val="clear" w:color="auto" w:fill="FFFFFF"/>
        </w:rPr>
        <w:t>Holocene</w:t>
      </w:r>
      <w:r w:rsidR="009D529E" w:rsidRPr="00C546DC">
        <w:rPr>
          <w:rFonts w:cstheme="minorHAnsi"/>
          <w:b/>
          <w:color w:val="3E3E3E"/>
          <w:sz w:val="24"/>
          <w:szCs w:val="24"/>
          <w:shd w:val="clear" w:color="auto" w:fill="FFFFFF"/>
        </w:rPr>
        <w:t xml:space="preserve"> has a </w:t>
      </w:r>
      <w:r w:rsidR="009D529E" w:rsidRPr="00C546DC">
        <w:rPr>
          <w:rFonts w:cstheme="minorHAnsi"/>
          <w:b/>
          <w:color w:val="1A1A1A"/>
          <w:sz w:val="24"/>
          <w:szCs w:val="24"/>
          <w:shd w:val="clear" w:color="auto" w:fill="FFFFFF"/>
        </w:rPr>
        <w:t xml:space="preserve">mean annual temperature was about 2.5° C above current climate, this </w:t>
      </w:r>
      <w:r w:rsidR="007939E0" w:rsidRPr="00C546DC">
        <w:rPr>
          <w:rFonts w:cstheme="minorHAnsi"/>
          <w:b/>
          <w:color w:val="1A1A1A"/>
          <w:sz w:val="24"/>
          <w:szCs w:val="24"/>
          <w:shd w:val="clear" w:color="auto" w:fill="FFFFFF"/>
        </w:rPr>
        <w:t xml:space="preserve">would put heat stress on the species. The </w:t>
      </w:r>
      <w:r w:rsidR="00A05280" w:rsidRPr="00C546DC">
        <w:rPr>
          <w:rFonts w:cstheme="minorHAnsi"/>
          <w:b/>
          <w:color w:val="1A1A1A"/>
          <w:sz w:val="24"/>
          <w:szCs w:val="24"/>
          <w:shd w:val="clear" w:color="auto" w:fill="FFFFFF"/>
        </w:rPr>
        <w:t>Holocene</w:t>
      </w:r>
      <w:r w:rsidR="007939E0" w:rsidRPr="00C546DC">
        <w:rPr>
          <w:rFonts w:cstheme="minorHAnsi"/>
          <w:b/>
          <w:color w:val="1A1A1A"/>
          <w:sz w:val="24"/>
          <w:szCs w:val="24"/>
          <w:shd w:val="clear" w:color="auto" w:fill="FFFFFF"/>
        </w:rPr>
        <w:t xml:space="preserve"> is </w:t>
      </w:r>
      <w:r w:rsidR="00167963" w:rsidRPr="00C546DC">
        <w:rPr>
          <w:rFonts w:cstheme="minorHAnsi"/>
          <w:b/>
          <w:color w:val="1A1A1A"/>
          <w:sz w:val="24"/>
          <w:szCs w:val="24"/>
          <w:shd w:val="clear" w:color="auto" w:fill="FFFFFF"/>
        </w:rPr>
        <w:t>marked</w:t>
      </w:r>
      <w:r w:rsidR="007939E0" w:rsidRPr="00C546DC">
        <w:rPr>
          <w:rFonts w:cstheme="minorHAnsi"/>
          <w:b/>
          <w:color w:val="1A1A1A"/>
          <w:sz w:val="24"/>
          <w:szCs w:val="24"/>
          <w:shd w:val="clear" w:color="auto" w:fill="FFFFFF"/>
        </w:rPr>
        <w:t xml:space="preserve"> as the beginning of soil formation</w:t>
      </w:r>
      <w:r w:rsidR="00480183" w:rsidRPr="00C546DC">
        <w:rPr>
          <w:rFonts w:cstheme="minorHAnsi"/>
          <w:b/>
          <w:color w:val="1A1A1A"/>
          <w:sz w:val="24"/>
          <w:szCs w:val="24"/>
          <w:shd w:val="clear" w:color="auto" w:fill="FFFFFF"/>
        </w:rPr>
        <w:t xml:space="preserve">, it would not mee the </w:t>
      </w:r>
      <w:r w:rsidR="00167963" w:rsidRPr="00C546DC">
        <w:rPr>
          <w:rFonts w:cstheme="minorHAnsi"/>
          <w:b/>
          <w:color w:val="1A1A1A"/>
          <w:sz w:val="24"/>
          <w:szCs w:val="24"/>
          <w:shd w:val="clear" w:color="auto" w:fill="FFFFFF"/>
        </w:rPr>
        <w:t>soil</w:t>
      </w:r>
      <w:r w:rsidR="00480183" w:rsidRPr="00C546DC">
        <w:rPr>
          <w:rFonts w:cstheme="minorHAnsi"/>
          <w:b/>
          <w:color w:val="1A1A1A"/>
          <w:sz w:val="24"/>
          <w:szCs w:val="24"/>
          <w:shd w:val="clear" w:color="auto" w:fill="FFFFFF"/>
        </w:rPr>
        <w:t xml:space="preserve"> requirement such as </w:t>
      </w:r>
      <w:r w:rsidR="00480183" w:rsidRPr="00C546DC">
        <w:rPr>
          <w:rFonts w:cstheme="minorHAnsi"/>
          <w:b/>
          <w:color w:val="3E3E3E"/>
          <w:sz w:val="24"/>
          <w:szCs w:val="24"/>
          <w:shd w:val="clear" w:color="auto" w:fill="FFFFFF"/>
        </w:rPr>
        <w:t xml:space="preserve">deep and </w:t>
      </w:r>
      <w:r w:rsidR="00250A38" w:rsidRPr="00C546DC">
        <w:rPr>
          <w:rFonts w:cstheme="minorHAnsi"/>
          <w:b/>
          <w:color w:val="3E3E3E"/>
          <w:sz w:val="24"/>
          <w:szCs w:val="24"/>
          <w:shd w:val="clear" w:color="auto" w:fill="FFFFFF"/>
        </w:rPr>
        <w:t>fertile, rich</w:t>
      </w:r>
      <w:r w:rsidR="00480183" w:rsidRPr="00C546DC">
        <w:rPr>
          <w:rFonts w:cstheme="minorHAnsi"/>
          <w:b/>
          <w:color w:val="3E3E3E"/>
          <w:sz w:val="24"/>
          <w:szCs w:val="24"/>
          <w:shd w:val="clear" w:color="auto" w:fill="FFFFFF"/>
        </w:rPr>
        <w:t xml:space="preserve"> soils</w:t>
      </w:r>
      <w:r w:rsidR="00DE5CF4" w:rsidRPr="00C546DC">
        <w:rPr>
          <w:rFonts w:cstheme="minorHAnsi"/>
          <w:b/>
          <w:color w:val="3E3E3E"/>
          <w:sz w:val="24"/>
          <w:szCs w:val="24"/>
          <w:shd w:val="clear" w:color="auto" w:fill="FFFFFF"/>
        </w:rPr>
        <w:t xml:space="preserve">. </w:t>
      </w:r>
    </w:p>
    <w:p w14:paraId="0881D737" w14:textId="77777777" w:rsidR="005D5A38" w:rsidRPr="00C546DC" w:rsidRDefault="005D5A38" w:rsidP="00AA086C">
      <w:pPr>
        <w:rPr>
          <w:rFonts w:cstheme="minorHAnsi"/>
          <w:b/>
          <w:color w:val="3E3E3E"/>
          <w:sz w:val="24"/>
          <w:szCs w:val="24"/>
          <w:shd w:val="clear" w:color="auto" w:fill="FFFFFF"/>
        </w:rPr>
      </w:pPr>
    </w:p>
    <w:p w14:paraId="0168E7F4" w14:textId="07486E4B" w:rsidR="005D5A38" w:rsidRPr="00C546DC" w:rsidRDefault="00D150E1" w:rsidP="00AA086C">
      <w:pPr>
        <w:rPr>
          <w:rFonts w:cstheme="minorHAnsi"/>
          <w:b/>
          <w:color w:val="3E3E3E"/>
          <w:sz w:val="24"/>
          <w:szCs w:val="24"/>
          <w:shd w:val="clear" w:color="auto" w:fill="FFFFFF"/>
        </w:rPr>
      </w:pPr>
      <w:r w:rsidRPr="00C546DC">
        <w:rPr>
          <w:rFonts w:cstheme="minorHAnsi"/>
          <w:b/>
          <w:color w:val="3E3E3E"/>
          <w:sz w:val="24"/>
          <w:szCs w:val="24"/>
          <w:shd w:val="clear" w:color="auto" w:fill="FFFFFF"/>
        </w:rPr>
        <w:t xml:space="preserve">For the future projection it also predicted </w:t>
      </w:r>
      <w:r w:rsidR="00064333" w:rsidRPr="00C546DC">
        <w:rPr>
          <w:rFonts w:cstheme="minorHAnsi"/>
          <w:b/>
          <w:color w:val="3E3E3E"/>
          <w:sz w:val="24"/>
          <w:szCs w:val="24"/>
          <w:shd w:val="clear" w:color="auto" w:fill="FFFFFF"/>
        </w:rPr>
        <w:t>the species</w:t>
      </w:r>
      <w:r w:rsidRPr="00C546DC">
        <w:rPr>
          <w:rFonts w:cstheme="minorHAnsi"/>
          <w:b/>
          <w:color w:val="3E3E3E"/>
          <w:sz w:val="24"/>
          <w:szCs w:val="24"/>
          <w:shd w:val="clear" w:color="auto" w:fill="FFFFFF"/>
        </w:rPr>
        <w:t xml:space="preserve"> will not be found</w:t>
      </w:r>
      <w:r w:rsidR="003D0F23" w:rsidRPr="00C546DC">
        <w:rPr>
          <w:rFonts w:cstheme="minorHAnsi"/>
          <w:b/>
          <w:color w:val="3E3E3E"/>
          <w:sz w:val="24"/>
          <w:szCs w:val="24"/>
          <w:shd w:val="clear" w:color="auto" w:fill="FFFFFF"/>
        </w:rPr>
        <w:t>, charact</w:t>
      </w:r>
      <w:r w:rsidR="00697870" w:rsidRPr="00C546DC">
        <w:rPr>
          <w:rFonts w:cstheme="minorHAnsi"/>
          <w:b/>
          <w:color w:val="3E3E3E"/>
          <w:sz w:val="24"/>
          <w:szCs w:val="24"/>
          <w:shd w:val="clear" w:color="auto" w:fill="FFFFFF"/>
        </w:rPr>
        <w:t>erised the pure blue background</w:t>
      </w:r>
      <w:r w:rsidR="00A86E9C" w:rsidRPr="00C546DC">
        <w:rPr>
          <w:rFonts w:cstheme="minorHAnsi"/>
          <w:b/>
          <w:color w:val="3E3E3E"/>
          <w:sz w:val="24"/>
          <w:szCs w:val="24"/>
          <w:shd w:val="clear" w:color="auto" w:fill="FFFFFF"/>
        </w:rPr>
        <w:t xml:space="preserve"> (figure2.3)</w:t>
      </w:r>
      <w:r w:rsidR="00967A53" w:rsidRPr="00C546DC">
        <w:rPr>
          <w:rFonts w:cstheme="minorHAnsi"/>
          <w:b/>
          <w:color w:val="3E3E3E"/>
          <w:sz w:val="24"/>
          <w:szCs w:val="24"/>
          <w:shd w:val="clear" w:color="auto" w:fill="FFFFFF"/>
        </w:rPr>
        <w:t xml:space="preserve">. In the past 150 years, the topsoil on the earth has been </w:t>
      </w:r>
      <w:r w:rsidR="00064333" w:rsidRPr="00C546DC">
        <w:rPr>
          <w:rFonts w:cstheme="minorHAnsi"/>
          <w:b/>
          <w:color w:val="3E3E3E"/>
          <w:sz w:val="24"/>
          <w:szCs w:val="24"/>
          <w:shd w:val="clear" w:color="auto" w:fill="FFFFFF"/>
        </w:rPr>
        <w:t>degraded.</w:t>
      </w:r>
      <w:r w:rsidR="00967A53" w:rsidRPr="00C546DC">
        <w:rPr>
          <w:rFonts w:cstheme="minorHAnsi"/>
          <w:b/>
          <w:color w:val="3E3E3E"/>
          <w:sz w:val="24"/>
          <w:szCs w:val="24"/>
          <w:shd w:val="clear" w:color="auto" w:fill="FFFFFF"/>
        </w:rPr>
        <w:t xml:space="preserve"> The quality of the soil is impacted by agriculture in additional ways besides erosion. Compaction, destruction of soil structure, degradation of nutrients, and salinity of the soil are a few of these effects</w:t>
      </w:r>
      <w:sdt>
        <w:sdtPr>
          <w:rPr>
            <w:rFonts w:cstheme="minorHAnsi"/>
            <w:b/>
            <w:color w:val="3E3E3E"/>
            <w:sz w:val="24"/>
            <w:szCs w:val="24"/>
            <w:shd w:val="clear" w:color="auto" w:fill="FFFFFF"/>
          </w:rPr>
          <w:id w:val="-2031787320"/>
          <w:citation/>
        </w:sdtPr>
        <w:sdtContent>
          <w:r w:rsidR="001102D8" w:rsidRPr="00C546DC">
            <w:rPr>
              <w:rFonts w:cstheme="minorHAnsi"/>
              <w:b/>
              <w:color w:val="3E3E3E"/>
              <w:sz w:val="24"/>
              <w:szCs w:val="24"/>
              <w:shd w:val="clear" w:color="auto" w:fill="FFFFFF"/>
            </w:rPr>
            <w:fldChar w:fldCharType="begin"/>
          </w:r>
          <w:r w:rsidR="0085313B" w:rsidRPr="00C546DC">
            <w:rPr>
              <w:rFonts w:cstheme="minorHAnsi"/>
              <w:b/>
              <w:color w:val="3E3E3E"/>
              <w:sz w:val="24"/>
              <w:szCs w:val="24"/>
              <w:shd w:val="clear" w:color="auto" w:fill="FFFFFF"/>
              <w:lang w:val="en-US"/>
            </w:rPr>
            <w:instrText xml:space="preserve">CITATION soi22 \l 1033 </w:instrText>
          </w:r>
          <w:r w:rsidR="001102D8" w:rsidRPr="00C546DC">
            <w:rPr>
              <w:rFonts w:cstheme="minorHAnsi"/>
              <w:b/>
              <w:color w:val="3E3E3E"/>
              <w:sz w:val="24"/>
              <w:szCs w:val="24"/>
              <w:shd w:val="clear" w:color="auto" w:fill="FFFFFF"/>
            </w:rPr>
            <w:fldChar w:fldCharType="separate"/>
          </w:r>
          <w:r w:rsidR="0085313B" w:rsidRPr="00C546DC">
            <w:rPr>
              <w:rFonts w:cstheme="minorHAnsi"/>
              <w:b/>
              <w:color w:val="3E3E3E"/>
              <w:sz w:val="24"/>
              <w:szCs w:val="24"/>
              <w:shd w:val="clear" w:color="auto" w:fill="FFFFFF"/>
              <w:lang w:val="en-US"/>
            </w:rPr>
            <w:t xml:space="preserve"> (Millet, 2022)</w:t>
          </w:r>
          <w:r w:rsidR="001102D8" w:rsidRPr="00C546DC">
            <w:rPr>
              <w:rFonts w:cstheme="minorHAnsi"/>
              <w:b/>
              <w:color w:val="3E3E3E"/>
              <w:sz w:val="24"/>
              <w:szCs w:val="24"/>
              <w:shd w:val="clear" w:color="auto" w:fill="FFFFFF"/>
            </w:rPr>
            <w:fldChar w:fldCharType="end"/>
          </w:r>
        </w:sdtContent>
      </w:sdt>
      <w:r w:rsidR="00967A53" w:rsidRPr="00C546DC">
        <w:rPr>
          <w:rFonts w:cstheme="minorHAnsi"/>
          <w:b/>
          <w:color w:val="3E3E3E"/>
          <w:sz w:val="24"/>
          <w:szCs w:val="24"/>
          <w:shd w:val="clear" w:color="auto" w:fill="FFFFFF"/>
        </w:rPr>
        <w:t>.</w:t>
      </w:r>
      <w:r w:rsidR="00897C6C" w:rsidRPr="00C546DC">
        <w:rPr>
          <w:rFonts w:cstheme="minorHAnsi"/>
          <w:b/>
          <w:sz w:val="24"/>
          <w:szCs w:val="24"/>
        </w:rPr>
        <w:t xml:space="preserve"> </w:t>
      </w:r>
      <w:r w:rsidR="00897C6C" w:rsidRPr="00C546DC">
        <w:rPr>
          <w:rFonts w:cstheme="minorHAnsi"/>
          <w:b/>
          <w:color w:val="3E3E3E"/>
          <w:sz w:val="24"/>
          <w:szCs w:val="24"/>
          <w:shd w:val="clear" w:color="auto" w:fill="FFFFFF"/>
        </w:rPr>
        <w:t>By 2100, worldwide average temperatures are predicted to rise by 0.5°F to 8.6°F</w:t>
      </w:r>
      <w:r w:rsidR="00675A74" w:rsidRPr="00C546DC">
        <w:rPr>
          <w:rFonts w:cstheme="minorHAnsi"/>
          <w:b/>
          <w:color w:val="3E3E3E"/>
          <w:sz w:val="24"/>
          <w:szCs w:val="24"/>
          <w:shd w:val="clear" w:color="auto" w:fill="FFFFFF"/>
        </w:rPr>
        <w:t xml:space="preserve">. because of the rise in </w:t>
      </w:r>
      <w:r w:rsidR="00821205" w:rsidRPr="00C546DC">
        <w:rPr>
          <w:rFonts w:cstheme="minorHAnsi"/>
          <w:b/>
          <w:color w:val="3E3E3E"/>
          <w:sz w:val="24"/>
          <w:szCs w:val="24"/>
          <w:shd w:val="clear" w:color="auto" w:fill="FFFFFF"/>
        </w:rPr>
        <w:t>temperature</w:t>
      </w:r>
      <w:r w:rsidR="00675A74" w:rsidRPr="00C546DC">
        <w:rPr>
          <w:rFonts w:cstheme="minorHAnsi"/>
          <w:b/>
          <w:color w:val="3E3E3E"/>
          <w:sz w:val="24"/>
          <w:szCs w:val="24"/>
          <w:shd w:val="clear" w:color="auto" w:fill="FFFFFF"/>
        </w:rPr>
        <w:t xml:space="preserve"> we would expect unpredictable rainfall patterns, with some areas experiencing little to no rainfall while other areas </w:t>
      </w:r>
      <w:r w:rsidR="005F323C" w:rsidRPr="00C546DC">
        <w:rPr>
          <w:rFonts w:cstheme="minorHAnsi"/>
          <w:b/>
          <w:color w:val="3E3E3E"/>
          <w:sz w:val="24"/>
          <w:szCs w:val="24"/>
          <w:shd w:val="clear" w:color="auto" w:fill="FFFFFF"/>
        </w:rPr>
        <w:t xml:space="preserve">will experience excessive rainfall. </w:t>
      </w:r>
      <w:r w:rsidR="00821205" w:rsidRPr="00C546DC">
        <w:rPr>
          <w:rFonts w:cstheme="minorHAnsi"/>
          <w:b/>
          <w:color w:val="3E3E3E"/>
          <w:sz w:val="24"/>
          <w:szCs w:val="24"/>
          <w:shd w:val="clear" w:color="auto" w:fill="FFFFFF"/>
        </w:rPr>
        <w:t>The projection is very realistic when we take into account that the species prefer</w:t>
      </w:r>
      <w:r w:rsidR="001730C8" w:rsidRPr="00C546DC">
        <w:rPr>
          <w:rFonts w:cstheme="minorHAnsi"/>
          <w:b/>
          <w:color w:val="3E3E3E"/>
          <w:sz w:val="24"/>
          <w:szCs w:val="24"/>
          <w:shd w:val="clear" w:color="auto" w:fill="FFFFFF"/>
        </w:rPr>
        <w:t>s deep and fertile, rich soils, but the future is expected to have degraded soils</w:t>
      </w:r>
      <w:r w:rsidR="001A1D2F" w:rsidRPr="00C546DC">
        <w:rPr>
          <w:rFonts w:cstheme="minorHAnsi"/>
          <w:b/>
          <w:color w:val="3E3E3E"/>
          <w:sz w:val="24"/>
          <w:szCs w:val="24"/>
          <w:shd w:val="clear" w:color="auto" w:fill="FFFFFF"/>
        </w:rPr>
        <w:t xml:space="preserve"> due to soil </w:t>
      </w:r>
      <w:r w:rsidR="00BF27A4" w:rsidRPr="00C546DC">
        <w:rPr>
          <w:rFonts w:cstheme="minorHAnsi"/>
          <w:b/>
          <w:color w:val="3E3E3E"/>
          <w:sz w:val="24"/>
          <w:szCs w:val="24"/>
          <w:shd w:val="clear" w:color="auto" w:fill="FFFFFF"/>
        </w:rPr>
        <w:t>erosion</w:t>
      </w:r>
      <w:r w:rsidR="001A1D2F" w:rsidRPr="00C546DC">
        <w:rPr>
          <w:rFonts w:cstheme="minorHAnsi"/>
          <w:b/>
          <w:color w:val="3E3E3E"/>
          <w:sz w:val="24"/>
          <w:szCs w:val="24"/>
          <w:shd w:val="clear" w:color="auto" w:fill="FFFFFF"/>
        </w:rPr>
        <w:t xml:space="preserve">. The rise in temperature and </w:t>
      </w:r>
      <w:r w:rsidR="00BF27A4" w:rsidRPr="00C546DC">
        <w:rPr>
          <w:rFonts w:cstheme="minorHAnsi"/>
          <w:b/>
          <w:color w:val="3E3E3E"/>
          <w:sz w:val="24"/>
          <w:szCs w:val="24"/>
          <w:shd w:val="clear" w:color="auto" w:fill="FFFFFF"/>
        </w:rPr>
        <w:t>unpredictable</w:t>
      </w:r>
      <w:r w:rsidR="001A1D2F" w:rsidRPr="00C546DC">
        <w:rPr>
          <w:rFonts w:cstheme="minorHAnsi"/>
          <w:b/>
          <w:color w:val="3E3E3E"/>
          <w:sz w:val="24"/>
          <w:szCs w:val="24"/>
          <w:shd w:val="clear" w:color="auto" w:fill="FFFFFF"/>
        </w:rPr>
        <w:t xml:space="preserve"> rainfall would cause </w:t>
      </w:r>
      <w:r w:rsidR="008D0013" w:rsidRPr="00C546DC">
        <w:rPr>
          <w:rFonts w:cstheme="minorHAnsi"/>
          <w:b/>
          <w:color w:val="3E3E3E"/>
          <w:sz w:val="24"/>
          <w:szCs w:val="24"/>
          <w:shd w:val="clear" w:color="auto" w:fill="FFFFFF"/>
        </w:rPr>
        <w:t xml:space="preserve">heat stress and water stress to the tree. </w:t>
      </w:r>
      <w:r w:rsidR="00EA3979" w:rsidRPr="00C546DC">
        <w:rPr>
          <w:rFonts w:cstheme="minorHAnsi"/>
          <w:b/>
          <w:color w:val="3E3E3E"/>
          <w:sz w:val="24"/>
          <w:szCs w:val="24"/>
          <w:shd w:val="clear" w:color="auto" w:fill="FFFFFF"/>
        </w:rPr>
        <w:t xml:space="preserve">The </w:t>
      </w:r>
      <w:r w:rsidR="00A02ADD" w:rsidRPr="00C546DC">
        <w:rPr>
          <w:rFonts w:cstheme="minorHAnsi"/>
          <w:b/>
          <w:color w:val="3E3E3E"/>
          <w:sz w:val="24"/>
          <w:szCs w:val="24"/>
          <w:shd w:val="clear" w:color="auto" w:fill="FFFFFF"/>
        </w:rPr>
        <w:t>tree also has a</w:t>
      </w:r>
      <w:r w:rsidR="00A71549" w:rsidRPr="00C546DC">
        <w:rPr>
          <w:rFonts w:cstheme="minorHAnsi"/>
          <w:b/>
          <w:color w:val="3E3E3E"/>
          <w:sz w:val="24"/>
          <w:szCs w:val="24"/>
          <w:shd w:val="clear" w:color="auto" w:fill="FFFFFF"/>
        </w:rPr>
        <w:t xml:space="preserve"> </w:t>
      </w:r>
      <w:r w:rsidR="00064333" w:rsidRPr="00C546DC">
        <w:rPr>
          <w:rFonts w:cstheme="minorHAnsi"/>
          <w:b/>
          <w:color w:val="3E3E3E"/>
          <w:sz w:val="24"/>
          <w:szCs w:val="24"/>
          <w:shd w:val="clear" w:color="auto" w:fill="FFFFFF"/>
        </w:rPr>
        <w:t>high economic</w:t>
      </w:r>
      <w:r w:rsidR="00A02ADD" w:rsidRPr="00C546DC">
        <w:rPr>
          <w:rFonts w:cstheme="minorHAnsi"/>
          <w:b/>
          <w:color w:val="3E3E3E"/>
          <w:sz w:val="24"/>
          <w:szCs w:val="24"/>
          <w:shd w:val="clear" w:color="auto" w:fill="FFFFFF"/>
        </w:rPr>
        <w:t xml:space="preserve"> value such as the wood is used to build fu</w:t>
      </w:r>
      <w:r w:rsidR="00A71549" w:rsidRPr="00C546DC">
        <w:rPr>
          <w:rFonts w:cstheme="minorHAnsi"/>
          <w:b/>
          <w:color w:val="3E3E3E"/>
          <w:sz w:val="24"/>
          <w:szCs w:val="24"/>
          <w:shd w:val="clear" w:color="auto" w:fill="FFFFFF"/>
        </w:rPr>
        <w:t>rniture and in Kenya the seeds are used to core stomach aches. If the</w:t>
      </w:r>
      <w:r w:rsidR="00D92E1A" w:rsidRPr="00C546DC">
        <w:rPr>
          <w:rFonts w:cstheme="minorHAnsi"/>
          <w:b/>
          <w:color w:val="3E3E3E"/>
          <w:sz w:val="24"/>
          <w:szCs w:val="24"/>
          <w:shd w:val="clear" w:color="auto" w:fill="FFFFFF"/>
        </w:rPr>
        <w:t xml:space="preserve">re is the proper </w:t>
      </w:r>
      <w:r w:rsidR="00064333" w:rsidRPr="00C546DC">
        <w:rPr>
          <w:rFonts w:cstheme="minorHAnsi"/>
          <w:b/>
          <w:color w:val="3E3E3E"/>
          <w:sz w:val="24"/>
          <w:szCs w:val="24"/>
          <w:shd w:val="clear" w:color="auto" w:fill="FFFFFF"/>
        </w:rPr>
        <w:t>management,</w:t>
      </w:r>
      <w:r w:rsidR="00D92E1A" w:rsidRPr="00C546DC">
        <w:rPr>
          <w:rFonts w:cstheme="minorHAnsi"/>
          <w:b/>
          <w:color w:val="3E3E3E"/>
          <w:sz w:val="24"/>
          <w:szCs w:val="24"/>
          <w:shd w:val="clear" w:color="auto" w:fill="FFFFFF"/>
        </w:rPr>
        <w:t xml:space="preserve"> the species can go extinct. </w:t>
      </w:r>
    </w:p>
    <w:p w14:paraId="371DE15A" w14:textId="77777777" w:rsidR="00064333" w:rsidRPr="00C546DC" w:rsidRDefault="00064333" w:rsidP="00AA086C">
      <w:pPr>
        <w:rPr>
          <w:rFonts w:cstheme="minorHAnsi"/>
          <w:b/>
          <w:color w:val="3E3E3E"/>
          <w:sz w:val="24"/>
          <w:szCs w:val="24"/>
          <w:shd w:val="clear" w:color="auto" w:fill="FFFFFF"/>
        </w:rPr>
      </w:pPr>
    </w:p>
    <w:p w14:paraId="0F9F10BD" w14:textId="196D2CE7" w:rsidR="00064333" w:rsidRPr="00C546DC" w:rsidRDefault="00064333" w:rsidP="00AA086C">
      <w:pPr>
        <w:rPr>
          <w:rFonts w:cstheme="minorHAnsi"/>
          <w:b/>
          <w:color w:val="3E3E3E"/>
          <w:sz w:val="24"/>
          <w:szCs w:val="24"/>
          <w:shd w:val="clear" w:color="auto" w:fill="FFFFFF"/>
        </w:rPr>
      </w:pPr>
      <w:r w:rsidRPr="00C546DC">
        <w:rPr>
          <w:rFonts w:cstheme="minorHAnsi"/>
          <w:b/>
          <w:color w:val="3E3E3E"/>
          <w:sz w:val="24"/>
          <w:szCs w:val="24"/>
          <w:shd w:val="clear" w:color="auto" w:fill="FFFFFF"/>
        </w:rPr>
        <w:t>2.</w:t>
      </w:r>
      <w:r w:rsidR="001A13B8" w:rsidRPr="00C546DC">
        <w:rPr>
          <w:rFonts w:cstheme="minorHAnsi"/>
          <w:b/>
          <w:color w:val="3E3E3E"/>
          <w:sz w:val="24"/>
          <w:szCs w:val="24"/>
          <w:shd w:val="clear" w:color="auto" w:fill="FFFFFF"/>
        </w:rPr>
        <w:t>descr</w:t>
      </w:r>
      <w:r w:rsidR="00E11E36" w:rsidRPr="00C546DC">
        <w:rPr>
          <w:rFonts w:cstheme="minorHAnsi"/>
          <w:b/>
          <w:color w:val="3E3E3E"/>
          <w:sz w:val="24"/>
          <w:szCs w:val="24"/>
          <w:shd w:val="clear" w:color="auto" w:fill="FFFFFF"/>
        </w:rPr>
        <w:t xml:space="preserve">ibe how the how the projected SDMs differ for the past and future in part 1 </w:t>
      </w:r>
    </w:p>
    <w:p w14:paraId="146D7BA8" w14:textId="5289BDB4" w:rsidR="00543038" w:rsidRPr="00C546DC" w:rsidRDefault="00393005" w:rsidP="00AA086C">
      <w:pPr>
        <w:rPr>
          <w:rFonts w:cstheme="minorHAnsi"/>
          <w:b/>
          <w:color w:val="3E3E3E"/>
          <w:sz w:val="24"/>
          <w:szCs w:val="24"/>
          <w:shd w:val="clear" w:color="auto" w:fill="FFFFFF"/>
        </w:rPr>
      </w:pPr>
      <w:r w:rsidRPr="00C546DC">
        <w:rPr>
          <w:rFonts w:cstheme="minorHAnsi"/>
          <w:b/>
          <w:color w:val="3E3E3E"/>
          <w:sz w:val="24"/>
          <w:szCs w:val="24"/>
          <w:shd w:val="clear" w:color="auto" w:fill="FFFFFF"/>
        </w:rPr>
        <w:t xml:space="preserve">In the future SDM of part 1 </w:t>
      </w:r>
      <w:r w:rsidR="00543038" w:rsidRPr="00C546DC">
        <w:rPr>
          <w:rFonts w:cstheme="minorHAnsi"/>
          <w:b/>
          <w:color w:val="3E3E3E"/>
          <w:sz w:val="24"/>
          <w:szCs w:val="24"/>
          <w:shd w:val="clear" w:color="auto" w:fill="FFFFFF"/>
        </w:rPr>
        <w:t>P. latifolitus</w:t>
      </w:r>
      <w:r w:rsidR="00D53391" w:rsidRPr="00C546DC">
        <w:rPr>
          <w:rFonts w:cstheme="minorHAnsi"/>
          <w:b/>
          <w:color w:val="3E3E3E"/>
          <w:sz w:val="24"/>
          <w:szCs w:val="24"/>
          <w:shd w:val="clear" w:color="auto" w:fill="FFFFFF"/>
        </w:rPr>
        <w:t xml:space="preserve"> in part 1 the </w:t>
      </w:r>
      <w:r w:rsidR="0034489F" w:rsidRPr="00C546DC">
        <w:rPr>
          <w:rFonts w:cstheme="minorHAnsi"/>
          <w:b/>
          <w:color w:val="3E3E3E"/>
          <w:sz w:val="24"/>
          <w:szCs w:val="24"/>
          <w:shd w:val="clear" w:color="auto" w:fill="FFFFFF"/>
        </w:rPr>
        <w:t>s</w:t>
      </w:r>
      <w:r w:rsidR="002877D7" w:rsidRPr="00C546DC">
        <w:rPr>
          <w:rFonts w:cstheme="minorHAnsi"/>
          <w:b/>
          <w:color w:val="3E3E3E"/>
          <w:sz w:val="24"/>
          <w:szCs w:val="24"/>
          <w:shd w:val="clear" w:color="auto" w:fill="FFFFFF"/>
        </w:rPr>
        <w:t xml:space="preserve">pecies </w:t>
      </w:r>
      <w:r w:rsidR="0034489F" w:rsidRPr="00C546DC">
        <w:rPr>
          <w:rFonts w:cstheme="minorHAnsi"/>
          <w:b/>
          <w:color w:val="3E3E3E"/>
          <w:sz w:val="24"/>
          <w:szCs w:val="24"/>
          <w:shd w:val="clear" w:color="auto" w:fill="FFFFFF"/>
        </w:rPr>
        <w:t>distribution</w:t>
      </w:r>
      <w:r w:rsidR="002877D7" w:rsidRPr="00C546DC">
        <w:rPr>
          <w:rFonts w:cstheme="minorHAnsi"/>
          <w:b/>
          <w:color w:val="3E3E3E"/>
          <w:sz w:val="24"/>
          <w:szCs w:val="24"/>
          <w:shd w:val="clear" w:color="auto" w:fill="FFFFFF"/>
        </w:rPr>
        <w:t xml:space="preserve"> is along the coast </w:t>
      </w:r>
      <w:r w:rsidR="0034489F" w:rsidRPr="00C546DC">
        <w:rPr>
          <w:rFonts w:cstheme="minorHAnsi"/>
          <w:b/>
          <w:color w:val="3E3E3E"/>
          <w:sz w:val="24"/>
          <w:szCs w:val="24"/>
          <w:shd w:val="clear" w:color="auto" w:fill="FFFFFF"/>
        </w:rPr>
        <w:t>of South Africa</w:t>
      </w:r>
      <w:r w:rsidR="00552390" w:rsidRPr="00C546DC">
        <w:rPr>
          <w:rFonts w:cstheme="minorHAnsi"/>
          <w:b/>
          <w:color w:val="3E3E3E"/>
          <w:sz w:val="24"/>
          <w:szCs w:val="24"/>
          <w:shd w:val="clear" w:color="auto" w:fill="FFFFFF"/>
        </w:rPr>
        <w:t xml:space="preserve">, with </w:t>
      </w:r>
      <w:r w:rsidR="00FD5B21" w:rsidRPr="00C546DC">
        <w:rPr>
          <w:rFonts w:cstheme="minorHAnsi"/>
          <w:b/>
          <w:color w:val="3E3E3E"/>
          <w:sz w:val="24"/>
          <w:szCs w:val="24"/>
          <w:shd w:val="clear" w:color="auto" w:fill="FFFFFF"/>
        </w:rPr>
        <w:t xml:space="preserve">a </w:t>
      </w:r>
      <w:r w:rsidR="00543038" w:rsidRPr="00C546DC">
        <w:rPr>
          <w:rFonts w:cstheme="minorHAnsi"/>
          <w:b/>
          <w:color w:val="3E3E3E"/>
          <w:sz w:val="24"/>
          <w:szCs w:val="24"/>
          <w:shd w:val="clear" w:color="auto" w:fill="FFFFFF"/>
        </w:rPr>
        <w:t>distinct</w:t>
      </w:r>
      <w:r w:rsidR="00FD5B21" w:rsidRPr="00C546DC">
        <w:rPr>
          <w:rFonts w:cstheme="minorHAnsi"/>
          <w:b/>
          <w:color w:val="3E3E3E"/>
          <w:sz w:val="24"/>
          <w:szCs w:val="24"/>
          <w:shd w:val="clear" w:color="auto" w:fill="FFFFFF"/>
        </w:rPr>
        <w:t xml:space="preserve"> flare of the species distribution west of the coast. The tree seems to not be found </w:t>
      </w:r>
      <w:r w:rsidR="00D83DC8" w:rsidRPr="00C546DC">
        <w:rPr>
          <w:rFonts w:cstheme="minorHAnsi"/>
          <w:b/>
          <w:color w:val="3E3E3E"/>
          <w:sz w:val="24"/>
          <w:szCs w:val="24"/>
          <w:shd w:val="clear" w:color="auto" w:fill="FFFFFF"/>
        </w:rPr>
        <w:t xml:space="preserve">in land of South Africa. </w:t>
      </w:r>
      <w:r w:rsidR="00486958" w:rsidRPr="00C546DC">
        <w:rPr>
          <w:rFonts w:cstheme="minorHAnsi"/>
          <w:b/>
          <w:color w:val="3E3E3E"/>
          <w:sz w:val="24"/>
          <w:szCs w:val="24"/>
          <w:shd w:val="clear" w:color="auto" w:fill="FFFFFF"/>
        </w:rPr>
        <w:t xml:space="preserve">The future </w:t>
      </w:r>
      <w:r w:rsidR="00FE2069" w:rsidRPr="00C546DC">
        <w:rPr>
          <w:rFonts w:cstheme="minorHAnsi"/>
          <w:b/>
          <w:color w:val="3E3E3E"/>
          <w:sz w:val="24"/>
          <w:szCs w:val="24"/>
          <w:shd w:val="clear" w:color="auto" w:fill="FFFFFF"/>
        </w:rPr>
        <w:t xml:space="preserve">SDM compared to the current SDM </w:t>
      </w:r>
      <w:r w:rsidR="00FA6B79" w:rsidRPr="00C546DC">
        <w:rPr>
          <w:rFonts w:cstheme="minorHAnsi"/>
          <w:b/>
          <w:color w:val="3E3E3E"/>
          <w:sz w:val="24"/>
          <w:szCs w:val="24"/>
          <w:shd w:val="clear" w:color="auto" w:fill="FFFFFF"/>
        </w:rPr>
        <w:t xml:space="preserve">the </w:t>
      </w:r>
      <w:r w:rsidR="00466895" w:rsidRPr="00C546DC">
        <w:rPr>
          <w:rFonts w:cstheme="minorHAnsi"/>
          <w:b/>
          <w:color w:val="3E3E3E"/>
          <w:sz w:val="24"/>
          <w:szCs w:val="24"/>
          <w:shd w:val="clear" w:color="auto" w:fill="FFFFFF"/>
        </w:rPr>
        <w:t xml:space="preserve">has less connectivity and </w:t>
      </w:r>
      <w:r w:rsidR="00C23EB1" w:rsidRPr="00C546DC">
        <w:rPr>
          <w:rFonts w:cstheme="minorHAnsi"/>
          <w:b/>
          <w:color w:val="3E3E3E"/>
          <w:sz w:val="24"/>
          <w:szCs w:val="24"/>
          <w:shd w:val="clear" w:color="auto" w:fill="FFFFFF"/>
        </w:rPr>
        <w:t xml:space="preserve">it seems to be migrating east coast. </w:t>
      </w:r>
      <w:r w:rsidR="00140ED7" w:rsidRPr="00C546DC">
        <w:rPr>
          <w:rFonts w:cstheme="minorHAnsi"/>
          <w:b/>
          <w:color w:val="3E3E3E"/>
          <w:sz w:val="24"/>
          <w:szCs w:val="24"/>
          <w:shd w:val="clear" w:color="auto" w:fill="FFFFFF"/>
        </w:rPr>
        <w:t>There are less false negative, the proba</w:t>
      </w:r>
      <w:r w:rsidR="00543038" w:rsidRPr="00C546DC">
        <w:rPr>
          <w:rFonts w:cstheme="minorHAnsi"/>
          <w:b/>
          <w:color w:val="3E3E3E"/>
          <w:sz w:val="24"/>
          <w:szCs w:val="24"/>
          <w:shd w:val="clear" w:color="auto" w:fill="FFFFFF"/>
        </w:rPr>
        <w:t>bi</w:t>
      </w:r>
      <w:r w:rsidR="00140ED7" w:rsidRPr="00C546DC">
        <w:rPr>
          <w:rFonts w:cstheme="minorHAnsi"/>
          <w:b/>
          <w:color w:val="3E3E3E"/>
          <w:sz w:val="24"/>
          <w:szCs w:val="24"/>
          <w:shd w:val="clear" w:color="auto" w:fill="FFFFFF"/>
        </w:rPr>
        <w:t xml:space="preserve">lity of the species occurring there matching the </w:t>
      </w:r>
      <w:r w:rsidR="00543038" w:rsidRPr="00C546DC">
        <w:rPr>
          <w:rFonts w:cstheme="minorHAnsi"/>
          <w:b/>
          <w:color w:val="3E3E3E"/>
          <w:sz w:val="24"/>
          <w:szCs w:val="24"/>
          <w:shd w:val="clear" w:color="auto" w:fill="FFFFFF"/>
        </w:rPr>
        <w:t xml:space="preserve">actual distribution of </w:t>
      </w:r>
      <w:r w:rsidR="00543038" w:rsidRPr="00C546DC">
        <w:rPr>
          <w:rFonts w:cstheme="minorHAnsi"/>
          <w:b/>
          <w:color w:val="3E3E3E"/>
          <w:sz w:val="24"/>
          <w:szCs w:val="24"/>
          <w:shd w:val="clear" w:color="auto" w:fill="FFFFFF"/>
        </w:rPr>
        <w:lastRenderedPageBreak/>
        <w:t xml:space="preserve">the species. </w:t>
      </w:r>
      <w:r w:rsidR="00443F80" w:rsidRPr="00C546DC">
        <w:rPr>
          <w:rFonts w:cstheme="minorHAnsi"/>
          <w:b/>
          <w:color w:val="3E3E3E"/>
          <w:sz w:val="24"/>
          <w:szCs w:val="24"/>
          <w:shd w:val="clear" w:color="auto" w:fill="FFFFFF"/>
        </w:rPr>
        <w:t>I</w:t>
      </w:r>
      <w:r w:rsidR="00543038" w:rsidRPr="00C546DC">
        <w:rPr>
          <w:rFonts w:cstheme="minorHAnsi"/>
          <w:b/>
          <w:color w:val="3E3E3E"/>
          <w:sz w:val="24"/>
          <w:szCs w:val="24"/>
          <w:shd w:val="clear" w:color="auto" w:fill="FFFFFF"/>
        </w:rPr>
        <w:t xml:space="preserve">n the future SDM OF </w:t>
      </w:r>
      <w:r w:rsidR="00383271" w:rsidRPr="00C546DC">
        <w:rPr>
          <w:rFonts w:cstheme="minorHAnsi"/>
          <w:b/>
          <w:color w:val="3E3E3E"/>
          <w:sz w:val="24"/>
          <w:szCs w:val="24"/>
          <w:shd w:val="clear" w:color="auto" w:fill="FFFFFF"/>
        </w:rPr>
        <w:t>part 2</w:t>
      </w:r>
      <w:r w:rsidR="00543038" w:rsidRPr="00C546DC">
        <w:rPr>
          <w:rFonts w:cstheme="minorHAnsi"/>
          <w:b/>
          <w:color w:val="3E3E3E"/>
          <w:sz w:val="24"/>
          <w:szCs w:val="24"/>
          <w:shd w:val="clear" w:color="auto" w:fill="FFFFFF"/>
        </w:rPr>
        <w:t xml:space="preserve">, the probability of species occurring in south Africa in </w:t>
      </w:r>
      <w:r w:rsidR="007546B5" w:rsidRPr="00C546DC">
        <w:rPr>
          <w:rFonts w:cstheme="minorHAnsi"/>
          <w:b/>
          <w:color w:val="3E3E3E"/>
          <w:sz w:val="24"/>
          <w:szCs w:val="24"/>
          <w:shd w:val="clear" w:color="auto" w:fill="FFFFFF"/>
        </w:rPr>
        <w:t xml:space="preserve">zero. There are 100% false negatives in which the </w:t>
      </w:r>
      <w:r w:rsidR="00BF7D07" w:rsidRPr="00C546DC">
        <w:rPr>
          <w:rFonts w:cstheme="minorHAnsi"/>
          <w:b/>
          <w:color w:val="3E3E3E"/>
          <w:sz w:val="24"/>
          <w:szCs w:val="24"/>
          <w:shd w:val="clear" w:color="auto" w:fill="FFFFFF"/>
        </w:rPr>
        <w:t>proba</w:t>
      </w:r>
      <w:r w:rsidR="00443F80" w:rsidRPr="00C546DC">
        <w:rPr>
          <w:rFonts w:cstheme="minorHAnsi"/>
          <w:b/>
          <w:color w:val="3E3E3E"/>
          <w:sz w:val="24"/>
          <w:szCs w:val="24"/>
          <w:shd w:val="clear" w:color="auto" w:fill="FFFFFF"/>
        </w:rPr>
        <w:t>bi</w:t>
      </w:r>
      <w:r w:rsidR="00BF7D07" w:rsidRPr="00C546DC">
        <w:rPr>
          <w:rFonts w:cstheme="minorHAnsi"/>
          <w:b/>
          <w:color w:val="3E3E3E"/>
          <w:sz w:val="24"/>
          <w:szCs w:val="24"/>
          <w:shd w:val="clear" w:color="auto" w:fill="FFFFFF"/>
        </w:rPr>
        <w:t>lity of the species occurring there and the actual distribu</w:t>
      </w:r>
      <w:r w:rsidR="00383271" w:rsidRPr="00C546DC">
        <w:rPr>
          <w:rFonts w:cstheme="minorHAnsi"/>
          <w:b/>
          <w:color w:val="3E3E3E"/>
          <w:sz w:val="24"/>
          <w:szCs w:val="24"/>
          <w:shd w:val="clear" w:color="auto" w:fill="FFFFFF"/>
        </w:rPr>
        <w:t xml:space="preserve">tion are not matching. In this SDM the species does not occur in </w:t>
      </w:r>
      <w:r w:rsidR="00D07849" w:rsidRPr="00C546DC">
        <w:rPr>
          <w:rFonts w:cstheme="minorHAnsi"/>
          <w:b/>
          <w:color w:val="3E3E3E"/>
          <w:sz w:val="24"/>
          <w:szCs w:val="24"/>
          <w:shd w:val="clear" w:color="auto" w:fill="FFFFFF"/>
        </w:rPr>
        <w:t>the projected future with a full disappearance of the species in South Africa</w:t>
      </w:r>
      <w:r w:rsidR="00443F80" w:rsidRPr="00C546DC">
        <w:rPr>
          <w:rFonts w:cstheme="minorHAnsi"/>
          <w:b/>
          <w:color w:val="3E3E3E"/>
          <w:sz w:val="24"/>
          <w:szCs w:val="24"/>
          <w:shd w:val="clear" w:color="auto" w:fill="FFFFFF"/>
        </w:rPr>
        <w:t xml:space="preserve">. </w:t>
      </w:r>
    </w:p>
    <w:p w14:paraId="158AC294" w14:textId="102E7EFA" w:rsidR="003B6626" w:rsidRPr="00C546DC" w:rsidRDefault="00443F80" w:rsidP="003B6626">
      <w:pPr>
        <w:rPr>
          <w:rFonts w:cstheme="minorHAnsi"/>
          <w:b/>
          <w:color w:val="3E3E3E"/>
          <w:sz w:val="24"/>
          <w:szCs w:val="24"/>
          <w:shd w:val="clear" w:color="auto" w:fill="FFFFFF"/>
        </w:rPr>
      </w:pPr>
      <w:r w:rsidRPr="00C546DC">
        <w:rPr>
          <w:rFonts w:cstheme="minorHAnsi"/>
          <w:b/>
          <w:color w:val="3E3E3E"/>
          <w:sz w:val="24"/>
          <w:szCs w:val="24"/>
          <w:shd w:val="clear" w:color="auto" w:fill="FFFFFF"/>
        </w:rPr>
        <w:t>I</w:t>
      </w:r>
      <w:r w:rsidR="00F81CB7" w:rsidRPr="00C546DC">
        <w:rPr>
          <w:rFonts w:cstheme="minorHAnsi"/>
          <w:b/>
          <w:color w:val="3E3E3E"/>
          <w:sz w:val="24"/>
          <w:szCs w:val="24"/>
          <w:shd w:val="clear" w:color="auto" w:fill="FFFFFF"/>
        </w:rPr>
        <w:t xml:space="preserve">n the </w:t>
      </w:r>
      <w:r w:rsidR="00E50DBC" w:rsidRPr="00C546DC">
        <w:rPr>
          <w:rFonts w:cstheme="minorHAnsi"/>
          <w:b/>
          <w:color w:val="3E3E3E"/>
          <w:sz w:val="24"/>
          <w:szCs w:val="24"/>
          <w:shd w:val="clear" w:color="auto" w:fill="FFFFFF"/>
        </w:rPr>
        <w:t>SDM of Holocene in part 1 the specie</w:t>
      </w:r>
      <w:r w:rsidR="00203D9C" w:rsidRPr="00C546DC">
        <w:rPr>
          <w:rFonts w:cstheme="minorHAnsi"/>
          <w:b/>
          <w:color w:val="3E3E3E"/>
          <w:sz w:val="24"/>
          <w:szCs w:val="24"/>
          <w:shd w:val="clear" w:color="auto" w:fill="FFFFFF"/>
        </w:rPr>
        <w:t xml:space="preserve">s if </w:t>
      </w:r>
      <w:r w:rsidR="00C16AAA" w:rsidRPr="00C546DC">
        <w:rPr>
          <w:rFonts w:cstheme="minorHAnsi"/>
          <w:b/>
          <w:color w:val="3E3E3E"/>
          <w:sz w:val="24"/>
          <w:szCs w:val="24"/>
          <w:shd w:val="clear" w:color="auto" w:fill="FFFFFF"/>
        </w:rPr>
        <w:t>i</w:t>
      </w:r>
      <w:r w:rsidR="00203D9C" w:rsidRPr="00C546DC">
        <w:rPr>
          <w:rFonts w:cstheme="minorHAnsi"/>
          <w:b/>
          <w:color w:val="3E3E3E"/>
          <w:sz w:val="24"/>
          <w:szCs w:val="24"/>
          <w:shd w:val="clear" w:color="auto" w:fill="FFFFFF"/>
        </w:rPr>
        <w:t>s</w:t>
      </w:r>
      <w:r w:rsidR="00C16AAA" w:rsidRPr="00C546DC">
        <w:rPr>
          <w:rFonts w:cstheme="minorHAnsi"/>
          <w:b/>
          <w:color w:val="3E3E3E"/>
          <w:sz w:val="24"/>
          <w:szCs w:val="24"/>
          <w:shd w:val="clear" w:color="auto" w:fill="FFFFFF"/>
        </w:rPr>
        <w:t xml:space="preserve"> </w:t>
      </w:r>
      <w:r w:rsidR="00203D9C" w:rsidRPr="00C546DC">
        <w:rPr>
          <w:rFonts w:cstheme="minorHAnsi"/>
          <w:b/>
          <w:color w:val="3E3E3E"/>
          <w:sz w:val="24"/>
          <w:szCs w:val="24"/>
          <w:shd w:val="clear" w:color="auto" w:fill="FFFFFF"/>
        </w:rPr>
        <w:t xml:space="preserve">found along the coast of South </w:t>
      </w:r>
      <w:r w:rsidR="00C75251" w:rsidRPr="00C546DC">
        <w:rPr>
          <w:rFonts w:cstheme="minorHAnsi"/>
          <w:b/>
          <w:color w:val="3E3E3E"/>
          <w:sz w:val="24"/>
          <w:szCs w:val="24"/>
          <w:shd w:val="clear" w:color="auto" w:fill="FFFFFF"/>
        </w:rPr>
        <w:t xml:space="preserve">Africa, with </w:t>
      </w:r>
      <w:r w:rsidR="00C16AAA" w:rsidRPr="00C546DC">
        <w:rPr>
          <w:rFonts w:cstheme="minorHAnsi"/>
          <w:b/>
          <w:color w:val="3E3E3E"/>
          <w:sz w:val="24"/>
          <w:szCs w:val="24"/>
          <w:shd w:val="clear" w:color="auto" w:fill="FFFFFF"/>
        </w:rPr>
        <w:t>distinct</w:t>
      </w:r>
      <w:r w:rsidR="00C75251" w:rsidRPr="00C546DC">
        <w:rPr>
          <w:rFonts w:cstheme="minorHAnsi"/>
          <w:b/>
          <w:color w:val="3E3E3E"/>
          <w:sz w:val="24"/>
          <w:szCs w:val="24"/>
          <w:shd w:val="clear" w:color="auto" w:fill="FFFFFF"/>
        </w:rPr>
        <w:t xml:space="preserve"> flares of </w:t>
      </w:r>
      <w:r w:rsidR="00C16AAA" w:rsidRPr="00C546DC">
        <w:rPr>
          <w:rFonts w:cstheme="minorHAnsi"/>
          <w:b/>
          <w:color w:val="3E3E3E"/>
          <w:sz w:val="24"/>
          <w:szCs w:val="24"/>
          <w:shd w:val="clear" w:color="auto" w:fill="FFFFFF"/>
        </w:rPr>
        <w:t xml:space="preserve">high species distribution </w:t>
      </w:r>
      <w:r w:rsidR="00843F6D" w:rsidRPr="00C546DC">
        <w:rPr>
          <w:rFonts w:cstheme="minorHAnsi"/>
          <w:b/>
          <w:color w:val="3E3E3E"/>
          <w:sz w:val="24"/>
          <w:szCs w:val="24"/>
          <w:shd w:val="clear" w:color="auto" w:fill="FFFFFF"/>
        </w:rPr>
        <w:t xml:space="preserve">on the </w:t>
      </w:r>
      <w:r w:rsidR="00F41BE9" w:rsidRPr="00C546DC">
        <w:rPr>
          <w:rFonts w:cstheme="minorHAnsi"/>
          <w:b/>
          <w:color w:val="3E3E3E"/>
          <w:sz w:val="24"/>
          <w:szCs w:val="24"/>
          <w:shd w:val="clear" w:color="auto" w:fill="FFFFFF"/>
        </w:rPr>
        <w:t xml:space="preserve">west </w:t>
      </w:r>
      <w:r w:rsidR="0074257D" w:rsidRPr="00C546DC">
        <w:rPr>
          <w:rFonts w:cstheme="minorHAnsi"/>
          <w:b/>
          <w:color w:val="3E3E3E"/>
          <w:sz w:val="24"/>
          <w:szCs w:val="24"/>
          <w:shd w:val="clear" w:color="auto" w:fill="FFFFFF"/>
        </w:rPr>
        <w:t>and north of the coast. The species seems to be migrating on land</w:t>
      </w:r>
      <w:r w:rsidR="00AD6D5C" w:rsidRPr="00C546DC">
        <w:rPr>
          <w:rFonts w:cstheme="minorHAnsi"/>
          <w:b/>
          <w:color w:val="3E3E3E"/>
          <w:sz w:val="24"/>
          <w:szCs w:val="24"/>
          <w:shd w:val="clear" w:color="auto" w:fill="FFFFFF"/>
        </w:rPr>
        <w:t xml:space="preserve">, </w:t>
      </w:r>
      <w:r w:rsidR="00103E6E" w:rsidRPr="00C546DC">
        <w:rPr>
          <w:rFonts w:cstheme="minorHAnsi"/>
          <w:b/>
          <w:color w:val="3E3E3E"/>
          <w:sz w:val="24"/>
          <w:szCs w:val="24"/>
          <w:shd w:val="clear" w:color="auto" w:fill="FFFFFF"/>
        </w:rPr>
        <w:t>connectivity</w:t>
      </w:r>
      <w:r w:rsidR="00AD6D5C" w:rsidRPr="00C546DC">
        <w:rPr>
          <w:rFonts w:cstheme="minorHAnsi"/>
          <w:b/>
          <w:color w:val="3E3E3E"/>
          <w:sz w:val="24"/>
          <w:szCs w:val="24"/>
          <w:shd w:val="clear" w:color="auto" w:fill="FFFFFF"/>
        </w:rPr>
        <w:t xml:space="preserve"> among the species in increasing. </w:t>
      </w:r>
      <w:r w:rsidR="00103E6E" w:rsidRPr="00C546DC">
        <w:rPr>
          <w:rFonts w:cstheme="minorHAnsi"/>
          <w:b/>
          <w:color w:val="3E3E3E"/>
          <w:sz w:val="24"/>
          <w:szCs w:val="24"/>
          <w:shd w:val="clear" w:color="auto" w:fill="FFFFFF"/>
        </w:rPr>
        <w:t xml:space="preserve">There is a decrease in false negative, the probability of the species occurring there matching the actual distribution of the </w:t>
      </w:r>
      <w:r w:rsidR="003B6626" w:rsidRPr="00C546DC">
        <w:rPr>
          <w:rFonts w:cstheme="minorHAnsi"/>
          <w:b/>
          <w:color w:val="3E3E3E"/>
          <w:sz w:val="24"/>
          <w:szCs w:val="24"/>
          <w:shd w:val="clear" w:color="auto" w:fill="FFFFFF"/>
        </w:rPr>
        <w:t>species. For</w:t>
      </w:r>
      <w:r w:rsidR="00856B7F" w:rsidRPr="00C546DC">
        <w:rPr>
          <w:rFonts w:cstheme="minorHAnsi"/>
          <w:b/>
          <w:color w:val="3E3E3E"/>
          <w:sz w:val="24"/>
          <w:szCs w:val="24"/>
          <w:shd w:val="clear" w:color="auto" w:fill="FFFFFF"/>
        </w:rPr>
        <w:t xml:space="preserve"> the projected </w:t>
      </w:r>
      <w:r w:rsidR="003B6626" w:rsidRPr="00C546DC">
        <w:rPr>
          <w:rFonts w:cstheme="minorHAnsi"/>
          <w:b/>
          <w:color w:val="3E3E3E"/>
          <w:sz w:val="24"/>
          <w:szCs w:val="24"/>
          <w:shd w:val="clear" w:color="auto" w:fill="FFFFFF"/>
        </w:rPr>
        <w:t>Holocene</w:t>
      </w:r>
      <w:r w:rsidR="00BC2CED" w:rsidRPr="00C546DC">
        <w:rPr>
          <w:rFonts w:cstheme="minorHAnsi"/>
          <w:b/>
          <w:color w:val="3E3E3E"/>
          <w:sz w:val="24"/>
          <w:szCs w:val="24"/>
          <w:shd w:val="clear" w:color="auto" w:fill="FFFFFF"/>
        </w:rPr>
        <w:t xml:space="preserve"> SDM the </w:t>
      </w:r>
      <w:r w:rsidR="003B6626" w:rsidRPr="00C546DC">
        <w:rPr>
          <w:rFonts w:cstheme="minorHAnsi"/>
          <w:b/>
          <w:color w:val="3E3E3E"/>
          <w:sz w:val="24"/>
          <w:szCs w:val="24"/>
          <w:shd w:val="clear" w:color="auto" w:fill="FFFFFF"/>
        </w:rPr>
        <w:t>probability</w:t>
      </w:r>
      <w:r w:rsidR="00BC2CED" w:rsidRPr="00C546DC">
        <w:rPr>
          <w:rFonts w:cstheme="minorHAnsi"/>
          <w:b/>
          <w:color w:val="3E3E3E"/>
          <w:sz w:val="24"/>
          <w:szCs w:val="24"/>
          <w:shd w:val="clear" w:color="auto" w:fill="FFFFFF"/>
        </w:rPr>
        <w:t xml:space="preserve"> of the species occurring there is zero</w:t>
      </w:r>
      <w:r w:rsidR="003B6626" w:rsidRPr="00C546DC">
        <w:rPr>
          <w:rFonts w:cstheme="minorHAnsi"/>
          <w:b/>
          <w:color w:val="3E3E3E"/>
          <w:sz w:val="24"/>
          <w:szCs w:val="24"/>
          <w:shd w:val="clear" w:color="auto" w:fill="FFFFFF"/>
        </w:rPr>
        <w:t xml:space="preserve">. There are 100% false negatives in which the probability of the species occurring there and the actual distribution are not matching. In this SDM the species does not occur in the projected future with a full disappearance of the species in South Africa. </w:t>
      </w:r>
    </w:p>
    <w:p w14:paraId="399C9C39" w14:textId="0757741F" w:rsidR="00103E6E" w:rsidRPr="00C546DC" w:rsidRDefault="00103E6E" w:rsidP="00AA086C">
      <w:pPr>
        <w:rPr>
          <w:rFonts w:cstheme="minorHAnsi"/>
          <w:b/>
          <w:color w:val="3E3E3E"/>
          <w:sz w:val="24"/>
          <w:szCs w:val="24"/>
          <w:shd w:val="clear" w:color="auto" w:fill="FFFFFF"/>
        </w:rPr>
      </w:pPr>
    </w:p>
    <w:p w14:paraId="079D77DF" w14:textId="77777777" w:rsidR="00AA086C" w:rsidRPr="00C546DC" w:rsidRDefault="00AA086C" w:rsidP="00AA086C">
      <w:pPr>
        <w:rPr>
          <w:rFonts w:cstheme="minorHAnsi"/>
          <w:b/>
          <w:sz w:val="24"/>
          <w:szCs w:val="24"/>
          <w:lang w:val="en-US"/>
        </w:rPr>
      </w:pPr>
    </w:p>
    <w:p w14:paraId="3F0C5597" w14:textId="77777777" w:rsidR="00AA086C" w:rsidRPr="00C546DC" w:rsidRDefault="00AA086C" w:rsidP="00AA086C">
      <w:pPr>
        <w:rPr>
          <w:rFonts w:cstheme="minorHAnsi"/>
          <w:b/>
          <w:sz w:val="24"/>
          <w:szCs w:val="24"/>
          <w:lang w:val="en-US"/>
        </w:rPr>
      </w:pPr>
    </w:p>
    <w:p w14:paraId="573C68CE" w14:textId="77777777" w:rsidR="00AA086C" w:rsidRPr="00C546DC" w:rsidRDefault="00AA086C" w:rsidP="00AA086C">
      <w:pPr>
        <w:rPr>
          <w:rFonts w:cstheme="minorHAnsi"/>
          <w:b/>
          <w:sz w:val="24"/>
          <w:szCs w:val="24"/>
          <w:lang w:val="en-US"/>
        </w:rPr>
      </w:pPr>
      <w:r w:rsidRPr="00C546DC">
        <w:rPr>
          <w:rFonts w:cstheme="minorHAnsi"/>
          <w:b/>
          <w:sz w:val="24"/>
          <w:szCs w:val="24"/>
          <w:lang w:val="en-US"/>
        </w:rPr>
        <w:t xml:space="preserve"> Part 3 answers</w:t>
      </w:r>
    </w:p>
    <w:p w14:paraId="438D96B4" w14:textId="77777777" w:rsidR="00AA086C" w:rsidRPr="00C546DC" w:rsidRDefault="00AA086C" w:rsidP="00AA086C">
      <w:pPr>
        <w:pStyle w:val="ListParagraph"/>
        <w:numPr>
          <w:ilvl w:val="0"/>
          <w:numId w:val="4"/>
        </w:numPr>
        <w:rPr>
          <w:rFonts w:cstheme="minorHAnsi"/>
          <w:b/>
          <w:sz w:val="24"/>
          <w:szCs w:val="24"/>
          <w:lang w:val="en-US"/>
        </w:rPr>
      </w:pPr>
      <w:r w:rsidRPr="00C546DC">
        <w:rPr>
          <w:rFonts w:cstheme="minorHAnsi"/>
          <w:b/>
          <w:sz w:val="24"/>
          <w:szCs w:val="24"/>
          <w:lang w:val="en-US"/>
        </w:rPr>
        <w:t>Salmon fish</w:t>
      </w:r>
    </w:p>
    <w:p w14:paraId="29DB5880" w14:textId="77777777" w:rsidR="00AA086C" w:rsidRPr="00C546DC" w:rsidRDefault="00AA086C" w:rsidP="00AA086C">
      <w:pPr>
        <w:pStyle w:val="ListParagraph"/>
        <w:rPr>
          <w:rFonts w:cstheme="minorHAnsi"/>
          <w:b/>
          <w:sz w:val="24"/>
          <w:szCs w:val="24"/>
          <w:lang w:val="en-US"/>
        </w:rPr>
      </w:pPr>
    </w:p>
    <w:p w14:paraId="5EDEE98F" w14:textId="77777777" w:rsidR="00AA086C" w:rsidRPr="00C546DC" w:rsidRDefault="00AA086C" w:rsidP="00AA086C">
      <w:pPr>
        <w:pStyle w:val="ListParagraph"/>
        <w:numPr>
          <w:ilvl w:val="0"/>
          <w:numId w:val="4"/>
        </w:numPr>
        <w:rPr>
          <w:rFonts w:cstheme="minorHAnsi"/>
          <w:b/>
          <w:sz w:val="24"/>
          <w:szCs w:val="24"/>
          <w:lang w:val="en-US"/>
        </w:rPr>
      </w:pPr>
      <w:r w:rsidRPr="00C546DC">
        <w:rPr>
          <w:rStyle w:val="textlayer--absolute"/>
          <w:rFonts w:cstheme="minorHAnsi"/>
          <w:b/>
          <w:sz w:val="24"/>
          <w:szCs w:val="24"/>
          <w:shd w:val="clear" w:color="auto" w:fill="F2F2F2"/>
        </w:rPr>
        <w:t>Based on your species biology and ecology, which three bioclimatic variables would you expect to be</w:t>
      </w:r>
      <w:r w:rsidRPr="00C546DC">
        <w:rPr>
          <w:rFonts w:cstheme="minorHAnsi"/>
          <w:b/>
          <w:color w:val="000000"/>
          <w:sz w:val="24"/>
          <w:szCs w:val="24"/>
        </w:rPr>
        <w:br/>
      </w:r>
      <w:r w:rsidRPr="00C546DC">
        <w:rPr>
          <w:rStyle w:val="textlayer--absolute"/>
          <w:rFonts w:cstheme="minorHAnsi"/>
          <w:b/>
          <w:sz w:val="24"/>
          <w:szCs w:val="24"/>
          <w:shd w:val="clear" w:color="auto" w:fill="F2F2F2"/>
        </w:rPr>
        <w:t>most important in predicting its distribution? Would the variables change for the juvenile versus adult</w:t>
      </w:r>
      <w:r w:rsidRPr="00C546DC">
        <w:rPr>
          <w:rFonts w:cstheme="minorHAnsi"/>
          <w:b/>
          <w:color w:val="000000"/>
          <w:sz w:val="24"/>
          <w:szCs w:val="24"/>
        </w:rPr>
        <w:br/>
      </w:r>
      <w:r w:rsidRPr="00C546DC">
        <w:rPr>
          <w:rStyle w:val="textlayer--absolute"/>
          <w:rFonts w:cstheme="minorHAnsi"/>
          <w:b/>
          <w:sz w:val="24"/>
          <w:szCs w:val="24"/>
          <w:shd w:val="clear" w:color="auto" w:fill="F2F2F2"/>
        </w:rPr>
        <w:t>stage of the organism, and explain why</w:t>
      </w:r>
    </w:p>
    <w:p w14:paraId="28B30298" w14:textId="77777777" w:rsidR="00AA086C" w:rsidRPr="00C546DC" w:rsidRDefault="00AA086C" w:rsidP="00AA086C">
      <w:pPr>
        <w:pStyle w:val="ListParagraph"/>
        <w:numPr>
          <w:ilvl w:val="0"/>
          <w:numId w:val="5"/>
        </w:numPr>
        <w:rPr>
          <w:rFonts w:cstheme="minorHAnsi"/>
          <w:b/>
          <w:sz w:val="24"/>
          <w:szCs w:val="24"/>
          <w:lang w:val="en-US"/>
        </w:rPr>
      </w:pPr>
      <w:r w:rsidRPr="00C546DC">
        <w:rPr>
          <w:rFonts w:cstheme="minorHAnsi"/>
          <w:b/>
          <w:sz w:val="24"/>
          <w:szCs w:val="24"/>
          <w:lang w:val="en-US"/>
        </w:rPr>
        <w:t>Salmon are fish that live in cold waters; thus they typically thrive around mid-teens temps and strained at temperatures above 20 C. Salmon is harmed by warm water in a number of ways. One reason is that fish have a harder time breathing in warmer water because it stores a lesser amount of oxygen. They cannot regulate their body temperature in response to the environment whether it becomes too hot or too cold since they are cold-blooded. Warmer weather speeds up their metabolism, increasing their need for food and oxygen as well as their need to swim to locate colder waters, which uses greater amounts of energy</w:t>
      </w:r>
      <w:sdt>
        <w:sdtPr>
          <w:rPr>
            <w:rFonts w:cstheme="minorHAnsi"/>
            <w:b/>
            <w:sz w:val="24"/>
            <w:szCs w:val="24"/>
            <w:lang w:val="en-US"/>
          </w:rPr>
          <w:id w:val="790788543"/>
          <w:citation/>
        </w:sdtPr>
        <w:sdtContent>
          <w:r w:rsidRPr="00C546DC">
            <w:rPr>
              <w:rFonts w:cstheme="minorHAnsi"/>
              <w:b/>
              <w:sz w:val="24"/>
              <w:szCs w:val="24"/>
              <w:lang w:val="en-US"/>
            </w:rPr>
            <w:fldChar w:fldCharType="begin"/>
          </w:r>
          <w:r w:rsidRPr="00C546DC">
            <w:rPr>
              <w:rFonts w:cstheme="minorHAnsi"/>
              <w:b/>
              <w:sz w:val="24"/>
              <w:szCs w:val="24"/>
              <w:lang w:val="en-US"/>
            </w:rPr>
            <w:instrText xml:space="preserve"> CITATION Emi23 \l 1033 </w:instrText>
          </w:r>
          <w:r w:rsidRPr="00C546DC">
            <w:rPr>
              <w:rFonts w:cstheme="minorHAnsi"/>
              <w:b/>
              <w:sz w:val="24"/>
              <w:szCs w:val="24"/>
              <w:lang w:val="en-US"/>
            </w:rPr>
            <w:fldChar w:fldCharType="separate"/>
          </w:r>
          <w:r w:rsidRPr="00C546DC">
            <w:rPr>
              <w:rFonts w:cstheme="minorHAnsi"/>
              <w:b/>
              <w:sz w:val="24"/>
              <w:szCs w:val="24"/>
              <w:lang w:val="en-US"/>
            </w:rPr>
            <w:t xml:space="preserve"> (Chung, 2023)</w:t>
          </w:r>
          <w:r w:rsidRPr="00C546DC">
            <w:rPr>
              <w:rFonts w:cstheme="minorHAnsi"/>
              <w:b/>
              <w:sz w:val="24"/>
              <w:szCs w:val="24"/>
              <w:lang w:val="en-US"/>
            </w:rPr>
            <w:fldChar w:fldCharType="end"/>
          </w:r>
        </w:sdtContent>
      </w:sdt>
      <w:r w:rsidRPr="00C546DC">
        <w:rPr>
          <w:rFonts w:cstheme="minorHAnsi"/>
          <w:b/>
          <w:sz w:val="24"/>
          <w:szCs w:val="24"/>
          <w:lang w:val="en-US"/>
        </w:rPr>
        <w:t>.</w:t>
      </w:r>
    </w:p>
    <w:p w14:paraId="76774D6B" w14:textId="77777777" w:rsidR="00AA086C" w:rsidRPr="00C546DC" w:rsidRDefault="00AA086C" w:rsidP="00AA086C">
      <w:pPr>
        <w:pStyle w:val="ListParagraph"/>
        <w:numPr>
          <w:ilvl w:val="0"/>
          <w:numId w:val="5"/>
        </w:numPr>
        <w:rPr>
          <w:rFonts w:cstheme="minorHAnsi"/>
          <w:b/>
          <w:sz w:val="24"/>
          <w:szCs w:val="24"/>
          <w:lang w:val="en-US"/>
        </w:rPr>
      </w:pPr>
      <w:r w:rsidRPr="00C546DC">
        <w:rPr>
          <w:rFonts w:cstheme="minorHAnsi"/>
          <w:b/>
          <w:sz w:val="24"/>
          <w:szCs w:val="24"/>
          <w:lang w:val="en-US"/>
        </w:rPr>
        <w:t>mean annual temperature, mean temperature at warmest month and temperature annual range.</w:t>
      </w:r>
    </w:p>
    <w:p w14:paraId="59E1F7A8" w14:textId="77777777" w:rsidR="00AA086C" w:rsidRPr="00C546DC" w:rsidRDefault="00AA086C" w:rsidP="00AA086C">
      <w:pPr>
        <w:pStyle w:val="ListParagraph"/>
        <w:numPr>
          <w:ilvl w:val="0"/>
          <w:numId w:val="5"/>
        </w:numPr>
        <w:rPr>
          <w:rFonts w:cstheme="minorHAnsi"/>
          <w:b/>
          <w:sz w:val="24"/>
          <w:szCs w:val="24"/>
          <w:lang w:val="en-US"/>
        </w:rPr>
      </w:pPr>
      <w:r w:rsidRPr="00C546DC">
        <w:rPr>
          <w:rFonts w:cstheme="minorHAnsi"/>
          <w:b/>
          <w:sz w:val="24"/>
          <w:szCs w:val="24"/>
          <w:lang w:val="en-US"/>
        </w:rPr>
        <w:t>Yes, they would vary, salmon are known as anadromous, which implies that they breed in freshwater, spend most of their adult lives in saltwater oceans, and then move back to the freshwater to lay their eggs. Ocean waters in high latitudes receive fewer rays from the sun; the north and south poles only get 40% of the heat that the equator does. Because of these differences in solar radiation, the temperature of the ocean's surface may vary from a balmy 30°C (86°F) in the tropics to a bitterly cold -2°C (28°F) towards the poles.</w:t>
      </w:r>
      <w:r w:rsidRPr="00C546DC">
        <w:rPr>
          <w:rFonts w:cstheme="minorHAnsi"/>
          <w:b/>
          <w:sz w:val="24"/>
          <w:szCs w:val="24"/>
        </w:rPr>
        <w:t xml:space="preserve"> </w:t>
      </w:r>
      <w:r w:rsidRPr="00C546DC">
        <w:rPr>
          <w:rFonts w:cstheme="minorHAnsi"/>
          <w:b/>
          <w:sz w:val="24"/>
          <w:szCs w:val="24"/>
          <w:lang w:val="en-US"/>
        </w:rPr>
        <w:t xml:space="preserve">Most freshwater biomes </w:t>
      </w:r>
      <w:r w:rsidRPr="00C546DC">
        <w:rPr>
          <w:rFonts w:cstheme="minorHAnsi"/>
          <w:b/>
          <w:sz w:val="24"/>
          <w:szCs w:val="24"/>
          <w:lang w:val="en-US"/>
        </w:rPr>
        <w:lastRenderedPageBreak/>
        <w:t>around worldwide experience summer temperatures of 65 to 75 degrees Fahrenheit and winter temperatures of 35 to 45 degrees.  Because of the varying in habitat at adult and juvenile stage, the temperature factors of each environment would be different. For example, because of its large and shallow characteristics, ocean temperature is constant with very little the difference throughout the year, so the mean annual temperature for an ocean would be slightly constant. while in freshwater is less large and not as shallow as an ocean, the annual temperature will vary significantly. So in juvenile stage the 3 most important predictors will be mean temperature at warmest month, mean annual temperature and temperature annual range in that order. In adult stage it would be mean annual temperature, temperature annual range and mean temperature at the warmest month.</w:t>
      </w:r>
    </w:p>
    <w:p w14:paraId="4CE6D68D" w14:textId="77777777" w:rsidR="00AA086C" w:rsidRPr="00C546DC" w:rsidRDefault="00AA086C" w:rsidP="00AA086C">
      <w:pPr>
        <w:pStyle w:val="ListParagraph"/>
        <w:numPr>
          <w:ilvl w:val="0"/>
          <w:numId w:val="4"/>
        </w:numPr>
        <w:rPr>
          <w:rStyle w:val="textlayer--absolute"/>
          <w:rFonts w:cstheme="minorHAnsi"/>
          <w:b/>
          <w:sz w:val="24"/>
          <w:szCs w:val="24"/>
          <w:lang w:val="en-US"/>
        </w:rPr>
      </w:pPr>
      <w:r w:rsidRPr="00C546DC">
        <w:rPr>
          <w:rStyle w:val="textlayer--absolute"/>
          <w:rFonts w:cstheme="minorHAnsi"/>
          <w:b/>
          <w:sz w:val="24"/>
          <w:szCs w:val="24"/>
          <w:shd w:val="clear" w:color="auto" w:fill="F2F2F2"/>
        </w:rPr>
        <w:t>Do you think SDMs accurately predict species distributions based on the species biology? Justify your</w:t>
      </w:r>
      <w:r w:rsidRPr="00C546DC">
        <w:rPr>
          <w:rFonts w:cstheme="minorHAnsi"/>
          <w:b/>
          <w:color w:val="000000"/>
          <w:sz w:val="24"/>
          <w:szCs w:val="24"/>
        </w:rPr>
        <w:br/>
      </w:r>
      <w:r w:rsidRPr="00C546DC">
        <w:rPr>
          <w:rStyle w:val="textlayer--absolute"/>
          <w:rFonts w:cstheme="minorHAnsi"/>
          <w:b/>
          <w:sz w:val="24"/>
          <w:szCs w:val="24"/>
          <w:shd w:val="clear" w:color="auto" w:fill="F2F2F2"/>
        </w:rPr>
        <w:t>answer with specific insights based on literature.</w:t>
      </w:r>
    </w:p>
    <w:p w14:paraId="4EC1B5FD" w14:textId="77777777" w:rsidR="00AA086C" w:rsidRPr="00C546DC" w:rsidRDefault="00AA086C" w:rsidP="00AA086C">
      <w:pPr>
        <w:pStyle w:val="ListParagraph"/>
        <w:rPr>
          <w:rFonts w:cstheme="minorHAnsi"/>
          <w:b/>
          <w:sz w:val="24"/>
          <w:szCs w:val="24"/>
          <w:lang w:val="en-US"/>
        </w:rPr>
      </w:pPr>
      <w:r w:rsidRPr="00C546DC">
        <w:rPr>
          <w:rFonts w:cstheme="minorHAnsi"/>
          <w:b/>
          <w:sz w:val="24"/>
          <w:szCs w:val="24"/>
          <w:lang w:val="en-US"/>
        </w:rPr>
        <w:drawing>
          <wp:inline distT="0" distB="0" distL="0" distR="0" wp14:anchorId="68DD67AA" wp14:editId="10DED019">
            <wp:extent cx="5731510" cy="2206625"/>
            <wp:effectExtent l="0" t="0" r="2540" b="3175"/>
            <wp:docPr id="581986082" name="Picture 581986082"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86082" name="Picture 1" descr="A map of the world&#10;&#10;Description automatically generated"/>
                    <pic:cNvPicPr/>
                  </pic:nvPicPr>
                  <pic:blipFill>
                    <a:blip r:embed="rId27"/>
                    <a:stretch>
                      <a:fillRect/>
                    </a:stretch>
                  </pic:blipFill>
                  <pic:spPr>
                    <a:xfrm>
                      <a:off x="0" y="0"/>
                      <a:ext cx="5731510" cy="2206625"/>
                    </a:xfrm>
                    <a:prstGeom prst="rect">
                      <a:avLst/>
                    </a:prstGeom>
                  </pic:spPr>
                </pic:pic>
              </a:graphicData>
            </a:graphic>
          </wp:inline>
        </w:drawing>
      </w:r>
    </w:p>
    <w:p w14:paraId="786F91C9" w14:textId="77777777" w:rsidR="00AA086C" w:rsidRPr="00C546DC" w:rsidRDefault="00AA086C" w:rsidP="00AA086C">
      <w:pPr>
        <w:pStyle w:val="ListParagraph"/>
        <w:rPr>
          <w:rFonts w:cstheme="minorHAnsi"/>
          <w:b/>
          <w:sz w:val="24"/>
          <w:szCs w:val="24"/>
          <w:lang w:val="en-US"/>
        </w:rPr>
      </w:pPr>
    </w:p>
    <w:p w14:paraId="6B38B4EB" w14:textId="7B91AC39" w:rsidR="00AA086C" w:rsidRPr="00C546DC" w:rsidRDefault="00AA086C" w:rsidP="00AA086C">
      <w:pPr>
        <w:pStyle w:val="ListParagraph"/>
        <w:rPr>
          <w:rFonts w:cstheme="minorHAnsi"/>
          <w:b/>
          <w:sz w:val="24"/>
          <w:szCs w:val="24"/>
          <w:lang w:val="en-US"/>
        </w:rPr>
      </w:pPr>
      <w:r w:rsidRPr="00C546DC">
        <w:rPr>
          <w:rFonts w:cstheme="minorHAnsi"/>
          <w:b/>
          <w:sz w:val="24"/>
          <w:szCs w:val="24"/>
          <w:lang w:val="en-US"/>
        </w:rPr>
        <w:t xml:space="preserve">From the SDM Model the salmon fish is found in continent like Canada, Russia and Australia, the species are highly populated in west coast of Russia and majority on the east coast of Canada with some pollution also found on the west coast of Canada. There a small population of salmon fish found on the north of Australia. </w:t>
      </w:r>
      <w:r w:rsidRPr="00C546DC">
        <w:rPr>
          <w:rFonts w:cstheme="minorHAnsi"/>
          <w:b/>
          <w:color w:val="4D5156"/>
          <w:sz w:val="24"/>
          <w:szCs w:val="24"/>
          <w:shd w:val="clear" w:color="auto" w:fill="FFFFFF"/>
        </w:rPr>
        <w:t>The </w:t>
      </w:r>
      <w:r w:rsidRPr="00C546DC">
        <w:rPr>
          <w:rFonts w:cstheme="minorHAnsi"/>
          <w:b/>
          <w:color w:val="040C28"/>
          <w:sz w:val="24"/>
          <w:szCs w:val="24"/>
        </w:rPr>
        <w:t xml:space="preserve">Bering Sea which is located in between Canada and Russia, </w:t>
      </w:r>
      <w:r w:rsidRPr="00C546DC">
        <w:rPr>
          <w:rFonts w:cstheme="minorHAnsi"/>
          <w:b/>
          <w:color w:val="1A1A1A"/>
          <w:sz w:val="24"/>
          <w:szCs w:val="24"/>
          <w:shd w:val="clear" w:color="auto" w:fill="FFFFFF"/>
        </w:rPr>
        <w:t>northernmost part of the </w:t>
      </w:r>
      <w:hyperlink r:id="rId28" w:history="1">
        <w:r w:rsidRPr="00C546DC">
          <w:rPr>
            <w:rStyle w:val="Hyperlink"/>
            <w:rFonts w:cstheme="minorHAnsi"/>
            <w:b/>
            <w:color w:val="000000" w:themeColor="text1"/>
            <w:sz w:val="24"/>
            <w:szCs w:val="24"/>
            <w:u w:val="none"/>
            <w:shd w:val="clear" w:color="auto" w:fill="FFFFFF"/>
          </w:rPr>
          <w:t>Pacific Ocean</w:t>
        </w:r>
      </w:hyperlink>
      <w:r w:rsidRPr="00C546DC">
        <w:rPr>
          <w:rFonts w:cstheme="minorHAnsi"/>
          <w:b/>
          <w:sz w:val="24"/>
          <w:szCs w:val="24"/>
        </w:rPr>
        <w:t xml:space="preserve">, The northern and eastern regions have harsh winters with lows of -35° to -45° C). The north and east experience cold summers with little or no precipitation. </w:t>
      </w:r>
      <w:r w:rsidRPr="00C546DC">
        <w:rPr>
          <w:rFonts w:cstheme="minorHAnsi"/>
          <w:b/>
          <w:color w:val="1A1A1A"/>
          <w:sz w:val="24"/>
          <w:szCs w:val="24"/>
          <w:shd w:val="clear" w:color="auto" w:fill="FFFFFF"/>
        </w:rPr>
        <w:t>Water temperatures average from 1° C and 5° C in the north and the south respectively</w:t>
      </w:r>
      <w:sdt>
        <w:sdtPr>
          <w:rPr>
            <w:rFonts w:cstheme="minorHAnsi"/>
            <w:b/>
            <w:color w:val="1A1A1A"/>
            <w:sz w:val="24"/>
            <w:szCs w:val="24"/>
            <w:shd w:val="clear" w:color="auto" w:fill="FFFFFF"/>
          </w:rPr>
          <w:id w:val="1770741935"/>
          <w:citation/>
        </w:sdtPr>
        <w:sdtContent>
          <w:r w:rsidRPr="00C546DC">
            <w:rPr>
              <w:rFonts w:cstheme="minorHAnsi"/>
              <w:b/>
              <w:color w:val="1A1A1A"/>
              <w:sz w:val="24"/>
              <w:szCs w:val="24"/>
              <w:shd w:val="clear" w:color="auto" w:fill="FFFFFF"/>
            </w:rPr>
            <w:fldChar w:fldCharType="begin"/>
          </w:r>
          <w:r w:rsidRPr="00C546DC">
            <w:rPr>
              <w:rFonts w:cstheme="minorHAnsi"/>
              <w:b/>
              <w:color w:val="1A1A1A"/>
              <w:sz w:val="24"/>
              <w:szCs w:val="24"/>
              <w:shd w:val="clear" w:color="auto" w:fill="FFFFFF"/>
              <w:lang w:val="en-US"/>
            </w:rPr>
            <w:instrText xml:space="preserve"> CITATION Pet23 \l 1033 </w:instrText>
          </w:r>
          <w:r w:rsidRPr="00C546DC">
            <w:rPr>
              <w:rFonts w:cstheme="minorHAnsi"/>
              <w:b/>
              <w:color w:val="1A1A1A"/>
              <w:sz w:val="24"/>
              <w:szCs w:val="24"/>
              <w:shd w:val="clear" w:color="auto" w:fill="FFFFFF"/>
            </w:rPr>
            <w:fldChar w:fldCharType="separate"/>
          </w:r>
          <w:r w:rsidRPr="00C546DC">
            <w:rPr>
              <w:rFonts w:cstheme="minorHAnsi"/>
              <w:b/>
              <w:color w:val="1A1A1A"/>
              <w:sz w:val="24"/>
              <w:szCs w:val="24"/>
              <w:shd w:val="clear" w:color="auto" w:fill="FFFFFF"/>
              <w:lang w:val="en-US"/>
            </w:rPr>
            <w:t xml:space="preserve"> (et.al, 2023)</w:t>
          </w:r>
          <w:r w:rsidRPr="00C546DC">
            <w:rPr>
              <w:rFonts w:cstheme="minorHAnsi"/>
              <w:b/>
              <w:color w:val="1A1A1A"/>
              <w:sz w:val="24"/>
              <w:szCs w:val="24"/>
              <w:shd w:val="clear" w:color="auto" w:fill="FFFFFF"/>
            </w:rPr>
            <w:fldChar w:fldCharType="end"/>
          </w:r>
        </w:sdtContent>
      </w:sdt>
      <w:r w:rsidRPr="00C546DC">
        <w:rPr>
          <w:rFonts w:cstheme="minorHAnsi"/>
          <w:b/>
          <w:color w:val="1A1A1A"/>
          <w:sz w:val="24"/>
          <w:szCs w:val="24"/>
          <w:shd w:val="clear" w:color="auto" w:fill="FFFFFF"/>
        </w:rPr>
        <w:t xml:space="preserve">. Salmon </w:t>
      </w:r>
      <w:r w:rsidR="002F5C3D" w:rsidRPr="00C546DC">
        <w:rPr>
          <w:rFonts w:cstheme="minorHAnsi"/>
          <w:b/>
          <w:color w:val="1A1A1A"/>
          <w:sz w:val="24"/>
          <w:szCs w:val="24"/>
          <w:shd w:val="clear" w:color="auto" w:fill="FFFFFF"/>
        </w:rPr>
        <w:t>prefers</w:t>
      </w:r>
      <w:r w:rsidRPr="00C546DC">
        <w:rPr>
          <w:rFonts w:cstheme="minorHAnsi"/>
          <w:b/>
          <w:color w:val="1A1A1A"/>
          <w:sz w:val="24"/>
          <w:szCs w:val="24"/>
          <w:shd w:val="clear" w:color="auto" w:fill="FFFFFF"/>
        </w:rPr>
        <w:t xml:space="preserve"> cold water since it contains more oxygen than warm water, and oxygen is essential for fish growth. Salmon's metabolism is similarly slowed by cold water; as a result, they eat less and digest their food more thoroughly. Because a salmon's food takes some time to be entirely ingested. Because of it biology it prefers cold water like in the Bering sea, yes the SDMS did accurately predict its distribution. But there is a appearance of the species in continents like south America that a typical warm, this could a result of species introduction due to the fact that salmon is a very economically valued species. </w:t>
      </w:r>
    </w:p>
    <w:p w14:paraId="00ED38E1" w14:textId="77777777" w:rsidR="00AA086C" w:rsidRPr="00C546DC" w:rsidRDefault="00AA086C" w:rsidP="00AA086C">
      <w:pPr>
        <w:spacing w:line="360" w:lineRule="auto"/>
        <w:jc w:val="both"/>
        <w:rPr>
          <w:rFonts w:cstheme="minorHAnsi"/>
          <w:b/>
          <w:sz w:val="24"/>
          <w:szCs w:val="24"/>
          <w:lang w:val="en-US"/>
        </w:rPr>
      </w:pPr>
    </w:p>
    <w:sdt>
      <w:sdtPr>
        <w:rPr>
          <w:rFonts w:asciiTheme="minorHAnsi" w:eastAsiaTheme="minorHAnsi" w:hAnsiTheme="minorHAnsi" w:cstheme="minorHAnsi"/>
          <w:b/>
          <w:color w:val="auto"/>
          <w:sz w:val="24"/>
          <w:szCs w:val="24"/>
          <w:lang w:val="en-ZA"/>
        </w:rPr>
        <w:id w:val="-2070019215"/>
        <w:docPartObj>
          <w:docPartGallery w:val="Bibliographies"/>
          <w:docPartUnique/>
        </w:docPartObj>
      </w:sdtPr>
      <w:sdtEndPr/>
      <w:sdtContent>
        <w:p w14:paraId="6126765F" w14:textId="14600294" w:rsidR="00FC4960" w:rsidRPr="00C546DC" w:rsidRDefault="00FC4960">
          <w:pPr>
            <w:pStyle w:val="Heading1"/>
            <w:rPr>
              <w:rFonts w:asciiTheme="minorHAnsi" w:hAnsiTheme="minorHAnsi" w:cstheme="minorHAnsi"/>
              <w:b/>
              <w:sz w:val="24"/>
              <w:szCs w:val="24"/>
            </w:rPr>
          </w:pPr>
          <w:r w:rsidRPr="00C546DC">
            <w:rPr>
              <w:rFonts w:asciiTheme="minorHAnsi" w:hAnsiTheme="minorHAnsi" w:cstheme="minorHAnsi"/>
              <w:b/>
              <w:sz w:val="24"/>
              <w:szCs w:val="24"/>
            </w:rPr>
            <w:t>References</w:t>
          </w:r>
        </w:p>
        <w:sdt>
          <w:sdtPr>
            <w:rPr>
              <w:rFonts w:cstheme="minorHAnsi"/>
              <w:b/>
              <w:sz w:val="24"/>
              <w:szCs w:val="24"/>
            </w:rPr>
            <w:id w:val="-573587230"/>
            <w:bibliography/>
          </w:sdtPr>
          <w:sdtEndPr/>
          <w:sdtContent>
            <w:p w14:paraId="2CC90C9F" w14:textId="77777777" w:rsidR="00FC4960" w:rsidRPr="00C546DC" w:rsidRDefault="00FC4960" w:rsidP="00FC4960">
              <w:pPr>
                <w:pStyle w:val="Bibliography"/>
                <w:ind w:left="720" w:hanging="720"/>
                <w:rPr>
                  <w:rFonts w:cstheme="minorHAnsi"/>
                  <w:b/>
                  <w:noProof/>
                  <w:sz w:val="24"/>
                  <w:szCs w:val="24"/>
                  <w:lang w:val="en-US"/>
                </w:rPr>
              </w:pPr>
              <w:r w:rsidRPr="00C546DC">
                <w:rPr>
                  <w:rFonts w:cstheme="minorHAnsi"/>
                  <w:b/>
                  <w:sz w:val="24"/>
                  <w:szCs w:val="24"/>
                </w:rPr>
                <w:fldChar w:fldCharType="begin"/>
              </w:r>
              <w:r w:rsidRPr="00C546DC">
                <w:rPr>
                  <w:rFonts w:cstheme="minorHAnsi"/>
                  <w:b/>
                  <w:sz w:val="24"/>
                  <w:szCs w:val="24"/>
                </w:rPr>
                <w:instrText xml:space="preserve"> BIBLIOGRAPHY </w:instrText>
              </w:r>
              <w:r w:rsidRPr="00C546DC">
                <w:rPr>
                  <w:rFonts w:cstheme="minorHAnsi"/>
                  <w:b/>
                  <w:sz w:val="24"/>
                  <w:szCs w:val="24"/>
                </w:rPr>
                <w:fldChar w:fldCharType="separate"/>
              </w:r>
              <w:r w:rsidRPr="00C546DC">
                <w:rPr>
                  <w:rFonts w:cstheme="minorHAnsi"/>
                  <w:b/>
                  <w:noProof/>
                  <w:sz w:val="24"/>
                  <w:szCs w:val="24"/>
                  <w:lang w:val="en-US"/>
                </w:rPr>
                <w:t xml:space="preserve">C, J. G. (1993). reproductive biology and popuation structures of Podocarpus falcatus and P. latifolius in Southern Cape forest. </w:t>
              </w:r>
              <w:r w:rsidRPr="00C546DC">
                <w:rPr>
                  <w:rFonts w:cstheme="minorHAnsi"/>
                  <w:b/>
                  <w:i/>
                  <w:iCs/>
                  <w:noProof/>
                  <w:sz w:val="24"/>
                  <w:szCs w:val="24"/>
                  <w:lang w:val="en-US"/>
                </w:rPr>
                <w:t>ScienceDirect</w:t>
              </w:r>
              <w:r w:rsidRPr="00C546DC">
                <w:rPr>
                  <w:rFonts w:cstheme="minorHAnsi"/>
                  <w:b/>
                  <w:noProof/>
                  <w:sz w:val="24"/>
                  <w:szCs w:val="24"/>
                  <w:lang w:val="en-US"/>
                </w:rPr>
                <w:t>, 59-74.</w:t>
              </w:r>
            </w:p>
            <w:p w14:paraId="37F5FAB1" w14:textId="77777777" w:rsidR="00FC4960" w:rsidRPr="00C546DC" w:rsidRDefault="00FC4960" w:rsidP="00FC4960">
              <w:pPr>
                <w:pStyle w:val="Bibliography"/>
                <w:ind w:left="720" w:hanging="720"/>
                <w:rPr>
                  <w:rFonts w:cstheme="minorHAnsi"/>
                  <w:b/>
                  <w:noProof/>
                  <w:sz w:val="24"/>
                  <w:szCs w:val="24"/>
                  <w:lang w:val="en-US"/>
                </w:rPr>
              </w:pPr>
              <w:r w:rsidRPr="00C546DC">
                <w:rPr>
                  <w:rFonts w:cstheme="minorHAnsi"/>
                  <w:b/>
                  <w:noProof/>
                  <w:sz w:val="24"/>
                  <w:szCs w:val="24"/>
                  <w:lang w:val="en-US"/>
                </w:rPr>
                <w:t xml:space="preserve">Chung, E. (2023, July 2021). </w:t>
              </w:r>
              <w:r w:rsidRPr="00C546DC">
                <w:rPr>
                  <w:rFonts w:cstheme="minorHAnsi"/>
                  <w:b/>
                  <w:i/>
                  <w:iCs/>
                  <w:noProof/>
                  <w:sz w:val="24"/>
                  <w:szCs w:val="24"/>
                  <w:lang w:val="en-US"/>
                </w:rPr>
                <w:t>Salmon are getting cooked by climate change. Here's how they could be saved+</w:t>
              </w:r>
              <w:r w:rsidRPr="00C546DC">
                <w:rPr>
                  <w:rFonts w:cstheme="minorHAnsi"/>
                  <w:b/>
                  <w:noProof/>
                  <w:sz w:val="24"/>
                  <w:szCs w:val="24"/>
                  <w:lang w:val="en-US"/>
                </w:rPr>
                <w:t>. Retrieved from CBC News: https://www.cbc.ca/news/science/salmon-climate-change-1.6114328#:~:text=Warm%20water%20can%20harm%20salmon,too%20warm%20or%20too%20cold.</w:t>
              </w:r>
            </w:p>
            <w:p w14:paraId="729F245A" w14:textId="77777777" w:rsidR="00FC4960" w:rsidRPr="00C546DC" w:rsidRDefault="00FC4960" w:rsidP="00FC4960">
              <w:pPr>
                <w:pStyle w:val="Bibliography"/>
                <w:ind w:left="720" w:hanging="720"/>
                <w:rPr>
                  <w:rFonts w:cstheme="minorHAnsi"/>
                  <w:b/>
                  <w:noProof/>
                  <w:sz w:val="24"/>
                  <w:szCs w:val="24"/>
                  <w:lang w:val="en-US"/>
                </w:rPr>
              </w:pPr>
              <w:r w:rsidRPr="00C546DC">
                <w:rPr>
                  <w:rFonts w:cstheme="minorHAnsi"/>
                  <w:b/>
                  <w:noProof/>
                  <w:sz w:val="24"/>
                  <w:szCs w:val="24"/>
                  <w:lang w:val="en-US"/>
                </w:rPr>
                <w:t xml:space="preserve">et.al, P. D. (2023). Bering Sea and Strait. </w:t>
              </w:r>
              <w:r w:rsidRPr="00C546DC">
                <w:rPr>
                  <w:rFonts w:cstheme="minorHAnsi"/>
                  <w:b/>
                  <w:i/>
                  <w:iCs/>
                  <w:noProof/>
                  <w:sz w:val="24"/>
                  <w:szCs w:val="24"/>
                  <w:lang w:val="en-US"/>
                </w:rPr>
                <w:t>Encyclopedia Britannica</w:t>
              </w:r>
              <w:r w:rsidRPr="00C546DC">
                <w:rPr>
                  <w:rFonts w:cstheme="minorHAnsi"/>
                  <w:b/>
                  <w:noProof/>
                  <w:sz w:val="24"/>
                  <w:szCs w:val="24"/>
                  <w:lang w:val="en-US"/>
                </w:rPr>
                <w:t>.</w:t>
              </w:r>
            </w:p>
            <w:p w14:paraId="5E42788B" w14:textId="77777777" w:rsidR="00FC4960" w:rsidRPr="00C546DC" w:rsidRDefault="00FC4960" w:rsidP="00FC4960">
              <w:pPr>
                <w:pStyle w:val="Bibliography"/>
                <w:ind w:left="720" w:hanging="720"/>
                <w:rPr>
                  <w:rFonts w:cstheme="minorHAnsi"/>
                  <w:b/>
                  <w:noProof/>
                  <w:sz w:val="24"/>
                  <w:szCs w:val="24"/>
                  <w:lang w:val="en-US"/>
                </w:rPr>
              </w:pPr>
              <w:r w:rsidRPr="00C546DC">
                <w:rPr>
                  <w:rFonts w:cstheme="minorHAnsi"/>
                  <w:b/>
                  <w:noProof/>
                  <w:sz w:val="24"/>
                  <w:szCs w:val="24"/>
                  <w:lang w:val="en-US"/>
                </w:rPr>
                <w:t xml:space="preserve">Gile, L. H. (1975). Holocene soils and soil-geomorphic relations in an arid region of southern New Mexico. </w:t>
              </w:r>
              <w:r w:rsidRPr="00C546DC">
                <w:rPr>
                  <w:rFonts w:cstheme="minorHAnsi"/>
                  <w:b/>
                  <w:i/>
                  <w:iCs/>
                  <w:noProof/>
                  <w:sz w:val="24"/>
                  <w:szCs w:val="24"/>
                  <w:lang w:val="en-US"/>
                </w:rPr>
                <w:t>ScienceDirect</w:t>
              </w:r>
              <w:r w:rsidRPr="00C546DC">
                <w:rPr>
                  <w:rFonts w:cstheme="minorHAnsi"/>
                  <w:b/>
                  <w:noProof/>
                  <w:sz w:val="24"/>
                  <w:szCs w:val="24"/>
                  <w:lang w:val="en-US"/>
                </w:rPr>
                <w:t>, 321-360.</w:t>
              </w:r>
            </w:p>
            <w:p w14:paraId="37176368" w14:textId="77777777" w:rsidR="00FC4960" w:rsidRPr="00C546DC" w:rsidRDefault="00FC4960" w:rsidP="00FC4960">
              <w:pPr>
                <w:pStyle w:val="Bibliography"/>
                <w:ind w:left="720" w:hanging="720"/>
                <w:rPr>
                  <w:rFonts w:cstheme="minorHAnsi"/>
                  <w:b/>
                  <w:noProof/>
                  <w:sz w:val="24"/>
                  <w:szCs w:val="24"/>
                  <w:lang w:val="en-US"/>
                </w:rPr>
              </w:pPr>
              <w:r w:rsidRPr="00C546DC">
                <w:rPr>
                  <w:rFonts w:cstheme="minorHAnsi"/>
                  <w:b/>
                  <w:noProof/>
                  <w:sz w:val="24"/>
                  <w:szCs w:val="24"/>
                  <w:lang w:val="en-US"/>
                </w:rPr>
                <w:t xml:space="preserve">Irena Borzenkova, E. Z. (2015). Climate Change During the Holocene (Past 12,000 Years). </w:t>
              </w:r>
              <w:r w:rsidRPr="00C546DC">
                <w:rPr>
                  <w:rFonts w:cstheme="minorHAnsi"/>
                  <w:b/>
                  <w:i/>
                  <w:iCs/>
                  <w:noProof/>
                  <w:sz w:val="24"/>
                  <w:szCs w:val="24"/>
                  <w:lang w:val="en-US"/>
                </w:rPr>
                <w:t>ResearchGate</w:t>
              </w:r>
              <w:r w:rsidRPr="00C546DC">
                <w:rPr>
                  <w:rFonts w:cstheme="minorHAnsi"/>
                  <w:b/>
                  <w:noProof/>
                  <w:sz w:val="24"/>
                  <w:szCs w:val="24"/>
                  <w:lang w:val="en-US"/>
                </w:rPr>
                <w:t>, 50-62.</w:t>
              </w:r>
            </w:p>
            <w:p w14:paraId="174D70BD" w14:textId="77777777" w:rsidR="00FC4960" w:rsidRPr="00C546DC" w:rsidRDefault="00FC4960" w:rsidP="00FC4960">
              <w:pPr>
                <w:pStyle w:val="Bibliography"/>
                <w:ind w:left="720" w:hanging="720"/>
                <w:rPr>
                  <w:rFonts w:cstheme="minorHAnsi"/>
                  <w:b/>
                  <w:noProof/>
                  <w:sz w:val="24"/>
                  <w:szCs w:val="24"/>
                  <w:lang w:val="en-US"/>
                </w:rPr>
              </w:pPr>
              <w:r w:rsidRPr="00C546DC">
                <w:rPr>
                  <w:rFonts w:cstheme="minorHAnsi"/>
                  <w:b/>
                  <w:noProof/>
                  <w:sz w:val="24"/>
                  <w:szCs w:val="24"/>
                  <w:lang w:val="en-US"/>
                </w:rPr>
                <w:t xml:space="preserve">Millet, J. (2022, july 20). </w:t>
              </w:r>
              <w:r w:rsidRPr="00C546DC">
                <w:rPr>
                  <w:rFonts w:cstheme="minorHAnsi"/>
                  <w:b/>
                  <w:i/>
                  <w:iCs/>
                  <w:noProof/>
                  <w:sz w:val="24"/>
                  <w:szCs w:val="24"/>
                  <w:lang w:val="en-US"/>
                </w:rPr>
                <w:t>soil erosion and degredation</w:t>
              </w:r>
              <w:r w:rsidRPr="00C546DC">
                <w:rPr>
                  <w:rFonts w:cstheme="minorHAnsi"/>
                  <w:b/>
                  <w:noProof/>
                  <w:sz w:val="24"/>
                  <w:szCs w:val="24"/>
                  <w:lang w:val="en-US"/>
                </w:rPr>
                <w:t>. Retrieved from World Wildlife Fund: https://www.worldwildlife.org/threats/soil-erosion-and-degradation#:~:text=Half%20of%20the%20topsoil%20on,nutrient%20degradation%2C%20and%20soil%20salinity.</w:t>
              </w:r>
            </w:p>
            <w:p w14:paraId="10EAC1FA" w14:textId="77777777" w:rsidR="00FC4960" w:rsidRPr="00C546DC" w:rsidRDefault="00FC4960" w:rsidP="00FC4960">
              <w:pPr>
                <w:pStyle w:val="Bibliography"/>
                <w:ind w:left="720" w:hanging="720"/>
                <w:rPr>
                  <w:rFonts w:cstheme="minorHAnsi"/>
                  <w:b/>
                  <w:noProof/>
                  <w:sz w:val="24"/>
                  <w:szCs w:val="24"/>
                  <w:lang w:val="en-US"/>
                </w:rPr>
              </w:pPr>
              <w:r w:rsidRPr="00C546DC">
                <w:rPr>
                  <w:rFonts w:cstheme="minorHAnsi"/>
                  <w:b/>
                  <w:noProof/>
                  <w:sz w:val="24"/>
                  <w:szCs w:val="24"/>
                  <w:lang w:val="en-US"/>
                </w:rPr>
                <w:t xml:space="preserve">Stoker, P. (2018). tree of the year 2018. </w:t>
              </w:r>
              <w:r w:rsidRPr="00C546DC">
                <w:rPr>
                  <w:rFonts w:cstheme="minorHAnsi"/>
                  <w:b/>
                  <w:i/>
                  <w:iCs/>
                  <w:noProof/>
                  <w:sz w:val="24"/>
                  <w:szCs w:val="24"/>
                  <w:lang w:val="en-US"/>
                </w:rPr>
                <w:t>ResearchDirect</w:t>
              </w:r>
              <w:r w:rsidRPr="00C546DC">
                <w:rPr>
                  <w:rFonts w:cstheme="minorHAnsi"/>
                  <w:b/>
                  <w:noProof/>
                  <w:sz w:val="24"/>
                  <w:szCs w:val="24"/>
                  <w:lang w:val="en-US"/>
                </w:rPr>
                <w:t>, 2-10.</w:t>
              </w:r>
            </w:p>
            <w:p w14:paraId="1B981074" w14:textId="5500A252" w:rsidR="00FC4960" w:rsidRPr="00C546DC" w:rsidRDefault="00FC4960" w:rsidP="00FC4960">
              <w:pPr>
                <w:rPr>
                  <w:rFonts w:cstheme="minorHAnsi"/>
                  <w:b/>
                  <w:sz w:val="24"/>
                  <w:szCs w:val="24"/>
                </w:rPr>
              </w:pPr>
              <w:r w:rsidRPr="00C546DC">
                <w:rPr>
                  <w:rFonts w:cstheme="minorHAnsi"/>
                  <w:b/>
                  <w:noProof/>
                  <w:sz w:val="24"/>
                  <w:szCs w:val="24"/>
                </w:rPr>
                <w:fldChar w:fldCharType="end"/>
              </w:r>
            </w:p>
          </w:sdtContent>
        </w:sdt>
      </w:sdtContent>
    </w:sdt>
    <w:p w14:paraId="1FC86F9E" w14:textId="77777777" w:rsidR="001E242F" w:rsidRPr="00C546DC" w:rsidRDefault="001E242F" w:rsidP="00AA086C">
      <w:pPr>
        <w:spacing w:line="360" w:lineRule="auto"/>
        <w:jc w:val="both"/>
        <w:rPr>
          <w:rFonts w:cstheme="minorHAnsi"/>
          <w:b/>
          <w:sz w:val="24"/>
          <w:szCs w:val="24"/>
          <w:lang w:val="en-US"/>
        </w:rPr>
      </w:pPr>
    </w:p>
    <w:p w14:paraId="6A773346" w14:textId="77777777" w:rsidR="006402E6" w:rsidRPr="00C546DC" w:rsidRDefault="006402E6">
      <w:pPr>
        <w:rPr>
          <w:rFonts w:cstheme="minorHAnsi"/>
          <w:b/>
          <w:sz w:val="24"/>
          <w:szCs w:val="24"/>
          <w:lang w:val="en-US"/>
        </w:rPr>
      </w:pPr>
    </w:p>
    <w:sectPr w:rsidR="006402E6" w:rsidRPr="00C54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35285"/>
    <w:multiLevelType w:val="hybridMultilevel"/>
    <w:tmpl w:val="1F0A2B5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233B449C"/>
    <w:multiLevelType w:val="hybridMultilevel"/>
    <w:tmpl w:val="92D09FB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B617360"/>
    <w:multiLevelType w:val="hybridMultilevel"/>
    <w:tmpl w:val="920A193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63265E5"/>
    <w:multiLevelType w:val="hybridMultilevel"/>
    <w:tmpl w:val="E65859D4"/>
    <w:lvl w:ilvl="0" w:tplc="AC76BDCC">
      <w:start w:val="1"/>
      <w:numFmt w:val="decimal"/>
      <w:lvlText w:val="%1."/>
      <w:lvlJc w:val="left"/>
      <w:pPr>
        <w:ind w:left="720" w:hanging="360"/>
      </w:pPr>
      <w:rPr>
        <w:rFonts w:ascii="Times New Roman" w:hAnsi="Times New Roman" w:cs="Times New Roman" w:hint="default"/>
        <w:b/>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67A56FAC"/>
    <w:multiLevelType w:val="hybridMultilevel"/>
    <w:tmpl w:val="32D457FC"/>
    <w:lvl w:ilvl="0" w:tplc="C4C41662">
      <w:start w:val="1"/>
      <w:numFmt w:val="decimal"/>
      <w:lvlText w:val="%1."/>
      <w:lvlJc w:val="left"/>
      <w:pPr>
        <w:ind w:left="720" w:hanging="360"/>
      </w:pPr>
      <w:rPr>
        <w:rFonts w:asciiTheme="minorHAnsi" w:hAnsiTheme="minorHAnsi" w:cstheme="minorBidi" w:hint="default"/>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69511AC3"/>
    <w:multiLevelType w:val="hybridMultilevel"/>
    <w:tmpl w:val="6E74E83A"/>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7303083F"/>
    <w:multiLevelType w:val="hybridMultilevel"/>
    <w:tmpl w:val="7B562E7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469778659">
    <w:abstractNumId w:val="2"/>
  </w:num>
  <w:num w:numId="2" w16cid:durableId="54399475">
    <w:abstractNumId w:val="1"/>
  </w:num>
  <w:num w:numId="3" w16cid:durableId="582571617">
    <w:abstractNumId w:val="0"/>
  </w:num>
  <w:num w:numId="4" w16cid:durableId="1205679575">
    <w:abstractNumId w:val="6"/>
  </w:num>
  <w:num w:numId="5" w16cid:durableId="569274646">
    <w:abstractNumId w:val="5"/>
  </w:num>
  <w:num w:numId="6" w16cid:durableId="604727241">
    <w:abstractNumId w:val="4"/>
  </w:num>
  <w:num w:numId="7" w16cid:durableId="18167968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270"/>
    <w:rsid w:val="000271F2"/>
    <w:rsid w:val="00032724"/>
    <w:rsid w:val="00064333"/>
    <w:rsid w:val="00067857"/>
    <w:rsid w:val="00067859"/>
    <w:rsid w:val="000726C8"/>
    <w:rsid w:val="000A7270"/>
    <w:rsid w:val="000B0474"/>
    <w:rsid w:val="000B1C46"/>
    <w:rsid w:val="000B3186"/>
    <w:rsid w:val="000D658B"/>
    <w:rsid w:val="000D7312"/>
    <w:rsid w:val="000D7B12"/>
    <w:rsid w:val="000E7ADC"/>
    <w:rsid w:val="000F144F"/>
    <w:rsid w:val="000F3E30"/>
    <w:rsid w:val="00103E6E"/>
    <w:rsid w:val="001102D8"/>
    <w:rsid w:val="00140ED7"/>
    <w:rsid w:val="00152A44"/>
    <w:rsid w:val="00167963"/>
    <w:rsid w:val="001730C8"/>
    <w:rsid w:val="00187FF3"/>
    <w:rsid w:val="0019334D"/>
    <w:rsid w:val="001A13B8"/>
    <w:rsid w:val="001A1D2F"/>
    <w:rsid w:val="001B29F9"/>
    <w:rsid w:val="001E2311"/>
    <w:rsid w:val="001E242F"/>
    <w:rsid w:val="001F312D"/>
    <w:rsid w:val="00203D9C"/>
    <w:rsid w:val="00207F56"/>
    <w:rsid w:val="00214EBC"/>
    <w:rsid w:val="00221B57"/>
    <w:rsid w:val="0024245C"/>
    <w:rsid w:val="00246764"/>
    <w:rsid w:val="00250A38"/>
    <w:rsid w:val="00286186"/>
    <w:rsid w:val="002877D7"/>
    <w:rsid w:val="002A3274"/>
    <w:rsid w:val="002B3F1D"/>
    <w:rsid w:val="002F5C3D"/>
    <w:rsid w:val="00320CF3"/>
    <w:rsid w:val="00334C92"/>
    <w:rsid w:val="0034489F"/>
    <w:rsid w:val="00370130"/>
    <w:rsid w:val="003746A0"/>
    <w:rsid w:val="00383271"/>
    <w:rsid w:val="00393005"/>
    <w:rsid w:val="00395566"/>
    <w:rsid w:val="003A5212"/>
    <w:rsid w:val="003B6626"/>
    <w:rsid w:val="003C0520"/>
    <w:rsid w:val="003C0B34"/>
    <w:rsid w:val="003C0C78"/>
    <w:rsid w:val="003D0F23"/>
    <w:rsid w:val="003D181D"/>
    <w:rsid w:val="003E1436"/>
    <w:rsid w:val="003F24F3"/>
    <w:rsid w:val="00432ADD"/>
    <w:rsid w:val="00443F80"/>
    <w:rsid w:val="00466895"/>
    <w:rsid w:val="00480183"/>
    <w:rsid w:val="00486958"/>
    <w:rsid w:val="004C78F1"/>
    <w:rsid w:val="004D2EF3"/>
    <w:rsid w:val="00507126"/>
    <w:rsid w:val="00543038"/>
    <w:rsid w:val="00552390"/>
    <w:rsid w:val="00580B64"/>
    <w:rsid w:val="00582C34"/>
    <w:rsid w:val="005B2E46"/>
    <w:rsid w:val="005C2BE2"/>
    <w:rsid w:val="005C644E"/>
    <w:rsid w:val="005D5A38"/>
    <w:rsid w:val="005F323C"/>
    <w:rsid w:val="00603BC8"/>
    <w:rsid w:val="0060590D"/>
    <w:rsid w:val="00611066"/>
    <w:rsid w:val="006254AD"/>
    <w:rsid w:val="00634304"/>
    <w:rsid w:val="006402E6"/>
    <w:rsid w:val="006677B7"/>
    <w:rsid w:val="00675A74"/>
    <w:rsid w:val="00696B72"/>
    <w:rsid w:val="00697870"/>
    <w:rsid w:val="006C0B37"/>
    <w:rsid w:val="006F5895"/>
    <w:rsid w:val="00704209"/>
    <w:rsid w:val="00706BF3"/>
    <w:rsid w:val="0074257D"/>
    <w:rsid w:val="0074715B"/>
    <w:rsid w:val="007546B5"/>
    <w:rsid w:val="00767EFA"/>
    <w:rsid w:val="007939E0"/>
    <w:rsid w:val="00821205"/>
    <w:rsid w:val="0082540D"/>
    <w:rsid w:val="00843F6D"/>
    <w:rsid w:val="00847D22"/>
    <w:rsid w:val="0085313B"/>
    <w:rsid w:val="00856B7F"/>
    <w:rsid w:val="00897C6C"/>
    <w:rsid w:val="008A1078"/>
    <w:rsid w:val="008B25B2"/>
    <w:rsid w:val="008C414A"/>
    <w:rsid w:val="008C5BC5"/>
    <w:rsid w:val="008D0013"/>
    <w:rsid w:val="008F2488"/>
    <w:rsid w:val="008F2753"/>
    <w:rsid w:val="008F2DAE"/>
    <w:rsid w:val="00914DA1"/>
    <w:rsid w:val="00922D6F"/>
    <w:rsid w:val="00967A53"/>
    <w:rsid w:val="00970C35"/>
    <w:rsid w:val="009740CC"/>
    <w:rsid w:val="00974156"/>
    <w:rsid w:val="009A0D24"/>
    <w:rsid w:val="009A28FB"/>
    <w:rsid w:val="009A65A4"/>
    <w:rsid w:val="009D529E"/>
    <w:rsid w:val="009D7E7F"/>
    <w:rsid w:val="009E7333"/>
    <w:rsid w:val="009F18AD"/>
    <w:rsid w:val="009F5321"/>
    <w:rsid w:val="00A02ADD"/>
    <w:rsid w:val="00A04405"/>
    <w:rsid w:val="00A05280"/>
    <w:rsid w:val="00A56884"/>
    <w:rsid w:val="00A60A4D"/>
    <w:rsid w:val="00A65729"/>
    <w:rsid w:val="00A71549"/>
    <w:rsid w:val="00A744B6"/>
    <w:rsid w:val="00A86E9C"/>
    <w:rsid w:val="00AA086C"/>
    <w:rsid w:val="00AD6D5C"/>
    <w:rsid w:val="00AF0549"/>
    <w:rsid w:val="00B04602"/>
    <w:rsid w:val="00B2786C"/>
    <w:rsid w:val="00B311EE"/>
    <w:rsid w:val="00B4612A"/>
    <w:rsid w:val="00BA57B4"/>
    <w:rsid w:val="00BB72FF"/>
    <w:rsid w:val="00BC2CED"/>
    <w:rsid w:val="00BF27A4"/>
    <w:rsid w:val="00BF7D07"/>
    <w:rsid w:val="00C16AAA"/>
    <w:rsid w:val="00C23EB1"/>
    <w:rsid w:val="00C46628"/>
    <w:rsid w:val="00C546DC"/>
    <w:rsid w:val="00C64DF8"/>
    <w:rsid w:val="00C75251"/>
    <w:rsid w:val="00CC256F"/>
    <w:rsid w:val="00CD3527"/>
    <w:rsid w:val="00CE2A42"/>
    <w:rsid w:val="00CE7A18"/>
    <w:rsid w:val="00CF0A29"/>
    <w:rsid w:val="00D07849"/>
    <w:rsid w:val="00D14367"/>
    <w:rsid w:val="00D150E1"/>
    <w:rsid w:val="00D245AA"/>
    <w:rsid w:val="00D334C6"/>
    <w:rsid w:val="00D41EB4"/>
    <w:rsid w:val="00D53391"/>
    <w:rsid w:val="00D63EA1"/>
    <w:rsid w:val="00D83DC8"/>
    <w:rsid w:val="00D86BB5"/>
    <w:rsid w:val="00D92E1A"/>
    <w:rsid w:val="00DC294F"/>
    <w:rsid w:val="00DE5CF4"/>
    <w:rsid w:val="00DF7E07"/>
    <w:rsid w:val="00E0130A"/>
    <w:rsid w:val="00E11E36"/>
    <w:rsid w:val="00E27B1F"/>
    <w:rsid w:val="00E46DD1"/>
    <w:rsid w:val="00E50DBC"/>
    <w:rsid w:val="00E578F5"/>
    <w:rsid w:val="00E73540"/>
    <w:rsid w:val="00EA3979"/>
    <w:rsid w:val="00EA47A2"/>
    <w:rsid w:val="00EB7741"/>
    <w:rsid w:val="00EF09FB"/>
    <w:rsid w:val="00F03064"/>
    <w:rsid w:val="00F128A3"/>
    <w:rsid w:val="00F27656"/>
    <w:rsid w:val="00F3481A"/>
    <w:rsid w:val="00F41BE9"/>
    <w:rsid w:val="00F63188"/>
    <w:rsid w:val="00F7735D"/>
    <w:rsid w:val="00F81489"/>
    <w:rsid w:val="00F81CB7"/>
    <w:rsid w:val="00FA2AB1"/>
    <w:rsid w:val="00FA6B79"/>
    <w:rsid w:val="00FC22B3"/>
    <w:rsid w:val="00FC4960"/>
    <w:rsid w:val="00FD2AC9"/>
    <w:rsid w:val="00FD5B21"/>
    <w:rsid w:val="00FD6EE4"/>
    <w:rsid w:val="00FE206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A252F"/>
  <w15:chartTrackingRefBased/>
  <w15:docId w15:val="{D4C93658-2733-D041-8D30-21FEE804D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312"/>
    <w:pPr>
      <w:keepNext/>
      <w:keepLines/>
      <w:spacing w:before="240" w:after="0"/>
      <w:outlineLvl w:val="0"/>
    </w:pPr>
    <w:rPr>
      <w:rFonts w:asciiTheme="majorHAnsi" w:eastAsiaTheme="majorEastAsia" w:hAnsiTheme="majorHAnsi" w:cstheme="majorBidi"/>
      <w:color w:val="2E74B5"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6C8"/>
    <w:pPr>
      <w:ind w:left="720"/>
      <w:contextualSpacing/>
    </w:pPr>
  </w:style>
  <w:style w:type="character" w:customStyle="1" w:styleId="textlayer--absolute">
    <w:name w:val="textlayer--absolute"/>
    <w:basedOn w:val="DefaultParagraphFont"/>
    <w:rsid w:val="00AA086C"/>
  </w:style>
  <w:style w:type="character" w:styleId="Hyperlink">
    <w:name w:val="Hyperlink"/>
    <w:basedOn w:val="DefaultParagraphFont"/>
    <w:uiPriority w:val="99"/>
    <w:semiHidden/>
    <w:unhideWhenUsed/>
    <w:rsid w:val="00AA086C"/>
    <w:rPr>
      <w:color w:val="0000FF"/>
      <w:u w:val="single"/>
    </w:rPr>
  </w:style>
  <w:style w:type="character" w:customStyle="1" w:styleId="Heading1Char">
    <w:name w:val="Heading 1 Char"/>
    <w:basedOn w:val="DefaultParagraphFont"/>
    <w:link w:val="Heading1"/>
    <w:uiPriority w:val="9"/>
    <w:rsid w:val="000D7312"/>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0D7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774291">
      <w:bodyDiv w:val="1"/>
      <w:marLeft w:val="0"/>
      <w:marRight w:val="0"/>
      <w:marTop w:val="0"/>
      <w:marBottom w:val="0"/>
      <w:divBdr>
        <w:top w:val="none" w:sz="0" w:space="0" w:color="auto"/>
        <w:left w:val="none" w:sz="0" w:space="0" w:color="auto"/>
        <w:bottom w:val="none" w:sz="0" w:space="0" w:color="auto"/>
        <w:right w:val="none" w:sz="0" w:space="0" w:color="auto"/>
      </w:divBdr>
    </w:div>
    <w:div w:id="300304613">
      <w:bodyDiv w:val="1"/>
      <w:marLeft w:val="0"/>
      <w:marRight w:val="0"/>
      <w:marTop w:val="0"/>
      <w:marBottom w:val="0"/>
      <w:divBdr>
        <w:top w:val="none" w:sz="0" w:space="0" w:color="auto"/>
        <w:left w:val="none" w:sz="0" w:space="0" w:color="auto"/>
        <w:bottom w:val="none" w:sz="0" w:space="0" w:color="auto"/>
        <w:right w:val="none" w:sz="0" w:space="0" w:color="auto"/>
      </w:divBdr>
    </w:div>
    <w:div w:id="595988002">
      <w:bodyDiv w:val="1"/>
      <w:marLeft w:val="0"/>
      <w:marRight w:val="0"/>
      <w:marTop w:val="0"/>
      <w:marBottom w:val="0"/>
      <w:divBdr>
        <w:top w:val="none" w:sz="0" w:space="0" w:color="auto"/>
        <w:left w:val="none" w:sz="0" w:space="0" w:color="auto"/>
        <w:bottom w:val="none" w:sz="0" w:space="0" w:color="auto"/>
        <w:right w:val="none" w:sz="0" w:space="0" w:color="auto"/>
      </w:divBdr>
    </w:div>
    <w:div w:id="1084034557">
      <w:bodyDiv w:val="1"/>
      <w:marLeft w:val="0"/>
      <w:marRight w:val="0"/>
      <w:marTop w:val="0"/>
      <w:marBottom w:val="0"/>
      <w:divBdr>
        <w:top w:val="none" w:sz="0" w:space="0" w:color="auto"/>
        <w:left w:val="none" w:sz="0" w:space="0" w:color="auto"/>
        <w:bottom w:val="none" w:sz="0" w:space="0" w:color="auto"/>
        <w:right w:val="none" w:sz="0" w:space="0" w:color="auto"/>
      </w:divBdr>
    </w:div>
    <w:div w:id="1088771000">
      <w:bodyDiv w:val="1"/>
      <w:marLeft w:val="0"/>
      <w:marRight w:val="0"/>
      <w:marTop w:val="0"/>
      <w:marBottom w:val="0"/>
      <w:divBdr>
        <w:top w:val="none" w:sz="0" w:space="0" w:color="auto"/>
        <w:left w:val="none" w:sz="0" w:space="0" w:color="auto"/>
        <w:bottom w:val="none" w:sz="0" w:space="0" w:color="auto"/>
        <w:right w:val="none" w:sz="0" w:space="0" w:color="auto"/>
      </w:divBdr>
    </w:div>
    <w:div w:id="1154907935">
      <w:bodyDiv w:val="1"/>
      <w:marLeft w:val="0"/>
      <w:marRight w:val="0"/>
      <w:marTop w:val="0"/>
      <w:marBottom w:val="0"/>
      <w:divBdr>
        <w:top w:val="none" w:sz="0" w:space="0" w:color="auto"/>
        <w:left w:val="none" w:sz="0" w:space="0" w:color="auto"/>
        <w:bottom w:val="none" w:sz="0" w:space="0" w:color="auto"/>
        <w:right w:val="none" w:sz="0" w:space="0" w:color="auto"/>
      </w:divBdr>
    </w:div>
    <w:div w:id="1218930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britannica.com/place/Pacific-Ocean"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CD7A95F6EEDC4CAA2A00F5CF4FC045" ma:contentTypeVersion="9" ma:contentTypeDescription="Create a new document." ma:contentTypeScope="" ma:versionID="43447bac55b88b7b006f487c1e7e7640">
  <xsd:schema xmlns:xsd="http://www.w3.org/2001/XMLSchema" xmlns:xs="http://www.w3.org/2001/XMLSchema" xmlns:p="http://schemas.microsoft.com/office/2006/metadata/properties" xmlns:ns3="22b80cf6-5013-4974-8fdb-c7b8c9705b14" xmlns:ns4="1a4a43a9-741d-41c6-9a7f-2ace48fed4b6" targetNamespace="http://schemas.microsoft.com/office/2006/metadata/properties" ma:root="true" ma:fieldsID="def097123cf88faf5ae2ec026aa515b8" ns3:_="" ns4:_="">
    <xsd:import namespace="22b80cf6-5013-4974-8fdb-c7b8c9705b14"/>
    <xsd:import namespace="1a4a43a9-741d-41c6-9a7f-2ace48fed4b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b80cf6-5013-4974-8fdb-c7b8c9705b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4a43a9-741d-41c6-9a7f-2ace48fed4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2b80cf6-5013-4974-8fdb-c7b8c9705b1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Emi23</b:Tag>
    <b:SourceType>InternetSite</b:SourceType>
    <b:Guid>{76817CF5-E00B-4A32-8DF6-9AED07E3CDB6}</b:Guid>
    <b:Title>Salmon are getting cooked by climate change. Here's how they could be saved+</b:Title>
    <b:Year>2023</b:Year>
    <b:Author>
      <b:Author>
        <b:NameList>
          <b:Person>
            <b:Last>Chung</b:Last>
            <b:First>Emily</b:First>
          </b:Person>
        </b:NameList>
      </b:Author>
    </b:Author>
    <b:InternetSiteTitle>CBC News</b:InternetSiteTitle>
    <b:Month>July</b:Month>
    <b:Day>2021</b:Day>
    <b:URL>https://www.cbc.ca/news/science/salmon-climate-change-1.6114328#:~:text=Warm%20water%20can%20harm%20salmon,too%20warm%20or%20too%20cold.</b:URL>
    <b:RefOrder>6</b:RefOrder>
  </b:Source>
  <b:Source>
    <b:Tag>Pet23</b:Tag>
    <b:SourceType>JournalArticle</b:SourceType>
    <b:Guid>{56A237CF-3DC5-4D7C-99E6-8E8C5C3BF74F}</b:Guid>
    <b:Title>Bering Sea and Strait</b:Title>
    <b:Year>2023</b:Year>
    <b:Author>
      <b:Author>
        <b:NameList>
          <b:Person>
            <b:Last>et.al</b:Last>
            <b:First>Peter</b:First>
            <b:Middle>Davies</b:Middle>
          </b:Person>
        </b:NameList>
      </b:Author>
    </b:Author>
    <b:JournalName>Encyclopedia Britannica</b:JournalName>
    <b:RefOrder>7</b:RefOrder>
  </b:Source>
  <b:Source>
    <b:Tag>Ire15</b:Tag>
    <b:SourceType>JournalArticle</b:SourceType>
    <b:Guid>{B6A49EA0-3BC9-4003-A992-27A6C2A8D935}</b:Guid>
    <b:Author>
      <b:Author>
        <b:NameList>
          <b:Person>
            <b:Last>Irena Borzenkova</b:Last>
            <b:First>Eduardo</b:First>
            <b:Middle>Zorita, Olga Borisova, Laimdota Kalniņa, Dalia Kisielienė, Tiiu Koff, Denis Kuznetsov, Geoffrey Lemdahl,</b:Middle>
          </b:Person>
        </b:NameList>
      </b:Author>
    </b:Author>
    <b:Title>Climate Change During the Holocene (Past 12,000 Years)</b:Title>
    <b:JournalName>ResearchGate</b:JournalName>
    <b:Year>2015</b:Year>
    <b:Pages>50-62</b:Pages>
    <b:RefOrder>3</b:RefOrder>
  </b:Source>
  <b:Source>
    <b:Tag>Lel75</b:Tag>
    <b:SourceType>JournalArticle</b:SourceType>
    <b:Guid>{4EE2F93E-9356-4DB8-B91D-87720A6CD9AA}</b:Guid>
    <b:Author>
      <b:Author>
        <b:NameList>
          <b:Person>
            <b:Last>Gile</b:Last>
            <b:First>Leland</b:First>
            <b:Middle>H.</b:Middle>
          </b:Person>
        </b:NameList>
      </b:Author>
    </b:Author>
    <b:Title>Holocene soils and soil-geomorphic relations in an arid region of southern New Mexico</b:Title>
    <b:JournalName>ScienceDirect</b:JournalName>
    <b:Year>1975</b:Year>
    <b:Pages>321-360</b:Pages>
    <b:RefOrder>4</b:RefOrder>
  </b:Source>
  <b:Source>
    <b:Tag>soi22</b:Tag>
    <b:SourceType>InternetSite</b:SourceType>
    <b:Guid>{DF4D7250-D925-4239-93D9-21E2F71F7397}</b:Guid>
    <b:Title>soil erosion and degredation</b:Title>
    <b:Year>2022</b:Year>
    <b:InternetSiteTitle>World Wildlife Fund</b:InternetSiteTitle>
    <b:Month>july</b:Month>
    <b:Day>20</b:Day>
    <b:URL>https://www.worldwildlife.org/threats/soil-erosion-and-degradation#:~:text=Half%20of%20the%20topsoil%20on,nutrient%20degradation%2C%20and%20soil%20salinity.</b:URL>
    <b:Author>
      <b:Author>
        <b:NameList>
          <b:Person>
            <b:Last>Millet</b:Last>
            <b:First>James</b:First>
          </b:Person>
        </b:NameList>
      </b:Author>
    </b:Author>
    <b:RefOrder>5</b:RefOrder>
  </b:Source>
  <b:Source>
    <b:Tag>CJG93</b:Tag>
    <b:SourceType>JournalArticle</b:SourceType>
    <b:Guid>{DFEE4A71-4CF3-4318-A1BB-E01C3A27E696}</b:Guid>
    <b:Title>reproductive biology and popuation structures of Podocarpus falcatus and P. latifolius in Southern Cape forest</b:Title>
    <b:Year>1993</b:Year>
    <b:Author>
      <b:Author>
        <b:NameList>
          <b:Person>
            <b:Last>C</b:Last>
            <b:First>J</b:First>
            <b:Middle>Geldenhuys</b:Middle>
          </b:Person>
        </b:NameList>
      </b:Author>
    </b:Author>
    <b:JournalName>ScienceDirect</b:JournalName>
    <b:Pages>59-74</b:Pages>
    <b:RefOrder>1</b:RefOrder>
  </b:Source>
  <b:Source>
    <b:Tag>Pie18</b:Tag>
    <b:SourceType>JournalArticle</b:SourceType>
    <b:Guid>{CC9EEACA-E098-44B9-813E-BBA53FA8C86C}</b:Guid>
    <b:Author>
      <b:Author>
        <b:NameList>
          <b:Person>
            <b:Last>Stoker</b:Last>
            <b:First>Piet</b:First>
          </b:Person>
        </b:NameList>
      </b:Author>
    </b:Author>
    <b:Title>tree of the year 2018</b:Title>
    <b:JournalName>ResearchDirect</b:JournalName>
    <b:Year>2018</b:Year>
    <b:Pages>2-10</b:Pages>
    <b:RefOrder>2</b:RefOrder>
  </b:Source>
</b:Sources>
</file>

<file path=customXml/itemProps1.xml><?xml version="1.0" encoding="utf-8"?>
<ds:datastoreItem xmlns:ds="http://schemas.openxmlformats.org/officeDocument/2006/customXml" ds:itemID="{632C0318-EB03-41DB-B458-E9D58FC805B0}">
  <ds:schemaRefs>
    <ds:schemaRef ds:uri="http://schemas.microsoft.com/sharepoint/v3/contenttype/forms"/>
  </ds:schemaRefs>
</ds:datastoreItem>
</file>

<file path=customXml/itemProps2.xml><?xml version="1.0" encoding="utf-8"?>
<ds:datastoreItem xmlns:ds="http://schemas.openxmlformats.org/officeDocument/2006/customXml" ds:itemID="{E93D369F-4F00-41A5-9DB7-82E785515D92}">
  <ds:schemaRefs>
    <ds:schemaRef ds:uri="http://schemas.microsoft.com/office/2006/metadata/contentType"/>
    <ds:schemaRef ds:uri="http://schemas.microsoft.com/office/2006/metadata/properties/metaAttributes"/>
    <ds:schemaRef ds:uri="http://www.w3.org/2000/xmlns/"/>
    <ds:schemaRef ds:uri="http://www.w3.org/2001/XMLSchema"/>
    <ds:schemaRef ds:uri="22b80cf6-5013-4974-8fdb-c7b8c9705b14"/>
    <ds:schemaRef ds:uri="1a4a43a9-741d-41c6-9a7f-2ace48fed4b6"/>
  </ds:schemaRefs>
</ds:datastoreItem>
</file>

<file path=customXml/itemProps3.xml><?xml version="1.0" encoding="utf-8"?>
<ds:datastoreItem xmlns:ds="http://schemas.openxmlformats.org/officeDocument/2006/customXml" ds:itemID="{9E8615BC-2E33-4342-AFAA-98144DBF0C54}">
  <ds:schemaRefs>
    <ds:schemaRef ds:uri="http://schemas.microsoft.com/office/2006/metadata/properties"/>
    <ds:schemaRef ds:uri="http://www.w3.org/2000/xmlns/"/>
    <ds:schemaRef ds:uri="22b80cf6-5013-4974-8fdb-c7b8c9705b14"/>
    <ds:schemaRef ds:uri="http://www.w3.org/2001/XMLSchema-instance"/>
  </ds:schemaRefs>
</ds:datastoreItem>
</file>

<file path=customXml/itemProps4.xml><?xml version="1.0" encoding="utf-8"?>
<ds:datastoreItem xmlns:ds="http://schemas.openxmlformats.org/officeDocument/2006/customXml" ds:itemID="{2FABD84A-1594-8D4A-AE7D-0616DA66E39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3381</Words>
  <Characters>19276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exam1</dc:creator>
  <cp:keywords/>
  <dc:description/>
  <cp:lastModifiedBy>Dimpho Sekhosana</cp:lastModifiedBy>
  <cp:revision>2</cp:revision>
  <dcterms:created xsi:type="dcterms:W3CDTF">2023-10-13T20:40:00Z</dcterms:created>
  <dcterms:modified xsi:type="dcterms:W3CDTF">2023-10-13T20:40:00Z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0x0101007ECD7A95F6EEDC4CAA2A00F5CF4FC045</vt:lpwstr>
  </property>
</Properties>
</file>