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40"/>
          <w:szCs w:val="40"/>
        </w:rPr>
        <w:t xml:space="preserve">ASSIGNMENT</w:t>
      </w:r>
    </w:p>
    <w:p>
      <w:pPr>
        <w:spacing w:after="240"/>
        <w:jc w:val="center"/>
      </w:pPr>
      <w:r>
        <w:rPr>
          <w:rFonts w:ascii="Times New Roman" w:cs="Times New Roman" w:eastAsia="Times New Roman" w:hAnsi="Times New Roman"/>
          <w:b/>
          <w:bCs/>
          <w:sz w:val="30"/>
          <w:szCs w:val="30"/>
        </w:rPr>
        <w:t xml:space="preserve">Topic: LSTM Practice Questions</w:t>
      </w:r>
    </w:p>
    <w:p>
      <w:pPr>
        <w:pBdr>
          <w:bottom w:val="single" w:color="000000" w:sz="8" w:space="1"/>
        </w:pBdr>
        <w:spacing w:after="200"/>
      </w:pPr>
    </w:p>
    <w:p>
      <w:pPr>
        <w:spacing w:after="120" w:line="300"/>
        <w:jc w:val="left"/>
      </w:pP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Dimple Bhatt</w:t>
      </w:r>
    </w:p>
    <w:p>
      <w:pPr>
        <w:spacing w:after="120" w:line="300"/>
        <w:jc w:val="left"/>
      </w:pPr>
      <w:r>
        <w:rPr>
          <w:rFonts w:ascii="Times New Roman" w:cs="Times New Roman" w:eastAsia="Times New Roman" w:hAnsi="Times New Roman"/>
          <w:b/>
          <w:bCs/>
          <w:sz w:val="24"/>
          <w:szCs w:val="24"/>
        </w:rPr>
        <w:t xml:space="preserve">Batch:</w:t>
      </w:r>
      <w:r>
        <w:rPr>
          <w:rFonts w:ascii="Times New Roman" w:cs="Times New Roman" w:eastAsia="Times New Roman" w:hAnsi="Times New Roman"/>
          <w:sz w:val="24"/>
          <w:szCs w:val="24"/>
        </w:rPr>
        <w:t xml:space="preserve"> 4</w:t>
      </w:r>
    </w:p>
    <w:p>
      <w:pPr>
        <w:spacing w:after="200" w:line="300"/>
        <w:jc w:val="left"/>
      </w:pPr>
      <w:r>
        <w:rPr>
          <w:rFonts w:ascii="Times New Roman" w:cs="Times New Roman" w:eastAsia="Times New Roman" w:hAnsi="Times New Roman"/>
          <w:b/>
          <w:bCs/>
          <w:sz w:val="24"/>
          <w:szCs w:val="24"/>
        </w:rPr>
        <w:t xml:space="preserve">SAP ID:</w:t>
      </w:r>
      <w:r>
        <w:rPr>
          <w:rFonts w:ascii="Times New Roman" w:cs="Times New Roman" w:eastAsia="Times New Roman" w:hAnsi="Times New Roman"/>
          <w:sz w:val="24"/>
          <w:szCs w:val="24"/>
        </w:rPr>
        <w:t xml:space="preserve"> 500122765</w:t>
      </w:r>
    </w:p>
    <w:p>
      <w:pPr>
        <w:pBdr>
          <w:bottom w:val="single" w:color="000000" w:sz="8" w:space="1"/>
        </w:pBdr>
        <w:spacing w:after="200"/>
      </w:pPr>
    </w:p>
    <w:p>
      <w:pPr>
        <w:pStyle w:val="Heading2"/>
        <w:keepNext/>
        <w:spacing w:after="160" w:before="320"/>
      </w:pPr>
      <w:r>
        <w:rPr>
          <w:rFonts w:ascii="Times New Roman" w:cs="Times New Roman" w:eastAsia="Times New Roman" w:hAnsi="Times New Roman"/>
          <w:b/>
          <w:bCs/>
          <w:sz w:val="28"/>
          <w:szCs w:val="28"/>
        </w:rPr>
        <w:t xml:space="preserve">Question 1: Numerical (single-cell forward pass)</w:t>
      </w:r>
    </w:p>
    <w:p>
      <w:pPr>
        <w:spacing w:after="120" w:line="300"/>
        <w:jc w:val="left"/>
      </w:pPr>
      <w:r>
        <w:rPr>
          <w:rFonts w:ascii="Times New Roman" w:cs="Times New Roman" w:eastAsia="Times New Roman" w:hAnsi="Times New Roman"/>
          <w:sz w:val="24"/>
          <w:szCs w:val="24"/>
        </w:rPr>
        <w:t xml:space="preserve">A scalar LSTM cell receives input x_t = 0.5, with previous hidden state h_(t−1) = 0.2 and previous cell state C_(t−1) = 0.4. The parameters are:</w:t>
      </w:r>
    </w:p>
    <w:p>
      <w:pPr>
        <w:pStyle w:val="ListParagraph"/>
        <w:numPr>
          <w:ilvl w:val="0"/>
          <w:numId w:val="2"/>
        </w:numPr>
        <w:spacing w:after="80" w:line="300"/>
      </w:pPr>
      <w:r>
        <w:rPr>
          <w:rFonts w:ascii="Times New Roman" w:cs="Times New Roman" w:eastAsia="Times New Roman" w:hAnsi="Times New Roman"/>
          <w:sz w:val="24"/>
          <w:szCs w:val="24"/>
        </w:rPr>
        <w:t xml:space="preserve">Forget gate: W_f = 0.7, U_f = 0.3, b_f = 0.1</w:t>
      </w:r>
    </w:p>
    <w:p>
      <w:pPr>
        <w:pStyle w:val="ListParagraph"/>
        <w:numPr>
          <w:ilvl w:val="0"/>
          <w:numId w:val="2"/>
        </w:numPr>
        <w:spacing w:after="80" w:line="300"/>
      </w:pPr>
      <w:r>
        <w:rPr>
          <w:rFonts w:ascii="Times New Roman" w:cs="Times New Roman" w:eastAsia="Times New Roman" w:hAnsi="Times New Roman"/>
          <w:sz w:val="24"/>
          <w:szCs w:val="24"/>
        </w:rPr>
        <w:t xml:space="preserve">Input gate: W_i = 0.6, U_i = 0.4, b_i = 0.0</w:t>
      </w:r>
    </w:p>
    <w:p>
      <w:pPr>
        <w:pStyle w:val="ListParagraph"/>
        <w:numPr>
          <w:ilvl w:val="0"/>
          <w:numId w:val="2"/>
        </w:numPr>
        <w:spacing w:after="80" w:line="300"/>
      </w:pPr>
      <w:r>
        <w:rPr>
          <w:rFonts w:ascii="Times New Roman" w:cs="Times New Roman" w:eastAsia="Times New Roman" w:hAnsi="Times New Roman"/>
          <w:sz w:val="24"/>
          <w:szCs w:val="24"/>
        </w:rPr>
        <w:t xml:space="preserve">Candidate: W_c = 0.9, U_c = 0.2, b_c = 0.0</w:t>
      </w:r>
    </w:p>
    <w:p>
      <w:pPr>
        <w:pStyle w:val="ListParagraph"/>
        <w:numPr>
          <w:ilvl w:val="0"/>
          <w:numId w:val="2"/>
        </w:numPr>
        <w:spacing w:after="80" w:line="300"/>
      </w:pPr>
      <w:r>
        <w:rPr>
          <w:rFonts w:ascii="Times New Roman" w:cs="Times New Roman" w:eastAsia="Times New Roman" w:hAnsi="Times New Roman"/>
          <w:sz w:val="24"/>
          <w:szCs w:val="24"/>
        </w:rPr>
        <w:t xml:space="preserve">Output gate: W_o = 0.5, U_o = 0.5, b_o = 0.1</w:t>
      </w:r>
    </w:p>
    <w:p>
      <w:pPr>
        <w:spacing w:after="120" w:line="300"/>
        <w:jc w:val="left"/>
      </w:pPr>
      <w:r>
        <w:rPr>
          <w:rFonts w:ascii="Times New Roman" w:cs="Times New Roman" w:eastAsia="Times New Roman" w:hAnsi="Times New Roman"/>
          <w:sz w:val="24"/>
          <w:szCs w:val="24"/>
        </w:rPr>
        <w:t xml:space="preserve">Compute f_t, i_t, C̃_t, C_t, o_t, and h_t.</w:t>
      </w:r>
    </w:p>
    <w:p>
      <w:pPr>
        <w:keepNext/>
        <w:spacing w:after="80" w:before="160"/>
      </w:pPr>
      <w:r>
        <w:rPr>
          <w:rFonts w:ascii="Times New Roman" w:cs="Times New Roman" w:eastAsia="Times New Roman" w:hAnsi="Times New Roman"/>
          <w:b/>
          <w:bCs/>
          <w:sz w:val="24"/>
          <w:szCs w:val="24"/>
        </w:rPr>
        <w:t xml:space="preserve">Answer:</w:t>
      </w:r>
    </w:p>
    <w:p>
      <w:pPr>
        <w:keepNext/>
        <w:spacing w:after="80" w:before="160"/>
      </w:pPr>
      <w:r>
        <w:rPr>
          <w:rFonts w:ascii="Times New Roman" w:cs="Times New Roman" w:eastAsia="Times New Roman" w:hAnsi="Times New Roman"/>
          <w:b/>
          <w:bCs/>
          <w:sz w:val="24"/>
          <w:szCs w:val="24"/>
        </w:rPr>
        <w:t xml:space="preserve">Forget gate</w:t>
      </w:r>
    </w:p>
    <w:p>
      <w:pPr>
        <w:pStyle w:val="ListParagraph"/>
        <w:numPr>
          <w:ilvl w:val="0"/>
          <w:numId w:val="2"/>
        </w:numPr>
        <w:spacing w:after="80" w:line="300"/>
      </w:pPr>
      <w:r>
        <w:rPr>
          <w:rFonts w:ascii="Times New Roman" w:cs="Times New Roman" w:eastAsia="Times New Roman" w:hAnsi="Times New Roman"/>
          <w:sz w:val="24"/>
          <w:szCs w:val="24"/>
        </w:rPr>
        <w:t xml:space="preserve">z_f = 0.7(0.5) + 0.3(0.2) + 0.1 = 0.35 + 0.06 + 0.1 = 0.51</w:t>
      </w:r>
    </w:p>
    <w:p>
      <w:pPr>
        <w:pStyle w:val="ListParagraph"/>
        <w:numPr>
          <w:ilvl w:val="0"/>
          <w:numId w:val="2"/>
        </w:numPr>
        <w:spacing w:after="80" w:line="300"/>
      </w:pPr>
      <w:r>
        <w:rPr>
          <w:rFonts w:ascii="Times New Roman" w:cs="Times New Roman" w:eastAsia="Times New Roman" w:hAnsi="Times New Roman"/>
          <w:sz w:val="24"/>
          <w:szCs w:val="24"/>
        </w:rPr>
        <w:t xml:space="preserve">f_t = σ(0.51) = 1 / (1 + e^(−0.51)) = 1 / (1 + 0.6005) = </w:t>
      </w:r>
      <w:r>
        <w:rPr>
          <w:rFonts w:ascii="Times New Roman" w:cs="Times New Roman" w:eastAsia="Times New Roman" w:hAnsi="Times New Roman"/>
          <w:b/>
          <w:bCs/>
          <w:sz w:val="24"/>
          <w:szCs w:val="24"/>
        </w:rPr>
        <w:t xml:space="preserve">0.6248</w:t>
      </w:r>
    </w:p>
    <w:p>
      <w:pPr>
        <w:keepNext/>
        <w:spacing w:after="80" w:before="160"/>
      </w:pPr>
      <w:r>
        <w:rPr>
          <w:rFonts w:ascii="Times New Roman" w:cs="Times New Roman" w:eastAsia="Times New Roman" w:hAnsi="Times New Roman"/>
          <w:b/>
          <w:bCs/>
          <w:sz w:val="24"/>
          <w:szCs w:val="24"/>
        </w:rPr>
        <w:t xml:space="preserve">Input gate</w:t>
      </w:r>
    </w:p>
    <w:p>
      <w:pPr>
        <w:pStyle w:val="ListParagraph"/>
        <w:numPr>
          <w:ilvl w:val="0"/>
          <w:numId w:val="2"/>
        </w:numPr>
        <w:spacing w:after="80" w:line="300"/>
      </w:pPr>
      <w:r>
        <w:rPr>
          <w:rFonts w:ascii="Times New Roman" w:cs="Times New Roman" w:eastAsia="Times New Roman" w:hAnsi="Times New Roman"/>
          <w:sz w:val="24"/>
          <w:szCs w:val="24"/>
        </w:rPr>
        <w:t xml:space="preserve">z_i = 0.6(0.5) + 0.4(0.2) + 0 = 0.30 + 0.08 = 0.38</w:t>
      </w:r>
    </w:p>
    <w:p>
      <w:pPr>
        <w:pStyle w:val="ListParagraph"/>
        <w:numPr>
          <w:ilvl w:val="0"/>
          <w:numId w:val="2"/>
        </w:numPr>
        <w:spacing w:after="80" w:line="300"/>
      </w:pPr>
      <w:r>
        <w:rPr>
          <w:rFonts w:ascii="Times New Roman" w:cs="Times New Roman" w:eastAsia="Times New Roman" w:hAnsi="Times New Roman"/>
          <w:sz w:val="24"/>
          <w:szCs w:val="24"/>
        </w:rPr>
        <w:t xml:space="preserve">i_t = σ(0.38) = 1 / (1 + e^(−0.38)) = 1 / (1 + 0.6839) = </w:t>
      </w:r>
      <w:r>
        <w:rPr>
          <w:rFonts w:ascii="Times New Roman" w:cs="Times New Roman" w:eastAsia="Times New Roman" w:hAnsi="Times New Roman"/>
          <w:b/>
          <w:bCs/>
          <w:sz w:val="24"/>
          <w:szCs w:val="24"/>
        </w:rPr>
        <w:t xml:space="preserve">0.5939</w:t>
      </w:r>
    </w:p>
    <w:p>
      <w:pPr>
        <w:keepNext/>
        <w:spacing w:after="80" w:before="160"/>
      </w:pPr>
      <w:r>
        <w:rPr>
          <w:rFonts w:ascii="Times New Roman" w:cs="Times New Roman" w:eastAsia="Times New Roman" w:hAnsi="Times New Roman"/>
          <w:b/>
          <w:bCs/>
          <w:sz w:val="24"/>
          <w:szCs w:val="24"/>
        </w:rPr>
        <w:t xml:space="preserve">Candidate</w:t>
      </w:r>
    </w:p>
    <w:p>
      <w:pPr>
        <w:pStyle w:val="ListParagraph"/>
        <w:numPr>
          <w:ilvl w:val="0"/>
          <w:numId w:val="2"/>
        </w:numPr>
        <w:spacing w:after="80" w:line="300"/>
      </w:pPr>
      <w:r>
        <w:rPr>
          <w:rFonts w:ascii="Times New Roman" w:cs="Times New Roman" w:eastAsia="Times New Roman" w:hAnsi="Times New Roman"/>
          <w:sz w:val="24"/>
          <w:szCs w:val="24"/>
        </w:rPr>
        <w:t xml:space="preserve">z_c = 0.9(0.5) + 0.2(0.2) + 0 = 0.45 + 0.04 = 0.49</w:t>
      </w:r>
    </w:p>
    <w:p>
      <w:pPr>
        <w:pStyle w:val="ListParagraph"/>
        <w:numPr>
          <w:ilvl w:val="0"/>
          <w:numId w:val="2"/>
        </w:numPr>
        <w:spacing w:after="80" w:line="300"/>
      </w:pPr>
      <w:r>
        <w:rPr>
          <w:rFonts w:ascii="Times New Roman" w:cs="Times New Roman" w:eastAsia="Times New Roman" w:hAnsi="Times New Roman"/>
          <w:sz w:val="24"/>
          <w:szCs w:val="24"/>
        </w:rPr>
        <w:t xml:space="preserve">e^0.49 = 1.6323 and e^(−0.49) = 0.6126</w:t>
      </w:r>
    </w:p>
    <w:p>
      <w:pPr>
        <w:pStyle w:val="ListParagraph"/>
        <w:numPr>
          <w:ilvl w:val="0"/>
          <w:numId w:val="2"/>
        </w:numPr>
        <w:spacing w:after="80" w:line="300"/>
      </w:pPr>
      <w:r>
        <w:rPr>
          <w:rFonts w:ascii="Times New Roman" w:cs="Times New Roman" w:eastAsia="Times New Roman" w:hAnsi="Times New Roman"/>
          <w:sz w:val="24"/>
          <w:szCs w:val="24"/>
        </w:rPr>
        <w:t xml:space="preserve">C̃_t = tanh(0.49) = (1.6323 − 0.6126) / (1.6323 + 0.6126) = 1.0197 / 2.2449 = </w:t>
      </w:r>
      <w:r>
        <w:rPr>
          <w:rFonts w:ascii="Times New Roman" w:cs="Times New Roman" w:eastAsia="Times New Roman" w:hAnsi="Times New Roman"/>
          <w:b/>
          <w:bCs/>
          <w:sz w:val="24"/>
          <w:szCs w:val="24"/>
        </w:rPr>
        <w:t xml:space="preserve">0.4542</w:t>
      </w:r>
    </w:p>
    <w:p>
      <w:pPr>
        <w:keepNext/>
        <w:spacing w:after="80" w:before="160"/>
      </w:pPr>
      <w:r>
        <w:rPr>
          <w:rFonts w:ascii="Times New Roman" w:cs="Times New Roman" w:eastAsia="Times New Roman" w:hAnsi="Times New Roman"/>
          <w:b/>
          <w:bCs/>
          <w:sz w:val="24"/>
          <w:szCs w:val="24"/>
        </w:rPr>
        <w:t xml:space="preserve">New cell state</w:t>
      </w:r>
    </w:p>
    <w:p>
      <w:pPr>
        <w:pStyle w:val="ListParagraph"/>
        <w:numPr>
          <w:ilvl w:val="0"/>
          <w:numId w:val="2"/>
        </w:numPr>
        <w:spacing w:after="80" w:line="300"/>
      </w:pPr>
      <w:r>
        <w:rPr>
          <w:rFonts w:ascii="Times New Roman" w:cs="Times New Roman" w:eastAsia="Times New Roman" w:hAnsi="Times New Roman"/>
          <w:sz w:val="24"/>
          <w:szCs w:val="24"/>
        </w:rPr>
        <w:t xml:space="preserve">C_t = f_t · C_(t−1) + i_t · C̃_t</w:t>
      </w:r>
    </w:p>
    <w:p>
      <w:pPr>
        <w:pStyle w:val="ListParagraph"/>
        <w:numPr>
          <w:ilvl w:val="0"/>
          <w:numId w:val="2"/>
        </w:numPr>
        <w:spacing w:after="80" w:line="300"/>
      </w:pPr>
      <w:r>
        <w:rPr>
          <w:rFonts w:ascii="Times New Roman" w:cs="Times New Roman" w:eastAsia="Times New Roman" w:hAnsi="Times New Roman"/>
          <w:sz w:val="24"/>
          <w:szCs w:val="24"/>
        </w:rPr>
        <w:t xml:space="preserve">C_t = 0.6248(0.4) + 0.5939(0.4542) = 0.2499 + 0.2697 = </w:t>
      </w:r>
      <w:r>
        <w:rPr>
          <w:rFonts w:ascii="Times New Roman" w:cs="Times New Roman" w:eastAsia="Times New Roman" w:hAnsi="Times New Roman"/>
          <w:b/>
          <w:bCs/>
          <w:sz w:val="24"/>
          <w:szCs w:val="24"/>
        </w:rPr>
        <w:t xml:space="preserve">0.5196</w:t>
      </w:r>
    </w:p>
    <w:p>
      <w:pPr>
        <w:keepNext/>
        <w:spacing w:after="80" w:before="160"/>
      </w:pPr>
      <w:r>
        <w:rPr>
          <w:rFonts w:ascii="Times New Roman" w:cs="Times New Roman" w:eastAsia="Times New Roman" w:hAnsi="Times New Roman"/>
          <w:b/>
          <w:bCs/>
          <w:sz w:val="24"/>
          <w:szCs w:val="24"/>
        </w:rPr>
        <w:t xml:space="preserve">Output gate</w:t>
      </w:r>
    </w:p>
    <w:p>
      <w:pPr>
        <w:pStyle w:val="ListParagraph"/>
        <w:numPr>
          <w:ilvl w:val="0"/>
          <w:numId w:val="2"/>
        </w:numPr>
        <w:spacing w:after="80" w:line="300"/>
      </w:pPr>
      <w:r>
        <w:rPr>
          <w:rFonts w:ascii="Times New Roman" w:cs="Times New Roman" w:eastAsia="Times New Roman" w:hAnsi="Times New Roman"/>
          <w:sz w:val="24"/>
          <w:szCs w:val="24"/>
        </w:rPr>
        <w:t xml:space="preserve">z_o = 0.5(0.5) + 0.5(0.2) + 0.1 = 0.25 + 0.10 + 0.1 = 0.45</w:t>
      </w:r>
    </w:p>
    <w:p>
      <w:pPr>
        <w:pStyle w:val="ListParagraph"/>
        <w:numPr>
          <w:ilvl w:val="0"/>
          <w:numId w:val="2"/>
        </w:numPr>
        <w:spacing w:after="80" w:line="300"/>
      </w:pPr>
      <w:r>
        <w:rPr>
          <w:rFonts w:ascii="Times New Roman" w:cs="Times New Roman" w:eastAsia="Times New Roman" w:hAnsi="Times New Roman"/>
          <w:sz w:val="24"/>
          <w:szCs w:val="24"/>
        </w:rPr>
        <w:t xml:space="preserve">o_t = σ(0.45) = 1 / (1 + e^(−0.45)) = 1 / (1 + 0.6376) = </w:t>
      </w:r>
      <w:r>
        <w:rPr>
          <w:rFonts w:ascii="Times New Roman" w:cs="Times New Roman" w:eastAsia="Times New Roman" w:hAnsi="Times New Roman"/>
          <w:b/>
          <w:bCs/>
          <w:sz w:val="24"/>
          <w:szCs w:val="24"/>
        </w:rPr>
        <w:t xml:space="preserve">0.6106</w:t>
      </w:r>
    </w:p>
    <w:p>
      <w:pPr>
        <w:keepNext/>
        <w:spacing w:after="80" w:before="160"/>
      </w:pPr>
      <w:r>
        <w:rPr>
          <w:rFonts w:ascii="Times New Roman" w:cs="Times New Roman" w:eastAsia="Times New Roman" w:hAnsi="Times New Roman"/>
          <w:b/>
          <w:bCs/>
          <w:sz w:val="24"/>
          <w:szCs w:val="24"/>
        </w:rPr>
        <w:t xml:space="preserve">Hidden state</w:t>
      </w:r>
    </w:p>
    <w:p>
      <w:pPr>
        <w:pStyle w:val="ListParagraph"/>
        <w:numPr>
          <w:ilvl w:val="0"/>
          <w:numId w:val="2"/>
        </w:numPr>
        <w:spacing w:after="80" w:line="300"/>
      </w:pPr>
      <w:r>
        <w:rPr>
          <w:rFonts w:ascii="Times New Roman" w:cs="Times New Roman" w:eastAsia="Times New Roman" w:hAnsi="Times New Roman"/>
          <w:sz w:val="24"/>
          <w:szCs w:val="24"/>
        </w:rPr>
        <w:t xml:space="preserve">e^0.5196 = 1.6814 and e^(−0.5196) = 0.5948</w:t>
      </w:r>
    </w:p>
    <w:p>
      <w:pPr>
        <w:pStyle w:val="ListParagraph"/>
        <w:numPr>
          <w:ilvl w:val="0"/>
          <w:numId w:val="2"/>
        </w:numPr>
        <w:spacing w:after="80" w:line="300"/>
      </w:pPr>
      <w:r>
        <w:rPr>
          <w:rFonts w:ascii="Times New Roman" w:cs="Times New Roman" w:eastAsia="Times New Roman" w:hAnsi="Times New Roman"/>
          <w:sz w:val="24"/>
          <w:szCs w:val="24"/>
        </w:rPr>
        <w:t xml:space="preserve">tanh(C_t) = tanh(0.5196) = (1.6814 − 0.5948) / (1.6814 + 0.5948) = 1.0866 / 2.2762 = 0.4774</w:t>
      </w:r>
    </w:p>
    <w:p>
      <w:pPr>
        <w:pStyle w:val="ListParagraph"/>
        <w:numPr>
          <w:ilvl w:val="0"/>
          <w:numId w:val="2"/>
        </w:numPr>
        <w:spacing w:after="80" w:line="300"/>
      </w:pPr>
      <w:r>
        <w:rPr>
          <w:rFonts w:ascii="Times New Roman" w:cs="Times New Roman" w:eastAsia="Times New Roman" w:hAnsi="Times New Roman"/>
          <w:sz w:val="24"/>
          <w:szCs w:val="24"/>
        </w:rPr>
        <w:t xml:space="preserve">h_t = o_t · tanh(C_t) = 0.6106(0.4774) = </w:t>
      </w:r>
      <w:r>
        <w:rPr>
          <w:rFonts w:ascii="Times New Roman" w:cs="Times New Roman" w:eastAsia="Times New Roman" w:hAnsi="Times New Roman"/>
          <w:b/>
          <w:bCs/>
          <w:sz w:val="24"/>
          <w:szCs w:val="24"/>
        </w:rPr>
        <w:t xml:space="preserve">0.2915</w:t>
      </w:r>
    </w:p>
    <w:p>
      <w:pPr>
        <w:pStyle w:val="Heading2"/>
        <w:keepNext/>
        <w:spacing w:after="160" w:before="320"/>
      </w:pPr>
      <w:r>
        <w:rPr>
          <w:rFonts w:ascii="Times New Roman" w:cs="Times New Roman" w:eastAsia="Times New Roman" w:hAnsi="Times New Roman"/>
          <w:b/>
          <w:bCs/>
          <w:sz w:val="28"/>
          <w:szCs w:val="28"/>
        </w:rPr>
        <w:t xml:space="preserve">Question 2: Numerical (parameter count)</w:t>
      </w:r>
    </w:p>
    <w:p>
      <w:pPr>
        <w:spacing w:after="120" w:line="300"/>
        <w:jc w:val="left"/>
      </w:pPr>
      <w:r>
        <w:rPr>
          <w:rFonts w:ascii="Times New Roman" w:cs="Times New Roman" w:eastAsia="Times New Roman" w:hAnsi="Times New Roman"/>
          <w:sz w:val="24"/>
          <w:szCs w:val="24"/>
        </w:rPr>
        <w:t xml:space="preserve">An LSTM layer takes 10-dimensional input vectors and has 32 hidden units.</w:t>
      </w:r>
    </w:p>
    <w:p>
      <w:pPr>
        <w:spacing w:after="120" w:line="300"/>
        <w:jc w:val="left"/>
      </w:pPr>
      <w:r>
        <w:rPr>
          <w:rFonts w:ascii="Times New Roman" w:cs="Times New Roman" w:eastAsia="Times New Roman" w:hAnsi="Times New Roman"/>
          <w:sz w:val="24"/>
          <w:szCs w:val="24"/>
        </w:rPr>
        <w:t xml:space="preserve">(a) Using the standard formulation with one bias vector per gate (four gates in total), how many trainable parameters does the layer have?</w:t>
      </w:r>
    </w:p>
    <w:p>
      <w:pPr>
        <w:spacing w:after="120" w:line="300"/>
        <w:jc w:val="left"/>
      </w:pPr>
      <w:r>
        <w:rPr>
          <w:rFonts w:ascii="Times New Roman" w:cs="Times New Roman" w:eastAsia="Times New Roman" w:hAnsi="Times New Roman"/>
          <w:sz w:val="24"/>
          <w:szCs w:val="24"/>
        </w:rPr>
        <w:t xml:space="preserve">(b) Frameworks such as PyTorch (nn.LSTM) store two bias vectors per gate. How many parameters does the layer have under that convention?</w:t>
      </w:r>
    </w:p>
    <w:p>
      <w:pPr>
        <w:keepNext/>
        <w:spacing w:after="80" w:before="160"/>
      </w:pPr>
      <w:r>
        <w:rPr>
          <w:rFonts w:ascii="Times New Roman" w:cs="Times New Roman" w:eastAsia="Times New Roman" w:hAnsi="Times New Roman"/>
          <w:b/>
          <w:bCs/>
          <w:sz w:val="24"/>
          <w:szCs w:val="24"/>
        </w:rPr>
        <w:t xml:space="preserve">Answer:</w:t>
      </w:r>
    </w:p>
    <w:p>
      <w:pPr>
        <w:spacing w:after="120" w:line="300"/>
        <w:jc w:val="left"/>
      </w:pPr>
      <w:r>
        <w:rPr>
          <w:rFonts w:ascii="Times New Roman" w:cs="Times New Roman" w:eastAsia="Times New Roman" w:hAnsi="Times New Roman"/>
          <w:sz w:val="24"/>
          <w:szCs w:val="24"/>
        </w:rPr>
        <w:t xml:space="preserve">Input size = 10, hidden units = 32. Each gate has a weight matrix W (32 × 10), a recurrent matrix U (32 × 32) and a bias vector (32).</w:t>
      </w:r>
    </w:p>
    <w:p>
      <w:pPr>
        <w:keepNext/>
        <w:spacing w:after="80" w:before="160"/>
      </w:pPr>
      <w:r>
        <w:rPr>
          <w:rFonts w:ascii="Times New Roman" w:cs="Times New Roman" w:eastAsia="Times New Roman" w:hAnsi="Times New Roman"/>
          <w:b/>
          <w:bCs/>
          <w:sz w:val="24"/>
          <w:szCs w:val="24"/>
        </w:rPr>
        <w:t xml:space="preserve">(a) One bias vector per gate</w:t>
      </w:r>
    </w:p>
    <w:p>
      <w:pPr>
        <w:pStyle w:val="ListParagraph"/>
        <w:numPr>
          <w:ilvl w:val="0"/>
          <w:numId w:val="2"/>
        </w:numPr>
        <w:spacing w:after="80" w:line="300"/>
      </w:pPr>
      <w:r>
        <w:rPr>
          <w:rFonts w:ascii="Times New Roman" w:cs="Times New Roman" w:eastAsia="Times New Roman" w:hAnsi="Times New Roman"/>
          <w:sz w:val="24"/>
          <w:szCs w:val="24"/>
        </w:rPr>
        <w:t xml:space="preserve">Per gate: 32 × 10 + 32 × 32 + 32 = 320 + 1,024 + 32 = 1,376</w:t>
      </w:r>
    </w:p>
    <w:p>
      <w:pPr>
        <w:pStyle w:val="ListParagraph"/>
        <w:numPr>
          <w:ilvl w:val="0"/>
          <w:numId w:val="2"/>
        </w:numPr>
        <w:spacing w:after="80" w:line="300"/>
      </w:pPr>
      <w:r>
        <w:rPr>
          <w:rFonts w:ascii="Times New Roman" w:cs="Times New Roman" w:eastAsia="Times New Roman" w:hAnsi="Times New Roman"/>
          <w:sz w:val="24"/>
          <w:szCs w:val="24"/>
        </w:rPr>
        <w:t xml:space="preserve">Four gates: 4 × 1,376 = </w:t>
      </w:r>
      <w:r>
        <w:rPr>
          <w:rFonts w:ascii="Times New Roman" w:cs="Times New Roman" w:eastAsia="Times New Roman" w:hAnsi="Times New Roman"/>
          <w:b/>
          <w:bCs/>
          <w:sz w:val="24"/>
          <w:szCs w:val="24"/>
        </w:rPr>
        <w:t xml:space="preserve">5,504 parameters</w:t>
      </w:r>
    </w:p>
    <w:p>
      <w:pPr>
        <w:keepNext/>
        <w:spacing w:after="80" w:before="160"/>
      </w:pPr>
      <w:r>
        <w:rPr>
          <w:rFonts w:ascii="Times New Roman" w:cs="Times New Roman" w:eastAsia="Times New Roman" w:hAnsi="Times New Roman"/>
          <w:b/>
          <w:bCs/>
          <w:sz w:val="24"/>
          <w:szCs w:val="24"/>
        </w:rPr>
        <w:t xml:space="preserve">(b) Two bias vectors per gate (PyTorch)</w:t>
      </w:r>
    </w:p>
    <w:p>
      <w:pPr>
        <w:pStyle w:val="ListParagraph"/>
        <w:numPr>
          <w:ilvl w:val="0"/>
          <w:numId w:val="2"/>
        </w:numPr>
        <w:spacing w:after="80" w:line="300"/>
      </w:pPr>
      <w:r>
        <w:rPr>
          <w:rFonts w:ascii="Times New Roman" w:cs="Times New Roman" w:eastAsia="Times New Roman" w:hAnsi="Times New Roman"/>
          <w:sz w:val="24"/>
          <w:szCs w:val="24"/>
        </w:rPr>
        <w:t xml:space="preserve">Extra bias parameters: 4 × 32 = 128</w:t>
      </w:r>
    </w:p>
    <w:p>
      <w:pPr>
        <w:pStyle w:val="ListParagraph"/>
        <w:numPr>
          <w:ilvl w:val="0"/>
          <w:numId w:val="2"/>
        </w:numPr>
        <w:spacing w:after="80" w:line="300"/>
      </w:pPr>
      <w:r>
        <w:rPr>
          <w:rFonts w:ascii="Times New Roman" w:cs="Times New Roman" w:eastAsia="Times New Roman" w:hAnsi="Times New Roman"/>
          <w:sz w:val="24"/>
          <w:szCs w:val="24"/>
        </w:rPr>
        <w:t xml:space="preserve">Total: 5,504 + 128 = </w:t>
      </w:r>
      <w:r>
        <w:rPr>
          <w:rFonts w:ascii="Times New Roman" w:cs="Times New Roman" w:eastAsia="Times New Roman" w:hAnsi="Times New Roman"/>
          <w:b/>
          <w:bCs/>
          <w:sz w:val="24"/>
          <w:szCs w:val="24"/>
        </w:rPr>
        <w:t xml:space="preserve">5,632 parameters</w:t>
      </w:r>
    </w:p>
    <w:p>
      <w:pPr>
        <w:pStyle w:val="Heading2"/>
        <w:keepNext/>
        <w:spacing w:after="160" w:before="320"/>
      </w:pPr>
      <w:r>
        <w:rPr>
          <w:rFonts w:ascii="Times New Roman" w:cs="Times New Roman" w:eastAsia="Times New Roman" w:hAnsi="Times New Roman"/>
          <w:b/>
          <w:bCs/>
          <w:sz w:val="28"/>
          <w:szCs w:val="28"/>
        </w:rPr>
        <w:t xml:space="preserve">Question 3: Numerical (vanishing gradient through the cell state)</w:t>
      </w:r>
    </w:p>
    <w:p>
      <w:pPr>
        <w:spacing w:after="120" w:line="300"/>
        <w:jc w:val="left"/>
      </w:pPr>
      <w:r>
        <w:rPr>
          <w:rFonts w:ascii="Times New Roman" w:cs="Times New Roman" w:eastAsia="Times New Roman" w:hAnsi="Times New Roman"/>
          <w:sz w:val="24"/>
          <w:szCs w:val="24"/>
        </w:rPr>
        <w:t xml:space="preserve">In a long sequence, the gradient flowing backwards through the cell state from time t to time t − k is scaled approximately by the product of the forget-gate values across those steps, i.e. f^k when the forget gate is constant at f.</w:t>
      </w:r>
    </w:p>
    <w:p>
      <w:pPr>
        <w:spacing w:after="120" w:line="300"/>
        <w:jc w:val="left"/>
      </w:pPr>
      <w:r>
        <w:rPr>
          <w:rFonts w:ascii="Times New Roman" w:cs="Times New Roman" w:eastAsia="Times New Roman" w:hAnsi="Times New Roman"/>
          <w:sz w:val="24"/>
          <w:szCs w:val="24"/>
        </w:rPr>
        <w:t xml:space="preserve">(a) Compute the scaling factor for f = 0.9 after k = 10 steps and after k = 50 steps.</w:t>
      </w:r>
    </w:p>
    <w:p>
      <w:pPr>
        <w:spacing w:after="120" w:line="300"/>
        <w:jc w:val="left"/>
      </w:pPr>
      <w:r>
        <w:rPr>
          <w:rFonts w:ascii="Times New Roman" w:cs="Times New Roman" w:eastAsia="Times New Roman" w:hAnsi="Times New Roman"/>
          <w:sz w:val="24"/>
          <w:szCs w:val="24"/>
        </w:rPr>
        <w:t xml:space="preserve">(b) For k = 50, compute the scaling factor for f = 0.5 and for f = 0.99.</w:t>
      </w:r>
    </w:p>
    <w:p>
      <w:pPr>
        <w:spacing w:after="120" w:line="300"/>
        <w:jc w:val="left"/>
      </w:pPr>
      <w:r>
        <w:rPr>
          <w:rFonts w:ascii="Times New Roman" w:cs="Times New Roman" w:eastAsia="Times New Roman" w:hAnsi="Times New Roman"/>
          <w:sz w:val="24"/>
          <w:szCs w:val="24"/>
        </w:rPr>
        <w:t xml:space="preserve">(c) In two to three sentences, explain what these results mean for learning a dependency 50 time steps back, and how the LSTM design helps compared with a vanilla RNN.</w:t>
      </w:r>
    </w:p>
    <w:p>
      <w:pPr>
        <w:keepNext/>
        <w:spacing w:after="80" w:before="160"/>
      </w:pPr>
      <w:r>
        <w:rPr>
          <w:rFonts w:ascii="Times New Roman" w:cs="Times New Roman" w:eastAsia="Times New Roman" w:hAnsi="Times New Roman"/>
          <w:b/>
          <w:bCs/>
          <w:sz w:val="24"/>
          <w:szCs w:val="24"/>
        </w:rPr>
        <w:t xml:space="preserve">Answer:</w:t>
      </w:r>
    </w:p>
    <w:p>
      <w:pPr>
        <w:spacing w:after="120" w:line="300"/>
        <w:jc w:val="left"/>
      </w:pPr>
      <w:r>
        <w:rPr>
          <w:rFonts w:ascii="Times New Roman" w:cs="Times New Roman" w:eastAsia="Times New Roman" w:hAnsi="Times New Roman"/>
          <w:sz w:val="24"/>
          <w:szCs w:val="24"/>
        </w:rPr>
        <w:t xml:space="preserve">Scaling factor = f^k.</w:t>
      </w:r>
    </w:p>
    <w:p>
      <w:pPr>
        <w:keepNext/>
        <w:spacing w:after="80" w:before="160"/>
      </w:pPr>
      <w:r>
        <w:rPr>
          <w:rFonts w:ascii="Times New Roman" w:cs="Times New Roman" w:eastAsia="Times New Roman" w:hAnsi="Times New Roman"/>
          <w:b/>
          <w:bCs/>
          <w:sz w:val="24"/>
          <w:szCs w:val="24"/>
        </w:rPr>
        <w:t xml:space="preserve">(a) f = 0.9</w:t>
      </w:r>
    </w:p>
    <w:p>
      <w:pPr>
        <w:pStyle w:val="ListParagraph"/>
        <w:numPr>
          <w:ilvl w:val="0"/>
          <w:numId w:val="2"/>
        </w:numPr>
        <w:spacing w:after="80" w:line="300"/>
      </w:pPr>
      <w:r>
        <w:rPr>
          <w:rFonts w:ascii="Times New Roman" w:cs="Times New Roman" w:eastAsia="Times New Roman" w:hAnsi="Times New Roman"/>
          <w:sz w:val="24"/>
          <w:szCs w:val="24"/>
        </w:rPr>
        <w:t xml:space="preserve">k = 10: 0.9¹⁰ = </w:t>
      </w:r>
      <w:r>
        <w:rPr>
          <w:rFonts w:ascii="Times New Roman" w:cs="Times New Roman" w:eastAsia="Times New Roman" w:hAnsi="Times New Roman"/>
          <w:b/>
          <w:bCs/>
          <w:sz w:val="24"/>
          <w:szCs w:val="24"/>
        </w:rPr>
        <w:t xml:space="preserve">0.3487</w:t>
      </w:r>
    </w:p>
    <w:p>
      <w:pPr>
        <w:pStyle w:val="ListParagraph"/>
        <w:numPr>
          <w:ilvl w:val="0"/>
          <w:numId w:val="2"/>
        </w:numPr>
        <w:spacing w:after="80" w:line="300"/>
      </w:pPr>
      <w:r>
        <w:rPr>
          <w:rFonts w:ascii="Times New Roman" w:cs="Times New Roman" w:eastAsia="Times New Roman" w:hAnsi="Times New Roman"/>
          <w:sz w:val="24"/>
          <w:szCs w:val="24"/>
        </w:rPr>
        <w:t xml:space="preserve">k = 50: 0.9⁵⁰ = (0.9¹⁰)⁵ = 0.3487⁵ = </w:t>
      </w:r>
      <w:r>
        <w:rPr>
          <w:rFonts w:ascii="Times New Roman" w:cs="Times New Roman" w:eastAsia="Times New Roman" w:hAnsi="Times New Roman"/>
          <w:b/>
          <w:bCs/>
          <w:sz w:val="24"/>
          <w:szCs w:val="24"/>
        </w:rPr>
        <w:t xml:space="preserve">0.0052</w:t>
      </w:r>
    </w:p>
    <w:p>
      <w:pPr>
        <w:keepNext/>
        <w:spacing w:after="80" w:before="160"/>
      </w:pPr>
      <w:r>
        <w:rPr>
          <w:rFonts w:ascii="Times New Roman" w:cs="Times New Roman" w:eastAsia="Times New Roman" w:hAnsi="Times New Roman"/>
          <w:b/>
          <w:bCs/>
          <w:sz w:val="24"/>
          <w:szCs w:val="24"/>
        </w:rPr>
        <w:t xml:space="preserve">(b) k = 50</w:t>
      </w:r>
    </w:p>
    <w:p>
      <w:pPr>
        <w:pStyle w:val="ListParagraph"/>
        <w:numPr>
          <w:ilvl w:val="0"/>
          <w:numId w:val="2"/>
        </w:numPr>
        <w:spacing w:after="80" w:line="300"/>
      </w:pPr>
      <w:r>
        <w:rPr>
          <w:rFonts w:ascii="Times New Roman" w:cs="Times New Roman" w:eastAsia="Times New Roman" w:hAnsi="Times New Roman"/>
          <w:sz w:val="24"/>
          <w:szCs w:val="24"/>
        </w:rPr>
        <w:t xml:space="preserve">f = 0.5: 0.5⁵⁰ = 1 / 2⁵⁰ = 1 / (1.1259 × 10¹⁵) = </w:t>
      </w:r>
      <w:r>
        <w:rPr>
          <w:rFonts w:ascii="Times New Roman" w:cs="Times New Roman" w:eastAsia="Times New Roman" w:hAnsi="Times New Roman"/>
          <w:b/>
          <w:bCs/>
          <w:sz w:val="24"/>
          <w:szCs w:val="24"/>
        </w:rPr>
        <w:t xml:space="preserve">8.8818 × 10⁻¹⁶</w:t>
      </w:r>
    </w:p>
    <w:p>
      <w:pPr>
        <w:pStyle w:val="ListParagraph"/>
        <w:numPr>
          <w:ilvl w:val="0"/>
          <w:numId w:val="2"/>
        </w:numPr>
        <w:spacing w:after="80" w:line="300"/>
      </w:pPr>
      <w:r>
        <w:rPr>
          <w:rFonts w:ascii="Times New Roman" w:cs="Times New Roman" w:eastAsia="Times New Roman" w:hAnsi="Times New Roman"/>
          <w:sz w:val="24"/>
          <w:szCs w:val="24"/>
        </w:rPr>
        <w:t xml:space="preserve">f = 0.99: 0.99⁵⁰ = e^(50 × ln 0.99) = e^(−0.5025) = </w:t>
      </w:r>
      <w:r>
        <w:rPr>
          <w:rFonts w:ascii="Times New Roman" w:cs="Times New Roman" w:eastAsia="Times New Roman" w:hAnsi="Times New Roman"/>
          <w:b/>
          <w:bCs/>
          <w:sz w:val="24"/>
          <w:szCs w:val="24"/>
        </w:rPr>
        <w:t xml:space="preserve">0.6050</w:t>
      </w:r>
    </w:p>
    <w:p>
      <w:pPr>
        <w:keepNext/>
        <w:spacing w:after="80" w:before="160"/>
      </w:pPr>
      <w:r>
        <w:rPr>
          <w:rFonts w:ascii="Times New Roman" w:cs="Times New Roman" w:eastAsia="Times New Roman" w:hAnsi="Times New Roman"/>
          <w:b/>
          <w:bCs/>
          <w:sz w:val="24"/>
          <w:szCs w:val="24"/>
        </w:rPr>
        <w:t xml:space="preserve">(c) Explanation</w:t>
      </w:r>
    </w:p>
    <w:p>
      <w:pPr>
        <w:spacing w:after="120" w:line="300"/>
        <w:jc w:val="both"/>
      </w:pPr>
      <w:r>
        <w:rPr>
          <w:rFonts w:ascii="Times New Roman" w:cs="Times New Roman" w:eastAsia="Times New Roman" w:hAnsi="Times New Roman"/>
          <w:sz w:val="24"/>
          <w:szCs w:val="24"/>
        </w:rPr>
        <w:t xml:space="preserve">A forget gate of 0.9 leaves only about 0.5% of the gradient after 50 steps, so a dependency 50 steps back gives almost no learning signal. A vanilla RNN is worse, because its gradient is multiplied at every step by the recurrent weights and the tanh derivative, which usually shrinks it even faster. In an LSTM the cell state is updated additively and the forget gate is learned, so it can stay close to 1 (f = 0.99 keeps about 60%) and let the gradient flow back almost unchanged.</w:t>
      </w:r>
    </w:p>
    <w:p>
      <w:pPr>
        <w:pStyle w:val="Heading2"/>
        <w:keepNext/>
        <w:spacing w:after="160" w:before="320"/>
      </w:pPr>
      <w:r>
        <w:rPr>
          <w:rFonts w:ascii="Times New Roman" w:cs="Times New Roman" w:eastAsia="Times New Roman" w:hAnsi="Times New Roman"/>
          <w:b/>
          <w:bCs/>
          <w:sz w:val="28"/>
          <w:szCs w:val="28"/>
        </w:rPr>
        <w:t xml:space="preserve">Question 4: Real-world scenario (electricity load forecasting)</w:t>
      </w:r>
    </w:p>
    <w:p>
      <w:pPr>
        <w:spacing w:after="120" w:line="300"/>
        <w:jc w:val="left"/>
      </w:pPr>
      <w:r>
        <w:rPr>
          <w:rFonts w:ascii="Times New Roman" w:cs="Times New Roman" w:eastAsia="Times New Roman" w:hAnsi="Times New Roman"/>
          <w:sz w:val="24"/>
          <w:szCs w:val="24"/>
        </w:rPr>
        <w:t xml:space="preserve">A regional utility records hourly electricity load for three full years. Assume 365-day years and no missing data. The team builds an LSTM that uses a 168-hour (one-week) lookback window with three features per hour (load, temperature, holiday flag) to predict the next 24 hours of load.</w:t>
      </w:r>
    </w:p>
    <w:p>
      <w:pPr>
        <w:spacing w:after="80" w:line="300"/>
        <w:jc w:val="left"/>
      </w:pPr>
      <w:r>
        <w:rPr>
          <w:rFonts w:ascii="Times New Roman" w:cs="Times New Roman" w:eastAsia="Times New Roman" w:hAnsi="Times New Roman"/>
          <w:sz w:val="24"/>
          <w:szCs w:val="24"/>
        </w:rPr>
        <w:t xml:space="preserve">(a) How many hourly records are in the dataset?</w:t>
      </w:r>
    </w:p>
    <w:p>
      <w:pPr>
        <w:spacing w:after="80" w:line="300"/>
        <w:jc w:val="left"/>
      </w:pPr>
      <w:r>
        <w:rPr>
          <w:rFonts w:ascii="Times New Roman" w:cs="Times New Roman" w:eastAsia="Times New Roman" w:hAnsi="Times New Roman"/>
          <w:sz w:val="24"/>
          <w:szCs w:val="24"/>
        </w:rPr>
        <w:t xml:space="preserve">(b) With a stride of 1 hour, how many input/output windows can be generated from the full dataset?</w:t>
      </w:r>
    </w:p>
    <w:p>
      <w:pPr>
        <w:spacing w:after="80" w:line="300"/>
        <w:jc w:val="left"/>
      </w:pPr>
      <w:r>
        <w:rPr>
          <w:rFonts w:ascii="Times New Roman" w:cs="Times New Roman" w:eastAsia="Times New Roman" w:hAnsi="Times New Roman"/>
          <w:sz w:val="24"/>
          <w:szCs w:val="24"/>
        </w:rPr>
        <w:t xml:space="preserve">(c) What are the tensor shapes of an input batch of 64 windows and the corresponding output batch?</w:t>
      </w:r>
    </w:p>
    <w:p>
      <w:pPr>
        <w:spacing w:after="80" w:line="300"/>
        <w:jc w:val="left"/>
      </w:pPr>
      <w:r>
        <w:rPr>
          <w:rFonts w:ascii="Times New Roman" w:cs="Times New Roman" w:eastAsia="Times New Roman" w:hAnsi="Times New Roman"/>
          <w:sz w:val="24"/>
          <w:szCs w:val="24"/>
        </w:rPr>
        <w:t xml:space="preserve">(d) The first 70% of records are used for training. How many training windows are there, and how many mini-batches (batch size 64, including the final partial batch) does one epoch contain?</w:t>
      </w:r>
    </w:p>
    <w:p>
      <w:pPr>
        <w:spacing w:after="80" w:line="300"/>
        <w:jc w:val="left"/>
      </w:pPr>
      <w:r>
        <w:rPr>
          <w:rFonts w:ascii="Times New Roman" w:cs="Times New Roman" w:eastAsia="Times New Roman" w:hAnsi="Times New Roman"/>
          <w:sz w:val="24"/>
          <w:szCs w:val="24"/>
        </w:rPr>
        <w:t xml:space="preserve">(e) If the LSTM layer has a hidden size of 64 and the input has 3 features (single-bias convention), how many trainable parameters does the layer have?</w:t>
      </w:r>
    </w:p>
    <w:p>
      <w:pPr>
        <w:keepNext/>
        <w:spacing w:after="80" w:before="160"/>
      </w:pPr>
      <w:r>
        <w:rPr>
          <w:rFonts w:ascii="Times New Roman" w:cs="Times New Roman" w:eastAsia="Times New Roman" w:hAnsi="Times New Roman"/>
          <w:b/>
          <w:bCs/>
          <w:sz w:val="24"/>
          <w:szCs w:val="24"/>
        </w:rPr>
        <w:t xml:space="preserve">Answer:</w:t>
      </w:r>
    </w:p>
    <w:p>
      <w:pPr>
        <w:keepNext/>
        <w:spacing w:after="80" w:before="160"/>
      </w:pPr>
      <w:r>
        <w:rPr>
          <w:rFonts w:ascii="Times New Roman" w:cs="Times New Roman" w:eastAsia="Times New Roman" w:hAnsi="Times New Roman"/>
          <w:b/>
          <w:bCs/>
          <w:sz w:val="24"/>
          <w:szCs w:val="24"/>
        </w:rPr>
        <w:t xml:space="preserve">(a) Number of hourly records</w:t>
      </w:r>
    </w:p>
    <w:p>
      <w:pPr>
        <w:pStyle w:val="ListParagraph"/>
        <w:numPr>
          <w:ilvl w:val="0"/>
          <w:numId w:val="2"/>
        </w:numPr>
        <w:spacing w:after="80" w:line="300"/>
      </w:pPr>
      <w:r>
        <w:rPr>
          <w:rFonts w:ascii="Times New Roman" w:cs="Times New Roman" w:eastAsia="Times New Roman" w:hAnsi="Times New Roman"/>
          <w:sz w:val="24"/>
          <w:szCs w:val="24"/>
        </w:rPr>
        <w:t xml:space="preserve">3 years × 365 days × 24 hours = </w:t>
      </w:r>
      <w:r>
        <w:rPr>
          <w:rFonts w:ascii="Times New Roman" w:cs="Times New Roman" w:eastAsia="Times New Roman" w:hAnsi="Times New Roman"/>
          <w:b/>
          <w:bCs/>
          <w:sz w:val="24"/>
          <w:szCs w:val="24"/>
        </w:rPr>
        <w:t xml:space="preserve">26,280 records</w:t>
      </w:r>
    </w:p>
    <w:p>
      <w:pPr>
        <w:keepNext/>
        <w:spacing w:after="80" w:before="160"/>
      </w:pPr>
      <w:r>
        <w:rPr>
          <w:rFonts w:ascii="Times New Roman" w:cs="Times New Roman" w:eastAsia="Times New Roman" w:hAnsi="Times New Roman"/>
          <w:b/>
          <w:bCs/>
          <w:sz w:val="24"/>
          <w:szCs w:val="24"/>
        </w:rPr>
        <w:t xml:space="preserve">(b) Number of windows (stride 1)</w:t>
      </w:r>
    </w:p>
    <w:p>
      <w:pPr>
        <w:pStyle w:val="ListParagraph"/>
        <w:numPr>
          <w:ilvl w:val="0"/>
          <w:numId w:val="2"/>
        </w:numPr>
        <w:spacing w:after="80" w:line="300"/>
      </w:pPr>
      <w:r>
        <w:rPr>
          <w:rFonts w:ascii="Times New Roman" w:cs="Times New Roman" w:eastAsia="Times New Roman" w:hAnsi="Times New Roman"/>
          <w:sz w:val="24"/>
          <w:szCs w:val="24"/>
        </w:rPr>
        <w:t xml:space="preserve">Each window needs 168 input hours + 24 output hours = 192 consecutive hours</w:t>
      </w:r>
    </w:p>
    <w:p>
      <w:pPr>
        <w:pStyle w:val="ListParagraph"/>
        <w:numPr>
          <w:ilvl w:val="0"/>
          <w:numId w:val="2"/>
        </w:numPr>
        <w:spacing w:after="80" w:line="300"/>
      </w:pPr>
      <w:r>
        <w:rPr>
          <w:rFonts w:ascii="Times New Roman" w:cs="Times New Roman" w:eastAsia="Times New Roman" w:hAnsi="Times New Roman"/>
          <w:sz w:val="24"/>
          <w:szCs w:val="24"/>
        </w:rPr>
        <w:t xml:space="preserve">Windows = 26,280 − 192 + 1 = </w:t>
      </w:r>
      <w:r>
        <w:rPr>
          <w:rFonts w:ascii="Times New Roman" w:cs="Times New Roman" w:eastAsia="Times New Roman" w:hAnsi="Times New Roman"/>
          <w:b/>
          <w:bCs/>
          <w:sz w:val="24"/>
          <w:szCs w:val="24"/>
        </w:rPr>
        <w:t xml:space="preserve">26,089</w:t>
      </w:r>
    </w:p>
    <w:p>
      <w:pPr>
        <w:keepNext/>
        <w:spacing w:after="80" w:before="160"/>
      </w:pPr>
      <w:r>
        <w:rPr>
          <w:rFonts w:ascii="Times New Roman" w:cs="Times New Roman" w:eastAsia="Times New Roman" w:hAnsi="Times New Roman"/>
          <w:b/>
          <w:bCs/>
          <w:sz w:val="24"/>
          <w:szCs w:val="24"/>
        </w:rPr>
        <w:t xml:space="preserve">(c) Tensor shapes for a batch of 64</w:t>
      </w:r>
    </w:p>
    <w:p>
      <w:pPr>
        <w:pStyle w:val="ListParagraph"/>
        <w:numPr>
          <w:ilvl w:val="0"/>
          <w:numId w:val="2"/>
        </w:numPr>
        <w:spacing w:after="80" w:line="300"/>
      </w:pPr>
      <w:r>
        <w:rPr>
          <w:rFonts w:ascii="Times New Roman" w:cs="Times New Roman" w:eastAsia="Times New Roman" w:hAnsi="Times New Roman"/>
          <w:sz w:val="24"/>
          <w:szCs w:val="24"/>
        </w:rPr>
        <w:t xml:space="preserve">Input: </w:t>
      </w:r>
      <w:r>
        <w:rPr>
          <w:rFonts w:ascii="Times New Roman" w:cs="Times New Roman" w:eastAsia="Times New Roman" w:hAnsi="Times New Roman"/>
          <w:b/>
          <w:bCs/>
          <w:sz w:val="24"/>
          <w:szCs w:val="24"/>
        </w:rPr>
        <w:t xml:space="preserve">(64, 168, 3)</w:t>
      </w:r>
      <w:r>
        <w:rPr>
          <w:rFonts w:ascii="Times New Roman" w:cs="Times New Roman" w:eastAsia="Times New Roman" w:hAnsi="Times New Roman"/>
          <w:sz w:val="24"/>
          <w:szCs w:val="24"/>
        </w:rPr>
        <w:t xml:space="preserve"> = (batch, time steps, features)</w:t>
      </w:r>
    </w:p>
    <w:p>
      <w:pPr>
        <w:pStyle w:val="ListParagraph"/>
        <w:numPr>
          <w:ilvl w:val="0"/>
          <w:numId w:val="2"/>
        </w:numPr>
        <w:spacing w:after="80" w:line="300"/>
      </w:pPr>
      <w:r>
        <w:rPr>
          <w:rFonts w:ascii="Times New Roman" w:cs="Times New Roman" w:eastAsia="Times New Roman" w:hAnsi="Times New Roman"/>
          <w:sz w:val="24"/>
          <w:szCs w:val="24"/>
        </w:rPr>
        <w:t xml:space="preserve">Output: </w:t>
      </w:r>
      <w:r>
        <w:rPr>
          <w:rFonts w:ascii="Times New Roman" w:cs="Times New Roman" w:eastAsia="Times New Roman" w:hAnsi="Times New Roman"/>
          <w:b/>
          <w:bCs/>
          <w:sz w:val="24"/>
          <w:szCs w:val="24"/>
        </w:rPr>
        <w:t xml:space="preserve">(64, 24)</w:t>
      </w:r>
      <w:r>
        <w:rPr>
          <w:rFonts w:ascii="Times New Roman" w:cs="Times New Roman" w:eastAsia="Times New Roman" w:hAnsi="Times New Roman"/>
          <w:sz w:val="24"/>
          <w:szCs w:val="24"/>
        </w:rPr>
        <w:t xml:space="preserve"> = (batch, forecast hours)</w:t>
      </w:r>
    </w:p>
    <w:p>
      <w:pPr>
        <w:keepNext/>
        <w:spacing w:after="80" w:before="160"/>
      </w:pPr>
      <w:r>
        <w:rPr>
          <w:rFonts w:ascii="Times New Roman" w:cs="Times New Roman" w:eastAsia="Times New Roman" w:hAnsi="Times New Roman"/>
          <w:b/>
          <w:bCs/>
          <w:sz w:val="24"/>
          <w:szCs w:val="24"/>
        </w:rPr>
        <w:t xml:space="preserve">(d) Training windows and mini-batches</w:t>
      </w:r>
    </w:p>
    <w:p>
      <w:pPr>
        <w:pStyle w:val="ListParagraph"/>
        <w:numPr>
          <w:ilvl w:val="0"/>
          <w:numId w:val="2"/>
        </w:numPr>
        <w:spacing w:after="80" w:line="300"/>
      </w:pPr>
      <w:r>
        <w:rPr>
          <w:rFonts w:ascii="Times New Roman" w:cs="Times New Roman" w:eastAsia="Times New Roman" w:hAnsi="Times New Roman"/>
          <w:sz w:val="24"/>
          <w:szCs w:val="24"/>
        </w:rPr>
        <w:t xml:space="preserve">Training records = 0.70 × 26,280 = 18,396</w:t>
      </w:r>
    </w:p>
    <w:p>
      <w:pPr>
        <w:pStyle w:val="ListParagraph"/>
        <w:numPr>
          <w:ilvl w:val="0"/>
          <w:numId w:val="2"/>
        </w:numPr>
        <w:spacing w:after="80" w:line="300"/>
      </w:pPr>
      <w:r>
        <w:rPr>
          <w:rFonts w:ascii="Times New Roman" w:cs="Times New Roman" w:eastAsia="Times New Roman" w:hAnsi="Times New Roman"/>
          <w:sz w:val="24"/>
          <w:szCs w:val="24"/>
        </w:rPr>
        <w:t xml:space="preserve">Training windows = 18,396 − 192 + 1 = </w:t>
      </w:r>
      <w:r>
        <w:rPr>
          <w:rFonts w:ascii="Times New Roman" w:cs="Times New Roman" w:eastAsia="Times New Roman" w:hAnsi="Times New Roman"/>
          <w:b/>
          <w:bCs/>
          <w:sz w:val="24"/>
          <w:szCs w:val="24"/>
        </w:rPr>
        <w:t xml:space="preserve">18,205</w:t>
      </w:r>
    </w:p>
    <w:p>
      <w:pPr>
        <w:spacing w:after="120" w:line="300"/>
        <w:jc w:val="left"/>
      </w:pPr>
      <w:r>
        <w:rPr>
          <w:rFonts w:ascii="Times New Roman" w:cs="Times New Roman" w:eastAsia="Times New Roman" w:hAnsi="Times New Roman"/>
          <w:i/>
          <w:iCs/>
          <w:sz w:val="24"/>
          <w:szCs w:val="24"/>
        </w:rPr>
        <w:t xml:space="preserve">Assumption: The training windows are generated entirely within the first 70% of the records; both the 168-hour input window and its 24-hour forecast target must remain inside the training partition.</w:t>
      </w:r>
    </w:p>
    <w:p>
      <w:pPr>
        <w:pStyle w:val="ListParagraph"/>
        <w:numPr>
          <w:ilvl w:val="0"/>
          <w:numId w:val="2"/>
        </w:numPr>
        <w:spacing w:after="80" w:line="300"/>
      </w:pPr>
      <w:r>
        <w:rPr>
          <w:rFonts w:ascii="Times New Roman" w:cs="Times New Roman" w:eastAsia="Times New Roman" w:hAnsi="Times New Roman"/>
          <w:sz w:val="24"/>
          <w:szCs w:val="24"/>
        </w:rPr>
        <w:t xml:space="preserve">Mini-batches = 18,205 / 64 = 284.45, rounded up = </w:t>
      </w:r>
      <w:r>
        <w:rPr>
          <w:rFonts w:ascii="Times New Roman" w:cs="Times New Roman" w:eastAsia="Times New Roman" w:hAnsi="Times New Roman"/>
          <w:b/>
          <w:bCs/>
          <w:sz w:val="24"/>
          <w:szCs w:val="24"/>
        </w:rPr>
        <w:t xml:space="preserve">285</w:t>
      </w:r>
      <w:r>
        <w:rPr>
          <w:rFonts w:ascii="Times New Roman" w:cs="Times New Roman" w:eastAsia="Times New Roman" w:hAnsi="Times New Roman"/>
          <w:sz w:val="24"/>
          <w:szCs w:val="24"/>
        </w:rPr>
        <w:t xml:space="preserve"> (284 full batches of 64 = 18,176 windows, plus 1 partial batch of 29)</w:t>
      </w:r>
    </w:p>
    <w:p>
      <w:pPr>
        <w:keepNext/>
        <w:spacing w:after="80" w:before="160"/>
      </w:pPr>
      <w:r>
        <w:rPr>
          <w:rFonts w:ascii="Times New Roman" w:cs="Times New Roman" w:eastAsia="Times New Roman" w:hAnsi="Times New Roman"/>
          <w:b/>
          <w:bCs/>
          <w:sz w:val="24"/>
          <w:szCs w:val="24"/>
        </w:rPr>
        <w:t xml:space="preserve">(e) LSTM parameters (hidden size 64, input 3, single bias)</w:t>
      </w:r>
    </w:p>
    <w:p>
      <w:pPr>
        <w:pStyle w:val="ListParagraph"/>
        <w:numPr>
          <w:ilvl w:val="0"/>
          <w:numId w:val="2"/>
        </w:numPr>
        <w:spacing w:after="80" w:line="300"/>
      </w:pPr>
      <w:r>
        <w:rPr>
          <w:rFonts w:ascii="Times New Roman" w:cs="Times New Roman" w:eastAsia="Times New Roman" w:hAnsi="Times New Roman"/>
          <w:sz w:val="24"/>
          <w:szCs w:val="24"/>
        </w:rPr>
        <w:t xml:space="preserve">Per gate: 64 × 3 + 64 × 64 + 64 = 192 + 4,096 + 64 = 4,352</w:t>
      </w:r>
    </w:p>
    <w:p>
      <w:pPr>
        <w:pStyle w:val="ListParagraph"/>
        <w:numPr>
          <w:ilvl w:val="0"/>
          <w:numId w:val="2"/>
        </w:numPr>
        <w:spacing w:after="80" w:line="300"/>
      </w:pPr>
      <w:r>
        <w:rPr>
          <w:rFonts w:ascii="Times New Roman" w:cs="Times New Roman" w:eastAsia="Times New Roman" w:hAnsi="Times New Roman"/>
          <w:sz w:val="24"/>
          <w:szCs w:val="24"/>
        </w:rPr>
        <w:t xml:space="preserve">Four gates: 4 × 4,352 = </w:t>
      </w:r>
      <w:r>
        <w:rPr>
          <w:rFonts w:ascii="Times New Roman" w:cs="Times New Roman" w:eastAsia="Times New Roman" w:hAnsi="Times New Roman"/>
          <w:b/>
          <w:bCs/>
          <w:sz w:val="24"/>
          <w:szCs w:val="24"/>
        </w:rPr>
        <w:t xml:space="preserve">17,408 parameters</w:t>
      </w:r>
    </w:p>
    <w:p>
      <w:pPr>
        <w:pStyle w:val="Heading2"/>
        <w:keepNext/>
        <w:spacing w:after="160" w:before="320"/>
      </w:pPr>
      <w:r>
        <w:rPr>
          <w:rFonts w:ascii="Times New Roman" w:cs="Times New Roman" w:eastAsia="Times New Roman" w:hAnsi="Times New Roman"/>
          <w:b/>
          <w:bCs/>
          <w:sz w:val="28"/>
          <w:szCs w:val="28"/>
        </w:rPr>
        <w:t xml:space="preserve">Question 5: Real-world scenario (predictive maintenance)</w:t>
      </w:r>
    </w:p>
    <w:p>
      <w:pPr>
        <w:spacing w:after="120" w:line="300"/>
        <w:jc w:val="left"/>
      </w:pPr>
      <w:r>
        <w:rPr>
          <w:rFonts w:ascii="Times New Roman" w:cs="Times New Roman" w:eastAsia="Times New Roman" w:hAnsi="Times New Roman"/>
          <w:sz w:val="24"/>
          <w:szCs w:val="24"/>
        </w:rPr>
        <w:t xml:space="preserve">A factory monitors a pump with a vibration sensor. During calibration, readings ranged from 20 to 120 mm/s. The team uses an LSTM over the last 50 cycles of sensor data to predict whether the pump will fail within the next cycle.</w:t>
      </w:r>
    </w:p>
    <w:p>
      <w:pPr>
        <w:spacing w:after="80" w:line="300"/>
        <w:jc w:val="left"/>
      </w:pPr>
      <w:r>
        <w:rPr>
          <w:rFonts w:ascii="Times New Roman" w:cs="Times New Roman" w:eastAsia="Times New Roman" w:hAnsi="Times New Roman"/>
          <w:sz w:val="24"/>
          <w:szCs w:val="24"/>
        </w:rPr>
        <w:t xml:space="preserve">(a) Apply min-max normalisation to a reading of 95 mm/s.</w:t>
      </w:r>
    </w:p>
    <w:p>
      <w:pPr>
        <w:spacing w:after="80" w:line="300"/>
        <w:jc w:val="left"/>
      </w:pPr>
      <w:r>
        <w:rPr>
          <w:rFonts w:ascii="Times New Roman" w:cs="Times New Roman" w:eastAsia="Times New Roman" w:hAnsi="Times New Roman"/>
          <w:sz w:val="24"/>
          <w:szCs w:val="24"/>
        </w:rPr>
        <w:t xml:space="preserve">(b) For one cycle, the LSTM outputs a failure probability of 0.83. With a decision threshold of 0.5, what does the model predict?</w:t>
      </w:r>
    </w:p>
    <w:p>
      <w:pPr>
        <w:spacing w:after="80" w:line="300"/>
        <w:jc w:val="left"/>
      </w:pPr>
      <w:r>
        <w:rPr>
          <w:rFonts w:ascii="Times New Roman" w:cs="Times New Roman" w:eastAsia="Times New Roman" w:hAnsi="Times New Roman"/>
          <w:sz w:val="24"/>
          <w:szCs w:val="24"/>
        </w:rPr>
        <w:t xml:space="preserve">(c) On a test set of 1,000 operating cycles, 40 are followed by an actual failure. The model flags 45 cycles as failures, and 30 of those flags are correct. Compute the true positives, false positives, false negatives, and true negatives. Then compute precision, recall, F1-score, and accuracy.</w:t>
      </w:r>
    </w:p>
    <w:p>
      <w:pPr>
        <w:spacing w:after="80" w:line="300"/>
        <w:jc w:val="left"/>
      </w:pPr>
      <w:r>
        <w:rPr>
          <w:rFonts w:ascii="Times New Roman" w:cs="Times New Roman" w:eastAsia="Times New Roman" w:hAnsi="Times New Roman"/>
          <w:sz w:val="24"/>
          <w:szCs w:val="24"/>
        </w:rPr>
        <w:t xml:space="preserve">(d) Which metric should the maintenance team prioritise, and why might accuracy be misleading here?</w:t>
      </w:r>
    </w:p>
    <w:p>
      <w:pPr>
        <w:keepNext/>
        <w:spacing w:after="80" w:before="160"/>
      </w:pPr>
      <w:r>
        <w:rPr>
          <w:rFonts w:ascii="Times New Roman" w:cs="Times New Roman" w:eastAsia="Times New Roman" w:hAnsi="Times New Roman"/>
          <w:b/>
          <w:bCs/>
          <w:sz w:val="24"/>
          <w:szCs w:val="24"/>
        </w:rPr>
        <w:t xml:space="preserve">Answer:</w:t>
      </w:r>
    </w:p>
    <w:p>
      <w:pPr>
        <w:keepNext/>
        <w:spacing w:after="80" w:before="160"/>
      </w:pPr>
      <w:r>
        <w:rPr>
          <w:rFonts w:ascii="Times New Roman" w:cs="Times New Roman" w:eastAsia="Times New Roman" w:hAnsi="Times New Roman"/>
          <w:b/>
          <w:bCs/>
          <w:sz w:val="24"/>
          <w:szCs w:val="24"/>
        </w:rPr>
        <w:t xml:space="preserve">(a) Min-max normalisation of 95 mm/s</w:t>
      </w:r>
    </w:p>
    <w:p>
      <w:pPr>
        <w:pStyle w:val="ListParagraph"/>
        <w:numPr>
          <w:ilvl w:val="0"/>
          <w:numId w:val="2"/>
        </w:numPr>
        <w:spacing w:after="80" w:line="300"/>
      </w:pPr>
      <w:r>
        <w:rPr>
          <w:rFonts w:ascii="Times New Roman" w:cs="Times New Roman" w:eastAsia="Times New Roman" w:hAnsi="Times New Roman"/>
          <w:sz w:val="24"/>
          <w:szCs w:val="24"/>
        </w:rPr>
        <w:t xml:space="preserve">x′ = (x − min) / (max − min) = (95 − 20) / (120 − 20) = 75 / 100 = </w:t>
      </w:r>
      <w:r>
        <w:rPr>
          <w:rFonts w:ascii="Times New Roman" w:cs="Times New Roman" w:eastAsia="Times New Roman" w:hAnsi="Times New Roman"/>
          <w:b/>
          <w:bCs/>
          <w:sz w:val="24"/>
          <w:szCs w:val="24"/>
        </w:rPr>
        <w:t xml:space="preserve">0.75</w:t>
      </w:r>
    </w:p>
    <w:p>
      <w:pPr>
        <w:keepNext/>
        <w:spacing w:after="80" w:before="160"/>
      </w:pPr>
      <w:r>
        <w:rPr>
          <w:rFonts w:ascii="Times New Roman" w:cs="Times New Roman" w:eastAsia="Times New Roman" w:hAnsi="Times New Roman"/>
          <w:b/>
          <w:bCs/>
          <w:sz w:val="24"/>
          <w:szCs w:val="24"/>
        </w:rPr>
        <w:t xml:space="preserve">(b) Prediction at threshold 0.5</w:t>
      </w:r>
    </w:p>
    <w:p>
      <w:pPr>
        <w:pStyle w:val="ListParagraph"/>
        <w:numPr>
          <w:ilvl w:val="0"/>
          <w:numId w:val="2"/>
        </w:numPr>
        <w:spacing w:after="80" w:line="300"/>
      </w:pPr>
      <w:r>
        <w:rPr>
          <w:rFonts w:ascii="Times New Roman" w:cs="Times New Roman" w:eastAsia="Times New Roman" w:hAnsi="Times New Roman"/>
          <w:sz w:val="24"/>
          <w:szCs w:val="24"/>
        </w:rPr>
        <w:t xml:space="preserve">0.83 &gt; 0.5, so the model predicts </w:t>
      </w:r>
      <w:r>
        <w:rPr>
          <w:rFonts w:ascii="Times New Roman" w:cs="Times New Roman" w:eastAsia="Times New Roman" w:hAnsi="Times New Roman"/>
          <w:b/>
          <w:bCs/>
          <w:sz w:val="24"/>
          <w:szCs w:val="24"/>
        </w:rPr>
        <w:t xml:space="preserve">failure</w:t>
      </w:r>
      <w:r>
        <w:rPr>
          <w:rFonts w:ascii="Times New Roman" w:cs="Times New Roman" w:eastAsia="Times New Roman" w:hAnsi="Times New Roman"/>
          <w:sz w:val="24"/>
          <w:szCs w:val="24"/>
        </w:rPr>
        <w:t xml:space="preserve">.</w:t>
      </w:r>
    </w:p>
    <w:p>
      <w:pPr>
        <w:keepNext/>
        <w:spacing w:after="80" w:before="160"/>
      </w:pPr>
      <w:r>
        <w:rPr>
          <w:rFonts w:ascii="Times New Roman" w:cs="Times New Roman" w:eastAsia="Times New Roman" w:hAnsi="Times New Roman"/>
          <w:b/>
          <w:bCs/>
          <w:sz w:val="24"/>
          <w:szCs w:val="24"/>
        </w:rPr>
        <w:t xml:space="preserve">(c) Confusion matrix and metrics (1,000 cycles)</w:t>
      </w:r>
    </w:p>
    <w:p>
      <w:pPr>
        <w:pStyle w:val="ListParagraph"/>
        <w:numPr>
          <w:ilvl w:val="0"/>
          <w:numId w:val="2"/>
        </w:numPr>
        <w:spacing w:after="80" w:line="300"/>
      </w:pPr>
      <w:r>
        <w:rPr>
          <w:rFonts w:ascii="Times New Roman" w:cs="Times New Roman" w:eastAsia="Times New Roman" w:hAnsi="Times New Roman"/>
          <w:sz w:val="24"/>
          <w:szCs w:val="24"/>
        </w:rPr>
        <w:t xml:space="preserve">TP = 30 (correct flags)</w:t>
      </w:r>
    </w:p>
    <w:p>
      <w:pPr>
        <w:pStyle w:val="ListParagraph"/>
        <w:numPr>
          <w:ilvl w:val="0"/>
          <w:numId w:val="2"/>
        </w:numPr>
        <w:spacing w:after="80" w:line="300"/>
      </w:pPr>
      <w:r>
        <w:rPr>
          <w:rFonts w:ascii="Times New Roman" w:cs="Times New Roman" w:eastAsia="Times New Roman" w:hAnsi="Times New Roman"/>
          <w:sz w:val="24"/>
          <w:szCs w:val="24"/>
        </w:rPr>
        <w:t xml:space="preserve">FP = 45 − 30 = </w:t>
      </w:r>
      <w:r>
        <w:rPr>
          <w:rFonts w:ascii="Times New Roman" w:cs="Times New Roman" w:eastAsia="Times New Roman" w:hAnsi="Times New Roman"/>
          <w:b/>
          <w:bCs/>
          <w:sz w:val="24"/>
          <w:szCs w:val="24"/>
        </w:rPr>
        <w:t xml:space="preserve">15</w:t>
      </w:r>
    </w:p>
    <w:p>
      <w:pPr>
        <w:pStyle w:val="ListParagraph"/>
        <w:numPr>
          <w:ilvl w:val="0"/>
          <w:numId w:val="2"/>
        </w:numPr>
        <w:spacing w:after="80" w:line="300"/>
      </w:pPr>
      <w:r>
        <w:rPr>
          <w:rFonts w:ascii="Times New Roman" w:cs="Times New Roman" w:eastAsia="Times New Roman" w:hAnsi="Times New Roman"/>
          <w:sz w:val="24"/>
          <w:szCs w:val="24"/>
        </w:rPr>
        <w:t xml:space="preserve">FN = 40 − 30 = </w:t>
      </w:r>
      <w:r>
        <w:rPr>
          <w:rFonts w:ascii="Times New Roman" w:cs="Times New Roman" w:eastAsia="Times New Roman" w:hAnsi="Times New Roman"/>
          <w:b/>
          <w:bCs/>
          <w:sz w:val="24"/>
          <w:szCs w:val="24"/>
        </w:rPr>
        <w:t xml:space="preserve">10</w:t>
      </w:r>
    </w:p>
    <w:p>
      <w:pPr>
        <w:pStyle w:val="ListParagraph"/>
        <w:numPr>
          <w:ilvl w:val="0"/>
          <w:numId w:val="2"/>
        </w:numPr>
        <w:spacing w:after="80" w:line="300"/>
      </w:pPr>
      <w:r>
        <w:rPr>
          <w:rFonts w:ascii="Times New Roman" w:cs="Times New Roman" w:eastAsia="Times New Roman" w:hAnsi="Times New Roman"/>
          <w:sz w:val="24"/>
          <w:szCs w:val="24"/>
        </w:rPr>
        <w:t xml:space="preserve">TN = 1,000 − 30 − 15 − 10 = </w:t>
      </w:r>
      <w:r>
        <w:rPr>
          <w:rFonts w:ascii="Times New Roman" w:cs="Times New Roman" w:eastAsia="Times New Roman" w:hAnsi="Times New Roman"/>
          <w:b/>
          <w:bCs/>
          <w:sz w:val="24"/>
          <w:szCs w:val="24"/>
        </w:rPr>
        <w:t xml:space="preserve">945</w:t>
      </w:r>
    </w:p>
    <w:p>
      <w:pPr>
        <w:keepNext/>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1960"/>
      </w:tblGrid>
      <w:tr>
        <w:trPr>
          <w:cantSplit/>
        </w:trPr>
        <w:tc>
          <w:tcPr>
            <w:tcW w:type="dxa" w:w="1700"/>
            <w:tcBorders>
              <w:top w:val="single" w:color="000000" w:sz="6"/>
              <w:left w:val="single" w:color="000000" w:sz="6"/>
              <w:bottom w:val="single" w:color="000000" w:sz="6"/>
              <w:right w:val="single" w:color="000000" w:sz="6"/>
            </w:tcBorders>
            <w:shd w:fill="D9D9D9" w:color="auto" w:val="clear"/>
            <w:tcMar>
              <w:top w:type="dxa" w:w="80"/>
              <w:left w:type="dxa" w:w="120"/>
              <w:bottom w:type="dxa" w:w="80"/>
              <w:right w:type="dxa" w:w="120"/>
            </w:tcMar>
          </w:tcPr>
          <w:p>
            <w:pPr>
              <w:keepNext/>
            </w:pPr>
            <w:r>
              <w:rPr>
                <w:rFonts w:ascii="Times New Roman" w:cs="Times New Roman" w:eastAsia="Times New Roman" w:hAnsi="Times New Roman"/>
                <w:b/>
                <w:bCs/>
                <w:sz w:val="24"/>
                <w:szCs w:val="24"/>
              </w:rPr>
              <w:t xml:space="preserve">Metric</w:t>
            </w:r>
          </w:p>
        </w:tc>
        <w:tc>
          <w:tcPr>
            <w:tcW w:type="dxa" w:w="4700"/>
            <w:tcBorders>
              <w:top w:val="single" w:color="000000" w:sz="6"/>
              <w:left w:val="single" w:color="000000" w:sz="6"/>
              <w:bottom w:val="single" w:color="000000" w:sz="6"/>
              <w:right w:val="single" w:color="000000" w:sz="6"/>
            </w:tcBorders>
            <w:shd w:fill="D9D9D9" w:color="auto" w:val="clear"/>
            <w:tcMar>
              <w:top w:type="dxa" w:w="80"/>
              <w:left w:type="dxa" w:w="120"/>
              <w:bottom w:type="dxa" w:w="80"/>
              <w:right w:type="dxa" w:w="120"/>
            </w:tcMar>
          </w:tcPr>
          <w:p>
            <w:pPr>
              <w:keepNext/>
            </w:pPr>
            <w:r>
              <w:rPr>
                <w:rFonts w:ascii="Times New Roman" w:cs="Times New Roman" w:eastAsia="Times New Roman" w:hAnsi="Times New Roman"/>
                <w:b/>
                <w:bCs/>
                <w:sz w:val="24"/>
                <w:szCs w:val="24"/>
              </w:rPr>
              <w:t xml:space="preserve">Working</w:t>
            </w:r>
          </w:p>
        </w:tc>
        <w:tc>
          <w:tcPr>
            <w:tcW w:type="dxa" w:w="1960"/>
            <w:tcBorders>
              <w:top w:val="single" w:color="000000" w:sz="6"/>
              <w:left w:val="single" w:color="000000" w:sz="6"/>
              <w:bottom w:val="single" w:color="000000" w:sz="6"/>
              <w:right w:val="single" w:color="000000" w:sz="6"/>
            </w:tcBorders>
            <w:shd w:fill="D9D9D9" w:color="auto" w:val="clear"/>
            <w:tcMar>
              <w:top w:type="dxa" w:w="80"/>
              <w:left w:type="dxa" w:w="120"/>
              <w:bottom w:type="dxa" w:w="80"/>
              <w:right w:type="dxa" w:w="120"/>
            </w:tcMar>
          </w:tcPr>
          <w:p>
            <w:pPr>
              <w:keepNext/>
            </w:pPr>
            <w:r>
              <w:rPr>
                <w:rFonts w:ascii="Times New Roman" w:cs="Times New Roman" w:eastAsia="Times New Roman" w:hAnsi="Times New Roman"/>
                <w:b/>
                <w:bCs/>
                <w:sz w:val="24"/>
                <w:szCs w:val="24"/>
              </w:rPr>
              <w:t xml:space="preserve">Value</w:t>
            </w:r>
          </w:p>
        </w:tc>
      </w:tr>
      <w:tr>
        <w:trPr>
          <w:cantSplit/>
        </w:trPr>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Precision</w:t>
            </w:r>
          </w:p>
        </w:tc>
        <w:tc>
          <w:tcPr>
            <w:tcW w:type="dxa" w:w="4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TP / (TP + FP) = 30 / 45</w:t>
            </w:r>
          </w:p>
        </w:tc>
        <w:tc>
          <w:tcPr>
            <w:tcW w:type="dxa" w:w="1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0.6667</w:t>
            </w:r>
          </w:p>
        </w:tc>
      </w:tr>
      <w:tr>
        <w:trPr>
          <w:cantSplit/>
        </w:trPr>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Recall</w:t>
            </w:r>
          </w:p>
        </w:tc>
        <w:tc>
          <w:tcPr>
            <w:tcW w:type="dxa" w:w="4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TP / (TP + FN) = 30 / 40</w:t>
            </w:r>
          </w:p>
        </w:tc>
        <w:tc>
          <w:tcPr>
            <w:tcW w:type="dxa" w:w="1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0.7500</w:t>
            </w:r>
          </w:p>
        </w:tc>
      </w:tr>
      <w:tr>
        <w:trPr>
          <w:cantSplit/>
        </w:trPr>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F1-score</w:t>
            </w:r>
          </w:p>
        </w:tc>
        <w:tc>
          <w:tcPr>
            <w:tcW w:type="dxa" w:w="4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2PR / (P + R) = 2(0.6667)(0.75) / (0.6667 + 0.75)</w:t>
            </w:r>
          </w:p>
        </w:tc>
        <w:tc>
          <w:tcPr>
            <w:tcW w:type="dxa" w:w="1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0.7059</w:t>
            </w:r>
          </w:p>
        </w:tc>
      </w:tr>
      <w:tr>
        <w:trPr>
          <w:cantSplit/>
        </w:trPr>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Accuracy</w:t>
            </w:r>
          </w:p>
        </w:tc>
        <w:tc>
          <w:tcPr>
            <w:tcW w:type="dxa" w:w="4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(TP + TN) / 1,000 = 975 / 1,000</w:t>
            </w:r>
          </w:p>
        </w:tc>
        <w:tc>
          <w:tcPr>
            <w:tcW w:type="dxa" w:w="1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pPr>
            <w:r>
              <w:rPr>
                <w:rFonts w:ascii="Times New Roman" w:cs="Times New Roman" w:eastAsia="Times New Roman" w:hAnsi="Times New Roman"/>
                <w:b w:val="false"/>
                <w:bCs w:val="false"/>
                <w:sz w:val="24"/>
                <w:szCs w:val="24"/>
              </w:rPr>
              <w:t xml:space="preserve">0.9750</w:t>
            </w:r>
          </w:p>
        </w:tc>
      </w:tr>
    </w:tbl>
    <w:p>
      <w:pPr>
        <w:keepNext/>
        <w:spacing w:after="80" w:before="160"/>
      </w:pPr>
      <w:r>
        <w:rPr>
          <w:rFonts w:ascii="Times New Roman" w:cs="Times New Roman" w:eastAsia="Times New Roman" w:hAnsi="Times New Roman"/>
          <w:b/>
          <w:bCs/>
          <w:sz w:val="24"/>
          <w:szCs w:val="24"/>
        </w:rPr>
        <w:t xml:space="preserve">(d) Which metric to prioritise</w:t>
      </w:r>
    </w:p>
    <w:p>
      <w:pPr>
        <w:spacing w:after="120" w:line="300"/>
        <w:jc w:val="both"/>
      </w:pPr>
      <w:r>
        <w:rPr>
          <w:rFonts w:ascii="Times New Roman" w:cs="Times New Roman" w:eastAsia="Times New Roman" w:hAnsi="Times New Roman"/>
          <w:sz w:val="24"/>
          <w:szCs w:val="24"/>
        </w:rPr>
        <w:t xml:space="preserve">The team should prioritise </w:t>
      </w:r>
      <w:r>
        <w:rPr>
          <w:rFonts w:ascii="Times New Roman" w:cs="Times New Roman" w:eastAsia="Times New Roman" w:hAnsi="Times New Roman"/>
          <w:b/>
          <w:bCs/>
          <w:sz w:val="24"/>
          <w:szCs w:val="24"/>
        </w:rPr>
        <w:t xml:space="preserve">recall</w:t>
      </w:r>
      <w:r>
        <w:rPr>
          <w:rFonts w:ascii="Times New Roman" w:cs="Times New Roman" w:eastAsia="Times New Roman" w:hAnsi="Times New Roman"/>
          <w:sz w:val="24"/>
          <w:szCs w:val="24"/>
        </w:rPr>
        <w:t xml:space="preserve">. A missed failure (false negative) means unplanned downtime and possible damage, which usually costs far more than an unnecessary inspection (false positive). Accuracy is misleading because the classes are imbalanced: only 4% of cycles precede a failure, so a model that always predicts "no failure" would still score 96% accuracy while catching none.</w:t>
      </w:r>
    </w:p>
    <w:sectPr>
      <w:footerReference w:type="default" r:id="rId6"/>
      <w:pgSz w:w="11906" w:h="16838" w:orient="portrait"/>
      <w:pgMar w:top="1440" w:right="1773" w:bottom="1440" w:left="17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2026-10-25T05:44:45.211Z</dcterms:created>
  <dcterms:modified xsi:type="dcterms:W3CDTF">2026-10-25T05:44:45.211Z</dcterms:modified>
</cp:coreProperties>
</file>

<file path=docProps/custom.xml><?xml version="1.0" encoding="utf-8"?>
<Properties xmlns="http://schemas.openxmlformats.org/officeDocument/2006/custom-properties" xmlns:vt="http://schemas.openxmlformats.org/officeDocument/2006/docPropsVTypes"/>
</file>