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FECAC" w14:textId="77777777" w:rsidR="004E2F24" w:rsidRDefault="004E2F24" w:rsidP="004E2F24">
      <w:pPr>
        <w:spacing w:line="480" w:lineRule="auto"/>
        <w:ind w:left="2160" w:firstLine="720"/>
        <w:jc w:val="both"/>
        <w:rPr>
          <w:rFonts w:cstheme="minorHAnsi"/>
          <w:b/>
          <w:bCs/>
        </w:rPr>
      </w:pPr>
    </w:p>
    <w:p w14:paraId="3E23F459" w14:textId="77777777" w:rsidR="004E2F24" w:rsidRDefault="004E2F24" w:rsidP="004E2F24">
      <w:pPr>
        <w:spacing w:line="480" w:lineRule="auto"/>
        <w:ind w:left="2160" w:firstLine="720"/>
        <w:jc w:val="both"/>
        <w:rPr>
          <w:rFonts w:cstheme="minorHAnsi"/>
          <w:b/>
          <w:bCs/>
        </w:rPr>
      </w:pPr>
    </w:p>
    <w:p w14:paraId="3715992B" w14:textId="77777777" w:rsidR="004E2F24" w:rsidRDefault="004E2F24" w:rsidP="004E2F24">
      <w:pPr>
        <w:spacing w:line="480" w:lineRule="auto"/>
        <w:ind w:left="2160" w:firstLine="720"/>
        <w:jc w:val="both"/>
        <w:rPr>
          <w:rFonts w:cstheme="minorHAnsi"/>
          <w:b/>
          <w:bCs/>
        </w:rPr>
      </w:pPr>
    </w:p>
    <w:p w14:paraId="2494DE6A" w14:textId="77777777" w:rsidR="004E2F24" w:rsidRDefault="004E2F24" w:rsidP="004E2F24">
      <w:pPr>
        <w:spacing w:line="480" w:lineRule="auto"/>
        <w:ind w:left="2160" w:firstLine="720"/>
        <w:jc w:val="both"/>
        <w:rPr>
          <w:rFonts w:cstheme="minorHAnsi"/>
          <w:b/>
          <w:bCs/>
        </w:rPr>
      </w:pPr>
    </w:p>
    <w:p w14:paraId="0DE4F95C" w14:textId="2DF7E34F" w:rsidR="004E2F24" w:rsidRPr="00B82FF1" w:rsidRDefault="004E2F24" w:rsidP="004E2F24">
      <w:pPr>
        <w:spacing w:line="480" w:lineRule="auto"/>
        <w:ind w:left="2160" w:firstLine="720"/>
        <w:jc w:val="both"/>
        <w:rPr>
          <w:rFonts w:cstheme="minorHAnsi"/>
          <w:b/>
          <w:bCs/>
          <w:lang w:val="en-IN"/>
        </w:rPr>
      </w:pPr>
      <w:r>
        <w:rPr>
          <w:rFonts w:cstheme="minorHAnsi"/>
          <w:b/>
          <w:bCs/>
        </w:rPr>
        <w:t xml:space="preserve">Final project – </w:t>
      </w:r>
      <w:r w:rsidR="00B82FF1" w:rsidRPr="00B82FF1">
        <w:rPr>
          <w:rFonts w:cstheme="minorHAnsi"/>
          <w:b/>
          <w:bCs/>
        </w:rPr>
        <w:t>Students Mental Health Assessments</w:t>
      </w:r>
    </w:p>
    <w:p w14:paraId="243F09F4" w14:textId="626535B0" w:rsidR="004E2F24" w:rsidRDefault="004E2F24" w:rsidP="004E2F24">
      <w:pPr>
        <w:spacing w:line="480" w:lineRule="auto"/>
        <w:jc w:val="both"/>
        <w:rPr>
          <w:rFonts w:cstheme="minorHAnsi"/>
        </w:rPr>
      </w:pPr>
      <w:r>
        <w:rPr>
          <w:rFonts w:cstheme="minorHAnsi"/>
          <w:b/>
          <w:bCs/>
        </w:rPr>
        <w:t xml:space="preserve">                                                     </w:t>
      </w:r>
      <w:r>
        <w:rPr>
          <w:rFonts w:cstheme="minorHAnsi"/>
        </w:rPr>
        <w:t xml:space="preserve">     Name: </w:t>
      </w:r>
      <w:r w:rsidR="00057BE7">
        <w:rPr>
          <w:rFonts w:cstheme="minorHAnsi"/>
        </w:rPr>
        <w:t>Dimple Krishna Chintala</w:t>
      </w:r>
      <w:r>
        <w:rPr>
          <w:rFonts w:cstheme="minorHAnsi"/>
        </w:rPr>
        <w:t xml:space="preserve"> </w:t>
      </w:r>
    </w:p>
    <w:p w14:paraId="216D8CB7" w14:textId="41485C05" w:rsidR="004E2F24" w:rsidRDefault="004E2F24" w:rsidP="004E2F24">
      <w:pPr>
        <w:spacing w:line="480" w:lineRule="auto"/>
        <w:jc w:val="both"/>
        <w:rPr>
          <w:rFonts w:cstheme="minorHAnsi"/>
        </w:rPr>
      </w:pPr>
      <w:r>
        <w:rPr>
          <w:rFonts w:cstheme="minorHAnsi"/>
        </w:rPr>
        <w:t xml:space="preserve">                                                          Student </w:t>
      </w:r>
      <w:r w:rsidR="00B82FF1">
        <w:rPr>
          <w:rFonts w:cstheme="minorHAnsi"/>
        </w:rPr>
        <w:t>ID</w:t>
      </w:r>
      <w:r>
        <w:rPr>
          <w:rFonts w:cstheme="minorHAnsi"/>
        </w:rPr>
        <w:t>: 422</w:t>
      </w:r>
      <w:r w:rsidR="00057BE7">
        <w:rPr>
          <w:rFonts w:cstheme="minorHAnsi"/>
        </w:rPr>
        <w:t>1938</w:t>
      </w:r>
    </w:p>
    <w:p w14:paraId="02BC0F5E" w14:textId="63C968AF" w:rsidR="004E2F24" w:rsidRDefault="004E2F24" w:rsidP="004E2F24">
      <w:pPr>
        <w:spacing w:line="480" w:lineRule="auto"/>
        <w:jc w:val="both"/>
        <w:rPr>
          <w:rFonts w:cstheme="minorHAnsi"/>
        </w:rPr>
      </w:pPr>
      <w:r>
        <w:rPr>
          <w:rFonts w:cstheme="minorHAnsi"/>
        </w:rPr>
        <w:tab/>
      </w:r>
      <w:r>
        <w:rPr>
          <w:rFonts w:cstheme="minorHAnsi"/>
        </w:rPr>
        <w:tab/>
      </w:r>
      <w:r>
        <w:rPr>
          <w:rFonts w:cstheme="minorHAnsi"/>
        </w:rPr>
        <w:tab/>
      </w:r>
      <w:r>
        <w:rPr>
          <w:rFonts w:cstheme="minorHAnsi"/>
        </w:rPr>
        <w:tab/>
        <w:t xml:space="preserve">Date: </w:t>
      </w:r>
      <w:r w:rsidR="00B82FF1">
        <w:rPr>
          <w:rFonts w:cstheme="minorHAnsi"/>
        </w:rPr>
        <w:t>12</w:t>
      </w:r>
      <w:r>
        <w:rPr>
          <w:rFonts w:cstheme="minorHAnsi"/>
        </w:rPr>
        <w:t>-</w:t>
      </w:r>
      <w:r w:rsidR="00B82FF1">
        <w:rPr>
          <w:rFonts w:cstheme="minorHAnsi"/>
        </w:rPr>
        <w:t>1</w:t>
      </w:r>
      <w:r w:rsidR="00057BE7">
        <w:rPr>
          <w:rFonts w:cstheme="minorHAnsi"/>
        </w:rPr>
        <w:t>3</w:t>
      </w:r>
      <w:r>
        <w:rPr>
          <w:rFonts w:cstheme="minorHAnsi"/>
        </w:rPr>
        <w:t>-2023</w:t>
      </w:r>
    </w:p>
    <w:p w14:paraId="7947CFA2" w14:textId="182D5FAD" w:rsidR="00F81D6F" w:rsidRDefault="00F81D6F" w:rsidP="004E2F24">
      <w:pPr>
        <w:jc w:val="center"/>
      </w:pPr>
    </w:p>
    <w:p w14:paraId="1FBC41AC" w14:textId="14302473" w:rsidR="00057BE7" w:rsidRDefault="00057BE7" w:rsidP="004E2F24">
      <w:pPr>
        <w:jc w:val="center"/>
      </w:pPr>
    </w:p>
    <w:p w14:paraId="15F315C3" w14:textId="2996A658" w:rsidR="00057BE7" w:rsidRDefault="00057BE7" w:rsidP="004E2F24">
      <w:pPr>
        <w:jc w:val="center"/>
      </w:pPr>
    </w:p>
    <w:p w14:paraId="137842E8" w14:textId="07AB75F5" w:rsidR="00057BE7" w:rsidRDefault="00057BE7" w:rsidP="004E2F24">
      <w:pPr>
        <w:jc w:val="center"/>
      </w:pPr>
    </w:p>
    <w:p w14:paraId="57D8E9E8" w14:textId="37924212" w:rsidR="00057BE7" w:rsidRDefault="00057BE7" w:rsidP="004E2F24">
      <w:pPr>
        <w:jc w:val="center"/>
      </w:pPr>
    </w:p>
    <w:p w14:paraId="00FD8FC0" w14:textId="1A8058BF" w:rsidR="00057BE7" w:rsidRDefault="00057BE7" w:rsidP="004E2F24">
      <w:pPr>
        <w:jc w:val="center"/>
      </w:pPr>
    </w:p>
    <w:p w14:paraId="48D9605E" w14:textId="5652D857" w:rsidR="00057BE7" w:rsidRDefault="00057BE7" w:rsidP="004E2F24">
      <w:pPr>
        <w:jc w:val="center"/>
      </w:pPr>
    </w:p>
    <w:p w14:paraId="43427033" w14:textId="66D73243" w:rsidR="00057BE7" w:rsidRDefault="00057BE7" w:rsidP="004E2F24">
      <w:pPr>
        <w:jc w:val="center"/>
      </w:pPr>
    </w:p>
    <w:p w14:paraId="68B01718" w14:textId="4672DCFE" w:rsidR="00057BE7" w:rsidRDefault="00057BE7" w:rsidP="004E2F24">
      <w:pPr>
        <w:jc w:val="center"/>
      </w:pPr>
    </w:p>
    <w:p w14:paraId="3F94DDFB" w14:textId="4D14BAA1" w:rsidR="00057BE7" w:rsidRDefault="00057BE7" w:rsidP="004E2F24">
      <w:pPr>
        <w:jc w:val="center"/>
      </w:pPr>
    </w:p>
    <w:p w14:paraId="2F48812A" w14:textId="0B8FF776" w:rsidR="00057BE7" w:rsidRDefault="00057BE7" w:rsidP="004E2F24">
      <w:pPr>
        <w:jc w:val="center"/>
      </w:pPr>
    </w:p>
    <w:p w14:paraId="2D151D1F" w14:textId="1E0AEB08" w:rsidR="00057BE7" w:rsidRDefault="00057BE7" w:rsidP="004E2F24">
      <w:pPr>
        <w:jc w:val="center"/>
      </w:pPr>
    </w:p>
    <w:p w14:paraId="23E7514C" w14:textId="7C269DB5" w:rsidR="00057BE7" w:rsidRDefault="00057BE7" w:rsidP="004E2F24">
      <w:pPr>
        <w:jc w:val="center"/>
      </w:pPr>
    </w:p>
    <w:p w14:paraId="707D256F" w14:textId="0C11F6C2" w:rsidR="00057BE7" w:rsidRDefault="00057BE7" w:rsidP="004E2F24">
      <w:pPr>
        <w:jc w:val="center"/>
      </w:pPr>
    </w:p>
    <w:p w14:paraId="28342574" w14:textId="738D96B9" w:rsidR="00057BE7" w:rsidRDefault="00057BE7" w:rsidP="004E2F24">
      <w:pPr>
        <w:jc w:val="center"/>
      </w:pPr>
    </w:p>
    <w:p w14:paraId="19DC3145" w14:textId="2F5AD37F" w:rsidR="00057BE7" w:rsidRDefault="00057BE7" w:rsidP="004E2F24">
      <w:pPr>
        <w:jc w:val="center"/>
      </w:pPr>
    </w:p>
    <w:p w14:paraId="4A708827" w14:textId="5A2411EA" w:rsidR="00057BE7" w:rsidRDefault="00057BE7" w:rsidP="004E2F24">
      <w:pPr>
        <w:jc w:val="center"/>
      </w:pPr>
    </w:p>
    <w:p w14:paraId="34D01E5E" w14:textId="2F29C641" w:rsidR="00057BE7" w:rsidRDefault="00057BE7" w:rsidP="004E2F24">
      <w:pPr>
        <w:jc w:val="center"/>
      </w:pPr>
    </w:p>
    <w:p w14:paraId="70A777BD" w14:textId="63A97C7A" w:rsidR="00057BE7" w:rsidRDefault="00057BE7" w:rsidP="004E2F24">
      <w:pPr>
        <w:jc w:val="center"/>
      </w:pPr>
    </w:p>
    <w:p w14:paraId="78194708" w14:textId="7CC701A0" w:rsidR="00057BE7" w:rsidRDefault="00057BE7" w:rsidP="004E2F24">
      <w:pPr>
        <w:jc w:val="center"/>
      </w:pPr>
    </w:p>
    <w:p w14:paraId="799663E9" w14:textId="1983ED8A" w:rsidR="00057BE7" w:rsidRDefault="00057BE7" w:rsidP="004E2F24">
      <w:pPr>
        <w:jc w:val="center"/>
      </w:pPr>
    </w:p>
    <w:p w14:paraId="40742118" w14:textId="77777777" w:rsidR="00057BE7" w:rsidRDefault="00057BE7" w:rsidP="00057BE7">
      <w:pPr>
        <w:spacing w:line="480" w:lineRule="auto"/>
        <w:jc w:val="center"/>
        <w:rPr>
          <w:rFonts w:cstheme="minorHAnsi"/>
          <w:b/>
          <w:sz w:val="24"/>
          <w:szCs w:val="24"/>
        </w:rPr>
      </w:pPr>
      <w:r>
        <w:rPr>
          <w:rFonts w:cstheme="minorHAnsi"/>
          <w:b/>
          <w:sz w:val="24"/>
          <w:szCs w:val="24"/>
        </w:rPr>
        <w:t>Executive Summary</w:t>
      </w:r>
    </w:p>
    <w:p w14:paraId="422673E7" w14:textId="090FFE91" w:rsidR="00057BE7" w:rsidRDefault="003C3A68" w:rsidP="00057BE7">
      <w:pPr>
        <w:spacing w:line="480" w:lineRule="auto"/>
        <w:ind w:firstLine="720"/>
        <w:jc w:val="both"/>
        <w:rPr>
          <w:rFonts w:cstheme="minorHAnsi"/>
        </w:rPr>
      </w:pPr>
      <w:r w:rsidRPr="003C3A68">
        <w:rPr>
          <w:rFonts w:cstheme="minorHAnsi"/>
          <w:sz w:val="24"/>
          <w:szCs w:val="24"/>
        </w:rPr>
        <w:t xml:space="preserve">The purpose of this report is to present findings on how or on what criteria they are chosen for the position, based on data that was made available for study. The characteristics that have the most effects on the desired column level are identified using </w:t>
      </w:r>
      <w:r w:rsidR="00B82FF1">
        <w:rPr>
          <w:rFonts w:cstheme="minorHAnsi"/>
          <w:sz w:val="24"/>
          <w:szCs w:val="24"/>
        </w:rPr>
        <w:t>a logistic regression model</w:t>
      </w:r>
      <w:r w:rsidR="00057BE7">
        <w:rPr>
          <w:rFonts w:cstheme="minorHAnsi"/>
          <w:sz w:val="24"/>
          <w:szCs w:val="24"/>
        </w:rPr>
        <w:t>.</w:t>
      </w:r>
    </w:p>
    <w:p w14:paraId="753C7F67" w14:textId="61D0F571" w:rsidR="00057BE7" w:rsidRDefault="00057BE7" w:rsidP="004E2F24">
      <w:pPr>
        <w:jc w:val="center"/>
      </w:pPr>
    </w:p>
    <w:p w14:paraId="2864E5C4" w14:textId="41CF5164" w:rsidR="003C3A68" w:rsidRDefault="003C3A68" w:rsidP="004E2F24">
      <w:pPr>
        <w:jc w:val="center"/>
      </w:pPr>
    </w:p>
    <w:p w14:paraId="49724437" w14:textId="3FAFD87C" w:rsidR="003C3A68" w:rsidRDefault="003C3A68" w:rsidP="004E2F24">
      <w:pPr>
        <w:jc w:val="center"/>
      </w:pPr>
    </w:p>
    <w:p w14:paraId="5810D31B" w14:textId="187F8648" w:rsidR="003C3A68" w:rsidRDefault="003C3A68" w:rsidP="004E2F24">
      <w:pPr>
        <w:jc w:val="center"/>
      </w:pPr>
    </w:p>
    <w:p w14:paraId="6F4F38F7" w14:textId="4D496081" w:rsidR="003C3A68" w:rsidRDefault="003C3A68" w:rsidP="004E2F24">
      <w:pPr>
        <w:jc w:val="center"/>
      </w:pPr>
    </w:p>
    <w:p w14:paraId="1308099C" w14:textId="366569DC" w:rsidR="003C3A68" w:rsidRDefault="003C3A68" w:rsidP="004E2F24">
      <w:pPr>
        <w:jc w:val="center"/>
      </w:pPr>
    </w:p>
    <w:p w14:paraId="6B9ADBA2" w14:textId="2EE8D754" w:rsidR="003C3A68" w:rsidRDefault="003C3A68" w:rsidP="004E2F24">
      <w:pPr>
        <w:jc w:val="center"/>
      </w:pPr>
    </w:p>
    <w:p w14:paraId="3599868F" w14:textId="5DCBFC01" w:rsidR="003C3A68" w:rsidRDefault="003C3A68" w:rsidP="004E2F24">
      <w:pPr>
        <w:jc w:val="center"/>
      </w:pPr>
    </w:p>
    <w:p w14:paraId="758FAD51" w14:textId="23F8FF67" w:rsidR="003C3A68" w:rsidRDefault="003C3A68" w:rsidP="004E2F24">
      <w:pPr>
        <w:jc w:val="center"/>
      </w:pPr>
    </w:p>
    <w:p w14:paraId="226AD961" w14:textId="7822123C" w:rsidR="003C3A68" w:rsidRDefault="003C3A68" w:rsidP="004E2F24">
      <w:pPr>
        <w:jc w:val="center"/>
      </w:pPr>
    </w:p>
    <w:p w14:paraId="4E228A3F" w14:textId="1E1E75DF" w:rsidR="003C3A68" w:rsidRDefault="003C3A68" w:rsidP="004E2F24">
      <w:pPr>
        <w:jc w:val="center"/>
      </w:pPr>
    </w:p>
    <w:p w14:paraId="119C9D78" w14:textId="4051B393" w:rsidR="003C3A68" w:rsidRDefault="003C3A68" w:rsidP="004E2F24">
      <w:pPr>
        <w:jc w:val="center"/>
      </w:pPr>
    </w:p>
    <w:p w14:paraId="1962E3F9" w14:textId="01D08B92" w:rsidR="003C3A68" w:rsidRDefault="003C3A68" w:rsidP="004E2F24">
      <w:pPr>
        <w:jc w:val="center"/>
      </w:pPr>
    </w:p>
    <w:p w14:paraId="388717C9" w14:textId="31A85942" w:rsidR="003C3A68" w:rsidRDefault="003C3A68" w:rsidP="004E2F24">
      <w:pPr>
        <w:jc w:val="center"/>
      </w:pPr>
    </w:p>
    <w:p w14:paraId="2274FE4A" w14:textId="7D4C1108" w:rsidR="003C3A68" w:rsidRDefault="003C3A68" w:rsidP="004E2F24">
      <w:pPr>
        <w:jc w:val="center"/>
      </w:pPr>
    </w:p>
    <w:p w14:paraId="6A3649ED" w14:textId="3FBF0A33" w:rsidR="003C3A68" w:rsidRDefault="003C3A68" w:rsidP="004E2F24">
      <w:pPr>
        <w:jc w:val="center"/>
      </w:pPr>
    </w:p>
    <w:p w14:paraId="1EF71F18" w14:textId="0970AA06" w:rsidR="003C3A68" w:rsidRDefault="003C3A68" w:rsidP="004E2F24">
      <w:pPr>
        <w:jc w:val="center"/>
      </w:pPr>
    </w:p>
    <w:p w14:paraId="4237548A" w14:textId="5FB2F9FD" w:rsidR="003C3A68" w:rsidRDefault="003C3A68" w:rsidP="004E2F24">
      <w:pPr>
        <w:jc w:val="center"/>
      </w:pPr>
    </w:p>
    <w:p w14:paraId="702D402A" w14:textId="1303829F" w:rsidR="003C3A68" w:rsidRDefault="003C3A68" w:rsidP="004E2F24">
      <w:pPr>
        <w:jc w:val="center"/>
      </w:pPr>
    </w:p>
    <w:p w14:paraId="08B6CEE1" w14:textId="682B3B4B" w:rsidR="003C3A68" w:rsidRDefault="003C3A68" w:rsidP="004E2F24">
      <w:pPr>
        <w:jc w:val="center"/>
      </w:pPr>
    </w:p>
    <w:p w14:paraId="5D8E96DE" w14:textId="423EAEB2" w:rsidR="003C3A68" w:rsidRDefault="003C3A68" w:rsidP="004E2F24">
      <w:pPr>
        <w:jc w:val="center"/>
      </w:pPr>
    </w:p>
    <w:p w14:paraId="79C0B9A7" w14:textId="719F3772" w:rsidR="003C3A68" w:rsidRDefault="003C3A68" w:rsidP="004E2F24">
      <w:pPr>
        <w:jc w:val="center"/>
      </w:pPr>
    </w:p>
    <w:p w14:paraId="041F1351" w14:textId="3734CA7E" w:rsidR="003C3A68" w:rsidRDefault="003C3A68" w:rsidP="004E2F24">
      <w:pPr>
        <w:jc w:val="center"/>
      </w:pPr>
    </w:p>
    <w:p w14:paraId="050A93A6" w14:textId="77777777" w:rsidR="00BF1051" w:rsidRPr="00BF1051" w:rsidRDefault="00BF1051" w:rsidP="00BF1051">
      <w:pPr>
        <w:spacing w:line="360" w:lineRule="auto"/>
        <w:ind w:left="720"/>
        <w:rPr>
          <w:b/>
          <w:bCs/>
          <w:u w:val="single"/>
        </w:rPr>
      </w:pPr>
      <w:r w:rsidRPr="00BF1051">
        <w:rPr>
          <w:b/>
          <w:bCs/>
          <w:u w:val="single"/>
        </w:rPr>
        <w:t>Introduction:</w:t>
      </w:r>
    </w:p>
    <w:p w14:paraId="01CEF371" w14:textId="77777777" w:rsidR="00BF1051" w:rsidRDefault="00BF1051" w:rsidP="00BF1051">
      <w:pPr>
        <w:spacing w:line="360" w:lineRule="auto"/>
        <w:ind w:left="720"/>
      </w:pPr>
      <w:r>
        <w:t>The dataset used in this project comprises 6995 rows and 20 columns, capturing various attributes that potentially impact an individual's mental health and well-being. Mental health assessment and prediction are critical areas within healthcare and psychology, influencing overall quality of life. This dataset aims to explore the relationship between different factors and mental health outcomes.</w:t>
      </w:r>
    </w:p>
    <w:p w14:paraId="7B5DE900" w14:textId="77777777" w:rsidR="00BF1051" w:rsidRPr="00BF1051" w:rsidRDefault="00BF1051" w:rsidP="00BF1051">
      <w:pPr>
        <w:spacing w:line="360" w:lineRule="auto"/>
        <w:ind w:left="720"/>
        <w:rPr>
          <w:b/>
          <w:bCs/>
          <w:u w:val="single"/>
        </w:rPr>
      </w:pPr>
      <w:r w:rsidRPr="00BF1051">
        <w:rPr>
          <w:b/>
          <w:bCs/>
          <w:u w:val="single"/>
        </w:rPr>
        <w:t>Dataset Overview:</w:t>
      </w:r>
    </w:p>
    <w:p w14:paraId="5CC0929F" w14:textId="77777777" w:rsidR="00BF1051" w:rsidRDefault="00BF1051" w:rsidP="00BF1051">
      <w:pPr>
        <w:spacing w:line="360" w:lineRule="auto"/>
        <w:ind w:left="720"/>
      </w:pPr>
      <w:r>
        <w:t>The dataset encompasses a diverse range of attributes, each contributing uniquely to understanding mental health-related factors. It includes subjective perceptions (e.g., stress level, sleep quality), lifestyle elements (e.g., physical activity, diet quality), familial influences (e.g., family history), and external stressors (e.g., financial stress). Understanding these factors can aid in predictive modeling and mental health analysis.</w:t>
      </w:r>
    </w:p>
    <w:p w14:paraId="62C5C4A3" w14:textId="77777777" w:rsidR="00BF1051" w:rsidRPr="00BF1051" w:rsidRDefault="00BF1051" w:rsidP="00BF1051">
      <w:pPr>
        <w:spacing w:line="360" w:lineRule="auto"/>
        <w:ind w:left="720"/>
        <w:rPr>
          <w:b/>
          <w:bCs/>
          <w:u w:val="single"/>
        </w:rPr>
      </w:pPr>
      <w:r w:rsidRPr="00BF1051">
        <w:rPr>
          <w:b/>
          <w:bCs/>
          <w:u w:val="single"/>
        </w:rPr>
        <w:t>Attribute Breakdown:</w:t>
      </w:r>
    </w:p>
    <w:p w14:paraId="58158A1D" w14:textId="77777777" w:rsidR="00BF1051" w:rsidRDefault="00BF1051" w:rsidP="00BF1051">
      <w:pPr>
        <w:spacing w:line="360" w:lineRule="auto"/>
        <w:ind w:left="720"/>
      </w:pPr>
      <w:r w:rsidRPr="00BF1051">
        <w:rPr>
          <w:b/>
          <w:bCs/>
          <w:u w:val="single"/>
        </w:rPr>
        <w:t>Subjective Perception Attributes:</w:t>
      </w:r>
    </w:p>
    <w:p w14:paraId="4D605FC3" w14:textId="77777777" w:rsidR="00BF1051" w:rsidRDefault="00BF1051" w:rsidP="00BF1051">
      <w:pPr>
        <w:spacing w:line="360" w:lineRule="auto"/>
        <w:ind w:left="720"/>
      </w:pPr>
      <w:r>
        <w:t>Stress_Level, Depression_Score, Anxiety_Score: Represent individual perceived stress, depression, and anxiety levels, vital in assessing mental health status and emotional well-being.</w:t>
      </w:r>
    </w:p>
    <w:p w14:paraId="0546A4E5" w14:textId="77777777" w:rsidR="00BF1051" w:rsidRDefault="00BF1051" w:rsidP="00BF1051">
      <w:pPr>
        <w:spacing w:line="360" w:lineRule="auto"/>
        <w:ind w:left="720"/>
      </w:pPr>
      <w:r>
        <w:t>Sleep_Quality: Reflects the quality of sleep, playing a significant role in mental and physical health.</w:t>
      </w:r>
    </w:p>
    <w:p w14:paraId="02308BA2" w14:textId="77777777" w:rsidR="00BF1051" w:rsidRDefault="00BF1051" w:rsidP="00BF1051">
      <w:pPr>
        <w:spacing w:line="360" w:lineRule="auto"/>
        <w:ind w:left="720"/>
      </w:pPr>
      <w:r w:rsidRPr="00BF1051">
        <w:rPr>
          <w:b/>
          <w:bCs/>
          <w:u w:val="single"/>
        </w:rPr>
        <w:t>Lifestyle and Behavioral Attributes:</w:t>
      </w:r>
    </w:p>
    <w:p w14:paraId="1B69804C" w14:textId="77777777" w:rsidR="00BF1051" w:rsidRDefault="00BF1051" w:rsidP="00BF1051">
      <w:pPr>
        <w:spacing w:line="360" w:lineRule="auto"/>
        <w:ind w:left="720"/>
      </w:pPr>
      <w:r>
        <w:t>Physical_Activity, Diet_Quality: Indicate the individual's physical fitness level and dietary habits, impacting overall health, including mental well-being.</w:t>
      </w:r>
    </w:p>
    <w:p w14:paraId="396BB12A" w14:textId="77777777" w:rsidR="00BF1051" w:rsidRDefault="00BF1051" w:rsidP="00BF1051">
      <w:pPr>
        <w:spacing w:line="360" w:lineRule="auto"/>
        <w:ind w:left="720"/>
      </w:pPr>
      <w:r>
        <w:t>Substance_Use: Provides insights into substance consumption patterns affecting mental health outcomes.</w:t>
      </w:r>
    </w:p>
    <w:p w14:paraId="737862A9" w14:textId="77777777" w:rsidR="00BF1051" w:rsidRPr="007C6847" w:rsidRDefault="00BF1051" w:rsidP="00BF1051">
      <w:pPr>
        <w:spacing w:line="360" w:lineRule="auto"/>
        <w:ind w:left="720"/>
        <w:rPr>
          <w:b/>
          <w:bCs/>
          <w:u w:val="single"/>
        </w:rPr>
      </w:pPr>
      <w:r w:rsidRPr="007C6847">
        <w:rPr>
          <w:b/>
          <w:bCs/>
          <w:u w:val="single"/>
        </w:rPr>
        <w:t>Social and Environmental Factors:</w:t>
      </w:r>
    </w:p>
    <w:p w14:paraId="6C6DD565" w14:textId="25240255" w:rsidR="00BF1051" w:rsidRDefault="007C6847" w:rsidP="00BF1051">
      <w:pPr>
        <w:spacing w:line="360" w:lineRule="auto"/>
        <w:ind w:left="720"/>
      </w:pPr>
      <w:r>
        <w:t>Social_Support</w:t>
      </w:r>
      <w:r w:rsidR="00BF1051">
        <w:t xml:space="preserve">, </w:t>
      </w:r>
      <w:r>
        <w:t>Family_History</w:t>
      </w:r>
      <w:r w:rsidR="00BF1051">
        <w:t>: Represent the support system and genetic predisposition, affecting mental health resilience and vulnerabilities.</w:t>
      </w:r>
    </w:p>
    <w:p w14:paraId="4CA06207" w14:textId="77777777" w:rsidR="00BF1051" w:rsidRDefault="00BF1051" w:rsidP="00BF1051">
      <w:pPr>
        <w:spacing w:line="360" w:lineRule="auto"/>
        <w:ind w:left="720"/>
      </w:pPr>
      <w:r>
        <w:lastRenderedPageBreak/>
        <w:t>Chronic_Illness, Financial_Stress: Reflects chronic health conditions and financial strain, influencing mental health and stress levels.</w:t>
      </w:r>
    </w:p>
    <w:p w14:paraId="3FDD7465" w14:textId="77777777" w:rsidR="00BF1051" w:rsidRPr="007C6847" w:rsidRDefault="00BF1051" w:rsidP="00BF1051">
      <w:pPr>
        <w:spacing w:line="360" w:lineRule="auto"/>
        <w:ind w:left="720"/>
        <w:rPr>
          <w:b/>
          <w:bCs/>
          <w:u w:val="single"/>
        </w:rPr>
      </w:pPr>
      <w:r w:rsidRPr="007C6847">
        <w:rPr>
          <w:b/>
          <w:bCs/>
          <w:u w:val="single"/>
        </w:rPr>
        <w:t>Academic Attribute:</w:t>
      </w:r>
    </w:p>
    <w:p w14:paraId="2DC715F8" w14:textId="7B49A217" w:rsidR="00BF1051" w:rsidRDefault="00BF1051" w:rsidP="00BF1051">
      <w:pPr>
        <w:spacing w:line="360" w:lineRule="auto"/>
        <w:ind w:left="720"/>
      </w:pPr>
      <w:r>
        <w:t xml:space="preserve">Semester_Credit_Load: </w:t>
      </w:r>
      <w:r w:rsidR="007C6847">
        <w:t>This represents</w:t>
      </w:r>
      <w:r>
        <w:t xml:space="preserve"> academic workload, which could influence stress levels and mental well-being during academic sessions.</w:t>
      </w:r>
    </w:p>
    <w:p w14:paraId="49A28550" w14:textId="77777777" w:rsidR="00BF1051" w:rsidRDefault="00BF1051" w:rsidP="00BF1051">
      <w:pPr>
        <w:spacing w:line="360" w:lineRule="auto"/>
        <w:ind w:left="720"/>
      </w:pPr>
      <w:r w:rsidRPr="007C6847">
        <w:rPr>
          <w:b/>
          <w:bCs/>
          <w:u w:val="single"/>
        </w:rPr>
        <w:t>Utilization in the Project:</w:t>
      </w:r>
    </w:p>
    <w:p w14:paraId="7AE12D11" w14:textId="77777777" w:rsidR="00BF1051" w:rsidRDefault="00BF1051" w:rsidP="00BF1051">
      <w:pPr>
        <w:spacing w:line="360" w:lineRule="auto"/>
        <w:ind w:left="720"/>
      </w:pPr>
      <w:r>
        <w:t>These attributes serve as crucial features for predictive modeling, helping build machine learning models to predict mental health outcomes. Leveraging these features can enhance the accuracy of predictions and provide valuable insights into factors influencing mental health.</w:t>
      </w:r>
    </w:p>
    <w:p w14:paraId="2B8AF1AB" w14:textId="77777777" w:rsidR="00BF1051" w:rsidRDefault="00BF1051" w:rsidP="00BF1051">
      <w:pPr>
        <w:spacing w:line="360" w:lineRule="auto"/>
        <w:ind w:left="720"/>
      </w:pPr>
      <w:r w:rsidRPr="007C6847">
        <w:rPr>
          <w:b/>
          <w:bCs/>
          <w:u w:val="single"/>
        </w:rPr>
        <w:t>Relevance to Mental Health Prediction:</w:t>
      </w:r>
    </w:p>
    <w:p w14:paraId="0C65F6C7" w14:textId="77777777" w:rsidR="00BF1051" w:rsidRDefault="00BF1051" w:rsidP="00BF1051">
      <w:pPr>
        <w:spacing w:line="360" w:lineRule="auto"/>
        <w:ind w:left="720"/>
      </w:pPr>
      <w:r>
        <w:t>Understanding and analyzing these attributes aids in uncovering patterns and correlations between lifestyle, environmental factors, and mental health. Predictive modeling utilizing these attributes could offer valuable tools for early detection, intervention, and personalized mental health care.</w:t>
      </w:r>
    </w:p>
    <w:p w14:paraId="7D43D447" w14:textId="1415026C" w:rsidR="00646E4C" w:rsidRPr="00BF1051" w:rsidRDefault="00646E4C" w:rsidP="00197AC0">
      <w:pPr>
        <w:spacing w:line="360" w:lineRule="auto"/>
        <w:ind w:left="720"/>
      </w:pPr>
    </w:p>
    <w:p w14:paraId="24BF2CC7" w14:textId="691C35CF" w:rsidR="00054281" w:rsidRDefault="007C6847" w:rsidP="00D568DF">
      <w:pPr>
        <w:spacing w:line="360" w:lineRule="auto"/>
        <w:ind w:left="720"/>
        <w:rPr>
          <w:b/>
          <w:bCs/>
          <w:u w:val="single"/>
        </w:rPr>
      </w:pPr>
      <w:r w:rsidRPr="007C6847">
        <w:rPr>
          <w:b/>
          <w:bCs/>
          <w:u w:val="single"/>
        </w:rPr>
        <w:t>Distribution visualization for numerical variables:</w:t>
      </w:r>
    </w:p>
    <w:p w14:paraId="3B3FB4EF" w14:textId="77777777" w:rsidR="00BE1ECC" w:rsidRDefault="00BE1ECC" w:rsidP="00D568DF">
      <w:pPr>
        <w:spacing w:line="360" w:lineRule="auto"/>
        <w:ind w:left="720"/>
        <w:rPr>
          <w:b/>
          <w:bCs/>
          <w:u w:val="single"/>
        </w:rPr>
      </w:pPr>
    </w:p>
    <w:p w14:paraId="1F13B9FF" w14:textId="77777777" w:rsidR="00BE1ECC" w:rsidRPr="004108AD" w:rsidRDefault="00BE1ECC" w:rsidP="00BE1ECC">
      <w:pPr>
        <w:spacing w:line="360" w:lineRule="auto"/>
        <w:ind w:left="720"/>
        <w:rPr>
          <w:b/>
          <w:bCs/>
          <w:u w:val="single"/>
          <w:lang w:val="en-IN"/>
        </w:rPr>
      </w:pPr>
      <w:r w:rsidRPr="004108AD">
        <w:rPr>
          <w:b/>
          <w:bCs/>
          <w:u w:val="single"/>
          <w:lang w:val="en-IN"/>
        </w:rPr>
        <w:t>1. Age Distribution:</w:t>
      </w:r>
    </w:p>
    <w:p w14:paraId="52D332D1" w14:textId="77777777" w:rsidR="00BE1ECC" w:rsidRPr="004108AD" w:rsidRDefault="00BE1ECC" w:rsidP="00BE1ECC">
      <w:pPr>
        <w:spacing w:line="360" w:lineRule="auto"/>
        <w:ind w:left="720"/>
        <w:rPr>
          <w:lang w:val="en-IN"/>
        </w:rPr>
      </w:pPr>
      <w:r w:rsidRPr="004108AD">
        <w:rPr>
          <w:lang w:val="en-IN"/>
        </w:rPr>
        <w:t>The histogram for 'Age' represents the distribution of ages among the individuals in your dataset. It shows how many individuals fall into specific age ranges or bins. The x-axis typically represents different age groups or values, and the y-axis represents the frequency or count of individuals within each age group.</w:t>
      </w:r>
    </w:p>
    <w:p w14:paraId="0B516B33" w14:textId="77777777" w:rsidR="00BE1ECC" w:rsidRPr="004108AD" w:rsidRDefault="00BE1ECC" w:rsidP="00BE1ECC">
      <w:pPr>
        <w:spacing w:line="360" w:lineRule="auto"/>
        <w:ind w:left="720"/>
        <w:rPr>
          <w:lang w:val="en-IN"/>
        </w:rPr>
      </w:pPr>
    </w:p>
    <w:p w14:paraId="4D8A2CE3" w14:textId="77777777" w:rsidR="00BE1ECC" w:rsidRPr="004108AD" w:rsidRDefault="00BE1ECC" w:rsidP="00BE1ECC">
      <w:pPr>
        <w:spacing w:line="360" w:lineRule="auto"/>
        <w:ind w:left="720"/>
        <w:rPr>
          <w:b/>
          <w:bCs/>
          <w:u w:val="single"/>
          <w:lang w:val="en-IN"/>
        </w:rPr>
      </w:pPr>
      <w:r w:rsidRPr="004108AD">
        <w:rPr>
          <w:b/>
          <w:bCs/>
          <w:u w:val="single"/>
          <w:lang w:val="en-IN"/>
        </w:rPr>
        <w:t>2. CGPA Distribution:</w:t>
      </w:r>
    </w:p>
    <w:p w14:paraId="48E8E47E" w14:textId="77777777" w:rsidR="00BE1ECC" w:rsidRPr="004108AD" w:rsidRDefault="00BE1ECC" w:rsidP="00BE1ECC">
      <w:pPr>
        <w:spacing w:line="360" w:lineRule="auto"/>
        <w:ind w:left="720"/>
        <w:rPr>
          <w:lang w:val="en-IN"/>
        </w:rPr>
      </w:pPr>
      <w:r w:rsidRPr="004108AD">
        <w:rPr>
          <w:lang w:val="en-IN"/>
        </w:rPr>
        <w:t>This histogram portrays the distribution of Cumulative Grade Point Average (CGPA) among the individuals. It visualizes how the CGPA values are distributed across the dataset. Each bar in the histogram represents a range of CGPA values, and the height of the bar indicates the number of individuals within that CGPA range.</w:t>
      </w:r>
    </w:p>
    <w:p w14:paraId="2992A26C" w14:textId="77777777" w:rsidR="00BE1ECC" w:rsidRPr="004108AD" w:rsidRDefault="00BE1ECC" w:rsidP="00BE1ECC">
      <w:pPr>
        <w:spacing w:line="360" w:lineRule="auto"/>
        <w:ind w:left="720"/>
        <w:rPr>
          <w:lang w:val="en-IN"/>
        </w:rPr>
      </w:pPr>
    </w:p>
    <w:p w14:paraId="796DCB3E" w14:textId="77777777" w:rsidR="00BE1ECC" w:rsidRPr="004108AD" w:rsidRDefault="00BE1ECC" w:rsidP="00BE1ECC">
      <w:pPr>
        <w:spacing w:line="360" w:lineRule="auto"/>
        <w:ind w:left="720"/>
        <w:rPr>
          <w:b/>
          <w:bCs/>
          <w:u w:val="single"/>
          <w:lang w:val="en-IN"/>
        </w:rPr>
      </w:pPr>
      <w:r w:rsidRPr="004108AD">
        <w:rPr>
          <w:b/>
          <w:bCs/>
          <w:u w:val="single"/>
          <w:lang w:val="en-IN"/>
        </w:rPr>
        <w:t>3. Semester Credit Load Distribution:</w:t>
      </w:r>
    </w:p>
    <w:p w14:paraId="041B0AB4" w14:textId="77777777" w:rsidR="00BE1ECC" w:rsidRDefault="00BE1ECC" w:rsidP="00BE1ECC">
      <w:pPr>
        <w:spacing w:line="360" w:lineRule="auto"/>
        <w:ind w:left="720"/>
        <w:rPr>
          <w:lang w:val="en-IN"/>
        </w:rPr>
      </w:pPr>
      <w:r w:rsidRPr="004108AD">
        <w:rPr>
          <w:lang w:val="en-IN"/>
        </w:rPr>
        <w:t>This histogram showcases the distribution of the number of semester credits students are enrolled in. It displays how many individuals are taking particular credit loads, with bins representing different credit load ranges. The histogram helps visualize the concentration or dispersion of students across various credit loads.</w:t>
      </w:r>
    </w:p>
    <w:p w14:paraId="0A4F4B98" w14:textId="77777777" w:rsidR="00BE1ECC" w:rsidRPr="00BE1ECC" w:rsidRDefault="00BE1ECC" w:rsidP="00D568DF">
      <w:pPr>
        <w:spacing w:line="360" w:lineRule="auto"/>
        <w:ind w:left="720"/>
        <w:rPr>
          <w:lang w:val="en-IN"/>
        </w:rPr>
      </w:pPr>
    </w:p>
    <w:p w14:paraId="56F44F2C" w14:textId="1C765490" w:rsidR="00BE1ECC" w:rsidRPr="00BE1ECC" w:rsidRDefault="007C6847" w:rsidP="00BE1ECC">
      <w:pPr>
        <w:spacing w:line="360" w:lineRule="auto"/>
        <w:ind w:left="720"/>
        <w:rPr>
          <w:b/>
          <w:bCs/>
          <w:u w:val="single"/>
        </w:rPr>
      </w:pPr>
      <w:r w:rsidRPr="007C6847">
        <w:rPr>
          <w:b/>
          <w:bCs/>
          <w:noProof/>
          <w:u w:val="single"/>
        </w:rPr>
        <w:drawing>
          <wp:inline distT="0" distB="0" distL="0" distR="0" wp14:anchorId="4F574429" wp14:editId="5A3CF18C">
            <wp:extent cx="5731510" cy="3355340"/>
            <wp:effectExtent l="0" t="0" r="2540" b="0"/>
            <wp:docPr id="979214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14335" name=""/>
                    <pic:cNvPicPr/>
                  </pic:nvPicPr>
                  <pic:blipFill>
                    <a:blip r:embed="rId6"/>
                    <a:stretch>
                      <a:fillRect/>
                    </a:stretch>
                  </pic:blipFill>
                  <pic:spPr>
                    <a:xfrm>
                      <a:off x="0" y="0"/>
                      <a:ext cx="5731510" cy="3355340"/>
                    </a:xfrm>
                    <a:prstGeom prst="rect">
                      <a:avLst/>
                    </a:prstGeom>
                  </pic:spPr>
                </pic:pic>
              </a:graphicData>
            </a:graphic>
          </wp:inline>
        </w:drawing>
      </w:r>
    </w:p>
    <w:p w14:paraId="690505E0" w14:textId="77777777" w:rsidR="00BE1ECC" w:rsidRDefault="00BE1ECC" w:rsidP="004108AD">
      <w:pPr>
        <w:spacing w:line="360" w:lineRule="auto"/>
        <w:ind w:left="720"/>
        <w:rPr>
          <w:lang w:val="en-IN"/>
        </w:rPr>
      </w:pPr>
    </w:p>
    <w:p w14:paraId="717BCEDE" w14:textId="77777777" w:rsidR="00BE1ECC" w:rsidRDefault="00BE1ECC" w:rsidP="004108AD">
      <w:pPr>
        <w:spacing w:line="360" w:lineRule="auto"/>
        <w:ind w:left="720"/>
        <w:rPr>
          <w:lang w:val="en-IN"/>
        </w:rPr>
      </w:pPr>
    </w:p>
    <w:p w14:paraId="09260B11" w14:textId="77777777" w:rsidR="00BE1ECC" w:rsidRDefault="00BE1ECC" w:rsidP="004108AD">
      <w:pPr>
        <w:spacing w:line="360" w:lineRule="auto"/>
        <w:ind w:left="720"/>
        <w:rPr>
          <w:lang w:val="en-IN"/>
        </w:rPr>
      </w:pPr>
    </w:p>
    <w:p w14:paraId="2BAB8DFD" w14:textId="77777777" w:rsidR="00BE1ECC" w:rsidRDefault="00BE1ECC" w:rsidP="004108AD">
      <w:pPr>
        <w:spacing w:line="360" w:lineRule="auto"/>
        <w:ind w:left="720"/>
        <w:rPr>
          <w:lang w:val="en-IN"/>
        </w:rPr>
      </w:pPr>
    </w:p>
    <w:p w14:paraId="29430454" w14:textId="77777777" w:rsidR="00BE1ECC" w:rsidRDefault="00BE1ECC" w:rsidP="004108AD">
      <w:pPr>
        <w:spacing w:line="360" w:lineRule="auto"/>
        <w:ind w:left="720"/>
        <w:rPr>
          <w:lang w:val="en-IN"/>
        </w:rPr>
      </w:pPr>
    </w:p>
    <w:p w14:paraId="140ED9CE" w14:textId="77777777" w:rsidR="00BE1ECC" w:rsidRDefault="00BE1ECC" w:rsidP="004108AD">
      <w:pPr>
        <w:spacing w:line="360" w:lineRule="auto"/>
        <w:ind w:left="720"/>
        <w:rPr>
          <w:lang w:val="en-IN"/>
        </w:rPr>
      </w:pPr>
    </w:p>
    <w:p w14:paraId="0F6D6E9E" w14:textId="77777777" w:rsidR="00BE1ECC" w:rsidRDefault="00BE1ECC" w:rsidP="004108AD">
      <w:pPr>
        <w:spacing w:line="360" w:lineRule="auto"/>
        <w:ind w:left="720"/>
        <w:rPr>
          <w:lang w:val="en-IN"/>
        </w:rPr>
      </w:pPr>
    </w:p>
    <w:p w14:paraId="5556B199" w14:textId="77777777" w:rsidR="00BE1ECC" w:rsidRDefault="00BE1ECC" w:rsidP="004108AD">
      <w:pPr>
        <w:spacing w:line="360" w:lineRule="auto"/>
        <w:ind w:left="720"/>
        <w:rPr>
          <w:lang w:val="en-IN"/>
        </w:rPr>
      </w:pPr>
    </w:p>
    <w:p w14:paraId="5BA893C3" w14:textId="77777777" w:rsidR="00BE1ECC" w:rsidRDefault="00BE1ECC" w:rsidP="004108AD">
      <w:pPr>
        <w:spacing w:line="360" w:lineRule="auto"/>
        <w:ind w:left="720"/>
        <w:rPr>
          <w:lang w:val="en-IN"/>
        </w:rPr>
      </w:pPr>
    </w:p>
    <w:p w14:paraId="3F2000A7" w14:textId="4465ADE0" w:rsidR="004108AD" w:rsidRDefault="004108AD" w:rsidP="004108AD">
      <w:pPr>
        <w:spacing w:line="360" w:lineRule="auto"/>
        <w:ind w:left="720"/>
        <w:rPr>
          <w:b/>
          <w:bCs/>
          <w:u w:val="single"/>
          <w:lang w:val="en-IN"/>
        </w:rPr>
      </w:pPr>
      <w:r w:rsidRPr="004108AD">
        <w:rPr>
          <w:b/>
          <w:bCs/>
          <w:u w:val="single"/>
          <w:lang w:val="en-IN"/>
        </w:rPr>
        <w:lastRenderedPageBreak/>
        <w:t>Bar plots for categorical variables</w:t>
      </w:r>
    </w:p>
    <w:p w14:paraId="5B6DDCCB" w14:textId="77777777" w:rsidR="00BE1ECC" w:rsidRPr="004108AD" w:rsidRDefault="00BE1ECC" w:rsidP="00BE1ECC">
      <w:pPr>
        <w:spacing w:line="360" w:lineRule="auto"/>
        <w:ind w:left="720"/>
        <w:rPr>
          <w:b/>
          <w:bCs/>
          <w:u w:val="single"/>
          <w:lang w:val="en-IN"/>
        </w:rPr>
      </w:pPr>
      <w:r w:rsidRPr="004108AD">
        <w:rPr>
          <w:b/>
          <w:bCs/>
          <w:u w:val="single"/>
          <w:lang w:val="en-IN"/>
        </w:rPr>
        <w:t>1. Course:</w:t>
      </w:r>
    </w:p>
    <w:p w14:paraId="4E4F8353" w14:textId="00BF4702" w:rsidR="00BE1ECC" w:rsidRPr="00BE1ECC" w:rsidRDefault="00BE1ECC" w:rsidP="00BE1ECC">
      <w:pPr>
        <w:spacing w:line="360" w:lineRule="auto"/>
        <w:ind w:left="720"/>
        <w:rPr>
          <w:lang w:val="en-IN"/>
        </w:rPr>
      </w:pPr>
      <w:r w:rsidRPr="004108AD">
        <w:rPr>
          <w:lang w:val="en-IN"/>
        </w:rPr>
        <w:t>The bar plot for 'Course' illustrates the count or frequency of students enrolled in different academic courses or majors. Each bar corresponds to a specific course, showing how many individuals are pursuing that particular academic program.</w:t>
      </w:r>
    </w:p>
    <w:p w14:paraId="38924A6F" w14:textId="56BCCC68" w:rsidR="004108AD" w:rsidRDefault="004108AD" w:rsidP="004108AD">
      <w:pPr>
        <w:spacing w:line="360" w:lineRule="auto"/>
        <w:ind w:left="720"/>
        <w:rPr>
          <w:b/>
          <w:bCs/>
          <w:u w:val="single"/>
          <w:lang w:val="en-IN"/>
        </w:rPr>
      </w:pPr>
      <w:r w:rsidRPr="004108AD">
        <w:rPr>
          <w:b/>
          <w:bCs/>
          <w:noProof/>
          <w:u w:val="single"/>
          <w:lang w:val="en-IN"/>
        </w:rPr>
        <w:drawing>
          <wp:inline distT="0" distB="0" distL="0" distR="0" wp14:anchorId="23FA85A1" wp14:editId="5BC1FC40">
            <wp:extent cx="3667089" cy="2557130"/>
            <wp:effectExtent l="0" t="0" r="0" b="0"/>
            <wp:docPr id="172126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62570" name=""/>
                    <pic:cNvPicPr/>
                  </pic:nvPicPr>
                  <pic:blipFill>
                    <a:blip r:embed="rId7"/>
                    <a:stretch>
                      <a:fillRect/>
                    </a:stretch>
                  </pic:blipFill>
                  <pic:spPr>
                    <a:xfrm>
                      <a:off x="0" y="0"/>
                      <a:ext cx="3696608" cy="2577714"/>
                    </a:xfrm>
                    <a:prstGeom prst="rect">
                      <a:avLst/>
                    </a:prstGeom>
                  </pic:spPr>
                </pic:pic>
              </a:graphicData>
            </a:graphic>
          </wp:inline>
        </w:drawing>
      </w:r>
    </w:p>
    <w:p w14:paraId="379171D4" w14:textId="77777777" w:rsidR="00BE1ECC" w:rsidRDefault="00BE1ECC" w:rsidP="004108AD">
      <w:pPr>
        <w:spacing w:line="360" w:lineRule="auto"/>
        <w:ind w:left="720"/>
        <w:rPr>
          <w:b/>
          <w:bCs/>
          <w:u w:val="single"/>
          <w:lang w:val="en-IN"/>
        </w:rPr>
      </w:pPr>
    </w:p>
    <w:p w14:paraId="1A6A0668" w14:textId="77777777" w:rsidR="00BE1ECC" w:rsidRPr="00BE1ECC" w:rsidRDefault="00BE1ECC" w:rsidP="00BE1ECC">
      <w:pPr>
        <w:spacing w:line="360" w:lineRule="auto"/>
        <w:ind w:left="720"/>
        <w:rPr>
          <w:b/>
          <w:bCs/>
          <w:u w:val="single"/>
          <w:lang w:val="en-IN"/>
        </w:rPr>
      </w:pPr>
      <w:r w:rsidRPr="00BE1ECC">
        <w:rPr>
          <w:b/>
          <w:bCs/>
          <w:u w:val="single"/>
          <w:lang w:val="en-IN"/>
        </w:rPr>
        <w:t>2. Gender:</w:t>
      </w:r>
    </w:p>
    <w:p w14:paraId="00992B55" w14:textId="70849141" w:rsidR="004108AD" w:rsidRDefault="00BE1ECC" w:rsidP="00BE1ECC">
      <w:pPr>
        <w:spacing w:line="360" w:lineRule="auto"/>
        <w:ind w:left="720"/>
        <w:rPr>
          <w:lang w:val="en-IN"/>
        </w:rPr>
      </w:pPr>
      <w:r w:rsidRPr="00BE1ECC">
        <w:rPr>
          <w:lang w:val="en-IN"/>
        </w:rPr>
        <w:t>This bar plot showcases the distribution of genders within the dataset. It represents the count or frequency of individuals categorized by gender, displaying the number of males and females or other gender identities.</w:t>
      </w:r>
    </w:p>
    <w:p w14:paraId="39E24704" w14:textId="6102B17A" w:rsidR="00BE1ECC" w:rsidRDefault="004108AD" w:rsidP="00BE1ECC">
      <w:pPr>
        <w:spacing w:line="360" w:lineRule="auto"/>
        <w:ind w:left="720"/>
        <w:rPr>
          <w:lang w:val="en-IN"/>
        </w:rPr>
      </w:pPr>
      <w:r w:rsidRPr="004108AD">
        <w:rPr>
          <w:noProof/>
          <w:lang w:val="en-IN"/>
        </w:rPr>
        <w:drawing>
          <wp:inline distT="0" distB="0" distL="0" distR="0" wp14:anchorId="41FCF42C" wp14:editId="32D99A56">
            <wp:extent cx="3683088" cy="2620926"/>
            <wp:effectExtent l="0" t="0" r="0" b="8255"/>
            <wp:docPr id="66143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37426" name=""/>
                    <pic:cNvPicPr/>
                  </pic:nvPicPr>
                  <pic:blipFill>
                    <a:blip r:embed="rId8"/>
                    <a:stretch>
                      <a:fillRect/>
                    </a:stretch>
                  </pic:blipFill>
                  <pic:spPr>
                    <a:xfrm>
                      <a:off x="0" y="0"/>
                      <a:ext cx="3693137" cy="2628077"/>
                    </a:xfrm>
                    <a:prstGeom prst="rect">
                      <a:avLst/>
                    </a:prstGeom>
                  </pic:spPr>
                </pic:pic>
              </a:graphicData>
            </a:graphic>
          </wp:inline>
        </w:drawing>
      </w:r>
    </w:p>
    <w:p w14:paraId="6D9F9458" w14:textId="77777777" w:rsidR="00BE1ECC" w:rsidRPr="00BE1ECC" w:rsidRDefault="00BE1ECC" w:rsidP="00BE1ECC">
      <w:pPr>
        <w:spacing w:line="360" w:lineRule="auto"/>
        <w:ind w:left="720"/>
        <w:rPr>
          <w:b/>
          <w:bCs/>
          <w:u w:val="single"/>
          <w:lang w:val="en-IN"/>
        </w:rPr>
      </w:pPr>
      <w:r w:rsidRPr="00BE1ECC">
        <w:rPr>
          <w:b/>
          <w:bCs/>
          <w:u w:val="single"/>
          <w:lang w:val="en-IN"/>
        </w:rPr>
        <w:lastRenderedPageBreak/>
        <w:t>3. Relationship_Status:</w:t>
      </w:r>
    </w:p>
    <w:p w14:paraId="2313FF51" w14:textId="1E0AE82F" w:rsidR="00BE1ECC" w:rsidRDefault="00BE1ECC" w:rsidP="00BE1ECC">
      <w:pPr>
        <w:spacing w:line="360" w:lineRule="auto"/>
        <w:ind w:left="720"/>
        <w:rPr>
          <w:lang w:val="en-IN"/>
        </w:rPr>
      </w:pPr>
      <w:r w:rsidRPr="00BE1ECC">
        <w:rPr>
          <w:lang w:val="en-IN"/>
        </w:rPr>
        <w:t>The bar plot for 'Relationship_Status' represents the distribution of individuals based on their relationship status. It shows the count or frequency of individuals categorized by whether they are single, in a relationship, married, or other relationship statuses.</w:t>
      </w:r>
    </w:p>
    <w:p w14:paraId="4792CABC" w14:textId="38F261FF" w:rsidR="00BE1ECC" w:rsidRDefault="00BE1ECC" w:rsidP="00BE1ECC">
      <w:pPr>
        <w:spacing w:line="360" w:lineRule="auto"/>
        <w:ind w:left="720"/>
        <w:rPr>
          <w:lang w:val="en-IN"/>
        </w:rPr>
      </w:pPr>
      <w:r w:rsidRPr="00BE1ECC">
        <w:rPr>
          <w:noProof/>
          <w:lang w:val="en-IN"/>
        </w:rPr>
        <w:drawing>
          <wp:inline distT="0" distB="0" distL="0" distR="0" wp14:anchorId="45A64130" wp14:editId="485976A6">
            <wp:extent cx="3665601" cy="2700670"/>
            <wp:effectExtent l="0" t="0" r="0" b="4445"/>
            <wp:docPr id="1381123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23565" name=""/>
                    <pic:cNvPicPr/>
                  </pic:nvPicPr>
                  <pic:blipFill>
                    <a:blip r:embed="rId9"/>
                    <a:stretch>
                      <a:fillRect/>
                    </a:stretch>
                  </pic:blipFill>
                  <pic:spPr>
                    <a:xfrm>
                      <a:off x="0" y="0"/>
                      <a:ext cx="3705684" cy="2730202"/>
                    </a:xfrm>
                    <a:prstGeom prst="rect">
                      <a:avLst/>
                    </a:prstGeom>
                  </pic:spPr>
                </pic:pic>
              </a:graphicData>
            </a:graphic>
          </wp:inline>
        </w:drawing>
      </w:r>
    </w:p>
    <w:p w14:paraId="70479EE1" w14:textId="77777777" w:rsidR="00BE1ECC" w:rsidRDefault="00BE1ECC" w:rsidP="00BE1ECC">
      <w:pPr>
        <w:spacing w:line="360" w:lineRule="auto"/>
        <w:rPr>
          <w:lang w:val="en-IN"/>
        </w:rPr>
      </w:pPr>
    </w:p>
    <w:p w14:paraId="53BC703A" w14:textId="77777777" w:rsidR="00BE1ECC" w:rsidRPr="00BE1ECC" w:rsidRDefault="00BE1ECC" w:rsidP="00BE1ECC">
      <w:pPr>
        <w:spacing w:line="360" w:lineRule="auto"/>
        <w:ind w:left="720"/>
        <w:rPr>
          <w:lang w:val="en-IN"/>
        </w:rPr>
      </w:pPr>
      <w:r w:rsidRPr="00BE1ECC">
        <w:rPr>
          <w:lang w:val="en-IN"/>
        </w:rPr>
        <w:t>4. Residence_Type:</w:t>
      </w:r>
    </w:p>
    <w:p w14:paraId="1B9D8B95" w14:textId="08581CFF" w:rsidR="00BE1ECC" w:rsidRDefault="00BE1ECC" w:rsidP="00BE1ECC">
      <w:pPr>
        <w:spacing w:line="360" w:lineRule="auto"/>
        <w:ind w:left="720"/>
        <w:rPr>
          <w:lang w:val="en-IN"/>
        </w:rPr>
      </w:pPr>
      <w:r w:rsidRPr="00BE1ECC">
        <w:rPr>
          <w:lang w:val="en-IN"/>
        </w:rPr>
        <w:t>This bar plot illustrates the count or frequency of individuals based on their residence type. It could display categories such as 'On-Campus', 'Off-Campus', or 'With Family', showing where individuals reside during their academic term.</w:t>
      </w:r>
    </w:p>
    <w:p w14:paraId="6B5D2AB9" w14:textId="79756910" w:rsidR="00BE1ECC" w:rsidRDefault="00BE1ECC" w:rsidP="00BE1ECC">
      <w:pPr>
        <w:spacing w:line="360" w:lineRule="auto"/>
        <w:ind w:left="720"/>
        <w:rPr>
          <w:lang w:val="en-IN"/>
        </w:rPr>
      </w:pPr>
      <w:r w:rsidRPr="00BE1ECC">
        <w:rPr>
          <w:noProof/>
          <w:lang w:val="en-IN"/>
        </w:rPr>
        <w:drawing>
          <wp:inline distT="0" distB="0" distL="0" distR="0" wp14:anchorId="284C718A" wp14:editId="4A2DEC0A">
            <wp:extent cx="3729233" cy="2721935"/>
            <wp:effectExtent l="0" t="0" r="5080" b="2540"/>
            <wp:docPr id="2055722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22977" name=""/>
                    <pic:cNvPicPr/>
                  </pic:nvPicPr>
                  <pic:blipFill>
                    <a:blip r:embed="rId10"/>
                    <a:stretch>
                      <a:fillRect/>
                    </a:stretch>
                  </pic:blipFill>
                  <pic:spPr>
                    <a:xfrm>
                      <a:off x="0" y="0"/>
                      <a:ext cx="3759141" cy="2743765"/>
                    </a:xfrm>
                    <a:prstGeom prst="rect">
                      <a:avLst/>
                    </a:prstGeom>
                  </pic:spPr>
                </pic:pic>
              </a:graphicData>
            </a:graphic>
          </wp:inline>
        </w:drawing>
      </w:r>
    </w:p>
    <w:p w14:paraId="2793AF44" w14:textId="77777777" w:rsidR="00BE1ECC" w:rsidRDefault="00BE1ECC" w:rsidP="00BE1ECC">
      <w:pPr>
        <w:spacing w:line="360" w:lineRule="auto"/>
        <w:rPr>
          <w:lang w:val="en-IN"/>
        </w:rPr>
      </w:pPr>
    </w:p>
    <w:p w14:paraId="3C2E0956" w14:textId="77777777" w:rsidR="00BE1ECC" w:rsidRPr="00BE1ECC" w:rsidRDefault="00BE1ECC" w:rsidP="00BE1ECC">
      <w:pPr>
        <w:spacing w:line="360" w:lineRule="auto"/>
        <w:ind w:left="720"/>
        <w:rPr>
          <w:lang w:val="en-IN"/>
        </w:rPr>
      </w:pPr>
      <w:r w:rsidRPr="00BE1ECC">
        <w:rPr>
          <w:lang w:val="en-IN"/>
        </w:rPr>
        <w:lastRenderedPageBreak/>
        <w:t>5. Substance_Use:</w:t>
      </w:r>
    </w:p>
    <w:p w14:paraId="2A9F799C" w14:textId="67B7990B" w:rsidR="00BE1ECC" w:rsidRDefault="00BE1ECC" w:rsidP="00BE1ECC">
      <w:pPr>
        <w:spacing w:line="360" w:lineRule="auto"/>
        <w:ind w:left="720"/>
        <w:rPr>
          <w:lang w:val="en-IN"/>
        </w:rPr>
      </w:pPr>
      <w:r w:rsidRPr="00BE1ECC">
        <w:rPr>
          <w:lang w:val="en-IN"/>
        </w:rPr>
        <w:t>The bar plot for 'Substance_Use' represents the count or frequency of individuals based on their reported frequency or extent of substance use. It might show categories such as 'Never', 'Occasionally', or 'Frequently', indicating the usage patterns among the individuals in the dataset.</w:t>
      </w:r>
    </w:p>
    <w:p w14:paraId="4EFB2E18" w14:textId="113F4D38" w:rsidR="00BE1ECC" w:rsidRDefault="00BE1ECC" w:rsidP="00BE1ECC">
      <w:pPr>
        <w:spacing w:line="360" w:lineRule="auto"/>
        <w:ind w:left="720"/>
        <w:rPr>
          <w:lang w:val="en-IN"/>
        </w:rPr>
      </w:pPr>
      <w:r w:rsidRPr="00BE1ECC">
        <w:rPr>
          <w:noProof/>
          <w:lang w:val="en-IN"/>
        </w:rPr>
        <w:drawing>
          <wp:inline distT="0" distB="0" distL="0" distR="0" wp14:anchorId="44820AAD" wp14:editId="41839B0A">
            <wp:extent cx="4023591" cy="2970663"/>
            <wp:effectExtent l="0" t="0" r="0" b="1270"/>
            <wp:docPr id="124188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83818" name=""/>
                    <pic:cNvPicPr/>
                  </pic:nvPicPr>
                  <pic:blipFill>
                    <a:blip r:embed="rId11"/>
                    <a:stretch>
                      <a:fillRect/>
                    </a:stretch>
                  </pic:blipFill>
                  <pic:spPr>
                    <a:xfrm>
                      <a:off x="0" y="0"/>
                      <a:ext cx="4054463" cy="2993456"/>
                    </a:xfrm>
                    <a:prstGeom prst="rect">
                      <a:avLst/>
                    </a:prstGeom>
                  </pic:spPr>
                </pic:pic>
              </a:graphicData>
            </a:graphic>
          </wp:inline>
        </w:drawing>
      </w:r>
    </w:p>
    <w:p w14:paraId="45073356" w14:textId="77777777" w:rsidR="00F04519" w:rsidRDefault="00F04519" w:rsidP="00BE1ECC">
      <w:pPr>
        <w:spacing w:line="360" w:lineRule="auto"/>
        <w:ind w:left="720"/>
        <w:rPr>
          <w:lang w:val="en-IN"/>
        </w:rPr>
      </w:pPr>
    </w:p>
    <w:p w14:paraId="3FBB9A20" w14:textId="77777777" w:rsidR="00F04519" w:rsidRDefault="00F04519" w:rsidP="00BE1ECC">
      <w:pPr>
        <w:spacing w:line="360" w:lineRule="auto"/>
        <w:ind w:left="720"/>
        <w:rPr>
          <w:lang w:val="en-IN"/>
        </w:rPr>
      </w:pPr>
    </w:p>
    <w:p w14:paraId="7F2BEB99" w14:textId="77777777" w:rsidR="00F04519" w:rsidRDefault="00F04519" w:rsidP="00BE1ECC">
      <w:pPr>
        <w:spacing w:line="360" w:lineRule="auto"/>
        <w:ind w:left="720"/>
        <w:rPr>
          <w:lang w:val="en-IN"/>
        </w:rPr>
      </w:pPr>
    </w:p>
    <w:p w14:paraId="67A2A9DD" w14:textId="77777777" w:rsidR="00F04519" w:rsidRDefault="00F04519" w:rsidP="00BE1ECC">
      <w:pPr>
        <w:spacing w:line="360" w:lineRule="auto"/>
        <w:ind w:left="720"/>
        <w:rPr>
          <w:lang w:val="en-IN"/>
        </w:rPr>
      </w:pPr>
    </w:p>
    <w:p w14:paraId="5F20CBF8" w14:textId="77777777" w:rsidR="00F04519" w:rsidRDefault="00F04519" w:rsidP="00BE1ECC">
      <w:pPr>
        <w:spacing w:line="360" w:lineRule="auto"/>
        <w:ind w:left="720"/>
        <w:rPr>
          <w:lang w:val="en-IN"/>
        </w:rPr>
      </w:pPr>
    </w:p>
    <w:p w14:paraId="478858AC" w14:textId="77777777" w:rsidR="00F04519" w:rsidRDefault="00F04519" w:rsidP="00BE1ECC">
      <w:pPr>
        <w:spacing w:line="360" w:lineRule="auto"/>
        <w:ind w:left="720"/>
        <w:rPr>
          <w:lang w:val="en-IN"/>
        </w:rPr>
      </w:pPr>
    </w:p>
    <w:p w14:paraId="303C8A70" w14:textId="77777777" w:rsidR="00F04519" w:rsidRDefault="00F04519" w:rsidP="00BE1ECC">
      <w:pPr>
        <w:spacing w:line="360" w:lineRule="auto"/>
        <w:ind w:left="720"/>
        <w:rPr>
          <w:lang w:val="en-IN"/>
        </w:rPr>
      </w:pPr>
    </w:p>
    <w:p w14:paraId="5DC95559" w14:textId="77777777" w:rsidR="00F04519" w:rsidRDefault="00F04519" w:rsidP="00BE1ECC">
      <w:pPr>
        <w:spacing w:line="360" w:lineRule="auto"/>
        <w:ind w:left="720"/>
        <w:rPr>
          <w:lang w:val="en-IN"/>
        </w:rPr>
      </w:pPr>
    </w:p>
    <w:p w14:paraId="0C9F07B7" w14:textId="77777777" w:rsidR="00F04519" w:rsidRDefault="00F04519" w:rsidP="00BE1ECC">
      <w:pPr>
        <w:spacing w:line="360" w:lineRule="auto"/>
        <w:ind w:left="720"/>
        <w:rPr>
          <w:lang w:val="en-IN"/>
        </w:rPr>
      </w:pPr>
    </w:p>
    <w:p w14:paraId="775DAB10" w14:textId="77777777" w:rsidR="00F04519" w:rsidRDefault="00F04519" w:rsidP="00BE1ECC">
      <w:pPr>
        <w:spacing w:line="360" w:lineRule="auto"/>
        <w:ind w:left="720"/>
        <w:rPr>
          <w:lang w:val="en-IN"/>
        </w:rPr>
      </w:pPr>
    </w:p>
    <w:p w14:paraId="299D09EE" w14:textId="77777777" w:rsidR="00F04519" w:rsidRDefault="00F04519" w:rsidP="00BE1ECC">
      <w:pPr>
        <w:spacing w:line="360" w:lineRule="auto"/>
        <w:ind w:left="720"/>
        <w:rPr>
          <w:lang w:val="en-IN"/>
        </w:rPr>
      </w:pPr>
    </w:p>
    <w:p w14:paraId="7E1130E1" w14:textId="77777777" w:rsidR="00F04519" w:rsidRDefault="00F04519" w:rsidP="00BE1ECC">
      <w:pPr>
        <w:spacing w:line="360" w:lineRule="auto"/>
        <w:ind w:left="720"/>
        <w:rPr>
          <w:lang w:val="en-IN"/>
        </w:rPr>
      </w:pPr>
    </w:p>
    <w:p w14:paraId="6784532A" w14:textId="46087833" w:rsidR="00F04519" w:rsidRPr="00F04519" w:rsidRDefault="00F04519" w:rsidP="00F04519">
      <w:pPr>
        <w:spacing w:line="360" w:lineRule="auto"/>
        <w:ind w:left="720"/>
        <w:rPr>
          <w:b/>
          <w:bCs/>
          <w:u w:val="single"/>
          <w:lang w:val="en-IN"/>
        </w:rPr>
      </w:pPr>
      <w:r w:rsidRPr="00F04519">
        <w:rPr>
          <w:b/>
          <w:bCs/>
          <w:u w:val="single"/>
          <w:lang w:val="en-IN"/>
        </w:rPr>
        <w:lastRenderedPageBreak/>
        <w:t>Scatter plot for Age vs CGPA:</w:t>
      </w:r>
    </w:p>
    <w:p w14:paraId="5A775F34" w14:textId="77777777" w:rsidR="00F04519" w:rsidRPr="00F04519" w:rsidRDefault="00F04519" w:rsidP="00F04519">
      <w:pPr>
        <w:pStyle w:val="ListParagraph"/>
        <w:numPr>
          <w:ilvl w:val="0"/>
          <w:numId w:val="2"/>
        </w:numPr>
        <w:spacing w:line="360" w:lineRule="auto"/>
        <w:rPr>
          <w:lang w:val="en-IN"/>
        </w:rPr>
      </w:pPr>
      <w:r w:rsidRPr="00F04519">
        <w:rPr>
          <w:lang w:val="en-IN"/>
        </w:rPr>
        <w:t>Data Points: Each point on the scatter plot represents a student's data with their age on the x-axis and CGPA on the y-axis.</w:t>
      </w:r>
    </w:p>
    <w:p w14:paraId="308C2BC7" w14:textId="77777777" w:rsidR="00F04519" w:rsidRPr="00F04519" w:rsidRDefault="00F04519" w:rsidP="00F04519">
      <w:pPr>
        <w:pStyle w:val="ListParagraph"/>
        <w:numPr>
          <w:ilvl w:val="0"/>
          <w:numId w:val="2"/>
        </w:numPr>
        <w:spacing w:line="360" w:lineRule="auto"/>
        <w:rPr>
          <w:lang w:val="en-IN"/>
        </w:rPr>
      </w:pPr>
      <w:r w:rsidRPr="00F04519">
        <w:rPr>
          <w:lang w:val="en-IN"/>
        </w:rPr>
        <w:t>Trend Observation: By examining the distribution of points, look for any discernible patterns or trends. A typical trend might show higher CGPA scores among certain age groups or vice versa.</w:t>
      </w:r>
    </w:p>
    <w:p w14:paraId="66957678" w14:textId="2378D34B" w:rsidR="00F04519" w:rsidRDefault="00F04519" w:rsidP="00F04519">
      <w:pPr>
        <w:pStyle w:val="ListParagraph"/>
        <w:numPr>
          <w:ilvl w:val="0"/>
          <w:numId w:val="2"/>
        </w:numPr>
        <w:spacing w:line="360" w:lineRule="auto"/>
        <w:rPr>
          <w:lang w:val="en-IN"/>
        </w:rPr>
      </w:pPr>
      <w:r w:rsidRPr="00F04519">
        <w:rPr>
          <w:lang w:val="en-IN"/>
        </w:rPr>
        <w:t>Correlation: Assess whether there's a visible correlation between age and academic performance (CGPA). A positive correlation might suggest that as age increases, CGPA tends to increase as well, or it might reveal no apparent relationship.</w:t>
      </w:r>
    </w:p>
    <w:p w14:paraId="7FC29EDA" w14:textId="357EF990" w:rsidR="00F04519" w:rsidRDefault="00F04519" w:rsidP="00F04519">
      <w:pPr>
        <w:spacing w:line="360" w:lineRule="auto"/>
        <w:ind w:left="709"/>
        <w:rPr>
          <w:lang w:val="en-IN"/>
        </w:rPr>
      </w:pPr>
      <w:r w:rsidRPr="00F04519">
        <w:rPr>
          <w:noProof/>
          <w:lang w:val="en-IN"/>
        </w:rPr>
        <w:drawing>
          <wp:inline distT="0" distB="0" distL="0" distR="0" wp14:anchorId="6338CC39" wp14:editId="762CF5D8">
            <wp:extent cx="3700224" cy="2646648"/>
            <wp:effectExtent l="0" t="0" r="0" b="1905"/>
            <wp:docPr id="1803518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18051" name=""/>
                    <pic:cNvPicPr/>
                  </pic:nvPicPr>
                  <pic:blipFill>
                    <a:blip r:embed="rId12"/>
                    <a:stretch>
                      <a:fillRect/>
                    </a:stretch>
                  </pic:blipFill>
                  <pic:spPr>
                    <a:xfrm>
                      <a:off x="0" y="0"/>
                      <a:ext cx="3729673" cy="2667712"/>
                    </a:xfrm>
                    <a:prstGeom prst="rect">
                      <a:avLst/>
                    </a:prstGeom>
                  </pic:spPr>
                </pic:pic>
              </a:graphicData>
            </a:graphic>
          </wp:inline>
        </w:drawing>
      </w:r>
    </w:p>
    <w:p w14:paraId="7A0E2EE3" w14:textId="77777777" w:rsidR="00F04519" w:rsidRDefault="00F04519" w:rsidP="00F04519">
      <w:pPr>
        <w:spacing w:line="360" w:lineRule="auto"/>
        <w:ind w:left="709"/>
        <w:rPr>
          <w:lang w:val="en-IN"/>
        </w:rPr>
      </w:pPr>
    </w:p>
    <w:p w14:paraId="598C1DF9" w14:textId="77777777" w:rsidR="00553AE4" w:rsidRDefault="00553AE4" w:rsidP="00F04519">
      <w:pPr>
        <w:spacing w:line="360" w:lineRule="auto"/>
        <w:ind w:left="709"/>
        <w:rPr>
          <w:lang w:val="en-IN"/>
        </w:rPr>
      </w:pPr>
    </w:p>
    <w:p w14:paraId="526C371B" w14:textId="77777777" w:rsidR="00553AE4" w:rsidRDefault="00553AE4" w:rsidP="00F04519">
      <w:pPr>
        <w:spacing w:line="360" w:lineRule="auto"/>
        <w:ind w:left="709"/>
        <w:rPr>
          <w:lang w:val="en-IN"/>
        </w:rPr>
      </w:pPr>
    </w:p>
    <w:p w14:paraId="1AD863F0" w14:textId="77777777" w:rsidR="00553AE4" w:rsidRDefault="00553AE4" w:rsidP="00F04519">
      <w:pPr>
        <w:spacing w:line="360" w:lineRule="auto"/>
        <w:ind w:left="709"/>
        <w:rPr>
          <w:lang w:val="en-IN"/>
        </w:rPr>
      </w:pPr>
    </w:p>
    <w:p w14:paraId="6B56D706" w14:textId="77777777" w:rsidR="00553AE4" w:rsidRDefault="00553AE4" w:rsidP="00F04519">
      <w:pPr>
        <w:spacing w:line="360" w:lineRule="auto"/>
        <w:ind w:left="709"/>
        <w:rPr>
          <w:lang w:val="en-IN"/>
        </w:rPr>
      </w:pPr>
    </w:p>
    <w:p w14:paraId="4BF0E174" w14:textId="77777777" w:rsidR="00553AE4" w:rsidRDefault="00553AE4" w:rsidP="00F04519">
      <w:pPr>
        <w:spacing w:line="360" w:lineRule="auto"/>
        <w:ind w:left="709"/>
        <w:rPr>
          <w:lang w:val="en-IN"/>
        </w:rPr>
      </w:pPr>
    </w:p>
    <w:p w14:paraId="45BD9769" w14:textId="77777777" w:rsidR="00553AE4" w:rsidRDefault="00553AE4" w:rsidP="00F04519">
      <w:pPr>
        <w:spacing w:line="360" w:lineRule="auto"/>
        <w:ind w:left="709"/>
        <w:rPr>
          <w:lang w:val="en-IN"/>
        </w:rPr>
      </w:pPr>
    </w:p>
    <w:p w14:paraId="148DD64B" w14:textId="77777777" w:rsidR="00553AE4" w:rsidRDefault="00553AE4" w:rsidP="00F04519">
      <w:pPr>
        <w:spacing w:line="360" w:lineRule="auto"/>
        <w:ind w:left="709"/>
        <w:rPr>
          <w:lang w:val="en-IN"/>
        </w:rPr>
      </w:pPr>
    </w:p>
    <w:p w14:paraId="05CCF5C3" w14:textId="77777777" w:rsidR="00553AE4" w:rsidRDefault="00553AE4" w:rsidP="00F04519">
      <w:pPr>
        <w:spacing w:line="360" w:lineRule="auto"/>
        <w:ind w:left="709"/>
        <w:rPr>
          <w:lang w:val="en-IN"/>
        </w:rPr>
      </w:pPr>
    </w:p>
    <w:p w14:paraId="5AB91EA6" w14:textId="77777777" w:rsidR="00553AE4" w:rsidRDefault="00553AE4" w:rsidP="00F04519">
      <w:pPr>
        <w:spacing w:line="360" w:lineRule="auto"/>
        <w:ind w:left="709"/>
        <w:rPr>
          <w:lang w:val="en-IN"/>
        </w:rPr>
      </w:pPr>
    </w:p>
    <w:p w14:paraId="4E0BD334" w14:textId="43985673" w:rsidR="00F04519" w:rsidRPr="00E05B2E" w:rsidRDefault="00E05B2E" w:rsidP="00F04519">
      <w:pPr>
        <w:spacing w:line="360" w:lineRule="auto"/>
        <w:ind w:left="709"/>
        <w:rPr>
          <w:b/>
          <w:bCs/>
          <w:u w:val="single"/>
          <w:lang w:val="en-IN"/>
        </w:rPr>
      </w:pPr>
      <w:r w:rsidRPr="00E05B2E">
        <w:rPr>
          <w:b/>
          <w:bCs/>
          <w:u w:val="single"/>
          <w:lang w:val="en-IN"/>
        </w:rPr>
        <w:lastRenderedPageBreak/>
        <w:t>Correlation matrix for numeric columns:</w:t>
      </w:r>
    </w:p>
    <w:p w14:paraId="7940C98D" w14:textId="77777777" w:rsidR="00F04519" w:rsidRPr="00E05B2E" w:rsidRDefault="00F04519" w:rsidP="00E05B2E">
      <w:pPr>
        <w:pStyle w:val="ListParagraph"/>
        <w:numPr>
          <w:ilvl w:val="0"/>
          <w:numId w:val="3"/>
        </w:numPr>
        <w:spacing w:line="360" w:lineRule="auto"/>
        <w:rPr>
          <w:lang w:val="en-IN"/>
        </w:rPr>
      </w:pPr>
      <w:r w:rsidRPr="00E05B2E">
        <w:rPr>
          <w:lang w:val="en-IN"/>
        </w:rPr>
        <w:t>Positive Correlation (close to +1): Variables move in the same direction. As one increases, the other tends to increase as well.</w:t>
      </w:r>
    </w:p>
    <w:p w14:paraId="45811E68" w14:textId="77777777" w:rsidR="00F04519" w:rsidRPr="00E05B2E" w:rsidRDefault="00F04519" w:rsidP="00E05B2E">
      <w:pPr>
        <w:pStyle w:val="ListParagraph"/>
        <w:numPr>
          <w:ilvl w:val="0"/>
          <w:numId w:val="3"/>
        </w:numPr>
        <w:spacing w:line="360" w:lineRule="auto"/>
        <w:rPr>
          <w:lang w:val="en-IN"/>
        </w:rPr>
      </w:pPr>
      <w:r w:rsidRPr="00E05B2E">
        <w:rPr>
          <w:lang w:val="en-IN"/>
        </w:rPr>
        <w:t>Negative Correlation (close to -1): Variables move in opposite directions. As one increases, the other tends to decrease.</w:t>
      </w:r>
    </w:p>
    <w:p w14:paraId="1208452F" w14:textId="0578631C" w:rsidR="00F04519" w:rsidRDefault="00F04519" w:rsidP="00E05B2E">
      <w:pPr>
        <w:pStyle w:val="ListParagraph"/>
        <w:numPr>
          <w:ilvl w:val="0"/>
          <w:numId w:val="3"/>
        </w:numPr>
        <w:spacing w:line="360" w:lineRule="auto"/>
        <w:rPr>
          <w:lang w:val="en-IN"/>
        </w:rPr>
      </w:pPr>
      <w:r w:rsidRPr="00E05B2E">
        <w:rPr>
          <w:lang w:val="en-IN"/>
        </w:rPr>
        <w:t>No Correlation (close to 0): Variables show no linear relationship.</w:t>
      </w:r>
    </w:p>
    <w:p w14:paraId="7021F477" w14:textId="228C0307" w:rsidR="00E05B2E" w:rsidRDefault="00E05B2E" w:rsidP="00E05B2E">
      <w:pPr>
        <w:spacing w:line="360" w:lineRule="auto"/>
        <w:ind w:left="709"/>
        <w:rPr>
          <w:lang w:val="en-IN"/>
        </w:rPr>
      </w:pPr>
      <w:r w:rsidRPr="00E05B2E">
        <w:rPr>
          <w:noProof/>
          <w:lang w:val="en-IN"/>
        </w:rPr>
        <w:drawing>
          <wp:inline distT="0" distB="0" distL="0" distR="0" wp14:anchorId="705CE3C1" wp14:editId="1C8DC1AE">
            <wp:extent cx="3701029" cy="2936303"/>
            <wp:effectExtent l="0" t="0" r="0" b="0"/>
            <wp:docPr id="1637135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35315" name=""/>
                    <pic:cNvPicPr/>
                  </pic:nvPicPr>
                  <pic:blipFill>
                    <a:blip r:embed="rId13"/>
                    <a:stretch>
                      <a:fillRect/>
                    </a:stretch>
                  </pic:blipFill>
                  <pic:spPr>
                    <a:xfrm>
                      <a:off x="0" y="0"/>
                      <a:ext cx="3729473" cy="2958870"/>
                    </a:xfrm>
                    <a:prstGeom prst="rect">
                      <a:avLst/>
                    </a:prstGeom>
                  </pic:spPr>
                </pic:pic>
              </a:graphicData>
            </a:graphic>
          </wp:inline>
        </w:drawing>
      </w:r>
    </w:p>
    <w:p w14:paraId="4B3CAAAE" w14:textId="2DB7C453" w:rsidR="00E05B2E" w:rsidRDefault="00E05B2E" w:rsidP="00E05B2E">
      <w:pPr>
        <w:pStyle w:val="ListParagraph"/>
        <w:numPr>
          <w:ilvl w:val="0"/>
          <w:numId w:val="4"/>
        </w:numPr>
        <w:spacing w:line="360" w:lineRule="auto"/>
        <w:rPr>
          <w:lang w:val="en-IN"/>
        </w:rPr>
      </w:pPr>
      <w:r>
        <w:rPr>
          <w:lang w:val="en-IN"/>
        </w:rPr>
        <w:t>Strongly correlated variables are age with stress level it is positively correlated with 92</w:t>
      </w:r>
      <w:proofErr w:type="gramStart"/>
      <w:r>
        <w:rPr>
          <w:lang w:val="en-IN"/>
        </w:rPr>
        <w:t xml:space="preserve">% </w:t>
      </w:r>
      <w:r w:rsidR="00553AE4">
        <w:rPr>
          <w:lang w:val="en-IN"/>
        </w:rPr>
        <w:t>.</w:t>
      </w:r>
      <w:proofErr w:type="gramEnd"/>
    </w:p>
    <w:p w14:paraId="3B749834" w14:textId="77777777" w:rsidR="00553AE4" w:rsidRPr="00553AE4" w:rsidRDefault="00553AE4" w:rsidP="00553AE4">
      <w:pPr>
        <w:spacing w:line="360" w:lineRule="auto"/>
        <w:rPr>
          <w:lang w:val="en-IN"/>
        </w:rPr>
      </w:pPr>
    </w:p>
    <w:p w14:paraId="2C67C7BF" w14:textId="77777777" w:rsidR="00553AE4" w:rsidRDefault="00553AE4" w:rsidP="00553AE4">
      <w:pPr>
        <w:spacing w:line="360" w:lineRule="auto"/>
        <w:rPr>
          <w:noProof/>
        </w:rPr>
      </w:pPr>
    </w:p>
    <w:p w14:paraId="523D29EF" w14:textId="77777777" w:rsidR="00554996" w:rsidRDefault="00554996" w:rsidP="00553AE4">
      <w:pPr>
        <w:spacing w:line="360" w:lineRule="auto"/>
        <w:rPr>
          <w:noProof/>
        </w:rPr>
      </w:pPr>
    </w:p>
    <w:p w14:paraId="0532003E" w14:textId="77777777" w:rsidR="00554996" w:rsidRDefault="00554996" w:rsidP="00553AE4">
      <w:pPr>
        <w:spacing w:line="360" w:lineRule="auto"/>
        <w:rPr>
          <w:noProof/>
        </w:rPr>
      </w:pPr>
    </w:p>
    <w:p w14:paraId="36D47715" w14:textId="77777777" w:rsidR="00554996" w:rsidRDefault="00554996" w:rsidP="00553AE4">
      <w:pPr>
        <w:spacing w:line="360" w:lineRule="auto"/>
        <w:rPr>
          <w:noProof/>
        </w:rPr>
      </w:pPr>
    </w:p>
    <w:p w14:paraId="00FC24B4" w14:textId="77777777" w:rsidR="00554996" w:rsidRDefault="00554996" w:rsidP="00553AE4">
      <w:pPr>
        <w:spacing w:line="360" w:lineRule="auto"/>
        <w:rPr>
          <w:noProof/>
        </w:rPr>
      </w:pPr>
    </w:p>
    <w:p w14:paraId="21CBF76E" w14:textId="77777777" w:rsidR="00554996" w:rsidRDefault="00554996" w:rsidP="00553AE4">
      <w:pPr>
        <w:spacing w:line="360" w:lineRule="auto"/>
        <w:rPr>
          <w:noProof/>
        </w:rPr>
      </w:pPr>
    </w:p>
    <w:p w14:paraId="35B8083E" w14:textId="77777777" w:rsidR="00554996" w:rsidRDefault="00554996" w:rsidP="00553AE4">
      <w:pPr>
        <w:spacing w:line="360" w:lineRule="auto"/>
        <w:rPr>
          <w:noProof/>
        </w:rPr>
      </w:pPr>
    </w:p>
    <w:p w14:paraId="3D269181" w14:textId="77777777" w:rsidR="00554996" w:rsidRDefault="00554996" w:rsidP="00553AE4">
      <w:pPr>
        <w:spacing w:line="360" w:lineRule="auto"/>
        <w:rPr>
          <w:noProof/>
        </w:rPr>
      </w:pPr>
    </w:p>
    <w:p w14:paraId="65F071DB" w14:textId="32E8F419" w:rsidR="00554996" w:rsidRPr="00554996" w:rsidRDefault="00554996" w:rsidP="00554996">
      <w:pPr>
        <w:spacing w:line="360" w:lineRule="auto"/>
        <w:rPr>
          <w:b/>
          <w:bCs/>
          <w:noProof/>
          <w:u w:val="single"/>
        </w:rPr>
      </w:pPr>
      <w:r w:rsidRPr="00554996">
        <w:rPr>
          <w:b/>
          <w:bCs/>
          <w:noProof/>
          <w:u w:val="single"/>
        </w:rPr>
        <w:lastRenderedPageBreak/>
        <w:t xml:space="preserve">Pair plot numerical variables explanation </w:t>
      </w:r>
      <w:r>
        <w:rPr>
          <w:b/>
          <w:bCs/>
          <w:noProof/>
          <w:u w:val="single"/>
        </w:rPr>
        <w:t>:</w:t>
      </w:r>
    </w:p>
    <w:p w14:paraId="4DF77B56" w14:textId="77777777" w:rsidR="00554996" w:rsidRDefault="00554996" w:rsidP="00553AE4">
      <w:pPr>
        <w:spacing w:line="360" w:lineRule="auto"/>
        <w:rPr>
          <w:noProof/>
        </w:rPr>
      </w:pPr>
    </w:p>
    <w:p w14:paraId="3ADB1060" w14:textId="1521D510" w:rsidR="00553AE4" w:rsidRDefault="00553AE4" w:rsidP="00553AE4">
      <w:pPr>
        <w:spacing w:line="360" w:lineRule="auto"/>
        <w:rPr>
          <w:lang w:val="en-IN"/>
        </w:rPr>
      </w:pPr>
      <w:r>
        <w:rPr>
          <w:noProof/>
        </w:rPr>
        <w:drawing>
          <wp:inline distT="0" distB="0" distL="0" distR="0" wp14:anchorId="1C56B5AF" wp14:editId="4C52876A">
            <wp:extent cx="5316015" cy="5525686"/>
            <wp:effectExtent l="0" t="0" r="0" b="0"/>
            <wp:docPr id="165200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4001" cy="5585959"/>
                    </a:xfrm>
                    <a:prstGeom prst="rect">
                      <a:avLst/>
                    </a:prstGeom>
                    <a:noFill/>
                    <a:ln>
                      <a:noFill/>
                    </a:ln>
                  </pic:spPr>
                </pic:pic>
              </a:graphicData>
            </a:graphic>
          </wp:inline>
        </w:drawing>
      </w:r>
    </w:p>
    <w:p w14:paraId="797BFD71" w14:textId="77777777" w:rsidR="00554996" w:rsidRDefault="00554996" w:rsidP="00553AE4">
      <w:pPr>
        <w:spacing w:line="360" w:lineRule="auto"/>
        <w:rPr>
          <w:lang w:val="en-IN"/>
        </w:rPr>
      </w:pPr>
    </w:p>
    <w:p w14:paraId="149EB26E" w14:textId="77777777" w:rsidR="00554996" w:rsidRDefault="00554996" w:rsidP="00553AE4">
      <w:pPr>
        <w:spacing w:line="360" w:lineRule="auto"/>
        <w:rPr>
          <w:lang w:val="en-IN"/>
        </w:rPr>
      </w:pPr>
    </w:p>
    <w:p w14:paraId="747B6F6A" w14:textId="77777777" w:rsidR="00554996" w:rsidRDefault="00554996" w:rsidP="00553AE4">
      <w:pPr>
        <w:spacing w:line="360" w:lineRule="auto"/>
        <w:rPr>
          <w:lang w:val="en-IN"/>
        </w:rPr>
      </w:pPr>
    </w:p>
    <w:p w14:paraId="21ED5CE0" w14:textId="77777777" w:rsidR="00554996" w:rsidRDefault="00554996" w:rsidP="00553AE4">
      <w:pPr>
        <w:spacing w:line="360" w:lineRule="auto"/>
        <w:rPr>
          <w:lang w:val="en-IN"/>
        </w:rPr>
      </w:pPr>
    </w:p>
    <w:p w14:paraId="5D210F95" w14:textId="77777777" w:rsidR="00554996" w:rsidRDefault="00554996" w:rsidP="00553AE4">
      <w:pPr>
        <w:spacing w:line="360" w:lineRule="auto"/>
        <w:rPr>
          <w:lang w:val="en-IN"/>
        </w:rPr>
      </w:pPr>
    </w:p>
    <w:p w14:paraId="69166B99" w14:textId="77777777" w:rsidR="00554996" w:rsidRDefault="00554996" w:rsidP="00553AE4">
      <w:pPr>
        <w:spacing w:line="360" w:lineRule="auto"/>
        <w:rPr>
          <w:lang w:val="en-IN"/>
        </w:rPr>
      </w:pPr>
    </w:p>
    <w:p w14:paraId="771C5922" w14:textId="77777777" w:rsidR="00554996" w:rsidRDefault="00554996" w:rsidP="00553AE4">
      <w:pPr>
        <w:spacing w:line="360" w:lineRule="auto"/>
        <w:rPr>
          <w:lang w:val="en-IN"/>
        </w:rPr>
      </w:pPr>
    </w:p>
    <w:p w14:paraId="7B5E0531" w14:textId="53B75D52" w:rsidR="00554996" w:rsidRDefault="00101B12" w:rsidP="00553AE4">
      <w:pPr>
        <w:spacing w:line="360" w:lineRule="auto"/>
        <w:rPr>
          <w:b/>
          <w:bCs/>
          <w:u w:val="single"/>
          <w:lang w:val="en-IN"/>
        </w:rPr>
      </w:pPr>
      <w:r w:rsidRPr="00101B12">
        <w:rPr>
          <w:b/>
          <w:bCs/>
          <w:u w:val="single"/>
          <w:lang w:val="en-IN"/>
        </w:rPr>
        <w:lastRenderedPageBreak/>
        <w:t>Model fitting:</w:t>
      </w:r>
    </w:p>
    <w:p w14:paraId="2E0817EB" w14:textId="4D85D03E" w:rsidR="00101B12" w:rsidRDefault="00101B12" w:rsidP="00553AE4">
      <w:pPr>
        <w:spacing w:line="360" w:lineRule="auto"/>
        <w:rPr>
          <w:lang w:val="en-IN"/>
        </w:rPr>
      </w:pPr>
      <w:r>
        <w:rPr>
          <w:lang w:val="en-IN"/>
        </w:rPr>
        <w:t>KNN model:</w:t>
      </w:r>
    </w:p>
    <w:p w14:paraId="167F8A0B" w14:textId="36402BE4" w:rsidR="00101B12" w:rsidRDefault="003E331B" w:rsidP="00553AE4">
      <w:pPr>
        <w:spacing w:line="360" w:lineRule="auto"/>
        <w:rPr>
          <w:lang w:val="en-IN"/>
        </w:rPr>
      </w:pPr>
      <w:r w:rsidRPr="003E331B">
        <w:rPr>
          <w:noProof/>
          <w:lang w:val="en-IN"/>
        </w:rPr>
        <w:drawing>
          <wp:inline distT="0" distB="0" distL="0" distR="0" wp14:anchorId="56E0925C" wp14:editId="005BA6AC">
            <wp:extent cx="5334462" cy="2568163"/>
            <wp:effectExtent l="0" t="0" r="0" b="3810"/>
            <wp:docPr id="143700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04781" name=""/>
                    <pic:cNvPicPr/>
                  </pic:nvPicPr>
                  <pic:blipFill>
                    <a:blip r:embed="rId15"/>
                    <a:stretch>
                      <a:fillRect/>
                    </a:stretch>
                  </pic:blipFill>
                  <pic:spPr>
                    <a:xfrm>
                      <a:off x="0" y="0"/>
                      <a:ext cx="5334462" cy="2568163"/>
                    </a:xfrm>
                    <a:prstGeom prst="rect">
                      <a:avLst/>
                    </a:prstGeom>
                  </pic:spPr>
                </pic:pic>
              </a:graphicData>
            </a:graphic>
          </wp:inline>
        </w:drawing>
      </w:r>
    </w:p>
    <w:p w14:paraId="74B5A153" w14:textId="77777777" w:rsidR="00101B12" w:rsidRDefault="00101B12" w:rsidP="00553AE4">
      <w:pPr>
        <w:spacing w:line="360" w:lineRule="auto"/>
        <w:rPr>
          <w:lang w:val="en-IN"/>
        </w:rPr>
      </w:pPr>
    </w:p>
    <w:p w14:paraId="20326FBD" w14:textId="77777777" w:rsidR="003E331B" w:rsidRPr="003E331B" w:rsidRDefault="003E331B" w:rsidP="003E331B">
      <w:pPr>
        <w:spacing w:line="360" w:lineRule="auto"/>
        <w:rPr>
          <w:lang w:val="en-IN"/>
        </w:rPr>
      </w:pPr>
      <w:r w:rsidRPr="003E331B">
        <w:rPr>
          <w:lang w:val="en-IN"/>
        </w:rPr>
        <w:t xml:space="preserve">The K-Nearest </w:t>
      </w:r>
      <w:proofErr w:type="spellStart"/>
      <w:r w:rsidRPr="003E331B">
        <w:rPr>
          <w:lang w:val="en-IN"/>
        </w:rPr>
        <w:t>Neighbors</w:t>
      </w:r>
      <w:proofErr w:type="spellEnd"/>
      <w:r w:rsidRPr="003E331B">
        <w:rPr>
          <w:lang w:val="en-IN"/>
        </w:rPr>
        <w:t xml:space="preserve"> (KNN) model you've trained seems to have an accuracy of around 16.5%. Looking at the classification report:</w:t>
      </w:r>
    </w:p>
    <w:p w14:paraId="49F561E7" w14:textId="77777777" w:rsidR="003E331B" w:rsidRPr="003E331B" w:rsidRDefault="003E331B" w:rsidP="003E331B">
      <w:pPr>
        <w:pStyle w:val="ListParagraph"/>
        <w:numPr>
          <w:ilvl w:val="0"/>
          <w:numId w:val="4"/>
        </w:numPr>
        <w:spacing w:line="360" w:lineRule="auto"/>
        <w:rPr>
          <w:lang w:val="en-IN"/>
        </w:rPr>
      </w:pPr>
      <w:r w:rsidRPr="003E331B">
        <w:rPr>
          <w:lang w:val="en-IN"/>
        </w:rPr>
        <w:t>Precision: Reflects the accuracy of the model in predicting each class. For instance, for class 0, about 13% of the instances predicted as class 0 were correct.</w:t>
      </w:r>
    </w:p>
    <w:p w14:paraId="65B9B641" w14:textId="77777777" w:rsidR="003E331B" w:rsidRPr="003E331B" w:rsidRDefault="003E331B" w:rsidP="003E331B">
      <w:pPr>
        <w:pStyle w:val="ListParagraph"/>
        <w:numPr>
          <w:ilvl w:val="0"/>
          <w:numId w:val="4"/>
        </w:numPr>
        <w:spacing w:line="360" w:lineRule="auto"/>
        <w:rPr>
          <w:lang w:val="en-IN"/>
        </w:rPr>
      </w:pPr>
      <w:r w:rsidRPr="003E331B">
        <w:rPr>
          <w:lang w:val="en-IN"/>
        </w:rPr>
        <w:t>Recall: Indicates the proportion of actual instances of a class that were predicted correctly. For example, around 21% of actual instances of class 0 were correctly predicted.</w:t>
      </w:r>
    </w:p>
    <w:p w14:paraId="2091C590" w14:textId="77777777" w:rsidR="003E331B" w:rsidRPr="003E331B" w:rsidRDefault="003E331B" w:rsidP="003E331B">
      <w:pPr>
        <w:pStyle w:val="ListParagraph"/>
        <w:numPr>
          <w:ilvl w:val="0"/>
          <w:numId w:val="4"/>
        </w:numPr>
        <w:spacing w:line="360" w:lineRule="auto"/>
        <w:rPr>
          <w:lang w:val="en-IN"/>
        </w:rPr>
      </w:pPr>
      <w:r w:rsidRPr="003E331B">
        <w:rPr>
          <w:lang w:val="en-IN"/>
        </w:rPr>
        <w:t>F1-score: Represents the harmonic mean of precision and recall. Higher F1-scores denote better balance between precision and recall.</w:t>
      </w:r>
    </w:p>
    <w:p w14:paraId="1354F903" w14:textId="77777777" w:rsidR="003E331B" w:rsidRPr="003E331B" w:rsidRDefault="003E331B" w:rsidP="003E331B">
      <w:pPr>
        <w:pStyle w:val="ListParagraph"/>
        <w:numPr>
          <w:ilvl w:val="0"/>
          <w:numId w:val="4"/>
        </w:numPr>
        <w:spacing w:line="360" w:lineRule="auto"/>
        <w:rPr>
          <w:lang w:val="en-IN"/>
        </w:rPr>
      </w:pPr>
      <w:r w:rsidRPr="003E331B">
        <w:rPr>
          <w:lang w:val="en-IN"/>
        </w:rPr>
        <w:t>Support: The number of instances of each class in the test set.</w:t>
      </w:r>
    </w:p>
    <w:p w14:paraId="3DE19772" w14:textId="77777777" w:rsidR="003E331B" w:rsidRPr="003E331B" w:rsidRDefault="003E331B" w:rsidP="003E331B">
      <w:pPr>
        <w:spacing w:line="360" w:lineRule="auto"/>
        <w:rPr>
          <w:lang w:val="en-IN"/>
        </w:rPr>
      </w:pPr>
      <w:r w:rsidRPr="003E331B">
        <w:rPr>
          <w:lang w:val="en-IN"/>
        </w:rPr>
        <w:t xml:space="preserve">Both the 'macro </w:t>
      </w:r>
      <w:proofErr w:type="spellStart"/>
      <w:r w:rsidRPr="003E331B">
        <w:rPr>
          <w:lang w:val="en-IN"/>
        </w:rPr>
        <w:t>avg</w:t>
      </w:r>
      <w:proofErr w:type="spellEnd"/>
      <w:r w:rsidRPr="003E331B">
        <w:rPr>
          <w:lang w:val="en-IN"/>
        </w:rPr>
        <w:t xml:space="preserve">' and 'weighted </w:t>
      </w:r>
      <w:proofErr w:type="spellStart"/>
      <w:r w:rsidRPr="003E331B">
        <w:rPr>
          <w:lang w:val="en-IN"/>
        </w:rPr>
        <w:t>avg</w:t>
      </w:r>
      <w:proofErr w:type="spellEnd"/>
      <w:r w:rsidRPr="003E331B">
        <w:rPr>
          <w:lang w:val="en-IN"/>
        </w:rPr>
        <w:t>' metrics give an overall summary across all classes. In this case, the model's performance across different classes seems quite similar, with precision, recall, and F1-scores ranging between approximately 0.1 to 0.23.</w:t>
      </w:r>
    </w:p>
    <w:p w14:paraId="127BC277" w14:textId="77777777" w:rsidR="003E331B" w:rsidRPr="003E331B" w:rsidRDefault="003E331B" w:rsidP="003E331B">
      <w:pPr>
        <w:spacing w:line="360" w:lineRule="auto"/>
        <w:rPr>
          <w:lang w:val="en-IN"/>
        </w:rPr>
      </w:pPr>
      <w:r w:rsidRPr="003E331B">
        <w:rPr>
          <w:lang w:val="en-IN"/>
        </w:rPr>
        <w:t>The accuracy and other metrics suggest that the model might be having challenges distinguishing between different stress levels based on the provided features. Improving this could involve trying different algorithms, feature engineering, scaling or transforming features, or optimizing the model's hyperparameters to better capture the relationships between the features and stress levels.</w:t>
      </w:r>
    </w:p>
    <w:p w14:paraId="74E15AE8" w14:textId="67AAD822" w:rsidR="00101B12" w:rsidRDefault="00101B12" w:rsidP="00101B12">
      <w:pPr>
        <w:spacing w:line="360" w:lineRule="auto"/>
        <w:rPr>
          <w:lang w:val="en-IN"/>
        </w:rPr>
      </w:pPr>
    </w:p>
    <w:p w14:paraId="4A917627" w14:textId="77777777" w:rsidR="00101B12" w:rsidRDefault="00101B12" w:rsidP="00101B12">
      <w:pPr>
        <w:spacing w:line="360" w:lineRule="auto"/>
        <w:rPr>
          <w:lang w:val="en-IN"/>
        </w:rPr>
      </w:pPr>
    </w:p>
    <w:p w14:paraId="29296C30" w14:textId="77777777" w:rsidR="00101B12" w:rsidRDefault="00101B12" w:rsidP="00101B12">
      <w:pPr>
        <w:spacing w:line="360" w:lineRule="auto"/>
        <w:rPr>
          <w:lang w:val="en-IN"/>
        </w:rPr>
      </w:pPr>
    </w:p>
    <w:p w14:paraId="612CEF8A" w14:textId="77777777" w:rsidR="00101B12" w:rsidRDefault="00101B12" w:rsidP="00101B12">
      <w:pPr>
        <w:spacing w:line="360" w:lineRule="auto"/>
        <w:rPr>
          <w:lang w:val="en-IN"/>
        </w:rPr>
      </w:pPr>
    </w:p>
    <w:p w14:paraId="7D7141D1" w14:textId="77777777" w:rsidR="00101B12" w:rsidRDefault="00101B12" w:rsidP="00101B12">
      <w:pPr>
        <w:spacing w:line="360" w:lineRule="auto"/>
        <w:rPr>
          <w:b/>
          <w:bCs/>
          <w:u w:val="single"/>
          <w:lang w:val="en-IN"/>
        </w:rPr>
      </w:pPr>
      <w:r w:rsidRPr="00101B12">
        <w:rPr>
          <w:b/>
          <w:bCs/>
          <w:u w:val="single"/>
          <w:lang w:val="en-IN"/>
        </w:rPr>
        <w:t>Logistic regression model</w:t>
      </w:r>
      <w:r>
        <w:rPr>
          <w:b/>
          <w:bCs/>
          <w:u w:val="single"/>
          <w:lang w:val="en-IN"/>
        </w:rPr>
        <w:t>:</w:t>
      </w:r>
    </w:p>
    <w:p w14:paraId="42EB77B0" w14:textId="14E48A37" w:rsidR="00101B12" w:rsidRDefault="00101B12" w:rsidP="00101B12">
      <w:pPr>
        <w:spacing w:line="360" w:lineRule="auto"/>
        <w:rPr>
          <w:lang w:val="en-IN"/>
        </w:rPr>
      </w:pPr>
      <w:r w:rsidRPr="00101B12">
        <w:rPr>
          <w:b/>
          <w:bCs/>
          <w:u w:val="single"/>
          <w:lang w:val="en-IN"/>
        </w:rPr>
        <w:br/>
      </w:r>
      <w:r w:rsidR="003E331B" w:rsidRPr="003E331B">
        <w:rPr>
          <w:noProof/>
          <w:lang w:val="en-IN"/>
        </w:rPr>
        <w:drawing>
          <wp:inline distT="0" distB="0" distL="0" distR="0" wp14:anchorId="1E970D04" wp14:editId="23DB0C4D">
            <wp:extent cx="4435224" cy="2377646"/>
            <wp:effectExtent l="0" t="0" r="3810" b="3810"/>
            <wp:docPr id="681487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87663" name=""/>
                    <pic:cNvPicPr/>
                  </pic:nvPicPr>
                  <pic:blipFill>
                    <a:blip r:embed="rId16"/>
                    <a:stretch>
                      <a:fillRect/>
                    </a:stretch>
                  </pic:blipFill>
                  <pic:spPr>
                    <a:xfrm>
                      <a:off x="0" y="0"/>
                      <a:ext cx="4435224" cy="2377646"/>
                    </a:xfrm>
                    <a:prstGeom prst="rect">
                      <a:avLst/>
                    </a:prstGeom>
                  </pic:spPr>
                </pic:pic>
              </a:graphicData>
            </a:graphic>
          </wp:inline>
        </w:drawing>
      </w:r>
    </w:p>
    <w:p w14:paraId="26864C6B" w14:textId="77777777" w:rsidR="003E331B" w:rsidRPr="003E331B" w:rsidRDefault="00101B12" w:rsidP="003E331B">
      <w:pPr>
        <w:spacing w:line="360" w:lineRule="auto"/>
        <w:rPr>
          <w:lang w:val="en-IN"/>
        </w:rPr>
      </w:pPr>
      <w:r w:rsidRPr="00101B12">
        <w:rPr>
          <w:b/>
          <w:bCs/>
          <w:u w:val="single"/>
          <w:lang w:val="en-IN"/>
        </w:rPr>
        <w:br/>
      </w:r>
    </w:p>
    <w:p w14:paraId="092E6A55" w14:textId="77777777" w:rsidR="003E331B" w:rsidRPr="003E331B" w:rsidRDefault="003E331B" w:rsidP="003E331B">
      <w:pPr>
        <w:pStyle w:val="ListParagraph"/>
        <w:numPr>
          <w:ilvl w:val="0"/>
          <w:numId w:val="7"/>
        </w:numPr>
        <w:spacing w:line="360" w:lineRule="auto"/>
        <w:rPr>
          <w:lang w:val="en-IN"/>
        </w:rPr>
      </w:pPr>
      <w:r w:rsidRPr="003E331B">
        <w:rPr>
          <w:lang w:val="en-IN"/>
        </w:rPr>
        <w:t>Accuracy: Around 20.3%, slightly higher than previous models.</w:t>
      </w:r>
    </w:p>
    <w:p w14:paraId="54B200F7" w14:textId="77777777" w:rsidR="003E331B" w:rsidRPr="003E331B" w:rsidRDefault="003E331B" w:rsidP="003E331B">
      <w:pPr>
        <w:pStyle w:val="ListParagraph"/>
        <w:numPr>
          <w:ilvl w:val="0"/>
          <w:numId w:val="7"/>
        </w:numPr>
        <w:spacing w:line="360" w:lineRule="auto"/>
        <w:rPr>
          <w:lang w:val="en-IN"/>
        </w:rPr>
      </w:pPr>
      <w:r w:rsidRPr="003E331B">
        <w:rPr>
          <w:lang w:val="en-IN"/>
        </w:rPr>
        <w:t>Precision: Varies for different classes. For instance, class 3 has a precision of approximately 22%, class 1 has a precision of around 36%, while classes 0, 2, 4, and 5 have lower precision scores.</w:t>
      </w:r>
    </w:p>
    <w:p w14:paraId="4BDBE583" w14:textId="77777777" w:rsidR="003E331B" w:rsidRPr="003E331B" w:rsidRDefault="003E331B" w:rsidP="003E331B">
      <w:pPr>
        <w:pStyle w:val="ListParagraph"/>
        <w:numPr>
          <w:ilvl w:val="0"/>
          <w:numId w:val="7"/>
        </w:numPr>
        <w:spacing w:line="360" w:lineRule="auto"/>
        <w:rPr>
          <w:lang w:val="en-IN"/>
        </w:rPr>
      </w:pPr>
      <w:r w:rsidRPr="003E331B">
        <w:rPr>
          <w:lang w:val="en-IN"/>
        </w:rPr>
        <w:t>Recall: Varies significantly across classes, with class 3 having the highest recall of about 77%, class 2 at 19%, and the others relatively low.</w:t>
      </w:r>
    </w:p>
    <w:p w14:paraId="4E00AE00" w14:textId="77777777" w:rsidR="003E331B" w:rsidRPr="003E331B" w:rsidRDefault="003E331B" w:rsidP="003E331B">
      <w:pPr>
        <w:pStyle w:val="ListParagraph"/>
        <w:numPr>
          <w:ilvl w:val="0"/>
          <w:numId w:val="7"/>
        </w:numPr>
        <w:spacing w:line="360" w:lineRule="auto"/>
        <w:rPr>
          <w:lang w:val="en-IN"/>
        </w:rPr>
      </w:pPr>
      <w:r w:rsidRPr="003E331B">
        <w:rPr>
          <w:lang w:val="en-IN"/>
        </w:rPr>
        <w:t>F1-score: Also varies across classes, with class 3 having a relatively higher F1-score of approximately 34%, while other classes have lower scores.</w:t>
      </w:r>
    </w:p>
    <w:p w14:paraId="0B2026EC" w14:textId="77777777" w:rsidR="003E331B" w:rsidRPr="003E331B" w:rsidRDefault="003E331B" w:rsidP="003E331B">
      <w:pPr>
        <w:pStyle w:val="ListParagraph"/>
        <w:numPr>
          <w:ilvl w:val="0"/>
          <w:numId w:val="7"/>
        </w:numPr>
        <w:spacing w:line="360" w:lineRule="auto"/>
        <w:rPr>
          <w:lang w:val="en-IN"/>
        </w:rPr>
      </w:pPr>
      <w:r w:rsidRPr="003E331B">
        <w:rPr>
          <w:lang w:val="en-IN"/>
        </w:rPr>
        <w:t>Support: Indicates the number of instances for each class in the test set.</w:t>
      </w:r>
    </w:p>
    <w:p w14:paraId="6B81D4F1" w14:textId="77777777" w:rsidR="003E331B" w:rsidRPr="003E331B" w:rsidRDefault="003E331B" w:rsidP="003E331B">
      <w:pPr>
        <w:spacing w:line="360" w:lineRule="auto"/>
        <w:rPr>
          <w:lang w:val="en-IN"/>
        </w:rPr>
      </w:pPr>
      <w:r w:rsidRPr="003E331B">
        <w:rPr>
          <w:lang w:val="en-IN"/>
        </w:rPr>
        <w:t xml:space="preserve">The 'macro </w:t>
      </w:r>
      <w:proofErr w:type="spellStart"/>
      <w:r w:rsidRPr="003E331B">
        <w:rPr>
          <w:lang w:val="en-IN"/>
        </w:rPr>
        <w:t>avg</w:t>
      </w:r>
      <w:proofErr w:type="spellEnd"/>
      <w:r w:rsidRPr="003E331B">
        <w:rPr>
          <w:lang w:val="en-IN"/>
        </w:rPr>
        <w:t xml:space="preserve">' and 'weighted </w:t>
      </w:r>
      <w:proofErr w:type="spellStart"/>
      <w:r w:rsidRPr="003E331B">
        <w:rPr>
          <w:lang w:val="en-IN"/>
        </w:rPr>
        <w:t>avg</w:t>
      </w:r>
      <w:proofErr w:type="spellEnd"/>
      <w:r w:rsidRPr="003E331B">
        <w:rPr>
          <w:lang w:val="en-IN"/>
        </w:rPr>
        <w:t>' metrics give an overall summary across all classes, demonstrating that the model performs relatively better on class 3 compared to the other classes, given its higher recall and F1-score.</w:t>
      </w:r>
    </w:p>
    <w:p w14:paraId="6ED31E01" w14:textId="77777777" w:rsidR="003E331B" w:rsidRPr="003E331B" w:rsidRDefault="003E331B" w:rsidP="003E331B">
      <w:pPr>
        <w:spacing w:line="360" w:lineRule="auto"/>
        <w:rPr>
          <w:lang w:val="en-IN"/>
        </w:rPr>
      </w:pPr>
      <w:r w:rsidRPr="003E331B">
        <w:rPr>
          <w:lang w:val="en-IN"/>
        </w:rPr>
        <w:t xml:space="preserve">The overall performance of this logistic regression model appears better than the KNN models previously discussed. However, there is still room for improvement, especially in classes where the precision, recall, and F1-scores are low. Techniques like feature engineering, hyperparameter tuning, </w:t>
      </w:r>
      <w:r w:rsidRPr="003E331B">
        <w:rPr>
          <w:lang w:val="en-IN"/>
        </w:rPr>
        <w:lastRenderedPageBreak/>
        <w:t>handling class imbalance (if present), or trying different models altogether could potentially enhance the model's performance.</w:t>
      </w:r>
    </w:p>
    <w:p w14:paraId="73C3D2AC" w14:textId="77777777" w:rsidR="00050AAE" w:rsidRDefault="00050AAE" w:rsidP="008D294C">
      <w:pPr>
        <w:spacing w:line="360" w:lineRule="auto"/>
        <w:rPr>
          <w:lang w:val="en-IN"/>
        </w:rPr>
      </w:pPr>
    </w:p>
    <w:p w14:paraId="3BE537FE" w14:textId="77777777" w:rsidR="00050AAE" w:rsidRPr="00050AAE" w:rsidRDefault="00050AAE" w:rsidP="00050AAE">
      <w:pPr>
        <w:spacing w:line="360" w:lineRule="auto"/>
        <w:ind w:left="360"/>
        <w:rPr>
          <w:b/>
          <w:bCs/>
          <w:u w:val="single"/>
          <w:lang w:val="en-IN"/>
        </w:rPr>
      </w:pPr>
      <w:r w:rsidRPr="00050AAE">
        <w:rPr>
          <w:b/>
          <w:bCs/>
          <w:u w:val="single"/>
          <w:lang w:val="en-IN"/>
        </w:rPr>
        <w:t>Conclusion:</w:t>
      </w:r>
    </w:p>
    <w:p w14:paraId="0BB2FF4D" w14:textId="11F21644" w:rsidR="00FF23F2" w:rsidRPr="00FF23F2" w:rsidRDefault="00FF23F2" w:rsidP="00FF23F2">
      <w:pPr>
        <w:spacing w:line="360" w:lineRule="auto"/>
        <w:ind w:left="360"/>
        <w:rPr>
          <w:lang w:val="en-IN"/>
        </w:rPr>
      </w:pPr>
      <w:r>
        <w:rPr>
          <w:lang w:val="en-IN"/>
        </w:rPr>
        <w:t>If</w:t>
      </w:r>
      <w:r w:rsidRPr="00FF23F2">
        <w:rPr>
          <w:lang w:val="en-IN"/>
        </w:rPr>
        <w:t xml:space="preserve"> the project's primary aim is to predict stress levels, the conclusion could emphasize the focal point of stress level prediction:</w:t>
      </w:r>
    </w:p>
    <w:p w14:paraId="2293AFC7" w14:textId="116790A8" w:rsidR="00FF23F2" w:rsidRPr="00FF23F2" w:rsidRDefault="00FF23F2" w:rsidP="00FF23F2">
      <w:pPr>
        <w:spacing w:line="360" w:lineRule="auto"/>
        <w:ind w:left="360"/>
        <w:rPr>
          <w:lang w:val="en-IN"/>
        </w:rPr>
      </w:pPr>
      <w:r w:rsidRPr="00FF23F2">
        <w:rPr>
          <w:lang w:val="en-IN"/>
        </w:rPr>
        <w:t xml:space="preserve">The main goal of this study was to forecast stress levels using a variety of characteristics. The study that went into </w:t>
      </w:r>
      <w:proofErr w:type="spellStart"/>
      <w:r w:rsidRPr="00FF23F2">
        <w:rPr>
          <w:lang w:val="en-IN"/>
        </w:rPr>
        <w:t>analyzing</w:t>
      </w:r>
      <w:proofErr w:type="spellEnd"/>
      <w:r w:rsidRPr="00FF23F2">
        <w:rPr>
          <w:lang w:val="en-IN"/>
        </w:rPr>
        <w:t xml:space="preserve"> these variables revealed how complex it is to predict stress levels using the datasets that are currently available. The difficulty of precisely forecasting different levels of stress was brought to light by the models created for stress level prediction, such as logistic regression and KNN.</w:t>
      </w:r>
    </w:p>
    <w:p w14:paraId="0DCED233" w14:textId="39662EB3" w:rsidR="00FF23F2" w:rsidRPr="00FF23F2" w:rsidRDefault="00FF23F2" w:rsidP="00FF23F2">
      <w:pPr>
        <w:spacing w:line="360" w:lineRule="auto"/>
        <w:ind w:left="360"/>
        <w:rPr>
          <w:lang w:val="en-IN"/>
        </w:rPr>
      </w:pPr>
      <w:r w:rsidRPr="00FF23F2">
        <w:rPr>
          <w:lang w:val="en-IN"/>
        </w:rPr>
        <w:t>While logistic regression was more accurate, it had trouble accurately predicting the stress level for several categories. While KNN performed more evenly across a range of stress levels, it struggled to discern subtle differences between them.</w:t>
      </w:r>
    </w:p>
    <w:p w14:paraId="2E917F28" w14:textId="570B3534" w:rsidR="00FF23F2" w:rsidRPr="00FF23F2" w:rsidRDefault="00FF23F2" w:rsidP="00FF23F2">
      <w:pPr>
        <w:spacing w:line="360" w:lineRule="auto"/>
        <w:ind w:left="360"/>
        <w:rPr>
          <w:lang w:val="en-IN"/>
        </w:rPr>
      </w:pPr>
      <w:r w:rsidRPr="00FF23F2">
        <w:rPr>
          <w:lang w:val="en-IN"/>
        </w:rPr>
        <w:t>The results highlight the complex interplay between several variables and stress, indicating the complex network influencing stress levels. These findings highlight the continuous need to improve stress level forecast accuracy by utilizing a variety of analytical approaches, researching complex feature engineering techniques, and adjusting models.</w:t>
      </w:r>
    </w:p>
    <w:p w14:paraId="5F149A21" w14:textId="2507827B" w:rsidR="00050AAE" w:rsidRPr="00050AAE" w:rsidRDefault="00FF23F2" w:rsidP="00FF23F2">
      <w:pPr>
        <w:spacing w:line="360" w:lineRule="auto"/>
        <w:ind w:left="360"/>
        <w:rPr>
          <w:lang w:val="en-IN"/>
        </w:rPr>
      </w:pPr>
      <w:r w:rsidRPr="00FF23F2">
        <w:rPr>
          <w:lang w:val="en-IN"/>
        </w:rPr>
        <w:t>Even though the models' ability to forecast outcomes was limited, the knowledge they provided was important in understanding stress dynamics. This knowledge might help create more potent stress-reduction plans by providing deeper insights into stress prediction and promoting mental health."</w:t>
      </w:r>
    </w:p>
    <w:sectPr w:rsidR="00050AAE" w:rsidRPr="00050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281"/>
    <w:multiLevelType w:val="hybridMultilevel"/>
    <w:tmpl w:val="EFEA8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2137A2"/>
    <w:multiLevelType w:val="hybridMultilevel"/>
    <w:tmpl w:val="F70C33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15237B9"/>
    <w:multiLevelType w:val="hybridMultilevel"/>
    <w:tmpl w:val="F16E8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27759F"/>
    <w:multiLevelType w:val="hybridMultilevel"/>
    <w:tmpl w:val="4FC81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72112D"/>
    <w:multiLevelType w:val="hybridMultilevel"/>
    <w:tmpl w:val="4A4C9E8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 w15:restartNumberingAfterBreak="0">
    <w:nsid w:val="4551746F"/>
    <w:multiLevelType w:val="hybridMultilevel"/>
    <w:tmpl w:val="4B9867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E312E87"/>
    <w:multiLevelType w:val="hybridMultilevel"/>
    <w:tmpl w:val="5D1C867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16cid:durableId="1272321966">
    <w:abstractNumId w:val="3"/>
  </w:num>
  <w:num w:numId="2" w16cid:durableId="1959723169">
    <w:abstractNumId w:val="5"/>
  </w:num>
  <w:num w:numId="3" w16cid:durableId="591820401">
    <w:abstractNumId w:val="4"/>
  </w:num>
  <w:num w:numId="4" w16cid:durableId="1083454813">
    <w:abstractNumId w:val="6"/>
  </w:num>
  <w:num w:numId="5" w16cid:durableId="1240093965">
    <w:abstractNumId w:val="2"/>
  </w:num>
  <w:num w:numId="6" w16cid:durableId="730614331">
    <w:abstractNumId w:val="1"/>
  </w:num>
  <w:num w:numId="7" w16cid:durableId="437529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F24"/>
    <w:rsid w:val="00010181"/>
    <w:rsid w:val="00050AAE"/>
    <w:rsid w:val="00054281"/>
    <w:rsid w:val="00057BE7"/>
    <w:rsid w:val="00057C35"/>
    <w:rsid w:val="000766D6"/>
    <w:rsid w:val="00101B12"/>
    <w:rsid w:val="0014754C"/>
    <w:rsid w:val="00197AC0"/>
    <w:rsid w:val="002B04F7"/>
    <w:rsid w:val="002C2632"/>
    <w:rsid w:val="0031788B"/>
    <w:rsid w:val="003C3A68"/>
    <w:rsid w:val="003E331B"/>
    <w:rsid w:val="004108AD"/>
    <w:rsid w:val="00472013"/>
    <w:rsid w:val="004E2F24"/>
    <w:rsid w:val="005061C0"/>
    <w:rsid w:val="00553AE4"/>
    <w:rsid w:val="00554996"/>
    <w:rsid w:val="005738AF"/>
    <w:rsid w:val="005A533B"/>
    <w:rsid w:val="00600EEC"/>
    <w:rsid w:val="00642FB0"/>
    <w:rsid w:val="00646E4C"/>
    <w:rsid w:val="006C1A40"/>
    <w:rsid w:val="00711B59"/>
    <w:rsid w:val="007C6847"/>
    <w:rsid w:val="0080044E"/>
    <w:rsid w:val="00860C5F"/>
    <w:rsid w:val="00871734"/>
    <w:rsid w:val="008823ED"/>
    <w:rsid w:val="00883B5D"/>
    <w:rsid w:val="008D294C"/>
    <w:rsid w:val="009166EE"/>
    <w:rsid w:val="00AF6555"/>
    <w:rsid w:val="00B140D4"/>
    <w:rsid w:val="00B82232"/>
    <w:rsid w:val="00B82FF1"/>
    <w:rsid w:val="00B97197"/>
    <w:rsid w:val="00BC7AAB"/>
    <w:rsid w:val="00BE1ECC"/>
    <w:rsid w:val="00BF1051"/>
    <w:rsid w:val="00C86497"/>
    <w:rsid w:val="00D568DF"/>
    <w:rsid w:val="00DF4647"/>
    <w:rsid w:val="00E05B2E"/>
    <w:rsid w:val="00E47B7A"/>
    <w:rsid w:val="00E564AB"/>
    <w:rsid w:val="00E7720F"/>
    <w:rsid w:val="00F04519"/>
    <w:rsid w:val="00F50C42"/>
    <w:rsid w:val="00F816A0"/>
    <w:rsid w:val="00F81D6F"/>
    <w:rsid w:val="00FF2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63AC4"/>
  <w15:chartTrackingRefBased/>
  <w15:docId w15:val="{B48087DF-FE6E-4C4E-BCAD-DCA0163E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F24"/>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0824">
      <w:bodyDiv w:val="1"/>
      <w:marLeft w:val="0"/>
      <w:marRight w:val="0"/>
      <w:marTop w:val="0"/>
      <w:marBottom w:val="0"/>
      <w:divBdr>
        <w:top w:val="none" w:sz="0" w:space="0" w:color="auto"/>
        <w:left w:val="none" w:sz="0" w:space="0" w:color="auto"/>
        <w:bottom w:val="none" w:sz="0" w:space="0" w:color="auto"/>
        <w:right w:val="none" w:sz="0" w:space="0" w:color="auto"/>
      </w:divBdr>
    </w:div>
    <w:div w:id="171922751">
      <w:bodyDiv w:val="1"/>
      <w:marLeft w:val="0"/>
      <w:marRight w:val="0"/>
      <w:marTop w:val="0"/>
      <w:marBottom w:val="0"/>
      <w:divBdr>
        <w:top w:val="none" w:sz="0" w:space="0" w:color="auto"/>
        <w:left w:val="none" w:sz="0" w:space="0" w:color="auto"/>
        <w:bottom w:val="none" w:sz="0" w:space="0" w:color="auto"/>
        <w:right w:val="none" w:sz="0" w:space="0" w:color="auto"/>
      </w:divBdr>
    </w:div>
    <w:div w:id="299070027">
      <w:bodyDiv w:val="1"/>
      <w:marLeft w:val="0"/>
      <w:marRight w:val="0"/>
      <w:marTop w:val="0"/>
      <w:marBottom w:val="0"/>
      <w:divBdr>
        <w:top w:val="none" w:sz="0" w:space="0" w:color="auto"/>
        <w:left w:val="none" w:sz="0" w:space="0" w:color="auto"/>
        <w:bottom w:val="none" w:sz="0" w:space="0" w:color="auto"/>
        <w:right w:val="none" w:sz="0" w:space="0" w:color="auto"/>
      </w:divBdr>
    </w:div>
    <w:div w:id="373847018">
      <w:bodyDiv w:val="1"/>
      <w:marLeft w:val="0"/>
      <w:marRight w:val="0"/>
      <w:marTop w:val="0"/>
      <w:marBottom w:val="0"/>
      <w:divBdr>
        <w:top w:val="none" w:sz="0" w:space="0" w:color="auto"/>
        <w:left w:val="none" w:sz="0" w:space="0" w:color="auto"/>
        <w:bottom w:val="none" w:sz="0" w:space="0" w:color="auto"/>
        <w:right w:val="none" w:sz="0" w:space="0" w:color="auto"/>
      </w:divBdr>
    </w:div>
    <w:div w:id="833881700">
      <w:bodyDiv w:val="1"/>
      <w:marLeft w:val="0"/>
      <w:marRight w:val="0"/>
      <w:marTop w:val="0"/>
      <w:marBottom w:val="0"/>
      <w:divBdr>
        <w:top w:val="none" w:sz="0" w:space="0" w:color="auto"/>
        <w:left w:val="none" w:sz="0" w:space="0" w:color="auto"/>
        <w:bottom w:val="none" w:sz="0" w:space="0" w:color="auto"/>
        <w:right w:val="none" w:sz="0" w:space="0" w:color="auto"/>
      </w:divBdr>
    </w:div>
    <w:div w:id="850603847">
      <w:bodyDiv w:val="1"/>
      <w:marLeft w:val="0"/>
      <w:marRight w:val="0"/>
      <w:marTop w:val="0"/>
      <w:marBottom w:val="0"/>
      <w:divBdr>
        <w:top w:val="none" w:sz="0" w:space="0" w:color="auto"/>
        <w:left w:val="none" w:sz="0" w:space="0" w:color="auto"/>
        <w:bottom w:val="none" w:sz="0" w:space="0" w:color="auto"/>
        <w:right w:val="none" w:sz="0" w:space="0" w:color="auto"/>
      </w:divBdr>
    </w:div>
    <w:div w:id="918901056">
      <w:bodyDiv w:val="1"/>
      <w:marLeft w:val="0"/>
      <w:marRight w:val="0"/>
      <w:marTop w:val="0"/>
      <w:marBottom w:val="0"/>
      <w:divBdr>
        <w:top w:val="none" w:sz="0" w:space="0" w:color="auto"/>
        <w:left w:val="none" w:sz="0" w:space="0" w:color="auto"/>
        <w:bottom w:val="none" w:sz="0" w:space="0" w:color="auto"/>
        <w:right w:val="none" w:sz="0" w:space="0" w:color="auto"/>
      </w:divBdr>
    </w:div>
    <w:div w:id="927884997">
      <w:bodyDiv w:val="1"/>
      <w:marLeft w:val="0"/>
      <w:marRight w:val="0"/>
      <w:marTop w:val="0"/>
      <w:marBottom w:val="0"/>
      <w:divBdr>
        <w:top w:val="none" w:sz="0" w:space="0" w:color="auto"/>
        <w:left w:val="none" w:sz="0" w:space="0" w:color="auto"/>
        <w:bottom w:val="none" w:sz="0" w:space="0" w:color="auto"/>
        <w:right w:val="none" w:sz="0" w:space="0" w:color="auto"/>
      </w:divBdr>
    </w:div>
    <w:div w:id="1020665858">
      <w:bodyDiv w:val="1"/>
      <w:marLeft w:val="0"/>
      <w:marRight w:val="0"/>
      <w:marTop w:val="0"/>
      <w:marBottom w:val="0"/>
      <w:divBdr>
        <w:top w:val="none" w:sz="0" w:space="0" w:color="auto"/>
        <w:left w:val="none" w:sz="0" w:space="0" w:color="auto"/>
        <w:bottom w:val="none" w:sz="0" w:space="0" w:color="auto"/>
        <w:right w:val="none" w:sz="0" w:space="0" w:color="auto"/>
      </w:divBdr>
    </w:div>
    <w:div w:id="1069812091">
      <w:bodyDiv w:val="1"/>
      <w:marLeft w:val="0"/>
      <w:marRight w:val="0"/>
      <w:marTop w:val="0"/>
      <w:marBottom w:val="0"/>
      <w:divBdr>
        <w:top w:val="none" w:sz="0" w:space="0" w:color="auto"/>
        <w:left w:val="none" w:sz="0" w:space="0" w:color="auto"/>
        <w:bottom w:val="none" w:sz="0" w:space="0" w:color="auto"/>
        <w:right w:val="none" w:sz="0" w:space="0" w:color="auto"/>
      </w:divBdr>
    </w:div>
    <w:div w:id="1105660016">
      <w:bodyDiv w:val="1"/>
      <w:marLeft w:val="0"/>
      <w:marRight w:val="0"/>
      <w:marTop w:val="0"/>
      <w:marBottom w:val="0"/>
      <w:divBdr>
        <w:top w:val="none" w:sz="0" w:space="0" w:color="auto"/>
        <w:left w:val="none" w:sz="0" w:space="0" w:color="auto"/>
        <w:bottom w:val="none" w:sz="0" w:space="0" w:color="auto"/>
        <w:right w:val="none" w:sz="0" w:space="0" w:color="auto"/>
      </w:divBdr>
    </w:div>
    <w:div w:id="1114253525">
      <w:bodyDiv w:val="1"/>
      <w:marLeft w:val="0"/>
      <w:marRight w:val="0"/>
      <w:marTop w:val="0"/>
      <w:marBottom w:val="0"/>
      <w:divBdr>
        <w:top w:val="none" w:sz="0" w:space="0" w:color="auto"/>
        <w:left w:val="none" w:sz="0" w:space="0" w:color="auto"/>
        <w:bottom w:val="none" w:sz="0" w:space="0" w:color="auto"/>
        <w:right w:val="none" w:sz="0" w:space="0" w:color="auto"/>
      </w:divBdr>
    </w:div>
    <w:div w:id="1233394698">
      <w:bodyDiv w:val="1"/>
      <w:marLeft w:val="0"/>
      <w:marRight w:val="0"/>
      <w:marTop w:val="0"/>
      <w:marBottom w:val="0"/>
      <w:divBdr>
        <w:top w:val="none" w:sz="0" w:space="0" w:color="auto"/>
        <w:left w:val="none" w:sz="0" w:space="0" w:color="auto"/>
        <w:bottom w:val="none" w:sz="0" w:space="0" w:color="auto"/>
        <w:right w:val="none" w:sz="0" w:space="0" w:color="auto"/>
      </w:divBdr>
    </w:div>
    <w:div w:id="1297760599">
      <w:bodyDiv w:val="1"/>
      <w:marLeft w:val="0"/>
      <w:marRight w:val="0"/>
      <w:marTop w:val="0"/>
      <w:marBottom w:val="0"/>
      <w:divBdr>
        <w:top w:val="none" w:sz="0" w:space="0" w:color="auto"/>
        <w:left w:val="none" w:sz="0" w:space="0" w:color="auto"/>
        <w:bottom w:val="none" w:sz="0" w:space="0" w:color="auto"/>
        <w:right w:val="none" w:sz="0" w:space="0" w:color="auto"/>
      </w:divBdr>
    </w:div>
    <w:div w:id="1324510108">
      <w:bodyDiv w:val="1"/>
      <w:marLeft w:val="0"/>
      <w:marRight w:val="0"/>
      <w:marTop w:val="0"/>
      <w:marBottom w:val="0"/>
      <w:divBdr>
        <w:top w:val="none" w:sz="0" w:space="0" w:color="auto"/>
        <w:left w:val="none" w:sz="0" w:space="0" w:color="auto"/>
        <w:bottom w:val="none" w:sz="0" w:space="0" w:color="auto"/>
        <w:right w:val="none" w:sz="0" w:space="0" w:color="auto"/>
      </w:divBdr>
    </w:div>
    <w:div w:id="1325084640">
      <w:bodyDiv w:val="1"/>
      <w:marLeft w:val="0"/>
      <w:marRight w:val="0"/>
      <w:marTop w:val="0"/>
      <w:marBottom w:val="0"/>
      <w:divBdr>
        <w:top w:val="none" w:sz="0" w:space="0" w:color="auto"/>
        <w:left w:val="none" w:sz="0" w:space="0" w:color="auto"/>
        <w:bottom w:val="none" w:sz="0" w:space="0" w:color="auto"/>
        <w:right w:val="none" w:sz="0" w:space="0" w:color="auto"/>
      </w:divBdr>
    </w:div>
    <w:div w:id="1342119590">
      <w:bodyDiv w:val="1"/>
      <w:marLeft w:val="0"/>
      <w:marRight w:val="0"/>
      <w:marTop w:val="0"/>
      <w:marBottom w:val="0"/>
      <w:divBdr>
        <w:top w:val="none" w:sz="0" w:space="0" w:color="auto"/>
        <w:left w:val="none" w:sz="0" w:space="0" w:color="auto"/>
        <w:bottom w:val="none" w:sz="0" w:space="0" w:color="auto"/>
        <w:right w:val="none" w:sz="0" w:space="0" w:color="auto"/>
      </w:divBdr>
    </w:div>
    <w:div w:id="1370761485">
      <w:bodyDiv w:val="1"/>
      <w:marLeft w:val="0"/>
      <w:marRight w:val="0"/>
      <w:marTop w:val="0"/>
      <w:marBottom w:val="0"/>
      <w:divBdr>
        <w:top w:val="none" w:sz="0" w:space="0" w:color="auto"/>
        <w:left w:val="none" w:sz="0" w:space="0" w:color="auto"/>
        <w:bottom w:val="none" w:sz="0" w:space="0" w:color="auto"/>
        <w:right w:val="none" w:sz="0" w:space="0" w:color="auto"/>
      </w:divBdr>
    </w:div>
    <w:div w:id="1395812373">
      <w:bodyDiv w:val="1"/>
      <w:marLeft w:val="0"/>
      <w:marRight w:val="0"/>
      <w:marTop w:val="0"/>
      <w:marBottom w:val="0"/>
      <w:divBdr>
        <w:top w:val="none" w:sz="0" w:space="0" w:color="auto"/>
        <w:left w:val="none" w:sz="0" w:space="0" w:color="auto"/>
        <w:bottom w:val="none" w:sz="0" w:space="0" w:color="auto"/>
        <w:right w:val="none" w:sz="0" w:space="0" w:color="auto"/>
      </w:divBdr>
    </w:div>
    <w:div w:id="1396704733">
      <w:bodyDiv w:val="1"/>
      <w:marLeft w:val="0"/>
      <w:marRight w:val="0"/>
      <w:marTop w:val="0"/>
      <w:marBottom w:val="0"/>
      <w:divBdr>
        <w:top w:val="none" w:sz="0" w:space="0" w:color="auto"/>
        <w:left w:val="none" w:sz="0" w:space="0" w:color="auto"/>
        <w:bottom w:val="none" w:sz="0" w:space="0" w:color="auto"/>
        <w:right w:val="none" w:sz="0" w:space="0" w:color="auto"/>
      </w:divBdr>
    </w:div>
    <w:div w:id="1430856566">
      <w:bodyDiv w:val="1"/>
      <w:marLeft w:val="0"/>
      <w:marRight w:val="0"/>
      <w:marTop w:val="0"/>
      <w:marBottom w:val="0"/>
      <w:divBdr>
        <w:top w:val="none" w:sz="0" w:space="0" w:color="auto"/>
        <w:left w:val="none" w:sz="0" w:space="0" w:color="auto"/>
        <w:bottom w:val="none" w:sz="0" w:space="0" w:color="auto"/>
        <w:right w:val="none" w:sz="0" w:space="0" w:color="auto"/>
      </w:divBdr>
    </w:div>
    <w:div w:id="1587766416">
      <w:bodyDiv w:val="1"/>
      <w:marLeft w:val="0"/>
      <w:marRight w:val="0"/>
      <w:marTop w:val="0"/>
      <w:marBottom w:val="0"/>
      <w:divBdr>
        <w:top w:val="none" w:sz="0" w:space="0" w:color="auto"/>
        <w:left w:val="none" w:sz="0" w:space="0" w:color="auto"/>
        <w:bottom w:val="none" w:sz="0" w:space="0" w:color="auto"/>
        <w:right w:val="none" w:sz="0" w:space="0" w:color="auto"/>
      </w:divBdr>
    </w:div>
    <w:div w:id="1854034627">
      <w:bodyDiv w:val="1"/>
      <w:marLeft w:val="0"/>
      <w:marRight w:val="0"/>
      <w:marTop w:val="0"/>
      <w:marBottom w:val="0"/>
      <w:divBdr>
        <w:top w:val="none" w:sz="0" w:space="0" w:color="auto"/>
        <w:left w:val="none" w:sz="0" w:space="0" w:color="auto"/>
        <w:bottom w:val="none" w:sz="0" w:space="0" w:color="auto"/>
        <w:right w:val="none" w:sz="0" w:space="0" w:color="auto"/>
      </w:divBdr>
    </w:div>
    <w:div w:id="202239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DDB91-9FD0-487E-9DF0-A122209B7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4949</TotalTime>
  <Pages>14</Pages>
  <Words>1517</Words>
  <Characters>9197</Characters>
  <Application>Microsoft Office Word</Application>
  <DocSecurity>0</DocSecurity>
  <Lines>287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dimplekrishna1604@outlook.com</dc:creator>
  <cp:keywords/>
  <dc:description/>
  <cp:lastModifiedBy>dimple krishna</cp:lastModifiedBy>
  <cp:revision>13</cp:revision>
  <dcterms:created xsi:type="dcterms:W3CDTF">2023-03-05T05:22:00Z</dcterms:created>
  <dcterms:modified xsi:type="dcterms:W3CDTF">2023-12-10T01:51:00Z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7733d20780d38d52ddcb40f42eeb89948f6483df022fd91ab36fca8d23c3e38b</vt:lpwstr>
  </property>
</Properties>
</file>