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matic SC" w:cs="Amatic SC" w:eastAsia="Amatic SC" w:hAnsi="Amatic SC"/>
          <w:sz w:val="28"/>
          <w:szCs w:val="28"/>
        </w:rPr>
      </w:pPr>
      <w:r w:rsidDel="00000000" w:rsidR="00000000" w:rsidRPr="00000000">
        <w:rPr>
          <w:rFonts w:ascii="Amatic SC" w:cs="Amatic SC" w:eastAsia="Amatic SC" w:hAnsi="Amatic SC"/>
          <w:sz w:val="28"/>
          <w:szCs w:val="28"/>
          <w:rtl w:val="0"/>
        </w:rPr>
        <w:t xml:space="preserve">WEB X.0 LAB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matic SC" w:cs="Amatic SC" w:eastAsia="Amatic SC" w:hAnsi="Amatic SC"/>
          <w:sz w:val="28"/>
          <w:szCs w:val="28"/>
        </w:rPr>
      </w:pPr>
      <w:r w:rsidDel="00000000" w:rsidR="00000000" w:rsidRPr="00000000">
        <w:rPr>
          <w:rFonts w:ascii="Amatic SC" w:cs="Amatic SC" w:eastAsia="Amatic SC" w:hAnsi="Amatic SC"/>
          <w:sz w:val="28"/>
          <w:szCs w:val="28"/>
          <w:rtl w:val="0"/>
        </w:rPr>
        <w:t xml:space="preserve">EXP 1: STUDY WEB ANALYTICS USING OPEN-SOURCE TOOLS LIKE MATOMO, OPEN WEB ANALYTICS, AW STATS, COUNTLY, PLAUSIBLE.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matic SC" w:cs="Amatic SC" w:eastAsia="Amatic SC" w:hAnsi="Amatic SC"/>
          <w:color w:val="666666"/>
          <w:sz w:val="33"/>
          <w:szCs w:val="33"/>
          <w:highlight w:val="white"/>
        </w:rPr>
      </w:pPr>
      <w:r w:rsidDel="00000000" w:rsidR="00000000" w:rsidRPr="00000000">
        <w:rPr>
          <w:rFonts w:ascii="Amatic SC" w:cs="Amatic SC" w:eastAsia="Amatic SC" w:hAnsi="Amatic SC"/>
          <w:color w:val="666666"/>
          <w:sz w:val="33"/>
          <w:szCs w:val="33"/>
          <w:highlight w:val="white"/>
          <w:rtl w:val="0"/>
        </w:rPr>
        <w:t xml:space="preserve">Web analytics is the process of analyzing the behavior of visitors to a website. This involves tracking, reviewing and reporting data to measure web activity, including the use of a website and its components, such as webpages, images and videos.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matic SC" w:cs="Amatic SC" w:eastAsia="Amatic SC" w:hAnsi="Amatic SC"/>
          <w:color w:val="666666"/>
          <w:sz w:val="33"/>
          <w:szCs w:val="33"/>
          <w:highlight w:val="white"/>
        </w:rPr>
      </w:pPr>
      <w:r w:rsidDel="00000000" w:rsidR="00000000" w:rsidRPr="00000000">
        <w:rPr>
          <w:rFonts w:ascii="Amatic SC" w:cs="Amatic SC" w:eastAsia="Amatic SC" w:hAnsi="Amatic SC"/>
          <w:color w:val="666666"/>
          <w:sz w:val="33"/>
          <w:szCs w:val="33"/>
          <w:highlight w:val="white"/>
          <w:rtl w:val="0"/>
        </w:rPr>
        <w:t xml:space="preserve">Data collected through web analytics may include traffic sources, referring sites, page views, paths taken and conversion rates. The compiled data often forms a part of customer relationship management analytics (</w:t>
      </w:r>
      <w:hyperlink r:id="rId6">
        <w:r w:rsidDel="00000000" w:rsidR="00000000" w:rsidRPr="00000000">
          <w:rPr>
            <w:rFonts w:ascii="Amatic SC" w:cs="Amatic SC" w:eastAsia="Amatic SC" w:hAnsi="Amatic SC"/>
            <w:color w:val="007cad"/>
            <w:sz w:val="33"/>
            <w:szCs w:val="33"/>
            <w:highlight w:val="white"/>
            <w:u w:val="single"/>
            <w:rtl w:val="0"/>
          </w:rPr>
          <w:t xml:space="preserve">CRM analytics</w:t>
        </w:r>
      </w:hyperlink>
      <w:r w:rsidDel="00000000" w:rsidR="00000000" w:rsidRPr="00000000">
        <w:rPr>
          <w:rFonts w:ascii="Amatic SC" w:cs="Amatic SC" w:eastAsia="Amatic SC" w:hAnsi="Amatic SC"/>
          <w:color w:val="666666"/>
          <w:sz w:val="33"/>
          <w:szCs w:val="33"/>
          <w:highlight w:val="white"/>
          <w:rtl w:val="0"/>
        </w:rPr>
        <w:t xml:space="preserve">) to facilitate and streamline better business decisions.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matic SC" w:cs="Amatic SC" w:eastAsia="Amatic SC" w:hAnsi="Amatic SC"/>
          <w:color w:val="666666"/>
          <w:sz w:val="33"/>
          <w:szCs w:val="33"/>
          <w:highlight w:val="white"/>
        </w:rPr>
      </w:pPr>
      <w:r w:rsidDel="00000000" w:rsidR="00000000" w:rsidRPr="00000000">
        <w:rPr>
          <w:rFonts w:ascii="Amatic SC" w:cs="Amatic SC" w:eastAsia="Amatic SC" w:hAnsi="Amatic SC"/>
          <w:color w:val="666666"/>
          <w:sz w:val="33"/>
          <w:szCs w:val="33"/>
          <w:highlight w:val="white"/>
          <w:rtl w:val="0"/>
        </w:rPr>
        <w:t xml:space="preserve">Web analytics enables a business to retain customers, attract more visitors and increase the dollar volume each customer spends.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matic SC" w:cs="Amatic SC" w:eastAsia="Amatic SC" w:hAnsi="Amatic SC"/>
          <w:color w:val="666666"/>
          <w:sz w:val="33"/>
          <w:szCs w:val="33"/>
          <w:highlight w:val="white"/>
        </w:rPr>
      </w:pPr>
      <w:r w:rsidDel="00000000" w:rsidR="00000000" w:rsidRPr="00000000">
        <w:rPr>
          <w:rFonts w:ascii="Amatic SC" w:cs="Amatic SC" w:eastAsia="Amatic SC" w:hAnsi="Amatic SC"/>
          <w:color w:val="666666"/>
          <w:sz w:val="33"/>
          <w:szCs w:val="33"/>
          <w:highlight w:val="white"/>
          <w:rtl w:val="0"/>
        </w:rPr>
        <w:t xml:space="preserve">The objective of web analytics is to serve as a </w:t>
      </w:r>
      <w:hyperlink r:id="rId7">
        <w:r w:rsidDel="00000000" w:rsidR="00000000" w:rsidRPr="00000000">
          <w:rPr>
            <w:rFonts w:ascii="Amatic SC" w:cs="Amatic SC" w:eastAsia="Amatic SC" w:hAnsi="Amatic SC"/>
            <w:color w:val="007cad"/>
            <w:sz w:val="33"/>
            <w:szCs w:val="33"/>
            <w:highlight w:val="white"/>
            <w:u w:val="single"/>
            <w:rtl w:val="0"/>
          </w:rPr>
          <w:t xml:space="preserve">business metric</w:t>
        </w:r>
      </w:hyperlink>
      <w:r w:rsidDel="00000000" w:rsidR="00000000" w:rsidRPr="00000000">
        <w:rPr>
          <w:rFonts w:ascii="Amatic SC" w:cs="Amatic SC" w:eastAsia="Amatic SC" w:hAnsi="Amatic SC"/>
          <w:color w:val="666666"/>
          <w:sz w:val="33"/>
          <w:szCs w:val="33"/>
          <w:highlight w:val="white"/>
          <w:rtl w:val="0"/>
        </w:rPr>
        <w:t xml:space="preserve"> for promoting specific products to the customers who are most likely to buy them and to determine which products a specific customer is most likely to purchase. This can help improve the ratio of revenue to marketing costs.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00" w:line="240" w:lineRule="auto"/>
        <w:rPr>
          <w:rFonts w:ascii="Amatic SC" w:cs="Amatic SC" w:eastAsia="Amatic SC" w:hAnsi="Amatic SC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Amatic SC" w:cs="Amatic SC" w:eastAsia="Amatic SC" w:hAnsi="Amatic SC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Amatic SC" w:cs="Amatic SC" w:eastAsia="Amatic SC" w:hAnsi="Amatic SC"/>
          <w:color w:val="333333"/>
          <w:sz w:val="30"/>
          <w:szCs w:val="30"/>
          <w:highlight w:val="white"/>
          <w:rtl w:val="0"/>
        </w:rPr>
        <w:t xml:space="preserve">matomo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444444"/>
          <w:sz w:val="36"/>
          <w:szCs w:val="36"/>
          <w:highlight w:val="white"/>
          <w:rtl w:val="0"/>
        </w:rPr>
        <w:t xml:space="preserve">Free plan or free trial:</w:t>
      </w:r>
      <w:r w:rsidDel="00000000" w:rsidR="00000000" w:rsidRPr="00000000">
        <w:rPr>
          <w:rFonts w:ascii="Amatic SC" w:cs="Amatic SC" w:eastAsia="Amatic SC" w:hAnsi="Amatic SC"/>
          <w:color w:val="444444"/>
          <w:sz w:val="36"/>
          <w:szCs w:val="36"/>
          <w:highlight w:val="white"/>
          <w:rtl w:val="0"/>
        </w:rPr>
        <w:t xml:space="preserve"> Both.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444444"/>
          <w:sz w:val="36"/>
          <w:szCs w:val="36"/>
          <w:highlight w:val="white"/>
          <w:rtl w:val="0"/>
        </w:rPr>
        <w:t xml:space="preserve">Self-hosted or SaaS tool: </w:t>
      </w:r>
      <w:r w:rsidDel="00000000" w:rsidR="00000000" w:rsidRPr="00000000">
        <w:rPr>
          <w:rFonts w:ascii="Amatic SC" w:cs="Amatic SC" w:eastAsia="Amatic SC" w:hAnsi="Amatic SC"/>
          <w:color w:val="444444"/>
          <w:sz w:val="36"/>
          <w:szCs w:val="36"/>
          <w:highlight w:val="white"/>
          <w:rtl w:val="0"/>
        </w:rPr>
        <w:t xml:space="preserve">Free version is self-hosted, while the paid version is delivered as a SaaS tool and offers more advanced features and plugins.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444444"/>
          <w:sz w:val="36"/>
          <w:szCs w:val="36"/>
          <w:highlight w:val="white"/>
          <w:rtl w:val="0"/>
        </w:rPr>
        <w:t xml:space="preserve">Quantitative or qualitative analytics:</w:t>
      </w:r>
      <w:r w:rsidDel="00000000" w:rsidR="00000000" w:rsidRPr="00000000">
        <w:rPr>
          <w:rFonts w:ascii="Amatic SC" w:cs="Amatic SC" w:eastAsia="Amatic SC" w:hAnsi="Amatic SC"/>
          <w:color w:val="444444"/>
          <w:sz w:val="36"/>
          <w:szCs w:val="36"/>
          <w:highlight w:val="white"/>
          <w:rtl w:val="0"/>
        </w:rPr>
        <w:t xml:space="preserve"> Quantitative only.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80" w:before="0" w:beforeAutospacing="0" w:line="240" w:lineRule="auto"/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444444"/>
          <w:sz w:val="36"/>
          <w:szCs w:val="36"/>
          <w:highlight w:val="white"/>
          <w:rtl w:val="0"/>
        </w:rPr>
        <w:t xml:space="preserve">User interaction (event) tracking:</w:t>
      </w:r>
      <w:r w:rsidDel="00000000" w:rsidR="00000000" w:rsidRPr="00000000">
        <w:rPr>
          <w:rFonts w:ascii="Amatic SC" w:cs="Amatic SC" w:eastAsia="Amatic SC" w:hAnsi="Amatic SC"/>
          <w:color w:val="444444"/>
          <w:sz w:val="36"/>
          <w:szCs w:val="36"/>
          <w:highlight w:val="white"/>
          <w:rtl w:val="0"/>
        </w:rPr>
        <w:t xml:space="preserve"> Not automatic, has to be set up manually.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rFonts w:ascii="Amatic SC" w:cs="Amatic SC" w:eastAsia="Amatic SC" w:hAnsi="Amatic SC"/>
          <w:color w:val="444444"/>
          <w:sz w:val="36"/>
          <w:szCs w:val="36"/>
          <w:highlight w:val="white"/>
        </w:rPr>
      </w:pPr>
      <w:r w:rsidDel="00000000" w:rsidR="00000000" w:rsidRPr="00000000">
        <w:rPr>
          <w:rFonts w:ascii="Amatic SC" w:cs="Amatic SC" w:eastAsia="Amatic SC" w:hAnsi="Amatic SC"/>
          <w:color w:val="444444"/>
          <w:sz w:val="36"/>
          <w:szCs w:val="36"/>
          <w:highlight w:val="white"/>
          <w:rtl w:val="0"/>
        </w:rPr>
        <w:t xml:space="preserve">Matomo advertises itself as a privacy-friendly web analytics platform. Matomo is built to replace Google Analytics, so it comes with similar quantitative analytics features, as well as limitations in the qualitative analytics department.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rFonts w:ascii="Amatic SC" w:cs="Amatic SC" w:eastAsia="Amatic SC" w:hAnsi="Amatic SC"/>
          <w:color w:val="444444"/>
          <w:sz w:val="36"/>
          <w:szCs w:val="36"/>
          <w:highlight w:val="white"/>
        </w:rPr>
      </w:pPr>
      <w:r w:rsidDel="00000000" w:rsidR="00000000" w:rsidRPr="00000000">
        <w:rPr>
          <w:rFonts w:ascii="Amatic SC" w:cs="Amatic SC" w:eastAsia="Amatic SC" w:hAnsi="Amatic SC"/>
          <w:color w:val="444444"/>
          <w:sz w:val="36"/>
          <w:szCs w:val="36"/>
          <w:highlight w:val="white"/>
        </w:rPr>
        <w:drawing>
          <wp:inline distB="114300" distT="114300" distL="114300" distR="114300">
            <wp:extent cx="5943600" cy="326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00" w:line="240" w:lineRule="auto"/>
        <w:ind w:left="720" w:firstLine="0"/>
        <w:rPr>
          <w:rFonts w:ascii="Amatic SC" w:cs="Amatic SC" w:eastAsia="Amatic SC" w:hAnsi="Amatic SC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Amatic SC" w:cs="Amatic SC" w:eastAsia="Amatic SC" w:hAnsi="Amatic SC"/>
          <w:color w:val="333333"/>
          <w:sz w:val="30"/>
          <w:szCs w:val="30"/>
          <w:highlight w:val="white"/>
        </w:rPr>
        <w:drawing>
          <wp:inline distB="114300" distT="114300" distL="114300" distR="114300">
            <wp:extent cx="5572125" cy="3857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matic SC" w:cs="Amatic SC" w:eastAsia="Amatic SC" w:hAnsi="Amatic SC"/>
          <w:color w:val="333333"/>
          <w:sz w:val="30"/>
          <w:szCs w:val="30"/>
          <w:highlight w:val="white"/>
        </w:rPr>
        <w:drawing>
          <wp:inline distB="114300" distT="114300" distL="114300" distR="114300">
            <wp:extent cx="59436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00" w:line="240" w:lineRule="auto"/>
        <w:ind w:left="720" w:firstLine="0"/>
        <w:rPr>
          <w:rFonts w:ascii="Amatic SC" w:cs="Amatic SC" w:eastAsia="Amatic SC" w:hAnsi="Amatic SC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00" w:line="240" w:lineRule="auto"/>
        <w:ind w:left="720" w:firstLine="0"/>
        <w:rPr>
          <w:rFonts w:ascii="Amatic SC" w:cs="Amatic SC" w:eastAsia="Amatic SC" w:hAnsi="Amatic SC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Amatic SC" w:cs="Amatic SC" w:eastAsia="Amatic SC" w:hAnsi="Amatic SC"/>
          <w:color w:val="333333"/>
          <w:sz w:val="30"/>
          <w:szCs w:val="30"/>
          <w:highlight w:val="white"/>
          <w:rtl w:val="0"/>
        </w:rPr>
        <w:t xml:space="preserve">PLAUSIBLE: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d2d6dc" w:space="0" w:sz="0" w:val="none"/>
          <w:left w:color="d2d6dc" w:space="0" w:sz="0" w:val="none"/>
          <w:bottom w:color="d2d6dc" w:space="0" w:sz="0" w:val="none"/>
          <w:right w:color="d2d6dc" w:space="0" w:sz="0" w:val="none"/>
          <w:between w:color="d2d6dc" w:space="0" w:sz="0" w:val="none"/>
        </w:pBdr>
        <w:shd w:fill="ffffff" w:val="clear"/>
        <w:spacing w:after="180" w:before="440" w:line="240" w:lineRule="auto"/>
        <w:rPr>
          <w:rFonts w:ascii="Amatic SC" w:cs="Amatic SC" w:eastAsia="Amatic SC" w:hAnsi="Amatic SC"/>
          <w:b w:val="1"/>
          <w:color w:val="1a202c"/>
          <w:sz w:val="41"/>
          <w:szCs w:val="41"/>
          <w:highlight w:val="white"/>
        </w:rPr>
      </w:pPr>
      <w:bookmarkStart w:colFirst="0" w:colLast="0" w:name="_vjuxk8im51lg" w:id="0"/>
      <w:bookmarkEnd w:id="0"/>
      <w:r w:rsidDel="00000000" w:rsidR="00000000" w:rsidRPr="00000000">
        <w:rPr>
          <w:b w:val="1"/>
          <w:color w:val="1a202c"/>
          <w:sz w:val="22"/>
          <w:szCs w:val="22"/>
          <w:highlight w:val="white"/>
          <w:rtl w:val="0"/>
        </w:rPr>
        <w:t xml:space="preserve">Plausible Analytics is a compact website analytics tool built for privacy-conscious site owners. The platform offers access to a variety of valuable stats which companies can make use of to improve their end-user experience. Also, Plausible Analytics features a simple set-up and can be integrated with popular tools such as Ghost, WordPress, Wix, Weebly, and Squarespace. Plausible Analytics’s inbuilt API offers a seamless way to retrieve companies' stats programmatically, forward metrics, and present them in different styles as per convenience.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d2d6dc" w:space="0" w:sz="0" w:val="none"/>
          <w:left w:color="d2d6dc" w:space="0" w:sz="0" w:val="none"/>
          <w:bottom w:color="d2d6dc" w:space="0" w:sz="0" w:val="none"/>
          <w:right w:color="d2d6dc" w:space="0" w:sz="0" w:val="none"/>
          <w:between w:color="d2d6dc" w:space="0" w:sz="0" w:val="none"/>
        </w:pBdr>
        <w:shd w:fill="ffffff" w:val="clear"/>
        <w:spacing w:after="180" w:before="440" w:line="240" w:lineRule="auto"/>
        <w:rPr>
          <w:rFonts w:ascii="Amatic SC" w:cs="Amatic SC" w:eastAsia="Amatic SC" w:hAnsi="Amatic SC"/>
          <w:b w:val="1"/>
          <w:color w:val="1a202c"/>
          <w:sz w:val="41"/>
          <w:szCs w:val="41"/>
          <w:highlight w:val="white"/>
        </w:rPr>
      </w:pPr>
      <w:bookmarkStart w:colFirst="0" w:colLast="0" w:name="_4uzkvz4yzg29" w:id="1"/>
      <w:bookmarkEnd w:id="1"/>
      <w:r w:rsidDel="00000000" w:rsidR="00000000" w:rsidRPr="00000000">
        <w:rPr>
          <w:rFonts w:ascii="Amatic SC" w:cs="Amatic SC" w:eastAsia="Amatic SC" w:hAnsi="Amatic SC"/>
          <w:b w:val="1"/>
          <w:color w:val="1a202c"/>
          <w:sz w:val="41"/>
          <w:szCs w:val="41"/>
          <w:highlight w:val="white"/>
          <w:rtl w:val="0"/>
        </w:rPr>
        <w:t xml:space="preserve">Simple analytics at a glance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d2d6dc" w:space="0" w:sz="0" w:val="none"/>
          <w:left w:color="d2d6dc" w:space="0" w:sz="0" w:val="none"/>
          <w:bottom w:color="d2d6dc" w:space="0" w:sz="0" w:val="none"/>
          <w:right w:color="d2d6dc" w:space="0" w:sz="0" w:val="none"/>
          <w:between w:color="d2d6dc" w:space="0" w:sz="0" w:val="none"/>
        </w:pBdr>
        <w:shd w:fill="ffffff" w:val="clear"/>
        <w:spacing w:after="180" w:before="440" w:line="240" w:lineRule="auto"/>
        <w:rPr>
          <w:rFonts w:ascii="Amatic SC" w:cs="Amatic SC" w:eastAsia="Amatic SC" w:hAnsi="Amatic SC"/>
          <w:b w:val="1"/>
          <w:color w:val="1a202c"/>
          <w:sz w:val="41"/>
          <w:szCs w:val="41"/>
          <w:highlight w:val="white"/>
        </w:rPr>
      </w:pPr>
      <w:bookmarkStart w:colFirst="0" w:colLast="0" w:name="_pfo42e80gjz7" w:id="2"/>
      <w:bookmarkEnd w:id="2"/>
      <w:r w:rsidDel="00000000" w:rsidR="00000000" w:rsidRPr="00000000">
        <w:rPr>
          <w:rFonts w:ascii="Amatic SC" w:cs="Amatic SC" w:eastAsia="Amatic SC" w:hAnsi="Amatic SC"/>
          <w:b w:val="1"/>
          <w:color w:val="1a202c"/>
          <w:sz w:val="41"/>
          <w:szCs w:val="41"/>
          <w:highlight w:val="white"/>
          <w:rtl w:val="0"/>
        </w:rPr>
        <w:t xml:space="preserve">Lightweight script that keeps your site speed fast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d2d6dc" w:space="0" w:sz="0" w:val="none"/>
          <w:left w:color="d2d6dc" w:space="0" w:sz="0" w:val="none"/>
          <w:bottom w:color="d2d6dc" w:space="0" w:sz="0" w:val="none"/>
          <w:right w:color="d2d6dc" w:space="0" w:sz="0" w:val="none"/>
          <w:between w:color="d2d6dc" w:space="0" w:sz="0" w:val="none"/>
        </w:pBdr>
        <w:shd w:fill="ffffff" w:val="clear"/>
        <w:spacing w:after="180" w:before="440" w:line="240" w:lineRule="auto"/>
        <w:rPr>
          <w:rFonts w:ascii="Amatic SC" w:cs="Amatic SC" w:eastAsia="Amatic SC" w:hAnsi="Amatic SC"/>
          <w:b w:val="1"/>
          <w:color w:val="1a202c"/>
          <w:sz w:val="41"/>
          <w:szCs w:val="41"/>
          <w:highlight w:val="white"/>
        </w:rPr>
      </w:pPr>
      <w:bookmarkStart w:colFirst="0" w:colLast="0" w:name="_ez3b2cujfxi8" w:id="3"/>
      <w:bookmarkEnd w:id="3"/>
      <w:r w:rsidDel="00000000" w:rsidR="00000000" w:rsidRPr="00000000">
        <w:rPr>
          <w:rFonts w:ascii="Amatic SC" w:cs="Amatic SC" w:eastAsia="Amatic SC" w:hAnsi="Amatic SC"/>
          <w:b w:val="1"/>
          <w:color w:val="1a202c"/>
          <w:sz w:val="41"/>
          <w:szCs w:val="41"/>
          <w:highlight w:val="white"/>
          <w:rtl w:val="0"/>
        </w:rPr>
        <w:t xml:space="preserve">No need for cookie banners or GDPR consent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00" w:line="240" w:lineRule="auto"/>
        <w:ind w:left="720" w:firstLine="0"/>
        <w:rPr>
          <w:rFonts w:ascii="Amatic SC" w:cs="Amatic SC" w:eastAsia="Amatic SC" w:hAnsi="Amatic SC"/>
          <w:b w:val="1"/>
          <w:color w:val="1a202c"/>
          <w:sz w:val="41"/>
          <w:szCs w:val="41"/>
          <w:highlight w:val="white"/>
        </w:rPr>
      </w:pPr>
      <w:r w:rsidDel="00000000" w:rsidR="00000000" w:rsidRPr="00000000">
        <w:rPr>
          <w:rFonts w:ascii="Amatic SC" w:cs="Amatic SC" w:eastAsia="Amatic SC" w:hAnsi="Amatic SC"/>
          <w:color w:val="333333"/>
          <w:sz w:val="30"/>
          <w:szCs w:val="30"/>
          <w:highlight w:val="white"/>
          <w:rtl w:val="0"/>
        </w:rPr>
        <w:t xml:space="preserve">Track events, goal conversions and campaigns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00" w:line="240" w:lineRule="auto"/>
        <w:ind w:left="720" w:firstLine="0"/>
        <w:rPr>
          <w:rFonts w:ascii="Amatic SC" w:cs="Amatic SC" w:eastAsia="Amatic SC" w:hAnsi="Amatic SC"/>
          <w:b w:val="1"/>
          <w:color w:val="1a202c"/>
          <w:sz w:val="41"/>
          <w:szCs w:val="41"/>
          <w:highlight w:val="whit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1a202c"/>
          <w:sz w:val="41"/>
          <w:szCs w:val="41"/>
          <w:highlight w:val="white"/>
          <w:rtl w:val="0"/>
        </w:rPr>
        <w:t xml:space="preserve">Invite team members and share your dashboard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00" w:line="240" w:lineRule="auto"/>
        <w:ind w:left="720" w:firstLine="0"/>
        <w:rPr>
          <w:rFonts w:ascii="Amatic SC" w:cs="Amatic SC" w:eastAsia="Amatic SC" w:hAnsi="Amatic SC"/>
          <w:b w:val="1"/>
          <w:color w:val="1a202c"/>
          <w:sz w:val="41"/>
          <w:szCs w:val="41"/>
          <w:highlight w:val="whit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1a202c"/>
          <w:sz w:val="41"/>
          <w:szCs w:val="41"/>
          <w:highlight w:val="white"/>
          <w:rtl w:val="0"/>
        </w:rPr>
        <w:t xml:space="preserve">Transparent and fully open source software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00" w:line="240" w:lineRule="auto"/>
        <w:ind w:left="720" w:firstLine="0"/>
        <w:rPr>
          <w:rFonts w:ascii="Amatic SC" w:cs="Amatic SC" w:eastAsia="Amatic SC" w:hAnsi="Amatic SC"/>
          <w:b w:val="1"/>
          <w:color w:val="1a202c"/>
          <w:sz w:val="41"/>
          <w:szCs w:val="41"/>
          <w:highlight w:val="whit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1a202c"/>
          <w:sz w:val="41"/>
          <w:szCs w:val="41"/>
          <w:highlight w:val="white"/>
        </w:rPr>
        <w:drawing>
          <wp:inline distB="114300" distT="114300" distL="114300" distR="114300">
            <wp:extent cx="5943600" cy="556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00" w:line="240" w:lineRule="auto"/>
        <w:ind w:left="720" w:firstLine="0"/>
        <w:rPr>
          <w:rFonts w:ascii="Amatic SC" w:cs="Amatic SC" w:eastAsia="Amatic SC" w:hAnsi="Amatic SC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00" w:line="240" w:lineRule="auto"/>
        <w:ind w:left="720" w:firstLine="0"/>
        <w:rPr>
          <w:rFonts w:ascii="Amatic SC" w:cs="Amatic SC" w:eastAsia="Amatic SC" w:hAnsi="Amatic SC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00" w:line="240" w:lineRule="auto"/>
        <w:ind w:left="720" w:firstLine="0"/>
        <w:rPr>
          <w:rFonts w:ascii="Amatic SC" w:cs="Amatic SC" w:eastAsia="Amatic SC" w:hAnsi="Amatic SC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00" w:line="240" w:lineRule="auto"/>
        <w:ind w:left="720" w:firstLine="0"/>
        <w:rPr>
          <w:rFonts w:ascii="Amatic SC" w:cs="Amatic SC" w:eastAsia="Amatic SC" w:hAnsi="Amatic SC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techtarget.com/searchcustomerexperience/definition/CRM-analytics" TargetMode="External"/><Relationship Id="rId7" Type="http://schemas.openxmlformats.org/officeDocument/2006/relationships/hyperlink" Target="https://www.techtarget.com/searchcustomerexperience/definition/business-metric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