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/>
      <w:r>
        <w:t>Это наш первый абзац с символами, добавленными в новую строку.</w:t>
      </w:r>
      <w:r>
        <w:br/>
      </w:r>
    </w:p>
    <w:p>
      <w:pPr/>
      <w:r>
        <w:t>Это наш второй абзац.</w:t>
      </w:r>
    </w:p>
    <w:sectPr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</w:rPr>
    </w:rPrDefault>
    <w:pPrDefault>
      <w:pPr>
        <w:spacing w:after="200" w:lineRule="auto" w:line="276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comments" Target="comments.xml" /><Relationship Id="rId3" Type="http://schemas.microsoft.com/office/2011/relationships/commentsExtended" Target="commentsExtended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