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png" ContentType="image/pn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rPr>
          <w:rFonts w:ascii="Calibri" w:eastAsia="Calibri" w:hAnsi="Calibri" w:cs="Calibri"/>
          <w:sz w:val="22"/>
          <w:szCs w:val="22"/>
        </w:rPr>
        <w:t>Касса №1 — сеть центров выдачи займов!</w:t>
      </w:r>
    </w:p>
    <w:p>
      <w:pPr/>
      <w:r>
        <w:rPr>
          <w:rFonts w:ascii="Calibri" w:eastAsia="Calibri" w:hAnsi="Calibri" w:cs="Calibri"/>
          <w:sz w:val="22"/>
          <w:szCs w:val="22"/>
        </w:rPr>
        <w:t>kassaone.ru</w:t>
      </w:r>
    </w:p>
    <w:p>
      <w:pPr/>
      <w:r>
        <w:rPr>
          <w:rFonts w:ascii="Calibri" w:eastAsia="Calibri" w:hAnsi="Calibri" w:cs="Calibri"/>
          <w:sz w:val="22"/>
          <w:szCs w:val="22"/>
        </w:rPr>
        <w:t>Сеть центров по выдаче денежных займов размещает условия предоставления денежных средств частным лицам.</w:t>
      </w:r>
    </w:p>
    <w:p>
      <w:pPr/>
      <w:r>
        <w:rPr>
          <w:rFonts w:ascii="Calibri" w:eastAsia="Calibri" w:hAnsi="Calibri" w:cs="Calibri"/>
          <w:sz w:val="22"/>
          <w:szCs w:val="22"/>
        </w:rPr>
        <w:t>Номер заявки 10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ФАМИЛИЯ: ИВАНОВ 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ИМЯ: ПЕТР   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ОТЧЕСВТО: ХАЧИКОВВВ42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ДАТА РОЖДЕНИЯ: 1/2/195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ПОЧТА: </w:t>
      </w:r>
    </w:p>
    <w:p>
      <w:pPr/>
      <w:r>
        <w:rPr>
          <w:rFonts w:ascii="Calibri" w:eastAsia="Calibri" w:hAnsi="Calibri" w:cs="Calibri"/>
          <w:sz w:val="22"/>
          <w:szCs w:val="22"/>
        </w:rPr>
        <w:t>СУММА КРЕДИТА: 5486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ДАТА ЗАЯВКИ: 08.06.2020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>КАРТИНКА: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канал обмена.png                                  </w:t>
      </w:r>
    </w:p>
    <w:p>
      <w:pPr/>
      <w:r>
        <w:drawing>
          <wp:inline>
            <wp:extent cx="1524132" cy="853514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