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rPr>
          <w:rFonts w:ascii="Calibri" w:eastAsia="Calibri" w:hAnsi="Calibri" w:cs="Calibri"/>
          <w:sz w:val="22"/>
          <w:szCs w:val="22"/>
        </w:rPr>
        <w:t>Касса №1 — сеть центров выдачи займов!</w:t>
      </w:r>
    </w:p>
    <w:p>
      <w:pPr/>
      <w:r>
        <w:rPr>
          <w:rFonts w:ascii="Calibri" w:eastAsia="Calibri" w:hAnsi="Calibri" w:cs="Calibri"/>
          <w:sz w:val="22"/>
          <w:szCs w:val="22"/>
        </w:rPr>
        <w:t>kassaone.ru</w:t>
      </w:r>
    </w:p>
    <w:p>
      <w:pPr/>
      <w:r>
        <w:rPr>
          <w:rFonts w:ascii="Calibri" w:eastAsia="Calibri" w:hAnsi="Calibri" w:cs="Calibri"/>
          <w:sz w:val="22"/>
          <w:szCs w:val="22"/>
        </w:rPr>
        <w:t>Сеть центров по выдаче денежных займов размещает условия предоставления денежных средств частным лицам.</w:t>
      </w:r>
    </w:p>
    <w:p>
      <w:pPr/>
      <w:r>
        <w:rPr>
          <w:rFonts w:ascii="Calibri" w:eastAsia="Calibri" w:hAnsi="Calibri" w:cs="Calibri"/>
          <w:sz w:val="22"/>
          <w:szCs w:val="22"/>
        </w:rPr>
        <w:t>Номер заявки 12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ФАМИЛИЯ: ИВАНОВ 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ИМЯ: ИВАН   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ОТЧЕСВТО: ХАЧИКОВВВ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ДАТА РОЖДЕНИЯ: 1/2/192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>ПОЧТА: 888888fdfes@mail.ru</w:t>
      </w:r>
    </w:p>
    <w:p>
      <w:pPr/>
      <w:r>
        <w:rPr>
          <w:rFonts w:ascii="Calibri" w:eastAsia="Calibri" w:hAnsi="Calibri" w:cs="Calibri"/>
          <w:sz w:val="22"/>
          <w:szCs w:val="22"/>
        </w:rPr>
        <w:t>СУММА КРЕДИТА: 5555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ДАТА ЗАЯВКИ: 08.06.2020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>КАРТИНКА:</w:t>
      </w:r>
    </w:p>
    <w:p>
      <w:pPr/>
    </w:p>
    <w:p>
      <w:pPr/>
      <w:r>
        <w:rPr>
          <w:rFonts w:ascii="Calibri" w:eastAsia="Calibri" w:hAnsi="Calibri" w:cs="Calibri"/>
          <w:sz w:val="22"/>
          <w:szCs w:val="22"/>
        </w:rPr>
        <w:t>#IMAGE</w:t>
      </w:r>
    </w:p>
    <w:p>
      <w:pPr/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