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0" w:after="60"/>
        <w:contextualSpacing/>
        <w:jc w:val="center"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b/>
          <w:color w:val="000000"/>
          <w:sz w:val="24"/>
          <w:szCs w:val="24"/>
          <w:lang w:val="fr-BE"/>
        </w:rPr>
        <w:t>Dictionnaire</w:t>
      </w:r>
      <w:r>
        <w:rPr>
          <w:rFonts w:ascii="Times New Roman" w:hAnsi="Times New Roman"/>
          <w:b/>
          <w:color w:val="000000"/>
          <w:sz w:val="24"/>
          <w:szCs w:val="24"/>
          <w:lang w:val="fr-BE"/>
        </w:rPr>
        <w:t xml:space="preserve"> de données</w:t>
      </w:r>
    </w:p>
    <w:p>
      <w:pPr>
        <w:pStyle w:val="Normal"/>
        <w:spacing w:before="0" w:after="280"/>
        <w:jc w:val="center"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b/>
          <w:sz w:val="24"/>
          <w:szCs w:val="24"/>
          <w:lang w:val="fr-BE"/>
        </w:rPr>
        <w:t>Ultimate DJ</w:t>
      </w:r>
    </w:p>
    <w:p>
      <w:pPr>
        <w:pStyle w:val="Normal"/>
        <w:spacing w:before="0" w:after="80"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sz w:val="24"/>
          <w:szCs w:val="24"/>
          <w:lang w:val="fr-BE"/>
        </w:rPr>
        <w:t>Ce dictionnaire décrit les tables métier de la base de données d'Ultimate DJ, leurs champs, les formats attendus et les contraintes appliquées. Il complète le schéma relationnel et l'énoncé des relations.</w:t>
      </w:r>
    </w:p>
    <w:p>
      <w:pPr>
        <w:pStyle w:val="ListBullet"/>
        <w:numPr>
          <w:ilvl w:val="0"/>
          <w:numId w:val="1"/>
        </w:numPr>
        <w:spacing w:before="0" w:after="20"/>
        <w:ind w:hanging="142" w:start="283"/>
        <w:contextualSpacing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sz w:val="24"/>
          <w:szCs w:val="24"/>
          <w:lang w:val="fr-BE"/>
        </w:rPr>
        <w:t>Règles de validation : type de données, taille maximale, format, caractère obligatoire et valeurs uniques.</w:t>
      </w:r>
    </w:p>
    <w:p>
      <w:pPr>
        <w:pStyle w:val="ListBullet"/>
        <w:numPr>
          <w:ilvl w:val="0"/>
          <w:numId w:val="1"/>
        </w:numPr>
        <w:spacing w:before="0" w:after="20"/>
        <w:ind w:hanging="142" w:start="283"/>
        <w:contextualSpacing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sz w:val="24"/>
          <w:szCs w:val="24"/>
          <w:lang w:val="fr-BE"/>
        </w:rPr>
        <w:t>Règles du domaine : listes de valeurs autorisées, montants positifs, plages de notes et dates cohérentes.</w:t>
      </w:r>
    </w:p>
    <w:p>
      <w:pPr>
        <w:pStyle w:val="ListBullet"/>
        <w:numPr>
          <w:ilvl w:val="0"/>
          <w:numId w:val="1"/>
        </w:numPr>
        <w:spacing w:before="0" w:after="20"/>
        <w:ind w:hanging="142" w:start="283"/>
        <w:contextualSpacing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sz w:val="24"/>
          <w:szCs w:val="24"/>
          <w:lang w:val="fr-BE"/>
        </w:rPr>
        <w:t>Règles de l'application : états métier, relations entre objets, unicité des associations et règles de suppression.</w:t>
      </w:r>
    </w:p>
    <w:p>
      <w:pPr>
        <w:pStyle w:val="Heading1"/>
        <w:keepNext w:val="true"/>
        <w:spacing w:before="240" w:after="100"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b/>
          <w:color w:val="000000"/>
          <w:sz w:val="24"/>
          <w:szCs w:val="24"/>
          <w:lang w:val="fr-BE"/>
        </w:rPr>
        <w:t>Comptes, profils et suivi administratif</w:t>
      </w:r>
    </w:p>
    <w:p>
      <w:pPr>
        <w:pStyle w:val="Normal"/>
        <w:keepNext w:val="true"/>
        <w:spacing w:before="140" w:after="60"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b/>
          <w:sz w:val="24"/>
          <w:szCs w:val="24"/>
          <w:lang w:val="fr-BE"/>
        </w:rPr>
        <w:t>Table Utilisateur</w:t>
      </w:r>
      <w:r>
        <w:rPr>
          <w:rFonts w:ascii="Times New Roman" w:hAnsi="Times New Roman"/>
          <w:sz w:val="24"/>
          <w:szCs w:val="24"/>
          <w:lang w:val="fr-BE"/>
        </w:rPr>
        <w:t xml:space="preserve"> (auth_user) - Compte d'accès à l'application, utilisé par le client, le DJ ou l'administrateur.</w:t>
      </w:r>
    </w:p>
    <w:tbl>
      <w:tblPr>
        <w:tblW w:w="14196" w:type="dxa"/>
        <w:jc w:val="start"/>
        <w:tblInd w:w="78" w:type="dxa"/>
        <w:tblLayout w:type="fixed"/>
        <w:tblCellMar>
          <w:top w:w="55" w:type="dxa"/>
          <w:start w:w="85" w:type="dxa"/>
          <w:bottom w:w="55" w:type="dxa"/>
          <w:end w:w="85" w:type="dxa"/>
        </w:tblCellMar>
        <w:tblLook w:val="04a0" w:firstRow="1" w:noVBand="1" w:lastRow="0" w:firstColumn="1" w:lastColumn="0" w:noHBand="0"/>
      </w:tblPr>
      <w:tblGrid>
        <w:gridCol w:w="3549"/>
        <w:gridCol w:w="3549"/>
        <w:gridCol w:w="3549"/>
        <w:gridCol w:w="3549"/>
      </w:tblGrid>
      <w:tr>
        <w:trPr>
          <w:tblHeader w:val="true"/>
          <w:cantSplit/>
        </w:trPr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NOM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TYPE (TAILLE)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DESCRIPTION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CONTRAINTES ET RÈGLES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Identifiant technique de l'enregistrement.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primaire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password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(128)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Empreinte de sécurité (hachage) du mot de passe ; le mot de passe en clair n'est jamais enregistré.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last_login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DATETIME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Dernière connexion.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NULL autorisé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is_superuser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Booléen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Statut super-utilisateur.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obligatoire; Application : défaut False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username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(150)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Nom d’utilisateur.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unique; 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first_name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(150)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Prénom.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last_name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(150)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Nom.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email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(254)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Adresse électronique.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is_staff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Booléen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Statut équipe.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obligatoire; Application : défaut False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is_active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Booléen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Actif.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obligatoire; Application : défaut True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date_joined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DATETIME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Date d’inscription.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obligatoire; Application : valeur par défaut</w:t>
            </w:r>
          </w:p>
        </w:tc>
      </w:tr>
    </w:tbl>
    <w:p>
      <w:pPr>
        <w:pStyle w:val="Normal"/>
        <w:keepNext w:val="true"/>
        <w:spacing w:before="140" w:after="60"/>
        <w:rPr>
          <w:rFonts w:ascii="Times New Roman" w:hAnsi="Times New Roman"/>
          <w:b/>
          <w:sz w:val="24"/>
          <w:szCs w:val="24"/>
          <w:lang w:val="fr-BE"/>
        </w:rPr>
      </w:pPr>
      <w:r>
        <w:rPr>
          <w:rFonts w:ascii="Times New Roman" w:hAnsi="Times New Roman"/>
          <w:b/>
          <w:sz w:val="24"/>
          <w:szCs w:val="24"/>
          <w:lang w:val="fr-BE"/>
        </w:rPr>
      </w:r>
    </w:p>
    <w:p>
      <w:pPr>
        <w:pStyle w:val="Normal"/>
        <w:spacing w:before="140" w:after="60"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b/>
          <w:sz w:val="24"/>
          <w:szCs w:val="24"/>
          <w:lang w:val="fr-BE"/>
        </w:rPr>
        <w:t>Table Profil client</w:t>
      </w:r>
      <w:r>
        <w:rPr>
          <w:rFonts w:ascii="Times New Roman" w:hAnsi="Times New Roman"/>
          <w:sz w:val="24"/>
          <w:szCs w:val="24"/>
          <w:lang w:val="fr-BE"/>
        </w:rPr>
        <w:t xml:space="preserve"> (client_profiles) - Informations complémentaires nécessaires aux demandes, contrats et factures du client.</w:t>
      </w:r>
    </w:p>
    <w:tbl>
      <w:tblPr>
        <w:tblW w:w="14196" w:type="dxa"/>
        <w:jc w:val="start"/>
        <w:tblInd w:w="78" w:type="dxa"/>
        <w:tblLayout w:type="fixed"/>
        <w:tblCellMar>
          <w:top w:w="55" w:type="dxa"/>
          <w:start w:w="85" w:type="dxa"/>
          <w:bottom w:w="55" w:type="dxa"/>
          <w:end w:w="85" w:type="dxa"/>
        </w:tblCellMar>
        <w:tblLook w:val="04a0" w:firstRow="1" w:noVBand="1" w:lastRow="0" w:firstColumn="1" w:lastColumn="0" w:noHBand="0"/>
      </w:tblPr>
      <w:tblGrid>
        <w:gridCol w:w="3549"/>
        <w:gridCol w:w="3549"/>
        <w:gridCol w:w="3549"/>
        <w:gridCol w:w="3549"/>
      </w:tblGrid>
      <w:tr>
        <w:trPr>
          <w:tblHeader w:val="true"/>
          <w:cantSplit/>
        </w:trPr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NOM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TYPE (TAILLE)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DESCRIPTION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CONTRAINTES ET RÈGLES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Identifiant technique de l'enregistrement.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primaire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user_id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Référence vers utilisateur.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étrangère unique; Application : suppression CASCADE; 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preferred_language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(5)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Langue préférée.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obligatoire; Application : défaut fr; Domaine : Français, Anglais, Néerlandais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date_of_birth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DATE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Date de naissance.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obligatoire; Validation : majeur, 18 ans minimum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phone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(30)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Téléphone.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billing_address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(255)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Adresse de facturation.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billing_city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(80)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Ville de facturation.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billing_postal_code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(20)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Code postal de facturation.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created_at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DATETIME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Créé le.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Application : date de création automatique</w:t>
            </w:r>
          </w:p>
        </w:tc>
      </w:tr>
    </w:tbl>
    <w:p>
      <w:pPr>
        <w:pStyle w:val="Normal"/>
        <w:keepNext w:val="true"/>
        <w:spacing w:before="140" w:after="60"/>
        <w:rPr>
          <w:rFonts w:ascii="Times New Roman" w:hAnsi="Times New Roman"/>
          <w:b/>
          <w:sz w:val="24"/>
          <w:szCs w:val="24"/>
          <w:lang w:val="fr-BE"/>
        </w:rPr>
      </w:pPr>
      <w:r>
        <w:rPr>
          <w:rFonts w:ascii="Times New Roman" w:hAnsi="Times New Roman"/>
          <w:b/>
          <w:sz w:val="24"/>
          <w:szCs w:val="24"/>
          <w:lang w:val="fr-BE"/>
        </w:rPr>
      </w:r>
    </w:p>
    <w:p>
      <w:pPr>
        <w:pStyle w:val="Normal"/>
        <w:spacing w:before="140" w:after="60"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b/>
          <w:sz w:val="24"/>
          <w:szCs w:val="24"/>
          <w:lang w:val="fr-BE"/>
        </w:rPr>
        <w:t>Table Profil DJ</w:t>
      </w:r>
      <w:r>
        <w:rPr>
          <w:rFonts w:ascii="Times New Roman" w:hAnsi="Times New Roman"/>
          <w:sz w:val="24"/>
          <w:szCs w:val="24"/>
          <w:lang w:val="fr-BE"/>
        </w:rPr>
        <w:t xml:space="preserve"> (dj_profiles) - Informations professionnelles du DJ disponibles pour l'affectation des prestations.</w:t>
      </w:r>
    </w:p>
    <w:tbl>
      <w:tblPr>
        <w:tblW w:w="14196" w:type="dxa"/>
        <w:jc w:val="start"/>
        <w:tblInd w:w="78" w:type="dxa"/>
        <w:tblLayout w:type="fixed"/>
        <w:tblCellMar>
          <w:top w:w="55" w:type="dxa"/>
          <w:start w:w="85" w:type="dxa"/>
          <w:bottom w:w="55" w:type="dxa"/>
          <w:end w:w="85" w:type="dxa"/>
        </w:tblCellMar>
        <w:tblLook w:val="04a0" w:firstRow="1" w:noVBand="1" w:lastRow="0" w:firstColumn="1" w:lastColumn="0" w:noHBand="0"/>
      </w:tblPr>
      <w:tblGrid>
        <w:gridCol w:w="3549"/>
        <w:gridCol w:w="3549"/>
        <w:gridCol w:w="3549"/>
        <w:gridCol w:w="3549"/>
      </w:tblGrid>
      <w:tr>
        <w:trPr>
          <w:tblHeader w:val="true"/>
          <w:cantSplit/>
        </w:trPr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NOM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TYPE (TAILLE)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DESCRIPTION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CONTRAINTES ET RÈGLES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Identifiant technique de l'enregistrement.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primaire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user_id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Référence vers utilisateur.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étrangère unique; Application : suppression CASCADE; 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stage_name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(100)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Nom de scène.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unique; 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bio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Biographie.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base_hourly_rate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DECIMAL (10,2)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Tarif horaire de base.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travel_rate_per_km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DECIMAL (10,2)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Tarif de déplacement par km.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obligatoire; Application : défaut 0.6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years_experience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positif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Années d'expérience.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obligatoire; Application : défaut 1; Domaine : entier positif ou nul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is_available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Booléen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Disponible.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obligatoire; Application : défaut True</w:t>
            </w:r>
          </w:p>
        </w:tc>
      </w:tr>
    </w:tbl>
    <w:p>
      <w:pPr>
        <w:pStyle w:val="ListBullet"/>
        <w:numPr>
          <w:ilvl w:val="0"/>
          <w:numId w:val="1"/>
        </w:numPr>
        <w:spacing w:before="0" w:after="20"/>
        <w:ind w:hanging="142" w:start="283"/>
        <w:contextualSpacing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sz w:val="24"/>
          <w:szCs w:val="24"/>
          <w:lang w:val="fr-BE"/>
        </w:rPr>
        <w:t>Base de données : Le tarif horaire de base est supérieur ou égal à zéro.</w:t>
      </w:r>
    </w:p>
    <w:p>
      <w:pPr>
        <w:pStyle w:val="ListBullet"/>
        <w:numPr>
          <w:ilvl w:val="0"/>
          <w:numId w:val="1"/>
        </w:numPr>
        <w:spacing w:before="0" w:after="20"/>
        <w:ind w:hanging="142" w:start="283"/>
        <w:contextualSpacing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sz w:val="24"/>
          <w:szCs w:val="24"/>
          <w:lang w:val="fr-BE"/>
        </w:rPr>
        <w:t>Base de données : Le tarif de déplacement par kilomètre est supérieur ou égal à zéro.</w:t>
      </w:r>
    </w:p>
    <w:p>
      <w:pPr>
        <w:pStyle w:val="Normal"/>
        <w:keepNext w:val="true"/>
        <w:spacing w:before="140" w:after="60"/>
        <w:rPr>
          <w:rFonts w:ascii="Times New Roman" w:hAnsi="Times New Roman"/>
          <w:b/>
          <w:sz w:val="24"/>
          <w:szCs w:val="24"/>
          <w:lang w:val="fr-BE"/>
        </w:rPr>
      </w:pPr>
      <w:r>
        <w:rPr>
          <w:rFonts w:ascii="Times New Roman" w:hAnsi="Times New Roman"/>
          <w:b/>
          <w:sz w:val="24"/>
          <w:szCs w:val="24"/>
          <w:lang w:val="fr-BE"/>
        </w:rPr>
      </w:r>
    </w:p>
    <w:p>
      <w:pPr>
        <w:pStyle w:val="Normal"/>
        <w:spacing w:before="140" w:after="60"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b/>
          <w:sz w:val="24"/>
          <w:szCs w:val="24"/>
          <w:lang w:val="fr-BE"/>
        </w:rPr>
        <w:t>Table Candidature DJ</w:t>
      </w:r>
      <w:r>
        <w:rPr>
          <w:rFonts w:ascii="Times New Roman" w:hAnsi="Times New Roman"/>
          <w:sz w:val="24"/>
          <w:szCs w:val="24"/>
          <w:lang w:val="fr-BE"/>
        </w:rPr>
        <w:t xml:space="preserve"> (dj_applications) - Dossier de candidature transmis par un utilisateur souhaitant devenir DJ.</w:t>
      </w:r>
    </w:p>
    <w:tbl>
      <w:tblPr>
        <w:tblW w:w="14196" w:type="dxa"/>
        <w:jc w:val="start"/>
        <w:tblInd w:w="78" w:type="dxa"/>
        <w:tblLayout w:type="fixed"/>
        <w:tblCellMar>
          <w:top w:w="55" w:type="dxa"/>
          <w:start w:w="85" w:type="dxa"/>
          <w:bottom w:w="55" w:type="dxa"/>
          <w:end w:w="85" w:type="dxa"/>
        </w:tblCellMar>
        <w:tblLook w:val="04a0" w:firstRow="1" w:noVBand="1" w:lastRow="0" w:firstColumn="1" w:lastColumn="0" w:noHBand="0"/>
      </w:tblPr>
      <w:tblGrid>
        <w:gridCol w:w="3549"/>
        <w:gridCol w:w="3549"/>
        <w:gridCol w:w="3549"/>
        <w:gridCol w:w="3549"/>
      </w:tblGrid>
      <w:tr>
        <w:trPr>
          <w:tblHeader w:val="true"/>
          <w:cantSplit/>
        </w:trPr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NOM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TYPE (TAILLE)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DESCRIPTION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CONTRAINTES ET RÈGLES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Identifiant technique de l'enregistrement.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primaire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user_id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Référence vers utilisateur.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étrangère unique; Application : suppression CASCADE; 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stage_name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(100)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Nom de scène.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unique; 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date_of_birth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DATE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Date de naissance.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obligatoire; Validation : majeur, 18 ans minimum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phone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(30)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Téléphone.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city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(80)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Ville.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preferred_language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(5)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Langue préférée.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obligatoire; Application : défaut fr; Domaine : Français, Anglais, Néerlandais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bio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Présentation.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music_styles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(255)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Styles musicaux.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base_hourly_rate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DECIMAL (10,2)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Tarif horaire souhaité.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years_experience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positif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Années d'expérience.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obligatoire; Application : défaut 1; Domaine : entier positif ou nul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identity_document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(100)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Pièce d'identité.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obligatoire; Validation : formats pdf, jpg, jpeg, png; Validation : taille maximale 5 Mo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insurance_document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(100)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Assurance responsabilité civile.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obligatoire; Validation : formats pdf, jpg, jpeg, png; Validation : taille maximale 5 Mo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status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(20)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Statut.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obligatoire; Application : défaut pending; Domaine : En attente, Approuvée, Refusée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review_message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Réponse administrative.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submitted_at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DATETIME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Envoyée le.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Application : date de création automatique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reviewed_at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DATETIME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Traitée le.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NULL autorisé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reviewed_by_id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Référence vers utilisateur.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étrangère; Application : suppression PROTECT; BD : NULL autorisé</w:t>
            </w:r>
          </w:p>
        </w:tc>
      </w:tr>
    </w:tbl>
    <w:p>
      <w:pPr>
        <w:pStyle w:val="ListBullet"/>
        <w:numPr>
          <w:ilvl w:val="0"/>
          <w:numId w:val="1"/>
        </w:numPr>
        <w:spacing w:before="0" w:after="20"/>
        <w:ind w:hanging="142" w:start="283"/>
        <w:contextualSpacing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sz w:val="24"/>
          <w:szCs w:val="24"/>
          <w:lang w:val="fr-BE"/>
        </w:rPr>
        <w:t>Application : La candidature suit le cycle : en attente, approuvée ou refusée. L'approbation permet la création ou l'activation d'un profil DJ.</w:t>
      </w:r>
    </w:p>
    <w:p>
      <w:pPr>
        <w:pStyle w:val="ListBullet"/>
        <w:numPr>
          <w:ilvl w:val="0"/>
          <w:numId w:val="1"/>
        </w:numPr>
        <w:spacing w:before="0" w:after="20"/>
        <w:ind w:hanging="142" w:start="283"/>
        <w:contextualSpacing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sz w:val="24"/>
          <w:szCs w:val="24"/>
          <w:lang w:val="fr-BE"/>
        </w:rPr>
        <w:t>Base de données : Le tarif horaire souhaité est supérieur ou égal à zéro.</w:t>
      </w:r>
    </w:p>
    <w:p>
      <w:pPr>
        <w:pStyle w:val="Normal"/>
        <w:keepNext w:val="true"/>
        <w:spacing w:before="140" w:after="60"/>
        <w:rPr>
          <w:rFonts w:ascii="Times New Roman" w:hAnsi="Times New Roman"/>
          <w:b/>
          <w:sz w:val="24"/>
          <w:szCs w:val="24"/>
          <w:lang w:val="fr-BE"/>
        </w:rPr>
      </w:pPr>
      <w:r>
        <w:rPr>
          <w:rFonts w:ascii="Times New Roman" w:hAnsi="Times New Roman"/>
          <w:b/>
          <w:sz w:val="24"/>
          <w:szCs w:val="24"/>
          <w:lang w:val="fr-BE"/>
        </w:rPr>
      </w:r>
    </w:p>
    <w:p>
      <w:pPr>
        <w:pStyle w:val="Normal"/>
        <w:spacing w:before="140" w:after="60"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b/>
          <w:sz w:val="24"/>
          <w:szCs w:val="24"/>
          <w:lang w:val="fr-BE"/>
        </w:rPr>
        <w:t>Table Demande de suppression de compte</w:t>
      </w:r>
      <w:r>
        <w:rPr>
          <w:rFonts w:ascii="Times New Roman" w:hAnsi="Times New Roman"/>
          <w:sz w:val="24"/>
          <w:szCs w:val="24"/>
          <w:lang w:val="fr-BE"/>
        </w:rPr>
        <w:t xml:space="preserve"> (account_deletion_requests) - Demande exercée par un client pour la suppression de son compte.</w:t>
      </w:r>
    </w:p>
    <w:tbl>
      <w:tblPr>
        <w:tblW w:w="14196" w:type="dxa"/>
        <w:jc w:val="start"/>
        <w:tblInd w:w="78" w:type="dxa"/>
        <w:tblLayout w:type="fixed"/>
        <w:tblCellMar>
          <w:top w:w="55" w:type="dxa"/>
          <w:start w:w="85" w:type="dxa"/>
          <w:bottom w:w="55" w:type="dxa"/>
          <w:end w:w="85" w:type="dxa"/>
        </w:tblCellMar>
        <w:tblLook w:val="04a0" w:firstRow="1" w:noVBand="1" w:lastRow="0" w:firstColumn="1" w:lastColumn="0" w:noHBand="0"/>
      </w:tblPr>
      <w:tblGrid>
        <w:gridCol w:w="3549"/>
        <w:gridCol w:w="3549"/>
        <w:gridCol w:w="3549"/>
        <w:gridCol w:w="3549"/>
      </w:tblGrid>
      <w:tr>
        <w:trPr>
          <w:tblHeader w:val="true"/>
          <w:cantSplit/>
        </w:trPr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NOM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TYPE (TAILLE)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DESCRIPTION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CONTRAINTES ET RÈGLES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Identifiant technique de l'enregistrement.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primaire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client_id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Référence vers profil client.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étrangère; Application : suppression PROTECT; 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reason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Motif.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status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(20)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Statut.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obligatoire; Application : défaut pending; Domaine : En attente, Approuvée, Refusée, Annulée par le client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review_message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Réponse administrative.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requested_at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DATETIME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Demandée le.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Application : date de création automatique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reviewed_at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DATETIME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Traitée le.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NULL autorisé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reviewed_by_id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Référence vers utilisateur.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étrangère; Application : suppression PROTECT; BD : NULL autorisé</w:t>
            </w:r>
          </w:p>
        </w:tc>
      </w:tr>
    </w:tbl>
    <w:p>
      <w:pPr>
        <w:pStyle w:val="ListBullet"/>
        <w:numPr>
          <w:ilvl w:val="0"/>
          <w:numId w:val="1"/>
        </w:numPr>
        <w:spacing w:before="0" w:after="20"/>
        <w:ind w:hanging="142" w:start="283"/>
        <w:contextualSpacing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sz w:val="24"/>
          <w:szCs w:val="24"/>
          <w:lang w:val="fr-BE"/>
        </w:rPr>
        <w:t>Application : La demande suit le cycle : en attente, approuvée, refusée ou annulée par le client. Son traitement est réservé à un administrateur.</w:t>
      </w:r>
    </w:p>
    <w:p>
      <w:pPr>
        <w:pStyle w:val="Normal"/>
        <w:keepNext w:val="true"/>
        <w:spacing w:before="140" w:after="60"/>
        <w:rPr>
          <w:rFonts w:ascii="Times New Roman" w:hAnsi="Times New Roman"/>
          <w:b/>
          <w:sz w:val="24"/>
          <w:szCs w:val="24"/>
          <w:lang w:val="fr-BE"/>
        </w:rPr>
      </w:pPr>
      <w:r>
        <w:rPr>
          <w:rFonts w:ascii="Times New Roman" w:hAnsi="Times New Roman"/>
          <w:b/>
          <w:sz w:val="24"/>
          <w:szCs w:val="24"/>
          <w:lang w:val="fr-BE"/>
        </w:rPr>
      </w:r>
    </w:p>
    <w:p>
      <w:pPr>
        <w:pStyle w:val="Normal"/>
        <w:spacing w:before="140" w:after="60"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b/>
          <w:sz w:val="24"/>
          <w:szCs w:val="24"/>
          <w:lang w:val="fr-BE"/>
        </w:rPr>
        <w:t>Table Notification</w:t>
      </w:r>
      <w:r>
        <w:rPr>
          <w:rFonts w:ascii="Times New Roman" w:hAnsi="Times New Roman"/>
          <w:sz w:val="24"/>
          <w:szCs w:val="24"/>
          <w:lang w:val="fr-BE"/>
        </w:rPr>
        <w:t xml:space="preserve"> (account_notifications) - Alerte interne liée à un dossier, un paiement, un avis ou un compte.</w:t>
      </w:r>
    </w:p>
    <w:tbl>
      <w:tblPr>
        <w:tblW w:w="14196" w:type="dxa"/>
        <w:jc w:val="start"/>
        <w:tblInd w:w="78" w:type="dxa"/>
        <w:tblLayout w:type="fixed"/>
        <w:tblCellMar>
          <w:top w:w="55" w:type="dxa"/>
          <w:start w:w="85" w:type="dxa"/>
          <w:bottom w:w="55" w:type="dxa"/>
          <w:end w:w="85" w:type="dxa"/>
        </w:tblCellMar>
        <w:tblLook w:val="04a0" w:firstRow="1" w:noVBand="1" w:lastRow="0" w:firstColumn="1" w:lastColumn="0" w:noHBand="0"/>
      </w:tblPr>
      <w:tblGrid>
        <w:gridCol w:w="3549"/>
        <w:gridCol w:w="3549"/>
        <w:gridCol w:w="3549"/>
        <w:gridCol w:w="3549"/>
      </w:tblGrid>
      <w:tr>
        <w:trPr>
          <w:tblHeader w:val="true"/>
          <w:cantSplit/>
        </w:trPr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NOM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TYPE (TAILLE)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DESCRIPTION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CONTRAINTES ET RÈGLES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Identifiant technique de l'enregistrement.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primaire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user_id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Référence vers utilisateur.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étrangère; Application : suppression CASCADE; 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notification_type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(20)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Type.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obligatoire; Application : défaut booking; Domaine : Dossier, Paiement, Avis, Compte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title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(180)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Titre.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message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Message.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link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(120)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Lien.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created_at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DATETIME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Créée le.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Application : date de création automatique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read_at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DATETIME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Lue le.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NULL autorisé</w:t>
            </w:r>
          </w:p>
        </w:tc>
      </w:tr>
    </w:tbl>
    <w:p>
      <w:pPr>
        <w:pStyle w:val="Normal"/>
        <w:keepNext w:val="true"/>
        <w:spacing w:before="140" w:after="60"/>
        <w:rPr>
          <w:rFonts w:ascii="Times New Roman" w:hAnsi="Times New Roman"/>
          <w:b/>
          <w:sz w:val="24"/>
          <w:szCs w:val="24"/>
          <w:lang w:val="fr-BE"/>
        </w:rPr>
      </w:pPr>
      <w:r>
        <w:rPr>
          <w:rFonts w:ascii="Times New Roman" w:hAnsi="Times New Roman"/>
          <w:b/>
          <w:sz w:val="24"/>
          <w:szCs w:val="24"/>
          <w:lang w:val="fr-BE"/>
        </w:rPr>
      </w:r>
    </w:p>
    <w:p>
      <w:pPr>
        <w:pStyle w:val="Normal"/>
        <w:spacing w:before="140" w:after="60"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b/>
          <w:sz w:val="24"/>
          <w:szCs w:val="24"/>
          <w:lang w:val="fr-BE"/>
        </w:rPr>
        <w:t>Table Préférence de notification</w:t>
      </w:r>
      <w:r>
        <w:rPr>
          <w:rFonts w:ascii="Times New Roman" w:hAnsi="Times New Roman"/>
          <w:sz w:val="24"/>
          <w:szCs w:val="24"/>
          <w:lang w:val="fr-BE"/>
        </w:rPr>
        <w:t xml:space="preserve"> (notification_preferences) - Choix de réception des alertes pour chaque utilisateur.</w:t>
      </w:r>
    </w:p>
    <w:tbl>
      <w:tblPr>
        <w:tblW w:w="14196" w:type="dxa"/>
        <w:jc w:val="start"/>
        <w:tblInd w:w="78" w:type="dxa"/>
        <w:tblLayout w:type="fixed"/>
        <w:tblCellMar>
          <w:top w:w="55" w:type="dxa"/>
          <w:start w:w="85" w:type="dxa"/>
          <w:bottom w:w="55" w:type="dxa"/>
          <w:end w:w="85" w:type="dxa"/>
        </w:tblCellMar>
        <w:tblLook w:val="04a0" w:firstRow="1" w:noVBand="1" w:lastRow="0" w:firstColumn="1" w:lastColumn="0" w:noHBand="0"/>
      </w:tblPr>
      <w:tblGrid>
        <w:gridCol w:w="3549"/>
        <w:gridCol w:w="3549"/>
        <w:gridCol w:w="3549"/>
        <w:gridCol w:w="3549"/>
      </w:tblGrid>
      <w:tr>
        <w:trPr>
          <w:tblHeader w:val="true"/>
          <w:cantSplit/>
        </w:trPr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NOM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TYPE (TAILLE)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DESCRIPTION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CONTRAINTES ET RÈGLES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Identifiant technique de l'enregistrement.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primaire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user_id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Référence vers utilisateur.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étrangère unique; Application : suppression CASCADE; 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email_enabled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Booléen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Notifications e-mail.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obligatoire; Application : défaut True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internal_enabled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Booléen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Notifications dans l'application.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obligatoire; Application : défaut True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booking_enabled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Booléen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Alertes de dossier.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obligatoire; Application : défaut True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payment_enabled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Booléen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Alertes de paiement.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obligatoire; Application : défaut True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review_enabled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Booléen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Alertes d'avis.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obligatoire; Application : défaut True</w:t>
            </w:r>
          </w:p>
        </w:tc>
      </w:tr>
    </w:tbl>
    <w:p>
      <w:pPr>
        <w:pStyle w:val="Heading1"/>
        <w:keepNext w:val="true"/>
        <w:spacing w:before="240" w:after="100"/>
        <w:rPr>
          <w:rFonts w:ascii="Times New Roman" w:hAnsi="Times New Roman"/>
          <w:b/>
          <w:color w:val="000000"/>
          <w:sz w:val="24"/>
          <w:szCs w:val="24"/>
          <w:lang w:val="fr-BE"/>
        </w:rPr>
      </w:pPr>
      <w:r>
        <w:rPr>
          <w:rFonts w:ascii="Times New Roman" w:hAnsi="Times New Roman"/>
          <w:b/>
          <w:color w:val="000000"/>
          <w:sz w:val="24"/>
          <w:szCs w:val="24"/>
          <w:lang w:val="fr-BE"/>
        </w:rPr>
      </w:r>
    </w:p>
    <w:p>
      <w:pPr>
        <w:pStyle w:val="Heading1"/>
        <w:spacing w:before="240" w:after="100"/>
        <w:rPr>
          <w:rFonts w:ascii="Times New Roman" w:hAnsi="Times New Roman"/>
          <w:b/>
          <w:color w:val="000000"/>
          <w:sz w:val="24"/>
          <w:szCs w:val="24"/>
          <w:lang w:val="fr-BE"/>
        </w:rPr>
      </w:pPr>
      <w:r>
        <w:rPr>
          <w:rFonts w:ascii="Times New Roman" w:hAnsi="Times New Roman"/>
          <w:b/>
          <w:color w:val="000000"/>
          <w:sz w:val="24"/>
          <w:szCs w:val="24"/>
          <w:lang w:val="fr-BE"/>
        </w:rPr>
        <w:t>Catalogue et disponibilités</w:t>
      </w:r>
    </w:p>
    <w:p>
      <w:pPr>
        <w:pStyle w:val="Normal"/>
        <w:keepNext w:val="true"/>
        <w:spacing w:before="140" w:after="60"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b/>
          <w:sz w:val="24"/>
          <w:szCs w:val="24"/>
          <w:lang w:val="fr-BE"/>
        </w:rPr>
        <w:t>Table Type d'événement</w:t>
      </w:r>
      <w:r>
        <w:rPr>
          <w:rFonts w:ascii="Times New Roman" w:hAnsi="Times New Roman"/>
          <w:sz w:val="24"/>
          <w:szCs w:val="24"/>
          <w:lang w:val="fr-BE"/>
        </w:rPr>
        <w:t xml:space="preserve"> (event_types) - Type de prestation proposé par Ultimate DJ.</w:t>
      </w:r>
    </w:p>
    <w:tbl>
      <w:tblPr>
        <w:tblW w:w="14196" w:type="dxa"/>
        <w:jc w:val="start"/>
        <w:tblInd w:w="78" w:type="dxa"/>
        <w:tblLayout w:type="fixed"/>
        <w:tblCellMar>
          <w:top w:w="55" w:type="dxa"/>
          <w:start w:w="85" w:type="dxa"/>
          <w:bottom w:w="55" w:type="dxa"/>
          <w:end w:w="85" w:type="dxa"/>
        </w:tblCellMar>
        <w:tblLook w:val="04a0" w:firstRow="1" w:noVBand="1" w:lastRow="0" w:firstColumn="1" w:lastColumn="0" w:noHBand="0"/>
      </w:tblPr>
      <w:tblGrid>
        <w:gridCol w:w="3549"/>
        <w:gridCol w:w="3549"/>
        <w:gridCol w:w="3549"/>
        <w:gridCol w:w="3549"/>
      </w:tblGrid>
      <w:tr>
        <w:trPr>
          <w:tblHeader w:val="true"/>
          <w:cantSplit/>
        </w:trPr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NOM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TYPE (TAILLE)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DESCRIPTION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CONTRAINTES ET RÈGLES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Identifiant technique de l'enregistrement.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primaire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name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(80)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Nom.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unique; BD : obligatoire; Domaine : Anniversaire enfant, Anniversaire adulte, Mariage, Soirée privée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requires_preparatory_meeting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Booléen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Rendez-vous préparatoire requis.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obligatoire; Application : défaut True</w:t>
            </w:r>
          </w:p>
        </w:tc>
      </w:tr>
    </w:tbl>
    <w:p>
      <w:pPr>
        <w:pStyle w:val="Normal"/>
        <w:keepNext w:val="true"/>
        <w:spacing w:before="140" w:after="60"/>
        <w:rPr>
          <w:rFonts w:ascii="Times New Roman" w:hAnsi="Times New Roman"/>
          <w:b/>
          <w:sz w:val="24"/>
          <w:szCs w:val="24"/>
          <w:lang w:val="fr-BE"/>
        </w:rPr>
      </w:pPr>
      <w:r>
        <w:rPr>
          <w:rFonts w:ascii="Times New Roman" w:hAnsi="Times New Roman"/>
          <w:b/>
          <w:sz w:val="24"/>
          <w:szCs w:val="24"/>
          <w:lang w:val="fr-BE"/>
        </w:rPr>
      </w:r>
    </w:p>
    <w:p>
      <w:pPr>
        <w:pStyle w:val="Normal"/>
        <w:spacing w:before="140" w:after="60"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b/>
          <w:sz w:val="24"/>
          <w:szCs w:val="24"/>
          <w:lang w:val="fr-BE"/>
        </w:rPr>
        <w:t>Table Style musical</w:t>
      </w:r>
      <w:r>
        <w:rPr>
          <w:rFonts w:ascii="Times New Roman" w:hAnsi="Times New Roman"/>
          <w:sz w:val="24"/>
          <w:szCs w:val="24"/>
          <w:lang w:val="fr-BE"/>
        </w:rPr>
        <w:t xml:space="preserve"> (music_styles) - Style musical sélectionnable pour un DJ ou une playlist.</w:t>
      </w:r>
    </w:p>
    <w:tbl>
      <w:tblPr>
        <w:tblW w:w="14196" w:type="dxa"/>
        <w:jc w:val="start"/>
        <w:tblInd w:w="78" w:type="dxa"/>
        <w:tblLayout w:type="fixed"/>
        <w:tblCellMar>
          <w:top w:w="55" w:type="dxa"/>
          <w:start w:w="85" w:type="dxa"/>
          <w:bottom w:w="55" w:type="dxa"/>
          <w:end w:w="85" w:type="dxa"/>
        </w:tblCellMar>
        <w:tblLook w:val="04a0" w:firstRow="1" w:noVBand="1" w:lastRow="0" w:firstColumn="1" w:lastColumn="0" w:noHBand="0"/>
      </w:tblPr>
      <w:tblGrid>
        <w:gridCol w:w="3549"/>
        <w:gridCol w:w="3549"/>
        <w:gridCol w:w="3549"/>
        <w:gridCol w:w="3549"/>
      </w:tblGrid>
      <w:tr>
        <w:trPr>
          <w:tblHeader w:val="true"/>
          <w:cantSplit/>
        </w:trPr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NOM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TYPE (TAILLE)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DESCRIPTION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CONTRAINTES ET RÈGLES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Identifiant technique de l'enregistrement.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primaire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name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(80)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Nom.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unique; BD : obligatoire</w:t>
            </w:r>
          </w:p>
        </w:tc>
      </w:tr>
    </w:tbl>
    <w:p>
      <w:pPr>
        <w:pStyle w:val="Normal"/>
        <w:keepNext w:val="true"/>
        <w:spacing w:before="140" w:after="60"/>
        <w:rPr>
          <w:rFonts w:ascii="Times New Roman" w:hAnsi="Times New Roman"/>
          <w:b/>
          <w:sz w:val="24"/>
          <w:szCs w:val="24"/>
          <w:lang w:val="fr-BE"/>
        </w:rPr>
      </w:pPr>
      <w:r>
        <w:rPr>
          <w:rFonts w:ascii="Times New Roman" w:hAnsi="Times New Roman"/>
          <w:b/>
          <w:sz w:val="24"/>
          <w:szCs w:val="24"/>
          <w:lang w:val="fr-BE"/>
        </w:rPr>
      </w:r>
    </w:p>
    <w:p>
      <w:pPr>
        <w:pStyle w:val="Normal"/>
        <w:spacing w:before="140" w:after="60"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b/>
          <w:sz w:val="24"/>
          <w:szCs w:val="24"/>
          <w:lang w:val="fr-BE"/>
        </w:rPr>
        <w:t>Table Formule</w:t>
      </w:r>
      <w:r>
        <w:rPr>
          <w:rFonts w:ascii="Times New Roman" w:hAnsi="Times New Roman"/>
          <w:sz w:val="24"/>
          <w:szCs w:val="24"/>
          <w:lang w:val="fr-BE"/>
        </w:rPr>
        <w:t xml:space="preserve"> (packages) - Formule commerciale définissant une durée et un prix de base.</w:t>
      </w:r>
    </w:p>
    <w:tbl>
      <w:tblPr>
        <w:tblW w:w="14196" w:type="dxa"/>
        <w:jc w:val="start"/>
        <w:tblInd w:w="78" w:type="dxa"/>
        <w:tblLayout w:type="fixed"/>
        <w:tblCellMar>
          <w:top w:w="55" w:type="dxa"/>
          <w:start w:w="85" w:type="dxa"/>
          <w:bottom w:w="55" w:type="dxa"/>
          <w:end w:w="85" w:type="dxa"/>
        </w:tblCellMar>
        <w:tblLook w:val="04a0" w:firstRow="1" w:noVBand="1" w:lastRow="0" w:firstColumn="1" w:lastColumn="0" w:noHBand="0"/>
      </w:tblPr>
      <w:tblGrid>
        <w:gridCol w:w="3549"/>
        <w:gridCol w:w="3549"/>
        <w:gridCol w:w="3549"/>
        <w:gridCol w:w="3549"/>
      </w:tblGrid>
      <w:tr>
        <w:trPr>
          <w:tblHeader w:val="true"/>
          <w:cantSplit/>
        </w:trPr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NOM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TYPE (TAILLE)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DESCRIPTION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CONTRAINTES ET RÈGLES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Identifiant technique de l'enregistrement.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primaire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name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(100)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Nom.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unique; 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description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(255)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Description.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included_hours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DECIMAL (4,1)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Heures incluses.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base_price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DECIMAL (10,2)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Prix de base.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is_active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Booléen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Actif.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obligatoire; Application : défaut True</w:t>
            </w:r>
          </w:p>
        </w:tc>
      </w:tr>
    </w:tbl>
    <w:p>
      <w:pPr>
        <w:pStyle w:val="ListBullet"/>
        <w:numPr>
          <w:ilvl w:val="0"/>
          <w:numId w:val="1"/>
        </w:numPr>
        <w:spacing w:before="0" w:after="20"/>
        <w:ind w:hanging="142" w:start="283"/>
        <w:contextualSpacing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sz w:val="24"/>
          <w:szCs w:val="24"/>
          <w:lang w:val="fr-BE"/>
        </w:rPr>
        <w:t>Base de données : Le prix de base est supérieur ou égal à zéro.</w:t>
      </w:r>
    </w:p>
    <w:p>
      <w:pPr>
        <w:pStyle w:val="ListBullet"/>
        <w:numPr>
          <w:ilvl w:val="0"/>
          <w:numId w:val="1"/>
        </w:numPr>
        <w:spacing w:before="0" w:after="20"/>
        <w:ind w:hanging="142" w:start="283"/>
        <w:contextualSpacing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sz w:val="24"/>
          <w:szCs w:val="24"/>
          <w:lang w:val="fr-BE"/>
        </w:rPr>
        <w:t>Base de données : Le nombre d'heures incluses est strictement positif.</w:t>
      </w:r>
    </w:p>
    <w:p>
      <w:pPr>
        <w:pStyle w:val="Normal"/>
        <w:keepNext w:val="true"/>
        <w:spacing w:before="140" w:after="60"/>
        <w:rPr>
          <w:rFonts w:ascii="Times New Roman" w:hAnsi="Times New Roman"/>
          <w:b/>
          <w:sz w:val="24"/>
          <w:szCs w:val="24"/>
          <w:lang w:val="fr-BE"/>
        </w:rPr>
      </w:pPr>
      <w:r>
        <w:rPr>
          <w:rFonts w:ascii="Times New Roman" w:hAnsi="Times New Roman"/>
          <w:b/>
          <w:sz w:val="24"/>
          <w:szCs w:val="24"/>
          <w:lang w:val="fr-BE"/>
        </w:rPr>
      </w:r>
    </w:p>
    <w:p>
      <w:pPr>
        <w:pStyle w:val="Normal"/>
        <w:spacing w:before="140" w:after="60"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b/>
          <w:sz w:val="24"/>
          <w:szCs w:val="24"/>
          <w:lang w:val="fr-BE"/>
        </w:rPr>
        <w:t>Table Option de service</w:t>
      </w:r>
      <w:r>
        <w:rPr>
          <w:rFonts w:ascii="Times New Roman" w:hAnsi="Times New Roman"/>
          <w:sz w:val="24"/>
          <w:szCs w:val="24"/>
          <w:lang w:val="fr-BE"/>
        </w:rPr>
        <w:t xml:space="preserve"> (service_options) - Prestation complémentaire ajoutable à un devis.</w:t>
      </w:r>
    </w:p>
    <w:tbl>
      <w:tblPr>
        <w:tblW w:w="14196" w:type="dxa"/>
        <w:jc w:val="start"/>
        <w:tblInd w:w="78" w:type="dxa"/>
        <w:tblLayout w:type="fixed"/>
        <w:tblCellMar>
          <w:top w:w="55" w:type="dxa"/>
          <w:start w:w="85" w:type="dxa"/>
          <w:bottom w:w="55" w:type="dxa"/>
          <w:end w:w="85" w:type="dxa"/>
        </w:tblCellMar>
        <w:tblLook w:val="04a0" w:firstRow="1" w:noVBand="1" w:lastRow="0" w:firstColumn="1" w:lastColumn="0" w:noHBand="0"/>
      </w:tblPr>
      <w:tblGrid>
        <w:gridCol w:w="3549"/>
        <w:gridCol w:w="3549"/>
        <w:gridCol w:w="3549"/>
        <w:gridCol w:w="3549"/>
      </w:tblGrid>
      <w:tr>
        <w:trPr>
          <w:tblHeader w:val="true"/>
          <w:cantSplit/>
        </w:trPr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NOM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TYPE (TAILLE)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DESCRIPTION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CONTRAINTES ET RÈGLES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Identifiant technique de l'enregistrement.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primaire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name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(100)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Nom.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unique; 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price_type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(20)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Type de prix.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obligatoire; Application : défaut fixed; Domaine : Forfait, Horaire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unit_price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DECIMAL (10,2)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Prix unitaire.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is_active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Booléen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Actif.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obligatoire; Application : défaut True</w:t>
            </w:r>
          </w:p>
        </w:tc>
      </w:tr>
    </w:tbl>
    <w:p>
      <w:pPr>
        <w:pStyle w:val="ListBullet"/>
        <w:numPr>
          <w:ilvl w:val="0"/>
          <w:numId w:val="1"/>
        </w:numPr>
        <w:spacing w:before="0" w:after="20"/>
        <w:ind w:hanging="142" w:start="283"/>
        <w:contextualSpacing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sz w:val="24"/>
          <w:szCs w:val="24"/>
          <w:lang w:val="fr-BE"/>
        </w:rPr>
        <w:t>Base de données : Le prix unitaire est supérieur ou égal à zéro.</w:t>
      </w:r>
    </w:p>
    <w:p>
      <w:pPr>
        <w:pStyle w:val="Normal"/>
        <w:keepNext w:val="true"/>
        <w:spacing w:before="140" w:after="60"/>
        <w:rPr>
          <w:rFonts w:ascii="Times New Roman" w:hAnsi="Times New Roman"/>
          <w:b/>
          <w:sz w:val="24"/>
          <w:szCs w:val="24"/>
          <w:lang w:val="fr-BE"/>
        </w:rPr>
      </w:pPr>
      <w:r>
        <w:rPr>
          <w:rFonts w:ascii="Times New Roman" w:hAnsi="Times New Roman"/>
          <w:b/>
          <w:sz w:val="24"/>
          <w:szCs w:val="24"/>
          <w:lang w:val="fr-BE"/>
        </w:rPr>
      </w:r>
    </w:p>
    <w:p>
      <w:pPr>
        <w:pStyle w:val="Normal"/>
        <w:spacing w:before="140" w:after="60"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b/>
          <w:sz w:val="24"/>
          <w:szCs w:val="24"/>
          <w:lang w:val="fr-BE"/>
        </w:rPr>
        <w:t>Table Matériel</w:t>
      </w:r>
      <w:r>
        <w:rPr>
          <w:rFonts w:ascii="Times New Roman" w:hAnsi="Times New Roman"/>
          <w:sz w:val="24"/>
          <w:szCs w:val="24"/>
          <w:lang w:val="fr-BE"/>
        </w:rPr>
        <w:t xml:space="preserve"> (equipment) - Équipement géré et affectable aux réservations.</w:t>
      </w:r>
    </w:p>
    <w:tbl>
      <w:tblPr>
        <w:tblW w:w="14196" w:type="dxa"/>
        <w:jc w:val="start"/>
        <w:tblInd w:w="78" w:type="dxa"/>
        <w:tblLayout w:type="fixed"/>
        <w:tblCellMar>
          <w:top w:w="55" w:type="dxa"/>
          <w:start w:w="85" w:type="dxa"/>
          <w:bottom w:w="55" w:type="dxa"/>
          <w:end w:w="85" w:type="dxa"/>
        </w:tblCellMar>
        <w:tblLook w:val="04a0" w:firstRow="1" w:noVBand="1" w:lastRow="0" w:firstColumn="1" w:lastColumn="0" w:noHBand="0"/>
      </w:tblPr>
      <w:tblGrid>
        <w:gridCol w:w="3549"/>
        <w:gridCol w:w="3549"/>
        <w:gridCol w:w="3549"/>
        <w:gridCol w:w="3549"/>
      </w:tblGrid>
      <w:tr>
        <w:trPr>
          <w:tblHeader w:val="true"/>
          <w:cantSplit/>
        </w:trPr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NOM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TYPE (TAILLE)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DESCRIPTION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CONTRAINTES ET RÈGLES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Identifiant technique de l'enregistrement.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primaire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category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(60)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Catégorie.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name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(120)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Nom.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serial_number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(80)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Numéro de série.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unique; 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daily_cost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DECIMAL (10,2)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Coût journalier.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replacement_value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DECIMAL (10,2)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Valeur de remplacement.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status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(20)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Statut.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obligatoire; Application : défaut available; Domaine : Disponible, En maintenance, Réservé</w:t>
            </w:r>
          </w:p>
        </w:tc>
      </w:tr>
    </w:tbl>
    <w:p>
      <w:pPr>
        <w:pStyle w:val="ListBullet"/>
        <w:numPr>
          <w:ilvl w:val="0"/>
          <w:numId w:val="1"/>
        </w:numPr>
        <w:spacing w:before="0" w:after="20"/>
        <w:ind w:hanging="142" w:start="283"/>
        <w:contextualSpacing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sz w:val="24"/>
          <w:szCs w:val="24"/>
          <w:lang w:val="fr-BE"/>
        </w:rPr>
        <w:t>Base de données : Le coût journalier est supérieur ou égal à zéro.</w:t>
      </w:r>
    </w:p>
    <w:p>
      <w:pPr>
        <w:pStyle w:val="ListBullet"/>
        <w:numPr>
          <w:ilvl w:val="0"/>
          <w:numId w:val="1"/>
        </w:numPr>
        <w:spacing w:before="0" w:after="20"/>
        <w:ind w:hanging="142" w:start="283"/>
        <w:contextualSpacing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sz w:val="24"/>
          <w:szCs w:val="24"/>
          <w:lang w:val="fr-BE"/>
        </w:rPr>
        <w:t>Base de données : La valeur de remplacement est supérieure ou égale à zéro.</w:t>
      </w:r>
    </w:p>
    <w:p>
      <w:pPr>
        <w:pStyle w:val="Normal"/>
        <w:keepNext w:val="true"/>
        <w:spacing w:before="140" w:after="60"/>
        <w:rPr>
          <w:rFonts w:ascii="Times New Roman" w:hAnsi="Times New Roman"/>
          <w:b/>
          <w:sz w:val="24"/>
          <w:szCs w:val="24"/>
          <w:lang w:val="fr-BE"/>
        </w:rPr>
      </w:pPr>
      <w:r>
        <w:rPr>
          <w:rFonts w:ascii="Times New Roman" w:hAnsi="Times New Roman"/>
          <w:b/>
          <w:sz w:val="24"/>
          <w:szCs w:val="24"/>
          <w:lang w:val="fr-BE"/>
        </w:rPr>
      </w:r>
    </w:p>
    <w:p>
      <w:pPr>
        <w:pStyle w:val="Normal"/>
        <w:spacing w:before="140" w:after="60"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b/>
          <w:sz w:val="24"/>
          <w:szCs w:val="24"/>
          <w:lang w:val="fr-BE"/>
        </w:rPr>
        <w:t>Table Créneau DJ</w:t>
      </w:r>
      <w:r>
        <w:rPr>
          <w:rFonts w:ascii="Times New Roman" w:hAnsi="Times New Roman"/>
          <w:sz w:val="24"/>
          <w:szCs w:val="24"/>
          <w:lang w:val="fr-BE"/>
        </w:rPr>
        <w:t xml:space="preserve"> (dj_availabilities) - Période de disponibilité ou d'indisponibilité d'un DJ.</w:t>
      </w:r>
    </w:p>
    <w:tbl>
      <w:tblPr>
        <w:tblW w:w="14196" w:type="dxa"/>
        <w:jc w:val="start"/>
        <w:tblInd w:w="78" w:type="dxa"/>
        <w:tblLayout w:type="fixed"/>
        <w:tblCellMar>
          <w:top w:w="55" w:type="dxa"/>
          <w:start w:w="85" w:type="dxa"/>
          <w:bottom w:w="55" w:type="dxa"/>
          <w:end w:w="85" w:type="dxa"/>
        </w:tblCellMar>
        <w:tblLook w:val="04a0" w:firstRow="1" w:noVBand="1" w:lastRow="0" w:firstColumn="1" w:lastColumn="0" w:noHBand="0"/>
      </w:tblPr>
      <w:tblGrid>
        <w:gridCol w:w="3549"/>
        <w:gridCol w:w="3549"/>
        <w:gridCol w:w="3549"/>
        <w:gridCol w:w="3549"/>
      </w:tblGrid>
      <w:tr>
        <w:trPr>
          <w:tblHeader w:val="true"/>
          <w:cantSplit/>
        </w:trPr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NOM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TYPE (TAILLE)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DESCRIPTION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CONTRAINTES ET RÈGLES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Identifiant technique de l'enregistrement.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primaire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dj_id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Référence vers profil DJ.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étrangère; Application : suppression CASCADE; 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available_date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DATE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Date disponible.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end_date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DATE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Date de fin.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NULL autorisé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start_time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TIME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Heure de début.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end_time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TIME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Heure de fin.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status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(20)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Statut.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obligatoire; Application : défaut available; Domaine : Disponible, Réservé, Occupé, Bloqué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reason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(255)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Motif.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created_at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DATETIME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Créé le.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obligatoire; Application : valeur par défaut</w:t>
            </w:r>
          </w:p>
        </w:tc>
      </w:tr>
    </w:tbl>
    <w:p>
      <w:pPr>
        <w:pStyle w:val="ListBullet"/>
        <w:numPr>
          <w:ilvl w:val="0"/>
          <w:numId w:val="1"/>
        </w:numPr>
        <w:spacing w:before="0" w:after="20"/>
        <w:ind w:hanging="142" w:start="283"/>
        <w:contextualSpacing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sz w:val="24"/>
          <w:szCs w:val="24"/>
          <w:lang w:val="fr-BE"/>
        </w:rPr>
        <w:t>Application : Le statut est : disponible, réservé, occupé ou bloqué. La fin doit être postérieure au début et un créneau ne peut pas être dupliqué pour un même DJ.</w:t>
      </w:r>
    </w:p>
    <w:p>
      <w:pPr>
        <w:pStyle w:val="ListBullet"/>
        <w:numPr>
          <w:ilvl w:val="0"/>
          <w:numId w:val="1"/>
        </w:numPr>
        <w:spacing w:before="0" w:after="20"/>
        <w:ind w:hanging="142" w:start="283"/>
        <w:contextualSpacing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sz w:val="24"/>
          <w:szCs w:val="24"/>
          <w:lang w:val="fr-BE"/>
        </w:rPr>
        <w:t>Base de données : unicité sur dj, available_date, start_time</w:t>
      </w:r>
    </w:p>
    <w:p>
      <w:pPr>
        <w:pStyle w:val="ListBullet"/>
        <w:numPr>
          <w:ilvl w:val="0"/>
          <w:numId w:val="1"/>
        </w:numPr>
        <w:spacing w:before="0" w:after="20"/>
        <w:ind w:hanging="142" w:start="283"/>
        <w:contextualSpacing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sz w:val="24"/>
          <w:szCs w:val="24"/>
          <w:lang w:val="fr-BE"/>
        </w:rPr>
        <w:t>Base de données : La date et l'heure de fin sont postérieures au début du créneau.</w:t>
      </w:r>
    </w:p>
    <w:p>
      <w:pPr>
        <w:pStyle w:val="Heading1"/>
        <w:keepNext w:val="true"/>
        <w:spacing w:before="240" w:after="100"/>
        <w:rPr>
          <w:rFonts w:ascii="Times New Roman" w:hAnsi="Times New Roman"/>
          <w:b/>
          <w:color w:val="000000"/>
          <w:sz w:val="24"/>
          <w:szCs w:val="24"/>
          <w:lang w:val="fr-BE"/>
        </w:rPr>
      </w:pPr>
      <w:r>
        <w:rPr>
          <w:rFonts w:ascii="Times New Roman" w:hAnsi="Times New Roman"/>
          <w:b/>
          <w:color w:val="000000"/>
          <w:sz w:val="24"/>
          <w:szCs w:val="24"/>
          <w:lang w:val="fr-BE"/>
        </w:rPr>
      </w:r>
    </w:p>
    <w:p>
      <w:pPr>
        <w:pStyle w:val="Heading1"/>
        <w:spacing w:before="240" w:after="100"/>
        <w:rPr>
          <w:rFonts w:ascii="Times New Roman" w:hAnsi="Times New Roman"/>
          <w:b/>
          <w:color w:val="000000"/>
          <w:sz w:val="24"/>
          <w:szCs w:val="24"/>
          <w:lang w:val="fr-BE"/>
        </w:rPr>
      </w:pPr>
      <w:r>
        <w:rPr>
          <w:rFonts w:ascii="Times New Roman" w:hAnsi="Times New Roman"/>
          <w:b/>
          <w:color w:val="000000"/>
          <w:sz w:val="24"/>
          <w:szCs w:val="24"/>
          <w:lang w:val="fr-BE"/>
        </w:rPr>
        <w:t>Dossiers de prestation</w:t>
      </w:r>
    </w:p>
    <w:p>
      <w:pPr>
        <w:pStyle w:val="Normal"/>
        <w:keepNext w:val="true"/>
        <w:spacing w:before="140" w:after="60"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b/>
          <w:sz w:val="24"/>
          <w:szCs w:val="24"/>
          <w:lang w:val="fr-BE"/>
        </w:rPr>
        <w:t>Table Lieu</w:t>
      </w:r>
      <w:r>
        <w:rPr>
          <w:rFonts w:ascii="Times New Roman" w:hAnsi="Times New Roman"/>
          <w:sz w:val="24"/>
          <w:szCs w:val="24"/>
          <w:lang w:val="fr-BE"/>
        </w:rPr>
        <w:t xml:space="preserve"> (venues) - Lieu enregistré par un client pour organiser une prestation.</w:t>
      </w:r>
    </w:p>
    <w:tbl>
      <w:tblPr>
        <w:tblW w:w="14196" w:type="dxa"/>
        <w:jc w:val="start"/>
        <w:tblInd w:w="78" w:type="dxa"/>
        <w:tblLayout w:type="fixed"/>
        <w:tblCellMar>
          <w:top w:w="55" w:type="dxa"/>
          <w:start w:w="85" w:type="dxa"/>
          <w:bottom w:w="55" w:type="dxa"/>
          <w:end w:w="85" w:type="dxa"/>
        </w:tblCellMar>
        <w:tblLook w:val="04a0" w:firstRow="1" w:noVBand="1" w:lastRow="0" w:firstColumn="1" w:lastColumn="0" w:noHBand="0"/>
      </w:tblPr>
      <w:tblGrid>
        <w:gridCol w:w="3549"/>
        <w:gridCol w:w="3549"/>
        <w:gridCol w:w="3549"/>
        <w:gridCol w:w="3549"/>
      </w:tblGrid>
      <w:tr>
        <w:trPr>
          <w:tblHeader w:val="true"/>
          <w:cantSplit/>
        </w:trPr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NOM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TYPE (TAILLE)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DESCRIPTION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CONTRAINTES ET RÈGLES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Identifiant technique de l'enregistrement.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primaire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client_id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Référence vers profil client.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étrangère; Application : suppression CASCADE; 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name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(120)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Nom.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street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(160)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Rue.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postal_code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(20)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Code postal.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city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(80)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Ville.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country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(80)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Pays.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obligatoire; Application : défaut Belgique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has_parking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Booléen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Parking disponible.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obligatoire; Application : défaut False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distance_km_from_base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DECIMAL (6,2)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Distance depuis la base (km).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</w:t>
            </w:r>
          </w:p>
        </w:tc>
      </w:tr>
    </w:tbl>
    <w:p>
      <w:pPr>
        <w:pStyle w:val="ListBullet"/>
        <w:numPr>
          <w:ilvl w:val="0"/>
          <w:numId w:val="1"/>
        </w:numPr>
        <w:spacing w:before="0" w:after="20"/>
        <w:ind w:hanging="142" w:start="283"/>
        <w:contextualSpacing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sz w:val="24"/>
          <w:szCs w:val="24"/>
          <w:lang w:val="fr-BE"/>
        </w:rPr>
        <w:t>Base de données : La distance depuis la base est supérieure ou égale à zéro.</w:t>
      </w:r>
    </w:p>
    <w:p>
      <w:pPr>
        <w:pStyle w:val="Normal"/>
        <w:keepNext w:val="true"/>
        <w:spacing w:before="140" w:after="60"/>
        <w:rPr>
          <w:rFonts w:ascii="Times New Roman" w:hAnsi="Times New Roman"/>
          <w:b/>
          <w:sz w:val="24"/>
          <w:szCs w:val="24"/>
          <w:lang w:val="fr-BE"/>
        </w:rPr>
      </w:pPr>
      <w:r>
        <w:rPr>
          <w:rFonts w:ascii="Times New Roman" w:hAnsi="Times New Roman"/>
          <w:b/>
          <w:sz w:val="24"/>
          <w:szCs w:val="24"/>
          <w:lang w:val="fr-BE"/>
        </w:rPr>
      </w:r>
    </w:p>
    <w:p>
      <w:pPr>
        <w:pStyle w:val="Normal"/>
        <w:spacing w:before="140" w:after="60"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b/>
          <w:sz w:val="24"/>
          <w:szCs w:val="24"/>
          <w:lang w:val="fr-BE"/>
        </w:rPr>
        <w:t>Table Devis</w:t>
      </w:r>
      <w:r>
        <w:rPr>
          <w:rFonts w:ascii="Times New Roman" w:hAnsi="Times New Roman"/>
          <w:sz w:val="24"/>
          <w:szCs w:val="24"/>
          <w:lang w:val="fr-BE"/>
        </w:rPr>
        <w:t xml:space="preserve"> (quotes) - Proposition tarifaire préparée pour une demande de prestation.</w:t>
      </w:r>
    </w:p>
    <w:tbl>
      <w:tblPr>
        <w:tblW w:w="14196" w:type="dxa"/>
        <w:jc w:val="start"/>
        <w:tblInd w:w="78" w:type="dxa"/>
        <w:tblLayout w:type="fixed"/>
        <w:tblCellMar>
          <w:top w:w="55" w:type="dxa"/>
          <w:start w:w="85" w:type="dxa"/>
          <w:bottom w:w="55" w:type="dxa"/>
          <w:end w:w="85" w:type="dxa"/>
        </w:tblCellMar>
        <w:tblLook w:val="04a0" w:firstRow="1" w:noVBand="1" w:lastRow="0" w:firstColumn="1" w:lastColumn="0" w:noHBand="0"/>
      </w:tblPr>
      <w:tblGrid>
        <w:gridCol w:w="3549"/>
        <w:gridCol w:w="3549"/>
        <w:gridCol w:w="3549"/>
        <w:gridCol w:w="3549"/>
      </w:tblGrid>
      <w:tr>
        <w:trPr>
          <w:tblHeader w:val="true"/>
          <w:cantSplit/>
        </w:trPr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NOM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TYPE (TAILLE)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DESCRIPTION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CONTRAINTES ET RÈGLES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Identifiant technique de l'enregistrement.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primaire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client_id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Référence vers profil client.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étrangère; Application : suppression PROTECT; 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requested_dj_id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Référence vers profil DJ.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étrangère; Application : suppression PROTECT; BD : NULL autorisé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dj_decision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(20)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Décision du dj.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obligatoire; Application : défaut pending; Domaine : En attente, Acceptée, Refusée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dj_decided_at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DATETIME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Décision du dj le.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NULL autorisé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event_type_id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Référence vers type d'événement.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étrangère; Application : suppression PROTECT; 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package_id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Référence vers package.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étrangère; Application : suppression PROTECT; 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venue_id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Référence vers lieu.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étrangère; Application : suppression PROTECT; 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event_date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DATE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Date de l'événement.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start_time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TIME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Heure de début.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duration_hours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DECIMAL (4,1)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Durée en heures.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guest_count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positif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Nombre d'invités.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obligatoire; Domaine : entier positif ou nul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distance_km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DECIMAL (6,2)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Distance en km.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obligatoire; Application : défaut 0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parking_available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Booléen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Parking disponible.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obligatoire; Application : défaut False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status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(20)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Statut.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obligatoire; Application : défaut draft; Domaine : Brouillon, Envoyé, Accepté, Refusé, Expiré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subtotal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DECIMAL (10,2)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Sous-total.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obligatoire; Application : défaut 0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travel_fee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DECIMAL (10,2)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Frais de déplacement.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obligatoire; Application : défaut 0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total_amount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DECIMAL (10,2)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Montant total.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obligatoire; Application : défaut 0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deposit_amount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DECIMAL (10,2)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Montant de l'acompte.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obligatoire; Application : défaut 0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music_preferences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Préférences musicales.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created_at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DATETIME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Créé le.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Application : date de création automatique</w:t>
            </w:r>
          </w:p>
        </w:tc>
      </w:tr>
    </w:tbl>
    <w:p>
      <w:pPr>
        <w:pStyle w:val="ListBullet"/>
        <w:numPr>
          <w:ilvl w:val="0"/>
          <w:numId w:val="1"/>
        </w:numPr>
        <w:spacing w:before="0" w:after="20"/>
        <w:ind w:hanging="142" w:start="283"/>
        <w:contextualSpacing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sz w:val="24"/>
          <w:szCs w:val="24"/>
          <w:lang w:val="fr-BE"/>
        </w:rPr>
        <w:t>Application : Le devis suit le cycle : brouillon, envoyé, accepté, refusé ou expiré. La décision DJ est distincte : en attente, acceptée ou refusée.</w:t>
      </w:r>
    </w:p>
    <w:p>
      <w:pPr>
        <w:pStyle w:val="ListBullet"/>
        <w:numPr>
          <w:ilvl w:val="0"/>
          <w:numId w:val="1"/>
        </w:numPr>
        <w:spacing w:before="0" w:after="20"/>
        <w:ind w:hanging="142" w:start="283"/>
        <w:contextualSpacing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sz w:val="24"/>
          <w:szCs w:val="24"/>
          <w:lang w:val="fr-BE"/>
        </w:rPr>
        <w:t>Base de données : Le montant total est supérieur ou égal à zéro.</w:t>
      </w:r>
    </w:p>
    <w:p>
      <w:pPr>
        <w:pStyle w:val="ListBullet"/>
        <w:numPr>
          <w:ilvl w:val="0"/>
          <w:numId w:val="1"/>
        </w:numPr>
        <w:spacing w:before="0" w:after="20"/>
        <w:ind w:hanging="142" w:start="283"/>
        <w:contextualSpacing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sz w:val="24"/>
          <w:szCs w:val="24"/>
          <w:lang w:val="fr-BE"/>
        </w:rPr>
        <w:t>Base de données : Le montant de l'acompte est supérieur ou égal à zéro.</w:t>
      </w:r>
    </w:p>
    <w:p>
      <w:pPr>
        <w:pStyle w:val="Normal"/>
        <w:keepNext w:val="true"/>
        <w:spacing w:before="140" w:after="60"/>
        <w:rPr>
          <w:rFonts w:ascii="Times New Roman" w:hAnsi="Times New Roman"/>
          <w:b/>
          <w:sz w:val="24"/>
          <w:szCs w:val="24"/>
          <w:lang w:val="fr-BE"/>
        </w:rPr>
      </w:pPr>
      <w:r>
        <w:rPr>
          <w:rFonts w:ascii="Times New Roman" w:hAnsi="Times New Roman"/>
          <w:b/>
          <w:sz w:val="24"/>
          <w:szCs w:val="24"/>
          <w:lang w:val="fr-BE"/>
        </w:rPr>
      </w:r>
    </w:p>
    <w:p>
      <w:pPr>
        <w:pStyle w:val="Normal"/>
        <w:spacing w:before="140" w:after="60"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b/>
          <w:sz w:val="24"/>
          <w:szCs w:val="24"/>
          <w:lang w:val="fr-BE"/>
        </w:rPr>
        <w:t>Table Option de devis</w:t>
      </w:r>
      <w:r>
        <w:rPr>
          <w:rFonts w:ascii="Times New Roman" w:hAnsi="Times New Roman"/>
          <w:sz w:val="24"/>
          <w:szCs w:val="24"/>
          <w:lang w:val="fr-BE"/>
        </w:rPr>
        <w:t xml:space="preserve"> (quote_options) - Association entre un devis et une option de service, avec quantité et prix appliqué.</w:t>
      </w:r>
    </w:p>
    <w:tbl>
      <w:tblPr>
        <w:tblW w:w="14196" w:type="dxa"/>
        <w:jc w:val="start"/>
        <w:tblInd w:w="78" w:type="dxa"/>
        <w:tblLayout w:type="fixed"/>
        <w:tblCellMar>
          <w:top w:w="55" w:type="dxa"/>
          <w:start w:w="85" w:type="dxa"/>
          <w:bottom w:w="55" w:type="dxa"/>
          <w:end w:w="85" w:type="dxa"/>
        </w:tblCellMar>
        <w:tblLook w:val="04a0" w:firstRow="1" w:noVBand="1" w:lastRow="0" w:firstColumn="1" w:lastColumn="0" w:noHBand="0"/>
      </w:tblPr>
      <w:tblGrid>
        <w:gridCol w:w="3549"/>
        <w:gridCol w:w="3549"/>
        <w:gridCol w:w="3549"/>
        <w:gridCol w:w="3549"/>
      </w:tblGrid>
      <w:tr>
        <w:trPr>
          <w:tblHeader w:val="true"/>
          <w:cantSplit/>
        </w:trPr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NOM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TYPE (TAILLE)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DESCRIPTION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CONTRAINTES ET RÈGLES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Identifiant technique de l'enregistrement.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primaire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quote_id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Référence vers devis.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étrangère; Application : suppression CASCADE; 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service_option_id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Référence vers option de service.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étrangère; Application : suppression PROTECT; 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quantity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positif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Quantité.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obligatoire; Application : défaut 1; Domaine : entier positif ou nul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unit_price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DECIMAL (10,2)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Prix unitaire.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</w:t>
            </w:r>
          </w:p>
        </w:tc>
      </w:tr>
    </w:tbl>
    <w:p>
      <w:pPr>
        <w:pStyle w:val="ListBullet"/>
        <w:numPr>
          <w:ilvl w:val="0"/>
          <w:numId w:val="1"/>
        </w:numPr>
        <w:spacing w:before="0" w:after="20"/>
        <w:ind w:hanging="142" w:start="283"/>
        <w:contextualSpacing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sz w:val="24"/>
          <w:szCs w:val="24"/>
          <w:lang w:val="fr-BE"/>
        </w:rPr>
        <w:t>Base de données : unicité sur quote, service_option</w:t>
      </w:r>
    </w:p>
    <w:p>
      <w:pPr>
        <w:pStyle w:val="ListBullet"/>
        <w:numPr>
          <w:ilvl w:val="0"/>
          <w:numId w:val="1"/>
        </w:numPr>
        <w:spacing w:before="0" w:after="20"/>
        <w:ind w:hanging="142" w:start="283"/>
        <w:contextualSpacing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sz w:val="24"/>
          <w:szCs w:val="24"/>
          <w:lang w:val="fr-BE"/>
        </w:rPr>
        <w:t>Base de données : La quantité est strictement positive.</w:t>
      </w:r>
    </w:p>
    <w:p>
      <w:pPr>
        <w:pStyle w:val="ListBullet"/>
        <w:numPr>
          <w:ilvl w:val="0"/>
          <w:numId w:val="1"/>
        </w:numPr>
        <w:spacing w:before="0" w:after="20"/>
        <w:ind w:hanging="142" w:start="283"/>
        <w:contextualSpacing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sz w:val="24"/>
          <w:szCs w:val="24"/>
          <w:lang w:val="fr-BE"/>
        </w:rPr>
        <w:t>Base de données : Le prix unitaire est supérieur ou égal à zéro.</w:t>
      </w:r>
    </w:p>
    <w:p>
      <w:pPr>
        <w:pStyle w:val="Normal"/>
        <w:keepNext w:val="true"/>
        <w:spacing w:before="140" w:after="60"/>
        <w:rPr>
          <w:rFonts w:ascii="Times New Roman" w:hAnsi="Times New Roman"/>
          <w:b/>
          <w:sz w:val="24"/>
          <w:szCs w:val="24"/>
          <w:lang w:val="fr-BE"/>
        </w:rPr>
      </w:pPr>
      <w:r>
        <w:rPr>
          <w:rFonts w:ascii="Times New Roman" w:hAnsi="Times New Roman"/>
          <w:b/>
          <w:sz w:val="24"/>
          <w:szCs w:val="24"/>
          <w:lang w:val="fr-BE"/>
        </w:rPr>
      </w:r>
    </w:p>
    <w:p>
      <w:pPr>
        <w:pStyle w:val="Normal"/>
        <w:spacing w:before="140" w:after="60"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b/>
          <w:sz w:val="24"/>
          <w:szCs w:val="24"/>
          <w:lang w:val="fr-BE"/>
        </w:rPr>
        <w:t>Table Réservation</w:t>
      </w:r>
      <w:r>
        <w:rPr>
          <w:rFonts w:ascii="Times New Roman" w:hAnsi="Times New Roman"/>
          <w:sz w:val="24"/>
          <w:szCs w:val="24"/>
          <w:lang w:val="fr-BE"/>
        </w:rPr>
        <w:t xml:space="preserve"> (bookings) - Dossier confirmé issu d'un devis accepté et affecté à un DJ.</w:t>
      </w:r>
    </w:p>
    <w:tbl>
      <w:tblPr>
        <w:tblW w:w="14196" w:type="dxa"/>
        <w:jc w:val="start"/>
        <w:tblInd w:w="78" w:type="dxa"/>
        <w:tblLayout w:type="fixed"/>
        <w:tblCellMar>
          <w:top w:w="55" w:type="dxa"/>
          <w:start w:w="85" w:type="dxa"/>
          <w:bottom w:w="55" w:type="dxa"/>
          <w:end w:w="85" w:type="dxa"/>
        </w:tblCellMar>
        <w:tblLook w:val="04a0" w:firstRow="1" w:noVBand="1" w:lastRow="0" w:firstColumn="1" w:lastColumn="0" w:noHBand="0"/>
      </w:tblPr>
      <w:tblGrid>
        <w:gridCol w:w="3549"/>
        <w:gridCol w:w="3549"/>
        <w:gridCol w:w="3549"/>
        <w:gridCol w:w="3549"/>
      </w:tblGrid>
      <w:tr>
        <w:trPr>
          <w:cantSplit/>
        </w:trPr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NOM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TYPE (TAILLE)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DESCRIPTION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CONTRAINTES ET RÈGLES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Identifiant technique de l'enregistrement.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primaire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quote_id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Référence vers devis.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étrangère unique; Application : suppression PROTECT; 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client_id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Référence vers profil client.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étrangère; Application : suppression PROTECT; 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dj_id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Référence vers profil DJ.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étrangère; Application : suppression PROTECT; 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event_type_id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Référence vers type d'événement.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étrangère; Application : suppression PROTECT; 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package_id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Référence vers package.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étrangère; Application : suppression PROTECT; 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venue_id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Référence vers lieu.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étrangère; Application : suppression PROTECT; 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event_date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DATE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Date de l'événement.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end_date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DATE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Date de fin.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NULL autorisé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start_time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TIME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Heure de début.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end_time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TIME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Heure de fin.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status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(30)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Statut.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obligatoire; Application : défaut preparatory_meeting; Domaine : Rendez-vous préparatoire, Confirmé, Presté, Payé, Annulé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total_amount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DECIMAL (10,2)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Montant total.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deposit_required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DECIMAL (10,2)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Acompte requis.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deposit_paid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Booléen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Acompte payé.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obligatoire; Application : défaut False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cancellation_reason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(255)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Motif d'annulation.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created_at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DATETIME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Créé le.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Application : date de création automatique</w:t>
            </w:r>
          </w:p>
        </w:tc>
      </w:tr>
    </w:tbl>
    <w:p>
      <w:pPr>
        <w:pStyle w:val="ListBullet"/>
        <w:numPr>
          <w:ilvl w:val="0"/>
          <w:numId w:val="1"/>
        </w:numPr>
        <w:spacing w:before="0" w:after="20"/>
        <w:ind w:hanging="142" w:start="283"/>
        <w:contextualSpacing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sz w:val="24"/>
          <w:szCs w:val="24"/>
          <w:lang w:val="fr-BE"/>
        </w:rPr>
        <w:t>Application : La réservation suit le cycle : rendez-vous préparatoire, confirmée, prestée, payée ou annulée. La date et l'heure de fin doivent être postérieures au début.</w:t>
      </w:r>
    </w:p>
    <w:p>
      <w:pPr>
        <w:pStyle w:val="ListBullet"/>
        <w:numPr>
          <w:ilvl w:val="0"/>
          <w:numId w:val="1"/>
        </w:numPr>
        <w:spacing w:before="0" w:after="20"/>
        <w:ind w:hanging="142" w:start="283"/>
        <w:contextualSpacing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sz w:val="24"/>
          <w:szCs w:val="24"/>
          <w:lang w:val="fr-BE"/>
        </w:rPr>
        <w:t>Base de données : unicité sur dj, event_date, start_time</w:t>
      </w:r>
    </w:p>
    <w:p>
      <w:pPr>
        <w:pStyle w:val="ListBullet"/>
        <w:numPr>
          <w:ilvl w:val="0"/>
          <w:numId w:val="1"/>
        </w:numPr>
        <w:spacing w:before="0" w:after="20"/>
        <w:ind w:hanging="142" w:start="283"/>
        <w:contextualSpacing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sz w:val="24"/>
          <w:szCs w:val="24"/>
          <w:lang w:val="fr-BE"/>
        </w:rPr>
        <w:t>Base de données : La date et l'heure de fin sont postérieures au début de la prestation.</w:t>
      </w:r>
    </w:p>
    <w:p>
      <w:pPr>
        <w:pStyle w:val="ListBullet"/>
        <w:numPr>
          <w:ilvl w:val="0"/>
          <w:numId w:val="1"/>
        </w:numPr>
        <w:spacing w:before="0" w:after="20"/>
        <w:ind w:hanging="142" w:start="283"/>
        <w:contextualSpacing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sz w:val="24"/>
          <w:szCs w:val="24"/>
          <w:lang w:val="fr-BE"/>
        </w:rPr>
        <w:t>Base de données : Le montant total est supérieur ou égal à zéro.</w:t>
      </w:r>
    </w:p>
    <w:p>
      <w:pPr>
        <w:pStyle w:val="ListBullet"/>
        <w:numPr>
          <w:ilvl w:val="0"/>
          <w:numId w:val="1"/>
        </w:numPr>
        <w:spacing w:before="0" w:after="20"/>
        <w:ind w:hanging="142" w:start="283"/>
        <w:contextualSpacing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sz w:val="24"/>
          <w:szCs w:val="24"/>
          <w:lang w:val="fr-BE"/>
        </w:rPr>
        <w:t>Base de données : Le montant de l'acompte requis est supérieur ou égal à zéro.</w:t>
      </w:r>
    </w:p>
    <w:p>
      <w:pPr>
        <w:pStyle w:val="Normal"/>
        <w:keepNext w:val="true"/>
        <w:spacing w:before="140" w:after="60"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b/>
          <w:sz w:val="24"/>
          <w:szCs w:val="24"/>
          <w:lang w:val="fr-BE"/>
        </w:rPr>
        <w:t>Table Matériel de réservation</w:t>
      </w:r>
      <w:r>
        <w:rPr>
          <w:rFonts w:ascii="Times New Roman" w:hAnsi="Times New Roman"/>
          <w:sz w:val="24"/>
          <w:szCs w:val="24"/>
          <w:lang w:val="fr-BE"/>
        </w:rPr>
        <w:t xml:space="preserve"> (booking_equipment) - Association entre une réservation et le matériel mobilisé.</w:t>
      </w:r>
    </w:p>
    <w:tbl>
      <w:tblPr>
        <w:tblW w:w="14196" w:type="dxa"/>
        <w:jc w:val="start"/>
        <w:tblInd w:w="78" w:type="dxa"/>
        <w:tblLayout w:type="fixed"/>
        <w:tblCellMar>
          <w:top w:w="55" w:type="dxa"/>
          <w:start w:w="85" w:type="dxa"/>
          <w:bottom w:w="55" w:type="dxa"/>
          <w:end w:w="85" w:type="dxa"/>
        </w:tblCellMar>
        <w:tblLook w:val="04a0" w:firstRow="1" w:noVBand="1" w:lastRow="0" w:firstColumn="1" w:lastColumn="0" w:noHBand="0"/>
      </w:tblPr>
      <w:tblGrid>
        <w:gridCol w:w="3549"/>
        <w:gridCol w:w="3549"/>
        <w:gridCol w:w="3549"/>
        <w:gridCol w:w="3549"/>
      </w:tblGrid>
      <w:tr>
        <w:trPr>
          <w:tblHeader w:val="true"/>
          <w:cantSplit/>
        </w:trPr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NOM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TYPE (TAILLE)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DESCRIPTION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CONTRAINTES ET RÈGLES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Identifiant technique de l'enregistrement.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primaire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booking_id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Référence vers réservation.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étrangère; Application : suppression CASCADE; 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equipment_id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Référence vers matériel.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étrangère; Application : suppression PROTECT; 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quantity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positif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Quantité.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obligatoire; Application : défaut 1; Domaine : entier positif ou nul</w:t>
            </w:r>
          </w:p>
        </w:tc>
      </w:tr>
    </w:tbl>
    <w:p>
      <w:pPr>
        <w:pStyle w:val="ListBullet"/>
        <w:numPr>
          <w:ilvl w:val="0"/>
          <w:numId w:val="1"/>
        </w:numPr>
        <w:spacing w:before="0" w:after="20"/>
        <w:ind w:hanging="142" w:start="283"/>
        <w:contextualSpacing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sz w:val="24"/>
          <w:szCs w:val="24"/>
          <w:lang w:val="fr-BE"/>
        </w:rPr>
        <w:t>Base de données : unicité sur booking, equipment</w:t>
      </w:r>
    </w:p>
    <w:p>
      <w:pPr>
        <w:pStyle w:val="ListBullet"/>
        <w:numPr>
          <w:ilvl w:val="0"/>
          <w:numId w:val="1"/>
        </w:numPr>
        <w:spacing w:before="0" w:after="20"/>
        <w:ind w:hanging="142" w:start="283"/>
        <w:contextualSpacing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sz w:val="24"/>
          <w:szCs w:val="24"/>
          <w:lang w:val="fr-BE"/>
        </w:rPr>
        <w:t>Base de données : La quantité de matériel réservée est strictement positive.</w:t>
      </w:r>
    </w:p>
    <w:p>
      <w:pPr>
        <w:pStyle w:val="Normal"/>
        <w:keepNext w:val="true"/>
        <w:spacing w:before="140" w:after="60"/>
        <w:rPr>
          <w:rFonts w:ascii="Times New Roman" w:hAnsi="Times New Roman"/>
          <w:b/>
          <w:sz w:val="24"/>
          <w:szCs w:val="24"/>
          <w:lang w:val="fr-BE"/>
        </w:rPr>
      </w:pPr>
      <w:r>
        <w:rPr>
          <w:rFonts w:ascii="Times New Roman" w:hAnsi="Times New Roman"/>
          <w:b/>
          <w:sz w:val="24"/>
          <w:szCs w:val="24"/>
          <w:lang w:val="fr-BE"/>
        </w:rPr>
      </w:r>
    </w:p>
    <w:p>
      <w:pPr>
        <w:pStyle w:val="Normal"/>
        <w:spacing w:before="140" w:after="60"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b/>
          <w:sz w:val="24"/>
          <w:szCs w:val="24"/>
          <w:lang w:val="fr-BE"/>
        </w:rPr>
        <w:t>Table Message du dossier</w:t>
      </w:r>
      <w:r>
        <w:rPr>
          <w:rFonts w:ascii="Times New Roman" w:hAnsi="Times New Roman"/>
          <w:sz w:val="24"/>
          <w:szCs w:val="24"/>
          <w:lang w:val="fr-BE"/>
        </w:rPr>
        <w:t xml:space="preserve"> (booking_messages) - Message échangé entre les personnes autorisées dans un dossier.</w:t>
      </w:r>
    </w:p>
    <w:tbl>
      <w:tblPr>
        <w:tblW w:w="14196" w:type="dxa"/>
        <w:jc w:val="start"/>
        <w:tblInd w:w="78" w:type="dxa"/>
        <w:tblLayout w:type="fixed"/>
        <w:tblCellMar>
          <w:top w:w="55" w:type="dxa"/>
          <w:start w:w="85" w:type="dxa"/>
          <w:bottom w:w="55" w:type="dxa"/>
          <w:end w:w="85" w:type="dxa"/>
        </w:tblCellMar>
        <w:tblLook w:val="04a0" w:firstRow="1" w:noVBand="1" w:lastRow="0" w:firstColumn="1" w:lastColumn="0" w:noHBand="0"/>
      </w:tblPr>
      <w:tblGrid>
        <w:gridCol w:w="3549"/>
        <w:gridCol w:w="3549"/>
        <w:gridCol w:w="3549"/>
        <w:gridCol w:w="3549"/>
      </w:tblGrid>
      <w:tr>
        <w:trPr>
          <w:tblHeader w:val="true"/>
          <w:cantSplit/>
        </w:trPr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NOM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TYPE (TAILLE)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DESCRIPTION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CONTRAINTES ET RÈGLES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Identifiant technique de l'enregistrement.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primaire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booking_id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Référence vers réservation.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étrangère; Application : suppression CASCADE; 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sender_id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Référence vers utilisateur.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étrangère; Application : suppression PROTECT; 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body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Message.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created_at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DATETIME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Envoyé le.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Application : date de création automatique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read_at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DATETIME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Lu le.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NULL autorisé</w:t>
            </w:r>
          </w:p>
        </w:tc>
      </w:tr>
    </w:tbl>
    <w:p>
      <w:pPr>
        <w:pStyle w:val="Normal"/>
        <w:keepNext w:val="true"/>
        <w:spacing w:before="140" w:after="60"/>
        <w:rPr>
          <w:rFonts w:ascii="Times New Roman" w:hAnsi="Times New Roman"/>
          <w:b/>
          <w:sz w:val="24"/>
          <w:szCs w:val="24"/>
          <w:lang w:val="fr-BE"/>
        </w:rPr>
      </w:pPr>
      <w:r>
        <w:rPr>
          <w:rFonts w:ascii="Times New Roman" w:hAnsi="Times New Roman"/>
          <w:b/>
          <w:sz w:val="24"/>
          <w:szCs w:val="24"/>
          <w:lang w:val="fr-BE"/>
        </w:rPr>
      </w:r>
    </w:p>
    <w:p>
      <w:pPr>
        <w:pStyle w:val="Normal"/>
        <w:spacing w:before="140" w:after="60"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b/>
          <w:sz w:val="24"/>
          <w:szCs w:val="24"/>
          <w:lang w:val="fr-BE"/>
        </w:rPr>
        <w:t>Table Demande d'annulation</w:t>
      </w:r>
      <w:r>
        <w:rPr>
          <w:rFonts w:ascii="Times New Roman" w:hAnsi="Times New Roman"/>
          <w:sz w:val="24"/>
          <w:szCs w:val="24"/>
          <w:lang w:val="fr-BE"/>
        </w:rPr>
        <w:t xml:space="preserve"> (cancellation_requests) - Demande d'annulation liée à une réservation et traitée par un administrateur.</w:t>
      </w:r>
    </w:p>
    <w:tbl>
      <w:tblPr>
        <w:tblW w:w="14196" w:type="dxa"/>
        <w:jc w:val="start"/>
        <w:tblInd w:w="78" w:type="dxa"/>
        <w:tblLayout w:type="fixed"/>
        <w:tblCellMar>
          <w:top w:w="55" w:type="dxa"/>
          <w:start w:w="85" w:type="dxa"/>
          <w:bottom w:w="55" w:type="dxa"/>
          <w:end w:w="85" w:type="dxa"/>
        </w:tblCellMar>
        <w:tblLook w:val="04a0" w:firstRow="1" w:noVBand="1" w:lastRow="0" w:firstColumn="1" w:lastColumn="0" w:noHBand="0"/>
      </w:tblPr>
      <w:tblGrid>
        <w:gridCol w:w="3549"/>
        <w:gridCol w:w="3549"/>
        <w:gridCol w:w="3549"/>
        <w:gridCol w:w="3549"/>
      </w:tblGrid>
      <w:tr>
        <w:trPr>
          <w:tblHeader w:val="true"/>
          <w:cantSplit/>
        </w:trPr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NOM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TYPE (TAILLE)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DESCRIPTION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CONTRAINTES ET RÈGLES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Identifiant technique de l'enregistrement.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primaire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booking_id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Référence vers réservation.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étrangère; Application : suppression CASCADE; 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reason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(255)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Motif.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status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(20)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Statut.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obligatoire; Application : défaut pending; Domaine : En attente, Acceptée, Refusée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requested_at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DATETIME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Demandée le.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obligatoire; Application : valeur par défaut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reviewed_at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DATETIME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Traitée le.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NULL autorisé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review_message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(255)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Réponse administrative.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reviewed_by_id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Référence vers utilisateur.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étrangère; Application : suppression PROTECT; BD : NULL autorisé</w:t>
            </w:r>
          </w:p>
        </w:tc>
      </w:tr>
    </w:tbl>
    <w:p>
      <w:pPr>
        <w:pStyle w:val="ListBullet"/>
        <w:numPr>
          <w:ilvl w:val="0"/>
          <w:numId w:val="1"/>
        </w:numPr>
        <w:spacing w:before="0" w:after="20"/>
        <w:ind w:hanging="142" w:start="283"/>
        <w:contextualSpacing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sz w:val="24"/>
          <w:szCs w:val="24"/>
          <w:lang w:val="fr-BE"/>
        </w:rPr>
        <w:t>Application : La demande suit le cycle : en attente, acceptée ou refusée. Seul un administrateur peut renseigner le traitement.</w:t>
      </w:r>
    </w:p>
    <w:p>
      <w:pPr>
        <w:pStyle w:val="Normal"/>
        <w:keepNext w:val="true"/>
        <w:spacing w:before="140" w:after="60"/>
        <w:rPr>
          <w:rFonts w:ascii="Times New Roman" w:hAnsi="Times New Roman"/>
          <w:b/>
          <w:sz w:val="24"/>
          <w:szCs w:val="24"/>
          <w:lang w:val="fr-BE"/>
        </w:rPr>
      </w:pPr>
      <w:r>
        <w:rPr>
          <w:rFonts w:ascii="Times New Roman" w:hAnsi="Times New Roman"/>
          <w:b/>
          <w:sz w:val="24"/>
          <w:szCs w:val="24"/>
          <w:lang w:val="fr-BE"/>
        </w:rPr>
      </w:r>
    </w:p>
    <w:p>
      <w:pPr>
        <w:pStyle w:val="Normal"/>
        <w:spacing w:before="140" w:after="60"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b/>
          <w:sz w:val="24"/>
          <w:szCs w:val="24"/>
          <w:lang w:val="fr-BE"/>
        </w:rPr>
        <w:t>Table Rendez-vous préparatoire</w:t>
      </w:r>
      <w:r>
        <w:rPr>
          <w:rFonts w:ascii="Times New Roman" w:hAnsi="Times New Roman"/>
          <w:sz w:val="24"/>
          <w:szCs w:val="24"/>
          <w:lang w:val="fr-BE"/>
        </w:rPr>
        <w:t xml:space="preserve"> (preparatory_appointments) - Rendez-vous permettant de préparer une prestation.</w:t>
      </w:r>
    </w:p>
    <w:tbl>
      <w:tblPr>
        <w:tblW w:w="14196" w:type="dxa"/>
        <w:jc w:val="start"/>
        <w:tblInd w:w="78" w:type="dxa"/>
        <w:tblLayout w:type="fixed"/>
        <w:tblCellMar>
          <w:top w:w="55" w:type="dxa"/>
          <w:start w:w="85" w:type="dxa"/>
          <w:bottom w:w="55" w:type="dxa"/>
          <w:end w:w="85" w:type="dxa"/>
        </w:tblCellMar>
        <w:tblLook w:val="04a0" w:firstRow="1" w:noVBand="1" w:lastRow="0" w:firstColumn="1" w:lastColumn="0" w:noHBand="0"/>
      </w:tblPr>
      <w:tblGrid>
        <w:gridCol w:w="3549"/>
        <w:gridCol w:w="3549"/>
        <w:gridCol w:w="3549"/>
        <w:gridCol w:w="3549"/>
      </w:tblGrid>
      <w:tr>
        <w:trPr>
          <w:tblHeader w:val="true"/>
          <w:cantSplit/>
        </w:trPr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NOM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TYPE (TAILLE)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DESCRIPTION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CONTRAINTES ET RÈGLES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Identifiant technique de l'enregistrement.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primaire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booking_id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Référence vers réservation.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étrangère; Application : suppression CASCADE; 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scheduled_at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DATETIME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Date et heure du rendez-vous.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mode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(20)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Mode.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obligatoire; Application : défaut online; Domaine : En ligne, En présentiel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status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(20)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Statut.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obligatoire; Application : défaut proposed; Domaine : Proposé au DJ, Contre-proposition du DJ, Accepté par les deux parties, Refusé, Réalisé, Annulé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notes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Notes.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response_message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Motif ou message de réponse.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</w:t>
            </w:r>
          </w:p>
        </w:tc>
      </w:tr>
    </w:tbl>
    <w:p>
      <w:pPr>
        <w:pStyle w:val="ListBullet"/>
        <w:numPr>
          <w:ilvl w:val="0"/>
          <w:numId w:val="1"/>
        </w:numPr>
        <w:spacing w:before="0" w:after="20"/>
        <w:ind w:hanging="142" w:start="283"/>
        <w:contextualSpacing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sz w:val="24"/>
          <w:szCs w:val="24"/>
          <w:lang w:val="fr-BE"/>
        </w:rPr>
        <w:t>Application : Le rendez-vous peut être proposé, contre-proposé, accepté, refusé, réalisé ou annulé. Son mode est en ligne ou en présentiel.</w:t>
      </w:r>
    </w:p>
    <w:p>
      <w:pPr>
        <w:pStyle w:val="Normal"/>
        <w:keepNext w:val="true"/>
        <w:spacing w:before="140" w:after="60"/>
        <w:rPr>
          <w:rFonts w:ascii="Times New Roman" w:hAnsi="Times New Roman"/>
          <w:b/>
          <w:sz w:val="24"/>
          <w:szCs w:val="24"/>
          <w:lang w:val="fr-BE"/>
        </w:rPr>
      </w:pPr>
      <w:r>
        <w:rPr>
          <w:rFonts w:ascii="Times New Roman" w:hAnsi="Times New Roman"/>
          <w:b/>
          <w:sz w:val="24"/>
          <w:szCs w:val="24"/>
          <w:lang w:val="fr-BE"/>
        </w:rPr>
      </w:r>
    </w:p>
    <w:p>
      <w:pPr>
        <w:pStyle w:val="Normal"/>
        <w:spacing w:before="140" w:after="60"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b/>
          <w:sz w:val="24"/>
          <w:szCs w:val="24"/>
          <w:lang w:val="fr-BE"/>
        </w:rPr>
        <w:t>Table Contrat</w:t>
      </w:r>
      <w:r>
        <w:rPr>
          <w:rFonts w:ascii="Times New Roman" w:hAnsi="Times New Roman"/>
          <w:sz w:val="24"/>
          <w:szCs w:val="24"/>
          <w:lang w:val="fr-BE"/>
        </w:rPr>
        <w:t xml:space="preserve"> (contracts) - Document contractuel associé à une réservation.</w:t>
      </w:r>
    </w:p>
    <w:tbl>
      <w:tblPr>
        <w:tblW w:w="14196" w:type="dxa"/>
        <w:jc w:val="start"/>
        <w:tblInd w:w="78" w:type="dxa"/>
        <w:tblLayout w:type="fixed"/>
        <w:tblCellMar>
          <w:top w:w="55" w:type="dxa"/>
          <w:start w:w="85" w:type="dxa"/>
          <w:bottom w:w="55" w:type="dxa"/>
          <w:end w:w="85" w:type="dxa"/>
        </w:tblCellMar>
        <w:tblLook w:val="04a0" w:firstRow="1" w:noVBand="1" w:lastRow="0" w:firstColumn="1" w:lastColumn="0" w:noHBand="0"/>
      </w:tblPr>
      <w:tblGrid>
        <w:gridCol w:w="3549"/>
        <w:gridCol w:w="3549"/>
        <w:gridCol w:w="3549"/>
        <w:gridCol w:w="3549"/>
      </w:tblGrid>
      <w:tr>
        <w:trPr>
          <w:tblHeader w:val="true"/>
          <w:cantSplit/>
        </w:trPr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NOM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TYPE (TAILLE)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DESCRIPTION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CONTRAINTES ET RÈGLES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Identifiant technique de l'enregistrement.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primaire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booking_id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Référence vers réservation.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étrangère unique; Application : suppression CASCADE; 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contract_number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(40)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Numéro de contrat.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unique; 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status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(20)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Statut.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obligatoire; Application : défaut draft; Domaine : Brouillon, Envoyé, Signé, Annulé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refund_policy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(255)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Modalités de remboursement.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signed_by_client_at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DATETIME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Signé par le client le.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NULL autorisé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created_at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DATETIME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Créé le.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Application : date de création automatique</w:t>
            </w:r>
          </w:p>
        </w:tc>
      </w:tr>
    </w:tbl>
    <w:p>
      <w:pPr>
        <w:pStyle w:val="ListBullet"/>
        <w:numPr>
          <w:ilvl w:val="0"/>
          <w:numId w:val="1"/>
        </w:numPr>
        <w:spacing w:before="0" w:after="20"/>
        <w:ind w:hanging="142" w:start="283"/>
        <w:contextualSpacing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sz w:val="24"/>
          <w:szCs w:val="24"/>
          <w:lang w:val="fr-BE"/>
        </w:rPr>
        <w:t>Application : Le contrat suit le cycle : brouillon, envoyé, signé ou annulé. Une signature client est datée.</w:t>
      </w:r>
    </w:p>
    <w:p>
      <w:pPr>
        <w:pStyle w:val="Normal"/>
        <w:keepNext w:val="true"/>
        <w:spacing w:before="140" w:after="60"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b/>
          <w:sz w:val="24"/>
          <w:szCs w:val="24"/>
          <w:lang w:val="fr-BE"/>
        </w:rPr>
        <w:t>Table Playlist</w:t>
      </w:r>
      <w:r>
        <w:rPr>
          <w:rFonts w:ascii="Times New Roman" w:hAnsi="Times New Roman"/>
          <w:sz w:val="24"/>
          <w:szCs w:val="24"/>
          <w:lang w:val="fr-BE"/>
        </w:rPr>
        <w:t xml:space="preserve"> (playlists) - Préparation musicale associée à une réservation.</w:t>
      </w:r>
    </w:p>
    <w:tbl>
      <w:tblPr>
        <w:tblW w:w="14196" w:type="dxa"/>
        <w:jc w:val="start"/>
        <w:tblInd w:w="78" w:type="dxa"/>
        <w:tblLayout w:type="fixed"/>
        <w:tblCellMar>
          <w:top w:w="55" w:type="dxa"/>
          <w:start w:w="85" w:type="dxa"/>
          <w:bottom w:w="55" w:type="dxa"/>
          <w:end w:w="85" w:type="dxa"/>
        </w:tblCellMar>
        <w:tblLook w:val="04a0" w:firstRow="1" w:noVBand="1" w:lastRow="0" w:firstColumn="1" w:lastColumn="0" w:noHBand="0"/>
      </w:tblPr>
      <w:tblGrid>
        <w:gridCol w:w="3549"/>
        <w:gridCol w:w="3549"/>
        <w:gridCol w:w="3549"/>
        <w:gridCol w:w="3549"/>
      </w:tblGrid>
      <w:tr>
        <w:trPr>
          <w:tblHeader w:val="true"/>
          <w:cantSplit/>
        </w:trPr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NOM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TYPE (TAILLE)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DESCRIPTION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CONTRAINTES ET RÈGLES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Identifiant technique de l'enregistrement.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primaire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booking_id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Référence vers réservation.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étrangère unique; Application : suppression CASCADE; 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main_style_id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Référence vers style musical.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étrangère; Application : suppression PROTECT; BD : NULL autorisé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notes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(255)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Notes.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is_public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Booléen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Visible dans le catalogue public.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obligatoire; Application : défaut True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created_at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DATETIME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Créé le.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Application : date de création automatique</w:t>
            </w:r>
          </w:p>
        </w:tc>
      </w:tr>
    </w:tbl>
    <w:p>
      <w:pPr>
        <w:pStyle w:val="Normal"/>
        <w:keepNext w:val="true"/>
        <w:spacing w:before="140" w:after="60"/>
        <w:rPr>
          <w:rFonts w:ascii="Times New Roman" w:hAnsi="Times New Roman"/>
          <w:b/>
          <w:sz w:val="24"/>
          <w:szCs w:val="24"/>
          <w:lang w:val="fr-BE"/>
        </w:rPr>
      </w:pPr>
      <w:r>
        <w:rPr>
          <w:rFonts w:ascii="Times New Roman" w:hAnsi="Times New Roman"/>
          <w:b/>
          <w:sz w:val="24"/>
          <w:szCs w:val="24"/>
          <w:lang w:val="fr-BE"/>
        </w:rPr>
      </w:r>
    </w:p>
    <w:p>
      <w:pPr>
        <w:pStyle w:val="Normal"/>
        <w:spacing w:before="140" w:after="60"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b/>
          <w:sz w:val="24"/>
          <w:szCs w:val="24"/>
          <w:lang w:val="fr-BE"/>
        </w:rPr>
        <w:t>Table Morceau de playlist</w:t>
      </w:r>
      <w:r>
        <w:rPr>
          <w:rFonts w:ascii="Times New Roman" w:hAnsi="Times New Roman"/>
          <w:sz w:val="24"/>
          <w:szCs w:val="24"/>
          <w:lang w:val="fr-BE"/>
        </w:rPr>
        <w:t xml:space="preserve"> (playlist_songs) - Titre musical demandé, accepté ou refusé dans une playlist.</w:t>
      </w:r>
    </w:p>
    <w:tbl>
      <w:tblPr>
        <w:tblW w:w="14196" w:type="dxa"/>
        <w:jc w:val="start"/>
        <w:tblInd w:w="78" w:type="dxa"/>
        <w:tblLayout w:type="fixed"/>
        <w:tblCellMar>
          <w:top w:w="55" w:type="dxa"/>
          <w:start w:w="85" w:type="dxa"/>
          <w:bottom w:w="55" w:type="dxa"/>
          <w:end w:w="85" w:type="dxa"/>
        </w:tblCellMar>
        <w:tblLook w:val="04a0" w:firstRow="1" w:noVBand="1" w:lastRow="0" w:firstColumn="1" w:lastColumn="0" w:noHBand="0"/>
      </w:tblPr>
      <w:tblGrid>
        <w:gridCol w:w="3549"/>
        <w:gridCol w:w="3549"/>
        <w:gridCol w:w="3549"/>
        <w:gridCol w:w="3549"/>
      </w:tblGrid>
      <w:tr>
        <w:trPr>
          <w:tblHeader w:val="true"/>
          <w:cantSplit/>
        </w:trPr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NOM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TYPE (TAILLE)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DESCRIPTION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CONTRAINTES ET RÈGLES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Identifiant technique de l'enregistrement.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primaire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playlist_id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Référence vers playlist.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étrangère; Application : suppression CASCADE; 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title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(160)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Titre.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artist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(120)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Artiste.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preference_level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(30)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Préférence.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obligatoire; Application : défaut play_if_possible; Domaine : À jouer absolument, À jouer si possible, À ne pas jouer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status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(20)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Statut.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obligatoire; Application : défaut requested; Domaine : Demandée, Acceptée, Refusée</w:t>
            </w:r>
          </w:p>
        </w:tc>
      </w:tr>
    </w:tbl>
    <w:p>
      <w:pPr>
        <w:pStyle w:val="ListBullet"/>
        <w:numPr>
          <w:ilvl w:val="0"/>
          <w:numId w:val="1"/>
        </w:numPr>
        <w:spacing w:before="0" w:after="20"/>
        <w:ind w:hanging="142" w:start="283"/>
        <w:contextualSpacing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sz w:val="24"/>
          <w:szCs w:val="24"/>
          <w:lang w:val="fr-BE"/>
        </w:rPr>
        <w:t>Application : La préférence est : à jouer absolument, à jouer si possible ou à ne pas jouer. La demande est demandée, acceptée ou refusée.</w:t>
      </w:r>
    </w:p>
    <w:p>
      <w:pPr>
        <w:pStyle w:val="Normal"/>
        <w:keepNext w:val="true"/>
        <w:spacing w:before="140" w:after="60"/>
        <w:rPr>
          <w:rFonts w:ascii="Times New Roman" w:hAnsi="Times New Roman"/>
          <w:b/>
          <w:sz w:val="24"/>
          <w:szCs w:val="24"/>
          <w:lang w:val="fr-BE"/>
        </w:rPr>
      </w:pPr>
      <w:r>
        <w:rPr>
          <w:rFonts w:ascii="Times New Roman" w:hAnsi="Times New Roman"/>
          <w:b/>
          <w:sz w:val="24"/>
          <w:szCs w:val="24"/>
          <w:lang w:val="fr-BE"/>
        </w:rPr>
      </w:r>
    </w:p>
    <w:p>
      <w:pPr>
        <w:pStyle w:val="Normal"/>
        <w:spacing w:before="140" w:after="60"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b/>
          <w:sz w:val="24"/>
          <w:szCs w:val="24"/>
          <w:lang w:val="fr-BE"/>
        </w:rPr>
        <w:t>Table Avis client</w:t>
      </w:r>
      <w:r>
        <w:rPr>
          <w:rFonts w:ascii="Times New Roman" w:hAnsi="Times New Roman"/>
          <w:sz w:val="24"/>
          <w:szCs w:val="24"/>
          <w:lang w:val="fr-BE"/>
        </w:rPr>
        <w:t xml:space="preserve"> (reviews) - Évaluation publiée par un client après une prestation.</w:t>
      </w:r>
    </w:p>
    <w:tbl>
      <w:tblPr>
        <w:tblW w:w="14196" w:type="dxa"/>
        <w:jc w:val="start"/>
        <w:tblInd w:w="78" w:type="dxa"/>
        <w:tblLayout w:type="fixed"/>
        <w:tblCellMar>
          <w:top w:w="55" w:type="dxa"/>
          <w:start w:w="85" w:type="dxa"/>
          <w:bottom w:w="55" w:type="dxa"/>
          <w:end w:w="85" w:type="dxa"/>
        </w:tblCellMar>
        <w:tblLook w:val="04a0" w:firstRow="1" w:noVBand="1" w:lastRow="0" w:firstColumn="1" w:lastColumn="0" w:noHBand="0"/>
      </w:tblPr>
      <w:tblGrid>
        <w:gridCol w:w="3549"/>
        <w:gridCol w:w="3549"/>
        <w:gridCol w:w="3549"/>
        <w:gridCol w:w="3549"/>
      </w:tblGrid>
      <w:tr>
        <w:trPr>
          <w:tblHeader w:val="true"/>
          <w:cantSplit/>
        </w:trPr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NOM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TYPE (TAILLE)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DESCRIPTION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CONTRAINTES ET RÈGLES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Identifiant technique de l'enregistrement.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primaire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booking_id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Référence vers réservation.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étrangère; Application : suppression CASCADE; 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client_id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Référence vers profil client.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étrangère; Application : suppression PROTECT; 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dj_id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Référence vers profil DJ.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étrangère; Application : suppression PROTECT; 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rating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positif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Note.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obligatoire; Domaine : entier positif ou nul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comment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(255)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Commentaire.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status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(20)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Statut.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obligatoire; Application : défaut pending; Domaine : En attente, Publié, Rejeté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dj_response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(255)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Réponse du dj.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dj_responded_at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DATETIME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Réponse du dj le.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NULL autorisé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reported_at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DATETIME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Signalé le.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NULL autorisé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report_reason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(255)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Motif du signalement.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created_at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DATETIME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Créé le.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Application : date de création automatique</w:t>
            </w:r>
          </w:p>
        </w:tc>
      </w:tr>
    </w:tbl>
    <w:p>
      <w:pPr>
        <w:pStyle w:val="ListBullet"/>
        <w:numPr>
          <w:ilvl w:val="0"/>
          <w:numId w:val="1"/>
        </w:numPr>
        <w:spacing w:before="0" w:after="20"/>
        <w:ind w:hanging="142" w:start="283"/>
        <w:contextualSpacing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sz w:val="24"/>
          <w:szCs w:val="24"/>
          <w:lang w:val="fr-BE"/>
        </w:rPr>
        <w:t>Application : L'avis est en attente, publié ou rejeté. Seule une note comprise entre 1 et 5 est autorisée.</w:t>
      </w:r>
    </w:p>
    <w:p>
      <w:pPr>
        <w:pStyle w:val="ListBullet"/>
        <w:numPr>
          <w:ilvl w:val="0"/>
          <w:numId w:val="1"/>
        </w:numPr>
        <w:spacing w:before="0" w:after="20"/>
        <w:ind w:hanging="142" w:start="283"/>
        <w:contextualSpacing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sz w:val="24"/>
          <w:szCs w:val="24"/>
          <w:lang w:val="fr-BE"/>
        </w:rPr>
        <w:t>Base de données : La note est comprise entre 1 et 5.</w:t>
      </w:r>
    </w:p>
    <w:p>
      <w:pPr>
        <w:pStyle w:val="Heading1"/>
        <w:keepNext w:val="true"/>
        <w:spacing w:before="240" w:after="100"/>
        <w:rPr>
          <w:rFonts w:ascii="Times New Roman" w:hAnsi="Times New Roman"/>
          <w:b/>
          <w:color w:val="000000"/>
          <w:sz w:val="24"/>
          <w:szCs w:val="24"/>
          <w:lang w:val="fr-BE"/>
        </w:rPr>
      </w:pPr>
      <w:r>
        <w:rPr>
          <w:rFonts w:ascii="Times New Roman" w:hAnsi="Times New Roman"/>
          <w:b/>
          <w:color w:val="000000"/>
          <w:sz w:val="24"/>
          <w:szCs w:val="24"/>
          <w:lang w:val="fr-BE"/>
        </w:rPr>
      </w:r>
    </w:p>
    <w:p>
      <w:pPr>
        <w:pStyle w:val="Heading1"/>
        <w:spacing w:before="240" w:after="100"/>
        <w:rPr>
          <w:rFonts w:ascii="Times New Roman" w:hAnsi="Times New Roman"/>
          <w:b/>
          <w:color w:val="000000"/>
          <w:sz w:val="24"/>
          <w:szCs w:val="24"/>
          <w:lang w:val="fr-BE"/>
        </w:rPr>
      </w:pPr>
      <w:r>
        <w:rPr>
          <w:rFonts w:ascii="Times New Roman" w:hAnsi="Times New Roman"/>
          <w:b/>
          <w:color w:val="000000"/>
          <w:sz w:val="24"/>
          <w:szCs w:val="24"/>
          <w:lang w:val="fr-BE"/>
        </w:rPr>
        <w:t>Facturation et paiements</w:t>
      </w:r>
    </w:p>
    <w:p>
      <w:pPr>
        <w:pStyle w:val="Normal"/>
        <w:keepNext w:val="true"/>
        <w:spacing w:before="140" w:after="60"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b/>
          <w:sz w:val="24"/>
          <w:szCs w:val="24"/>
          <w:lang w:val="fr-BE"/>
        </w:rPr>
        <w:t>Table Facture</w:t>
      </w:r>
      <w:r>
        <w:rPr>
          <w:rFonts w:ascii="Times New Roman" w:hAnsi="Times New Roman"/>
          <w:sz w:val="24"/>
          <w:szCs w:val="24"/>
          <w:lang w:val="fr-BE"/>
        </w:rPr>
        <w:t xml:space="preserve"> (invoices) - Facture d'acompte, de solde ou complète émise pour une réservation.</w:t>
      </w:r>
    </w:p>
    <w:tbl>
      <w:tblPr>
        <w:tblW w:w="14196" w:type="dxa"/>
        <w:jc w:val="start"/>
        <w:tblInd w:w="78" w:type="dxa"/>
        <w:tblLayout w:type="fixed"/>
        <w:tblCellMar>
          <w:top w:w="55" w:type="dxa"/>
          <w:start w:w="85" w:type="dxa"/>
          <w:bottom w:w="55" w:type="dxa"/>
          <w:end w:w="85" w:type="dxa"/>
        </w:tblCellMar>
        <w:tblLook w:val="04a0" w:firstRow="1" w:noVBand="1" w:lastRow="0" w:firstColumn="1" w:lastColumn="0" w:noHBand="0"/>
      </w:tblPr>
      <w:tblGrid>
        <w:gridCol w:w="3549"/>
        <w:gridCol w:w="3549"/>
        <w:gridCol w:w="3549"/>
        <w:gridCol w:w="3549"/>
      </w:tblGrid>
      <w:tr>
        <w:trPr>
          <w:tblHeader w:val="true"/>
          <w:cantSplit/>
        </w:trPr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NOM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TYPE (TAILLE)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DESCRIPTION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CONTRAINTES ET RÈGLES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Identifiant technique de l'enregistrement.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primaire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booking_id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Référence vers réservation.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étrangère; Application : suppression CASCADE; 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invoice_number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(40)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Numéro de facture.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unique; 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invoice_type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(20)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Type de facture.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obligatoire; Domaine : Acompte, Solde, Facture complète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amount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DECIMAL (10,2)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Montant.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status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(20)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Statut.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obligatoire; Application : défaut draft; Domaine : Brouillon, Envoyée, Payée, Annulée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issued_at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DATETIME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Émise le.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Application : date de création automatique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due_at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DATETIME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Échéance.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last_payment_reminder_at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DATETIME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Dernier rappel de paiement.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NULL autorisé</w:t>
            </w:r>
          </w:p>
        </w:tc>
      </w:tr>
    </w:tbl>
    <w:p>
      <w:pPr>
        <w:pStyle w:val="ListBullet"/>
        <w:numPr>
          <w:ilvl w:val="0"/>
          <w:numId w:val="1"/>
        </w:numPr>
        <w:spacing w:before="0" w:after="20"/>
        <w:ind w:hanging="142" w:start="283"/>
        <w:contextualSpacing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sz w:val="24"/>
          <w:szCs w:val="24"/>
          <w:lang w:val="fr-BE"/>
        </w:rPr>
        <w:t>Application : La facture est d'acompte, de solde ou complète. Son statut est brouillon, envoyée, payée ou annulée.</w:t>
      </w:r>
    </w:p>
    <w:p>
      <w:pPr>
        <w:pStyle w:val="ListBullet"/>
        <w:numPr>
          <w:ilvl w:val="0"/>
          <w:numId w:val="1"/>
        </w:numPr>
        <w:spacing w:before="0" w:after="20"/>
        <w:ind w:hanging="142" w:start="283"/>
        <w:contextualSpacing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sz w:val="24"/>
          <w:szCs w:val="24"/>
          <w:lang w:val="fr-BE"/>
        </w:rPr>
        <w:t>Base de données : Le montant facturé est supérieur ou égal à zéro.</w:t>
      </w:r>
    </w:p>
    <w:p>
      <w:pPr>
        <w:pStyle w:val="Normal"/>
        <w:keepNext w:val="true"/>
        <w:spacing w:before="140" w:after="60"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b/>
          <w:sz w:val="24"/>
          <w:szCs w:val="24"/>
          <w:lang w:val="fr-BE"/>
        </w:rPr>
        <w:t>Table Paiement</w:t>
      </w:r>
      <w:r>
        <w:rPr>
          <w:rFonts w:ascii="Times New Roman" w:hAnsi="Times New Roman"/>
          <w:sz w:val="24"/>
          <w:szCs w:val="24"/>
          <w:lang w:val="fr-BE"/>
        </w:rPr>
        <w:t xml:space="preserve"> (payments) - Tentative ou confirmation de paiement traitée par Stripe.</w:t>
      </w:r>
    </w:p>
    <w:tbl>
      <w:tblPr>
        <w:tblW w:w="14196" w:type="dxa"/>
        <w:jc w:val="start"/>
        <w:tblInd w:w="78" w:type="dxa"/>
        <w:tblLayout w:type="fixed"/>
        <w:tblCellMar>
          <w:top w:w="55" w:type="dxa"/>
          <w:start w:w="85" w:type="dxa"/>
          <w:bottom w:w="55" w:type="dxa"/>
          <w:end w:w="85" w:type="dxa"/>
        </w:tblCellMar>
        <w:tblLook w:val="04a0" w:firstRow="1" w:noVBand="1" w:lastRow="0" w:firstColumn="1" w:lastColumn="0" w:noHBand="0"/>
      </w:tblPr>
      <w:tblGrid>
        <w:gridCol w:w="3549"/>
        <w:gridCol w:w="3549"/>
        <w:gridCol w:w="3549"/>
        <w:gridCol w:w="3549"/>
      </w:tblGrid>
      <w:tr>
        <w:trPr>
          <w:tblHeader w:val="true"/>
          <w:cantSplit/>
        </w:trPr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NOM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TYPE (TAILLE)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DESCRIPTION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CONTRAINTES ET RÈGLES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Identifiant technique de l'enregistrement.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primaire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booking_id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Référence vers réservation.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étrangère; Application : suppression CASCADE; 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invoice_id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Référence vers facture.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étrangère; Application : suppression CASCADE; 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stripe_session_id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(190)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Identifiant de session stripe.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unique; 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stripe_payment_intent_id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(190)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Identifiant d'intention de paiement stripe.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unique; BD : NULL autorisé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amount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DECIMAL (10,2)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Montant.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currency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(3)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Devise.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obligatoire; Application : défaut EUR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status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(20)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Statut.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obligatoire; Application : défaut pending; Domaine : En attente, Payé, Échoué, Remboursé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paid_at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DATETIME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Payé le.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NULL autorisé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privacy_policy_accepted_at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DATETIME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Politique de confidentialité acceptée le.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NULL autorisé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privacy_policy_version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(32)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Version de la politique acceptée.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</w:t>
            </w:r>
          </w:p>
        </w:tc>
      </w:tr>
    </w:tbl>
    <w:p>
      <w:pPr>
        <w:pStyle w:val="ListBullet"/>
        <w:numPr>
          <w:ilvl w:val="0"/>
          <w:numId w:val="1"/>
        </w:numPr>
        <w:spacing w:before="0" w:after="20"/>
        <w:ind w:hanging="142" w:start="283"/>
        <w:contextualSpacing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sz w:val="24"/>
          <w:szCs w:val="24"/>
          <w:lang w:val="fr-BE"/>
        </w:rPr>
        <w:t>Application : Le paiement est en attente, payé, échoué ou remboursé. La confirmation est déterminée par le retour sécurisé de Stripe.</w:t>
      </w:r>
    </w:p>
    <w:p>
      <w:pPr>
        <w:pStyle w:val="ListBullet"/>
        <w:numPr>
          <w:ilvl w:val="0"/>
          <w:numId w:val="1"/>
        </w:numPr>
        <w:spacing w:before="0" w:after="20"/>
        <w:ind w:hanging="142" w:start="283"/>
        <w:contextualSpacing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sz w:val="24"/>
          <w:szCs w:val="24"/>
          <w:lang w:val="fr-BE"/>
        </w:rPr>
        <w:t>Base de données : Le montant du paiement est supérieur ou égal à zéro.</w:t>
      </w:r>
    </w:p>
    <w:p>
      <w:pPr>
        <w:pStyle w:val="Normal"/>
        <w:keepNext w:val="true"/>
        <w:spacing w:before="140" w:after="60"/>
        <w:rPr>
          <w:rFonts w:ascii="Times New Roman" w:hAnsi="Times New Roman"/>
          <w:b/>
          <w:sz w:val="24"/>
          <w:szCs w:val="24"/>
          <w:lang w:val="fr-BE"/>
        </w:rPr>
      </w:pPr>
      <w:r>
        <w:rPr>
          <w:rFonts w:ascii="Times New Roman" w:hAnsi="Times New Roman"/>
          <w:b/>
          <w:sz w:val="24"/>
          <w:szCs w:val="24"/>
          <w:lang w:val="fr-BE"/>
        </w:rPr>
      </w:r>
    </w:p>
    <w:p>
      <w:pPr>
        <w:pStyle w:val="Normal"/>
        <w:spacing w:before="140" w:after="60"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b/>
          <w:sz w:val="24"/>
          <w:szCs w:val="24"/>
          <w:lang w:val="fr-BE"/>
        </w:rPr>
        <w:t>Table Remboursement</w:t>
      </w:r>
      <w:r>
        <w:rPr>
          <w:rFonts w:ascii="Times New Roman" w:hAnsi="Times New Roman"/>
          <w:sz w:val="24"/>
          <w:szCs w:val="24"/>
          <w:lang w:val="fr-BE"/>
        </w:rPr>
        <w:t xml:space="preserve"> (refunds) - Remboursement lié à un paiement et suivi via Stripe.</w:t>
      </w:r>
    </w:p>
    <w:tbl>
      <w:tblPr>
        <w:tblW w:w="14196" w:type="dxa"/>
        <w:jc w:val="start"/>
        <w:tblInd w:w="78" w:type="dxa"/>
        <w:tblLayout w:type="fixed"/>
        <w:tblCellMar>
          <w:top w:w="55" w:type="dxa"/>
          <w:start w:w="85" w:type="dxa"/>
          <w:bottom w:w="55" w:type="dxa"/>
          <w:end w:w="85" w:type="dxa"/>
        </w:tblCellMar>
        <w:tblLook w:val="04a0" w:firstRow="1" w:noVBand="1" w:lastRow="0" w:firstColumn="1" w:lastColumn="0" w:noHBand="0"/>
      </w:tblPr>
      <w:tblGrid>
        <w:gridCol w:w="3549"/>
        <w:gridCol w:w="3549"/>
        <w:gridCol w:w="3549"/>
        <w:gridCol w:w="3549"/>
      </w:tblGrid>
      <w:tr>
        <w:trPr>
          <w:tblHeader w:val="true"/>
          <w:cantSplit/>
        </w:trPr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NOM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TYPE (TAILLE)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DESCRIPTION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CONTRAINTES ET RÈGLES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Identifiant technique de l'enregistrement.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primaire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payment_id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Référence vers paiement.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étrangère; Application : suppression PROTECT; 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stripe_refund_id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(190)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Identifiant de remboursement stripe.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unique; BD : NULL autorisé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idempotency_key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UUID (36)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Clé d'idempotence.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unique; BD : obligatoire; Application : valeur par défaut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amount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DECIMAL (10,2)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Montant.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currency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(3)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Devise.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obligatoire; Application : défaut EUR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reason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(40)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Raison stripe.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obligatoire; Application : défaut requested_by_customer; Domaine : Demandé par le client, Paiement en double, Paiement frauduleux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internal_reason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(255)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Motif interne.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status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Texte (20)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Statut.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obligatoire; Application : défaut pending; Domaine : En attente, Réussi, Échoué, Annulé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created_at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DATETIME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Créé le.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Application : date de création automatique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processed_at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DATETIME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Traité le.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NULL autorisé</w:t>
            </w:r>
          </w:p>
        </w:tc>
      </w:tr>
    </w:tbl>
    <w:p>
      <w:pPr>
        <w:pStyle w:val="ListBullet"/>
        <w:numPr>
          <w:ilvl w:val="0"/>
          <w:numId w:val="1"/>
        </w:numPr>
        <w:spacing w:before="0" w:after="20"/>
        <w:ind w:hanging="142" w:start="283"/>
        <w:contextualSpacing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sz w:val="24"/>
          <w:szCs w:val="24"/>
          <w:lang w:val="fr-BE"/>
        </w:rPr>
        <w:t>Application : Le remboursement est en attente, réussi, échoué ou annulé. Son montant doit être strictement positif.</w:t>
      </w:r>
    </w:p>
    <w:p>
      <w:pPr>
        <w:pStyle w:val="ListBullet"/>
        <w:numPr>
          <w:ilvl w:val="0"/>
          <w:numId w:val="1"/>
        </w:numPr>
        <w:spacing w:before="0" w:after="20"/>
        <w:ind w:hanging="142" w:start="283"/>
        <w:contextualSpacing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sz w:val="24"/>
          <w:szCs w:val="24"/>
          <w:lang w:val="fr-BE"/>
        </w:rPr>
        <w:t>Base de données : Le montant du remboursement est strictement positif.</w:t>
      </w:r>
    </w:p>
    <w:p>
      <w:pPr>
        <w:pStyle w:val="Heading1"/>
        <w:keepNext w:val="true"/>
        <w:spacing w:before="240" w:after="100"/>
        <w:rPr>
          <w:rFonts w:ascii="Times New Roman" w:hAnsi="Times New Roman"/>
          <w:b/>
          <w:color w:val="000000"/>
          <w:sz w:val="24"/>
          <w:szCs w:val="24"/>
          <w:lang w:val="fr-BE"/>
        </w:rPr>
      </w:pPr>
      <w:r>
        <w:rPr>
          <w:rFonts w:ascii="Times New Roman" w:hAnsi="Times New Roman"/>
          <w:b/>
          <w:color w:val="000000"/>
          <w:sz w:val="24"/>
          <w:szCs w:val="24"/>
          <w:lang w:val="fr-BE"/>
        </w:rPr>
      </w:r>
    </w:p>
    <w:p>
      <w:pPr>
        <w:pStyle w:val="Heading1"/>
        <w:spacing w:before="240" w:after="100"/>
        <w:rPr>
          <w:rFonts w:ascii="Times New Roman" w:hAnsi="Times New Roman"/>
          <w:b/>
          <w:color w:val="000000"/>
          <w:sz w:val="24"/>
          <w:szCs w:val="24"/>
          <w:lang w:val="fr-BE"/>
        </w:rPr>
      </w:pPr>
      <w:r>
        <w:rPr>
          <w:rFonts w:ascii="Times New Roman" w:hAnsi="Times New Roman"/>
          <w:b/>
          <w:color w:val="000000"/>
          <w:sz w:val="24"/>
          <w:szCs w:val="24"/>
          <w:lang w:val="fr-BE"/>
        </w:rPr>
        <w:t>Tables d'association générées automatiquement</w:t>
      </w:r>
    </w:p>
    <w:p>
      <w:pPr>
        <w:pStyle w:val="Normal"/>
        <w:spacing w:before="0" w:after="100"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sz w:val="24"/>
          <w:szCs w:val="24"/>
          <w:lang w:val="fr-BE"/>
        </w:rPr>
        <w:t>Ces tables matérialisent les relations plusieurs-à-plusieurs définies dans les modèles Django.</w:t>
      </w:r>
    </w:p>
    <w:p>
      <w:pPr>
        <w:pStyle w:val="Normal"/>
        <w:keepNext w:val="true"/>
        <w:spacing w:before="140" w:after="60"/>
        <w:rPr>
          <w:rFonts w:ascii="Times New Roman" w:hAnsi="Times New Roman"/>
          <w:b/>
          <w:sz w:val="24"/>
          <w:szCs w:val="24"/>
          <w:lang w:val="fr-BE"/>
        </w:rPr>
      </w:pPr>
      <w:r>
        <w:rPr>
          <w:rFonts w:ascii="Times New Roman" w:hAnsi="Times New Roman"/>
          <w:b/>
          <w:sz w:val="24"/>
          <w:szCs w:val="24"/>
          <w:lang w:val="fr-BE"/>
        </w:rPr>
      </w:r>
    </w:p>
    <w:p>
      <w:pPr>
        <w:pStyle w:val="Normal"/>
        <w:spacing w:before="140" w:after="60"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b/>
          <w:sz w:val="24"/>
          <w:szCs w:val="24"/>
          <w:lang w:val="fr-BE"/>
        </w:rPr>
        <w:t>Table DJ et style musical</w:t>
      </w:r>
      <w:r>
        <w:rPr>
          <w:rFonts w:ascii="Times New Roman" w:hAnsi="Times New Roman"/>
          <w:sz w:val="24"/>
          <w:szCs w:val="24"/>
          <w:lang w:val="fr-BE"/>
        </w:rPr>
        <w:t xml:space="preserve"> (dj_profiles_music_styles) - Table d'association automatique entre les profils DJ et les styles musicaux.</w:t>
      </w:r>
    </w:p>
    <w:tbl>
      <w:tblPr>
        <w:tblW w:w="14196" w:type="dxa"/>
        <w:jc w:val="start"/>
        <w:tblInd w:w="78" w:type="dxa"/>
        <w:tblLayout w:type="fixed"/>
        <w:tblCellMar>
          <w:top w:w="55" w:type="dxa"/>
          <w:start w:w="85" w:type="dxa"/>
          <w:bottom w:w="55" w:type="dxa"/>
          <w:end w:w="85" w:type="dxa"/>
        </w:tblCellMar>
        <w:tblLook w:val="04a0" w:firstRow="1" w:noVBand="1" w:lastRow="0" w:firstColumn="1" w:lastColumn="0" w:noHBand="0"/>
      </w:tblPr>
      <w:tblGrid>
        <w:gridCol w:w="3549"/>
        <w:gridCol w:w="3549"/>
        <w:gridCol w:w="3549"/>
        <w:gridCol w:w="3549"/>
      </w:tblGrid>
      <w:tr>
        <w:trPr>
          <w:tblHeader w:val="true"/>
          <w:cantSplit/>
        </w:trPr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NOM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TYPE (TAILLE)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DESCRIPTION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CONTRAINTES ET RÈGLES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Identifiant technique de l'enregistrement.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primaire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djprofile_id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Référence vers profil DJ.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étrangère; Application : suppression CASCADE; 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musicstyle_id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Référence vers style musical.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étrangère; Application : suppression CASCADE; BD : obligatoire</w:t>
            </w:r>
          </w:p>
        </w:tc>
      </w:tr>
    </w:tbl>
    <w:p>
      <w:pPr>
        <w:pStyle w:val="Normal"/>
        <w:keepNext w:val="true"/>
        <w:spacing w:before="140" w:after="60"/>
        <w:rPr>
          <w:rFonts w:ascii="Times New Roman" w:hAnsi="Times New Roman"/>
          <w:b/>
          <w:sz w:val="24"/>
          <w:szCs w:val="24"/>
          <w:lang w:val="fr-BE"/>
        </w:rPr>
      </w:pPr>
      <w:r>
        <w:rPr>
          <w:rFonts w:ascii="Times New Roman" w:hAnsi="Times New Roman"/>
          <w:b/>
          <w:sz w:val="24"/>
          <w:szCs w:val="24"/>
          <w:lang w:val="fr-BE"/>
        </w:rPr>
      </w:r>
    </w:p>
    <w:p>
      <w:pPr>
        <w:pStyle w:val="Normal"/>
        <w:spacing w:before="140" w:after="60"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b/>
          <w:sz w:val="24"/>
          <w:szCs w:val="24"/>
          <w:lang w:val="fr-BE"/>
        </w:rPr>
        <w:t>Table Formule et type d'événement</w:t>
      </w:r>
      <w:r>
        <w:rPr>
          <w:rFonts w:ascii="Times New Roman" w:hAnsi="Times New Roman"/>
          <w:sz w:val="24"/>
          <w:szCs w:val="24"/>
          <w:lang w:val="fr-BE"/>
        </w:rPr>
        <w:t xml:space="preserve"> (packages_event_types) - Table d'association automatique entre les formules et les types d'événement compatibles.</w:t>
      </w:r>
    </w:p>
    <w:tbl>
      <w:tblPr>
        <w:tblW w:w="14196" w:type="dxa"/>
        <w:jc w:val="start"/>
        <w:tblInd w:w="78" w:type="dxa"/>
        <w:tblLayout w:type="fixed"/>
        <w:tblCellMar>
          <w:top w:w="55" w:type="dxa"/>
          <w:start w:w="85" w:type="dxa"/>
          <w:bottom w:w="55" w:type="dxa"/>
          <w:end w:w="85" w:type="dxa"/>
        </w:tblCellMar>
        <w:tblLook w:val="04a0" w:firstRow="1" w:noVBand="1" w:lastRow="0" w:firstColumn="1" w:lastColumn="0" w:noHBand="0"/>
      </w:tblPr>
      <w:tblGrid>
        <w:gridCol w:w="3549"/>
        <w:gridCol w:w="3549"/>
        <w:gridCol w:w="3549"/>
        <w:gridCol w:w="3549"/>
      </w:tblGrid>
      <w:tr>
        <w:trPr>
          <w:tblHeader w:val="true"/>
          <w:cantSplit/>
        </w:trPr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NOM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TYPE (TAILLE)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DESCRIPTION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CONTRAINTES ET RÈGLES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Identifiant technique de l'enregistrement.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primaire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package_id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Référence vers package.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étrangère; Application : suppression CASCADE; 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eventtype_id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Référence vers type d'événement.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étrangère; Application : suppression CASCADE; BD : obligatoire</w:t>
            </w:r>
          </w:p>
        </w:tc>
      </w:tr>
    </w:tbl>
    <w:p>
      <w:pPr>
        <w:pStyle w:val="Normal"/>
        <w:keepNext w:val="true"/>
        <w:spacing w:before="140" w:after="60"/>
        <w:rPr>
          <w:rFonts w:ascii="Times New Roman" w:hAnsi="Times New Roman"/>
          <w:b/>
          <w:sz w:val="24"/>
          <w:szCs w:val="24"/>
          <w:lang w:val="fr-BE"/>
        </w:rPr>
      </w:pPr>
      <w:r>
        <w:rPr>
          <w:rFonts w:ascii="Times New Roman" w:hAnsi="Times New Roman"/>
          <w:b/>
          <w:sz w:val="24"/>
          <w:szCs w:val="24"/>
          <w:lang w:val="fr-BE"/>
        </w:rPr>
      </w:r>
    </w:p>
    <w:p>
      <w:pPr>
        <w:pStyle w:val="Normal"/>
        <w:spacing w:before="140" w:after="60"/>
        <w:rPr>
          <w:rFonts w:ascii="Times New Roman" w:hAnsi="Times New Roman"/>
          <w:b/>
          <w:sz w:val="24"/>
          <w:szCs w:val="24"/>
          <w:lang w:val="fr-BE"/>
        </w:rPr>
      </w:pPr>
      <w:r>
        <w:rPr>
          <w:rFonts w:ascii="Times New Roman" w:hAnsi="Times New Roman"/>
          <w:b/>
          <w:sz w:val="24"/>
          <w:szCs w:val="24"/>
          <w:lang w:val="fr-BE"/>
        </w:rPr>
      </w:r>
    </w:p>
    <w:p>
      <w:pPr>
        <w:pStyle w:val="Normal"/>
        <w:spacing w:before="140" w:after="60"/>
        <w:rPr>
          <w:rFonts w:ascii="Times New Roman" w:hAnsi="Times New Roman"/>
          <w:b/>
          <w:sz w:val="24"/>
          <w:szCs w:val="24"/>
          <w:lang w:val="fr-BE"/>
        </w:rPr>
      </w:pPr>
      <w:r>
        <w:rPr>
          <w:rFonts w:ascii="Times New Roman" w:hAnsi="Times New Roman"/>
          <w:b/>
          <w:sz w:val="24"/>
          <w:szCs w:val="24"/>
          <w:lang w:val="fr-BE"/>
        </w:rPr>
      </w:r>
    </w:p>
    <w:p>
      <w:pPr>
        <w:pStyle w:val="Normal"/>
        <w:spacing w:before="140" w:after="60"/>
        <w:rPr>
          <w:rFonts w:ascii="Times New Roman" w:hAnsi="Times New Roman"/>
          <w:b/>
          <w:sz w:val="24"/>
          <w:szCs w:val="24"/>
          <w:lang w:val="fr-BE"/>
        </w:rPr>
      </w:pPr>
      <w:r>
        <w:rPr>
          <w:rFonts w:ascii="Times New Roman" w:hAnsi="Times New Roman"/>
          <w:b/>
          <w:sz w:val="24"/>
          <w:szCs w:val="24"/>
          <w:lang w:val="fr-BE"/>
        </w:rPr>
      </w:r>
    </w:p>
    <w:p>
      <w:pPr>
        <w:pStyle w:val="Normal"/>
        <w:spacing w:before="140" w:after="60"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b/>
          <w:sz w:val="24"/>
          <w:szCs w:val="24"/>
          <w:lang w:val="fr-BE"/>
        </w:rPr>
        <w:t>Table Playlist et style musical</w:t>
      </w:r>
      <w:r>
        <w:rPr>
          <w:rFonts w:ascii="Times New Roman" w:hAnsi="Times New Roman"/>
          <w:sz w:val="24"/>
          <w:szCs w:val="24"/>
          <w:lang w:val="fr-BE"/>
        </w:rPr>
        <w:t xml:space="preserve"> (playlists_styles) - Table d'association automatique entre les playlists et les styles musicaux.</w:t>
      </w:r>
    </w:p>
    <w:tbl>
      <w:tblPr>
        <w:tblW w:w="14196" w:type="dxa"/>
        <w:jc w:val="start"/>
        <w:tblInd w:w="78" w:type="dxa"/>
        <w:tblLayout w:type="fixed"/>
        <w:tblCellMar>
          <w:top w:w="55" w:type="dxa"/>
          <w:start w:w="85" w:type="dxa"/>
          <w:bottom w:w="55" w:type="dxa"/>
          <w:end w:w="85" w:type="dxa"/>
        </w:tblCellMar>
        <w:tblLook w:val="04a0" w:firstRow="1" w:noVBand="1" w:lastRow="0" w:firstColumn="1" w:lastColumn="0" w:noHBand="0"/>
      </w:tblPr>
      <w:tblGrid>
        <w:gridCol w:w="3549"/>
        <w:gridCol w:w="3549"/>
        <w:gridCol w:w="3549"/>
        <w:gridCol w:w="3549"/>
      </w:tblGrid>
      <w:tr>
        <w:trPr>
          <w:tblHeader w:val="true"/>
          <w:cantSplit/>
        </w:trPr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NOM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TYPE (TAILLE)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DESCRIPTION</w:t>
            </w:r>
          </w:p>
        </w:tc>
        <w:tc>
          <w:tcPr>
            <w:tcW w:w="3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  <w:vAlign w:val="cente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CONTRAINTES ET RÈGLES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Identifiant technique de l'enregistrement.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primaire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playlist_id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Référence vers playlist.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étrangère; Application : suppression CASCADE; BD : obligatoire</w:t>
            </w:r>
          </w:p>
        </w:tc>
      </w:tr>
      <w:tr>
        <w:trPr>
          <w:cantSplit/>
        </w:trPr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musicstyle_id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Entier long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Référence vers style musical.</w:t>
            </w:r>
          </w:p>
        </w:tc>
        <w:tc>
          <w:tcPr>
            <w:tcW w:w="3549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 w:val="false"/>
                <w:sz w:val="24"/>
                <w:szCs w:val="24"/>
                <w:lang w:val="fr-BE"/>
              </w:rPr>
              <w:t>BD : Clé étrangère; Application : suppression CASCADE; BD : obligatoire</w:t>
            </w:r>
          </w:p>
        </w:tc>
      </w:tr>
    </w:tbl>
    <w:p>
      <w:pPr>
        <w:pStyle w:val="Heading1"/>
        <w:keepNext w:val="true"/>
        <w:spacing w:before="240" w:after="100"/>
        <w:rPr>
          <w:rFonts w:ascii="Times New Roman" w:hAnsi="Times New Roman"/>
          <w:sz w:val="24"/>
          <w:szCs w:val="24"/>
          <w:lang w:val="fr-BE"/>
        </w:rPr>
      </w:pPr>
      <w:r>
        <w:br w:type="page"/>
      </w:r>
      <w:r>
        <w:rPr>
          <w:rFonts w:ascii="Times New Roman" w:hAnsi="Times New Roman"/>
          <w:b/>
          <w:color w:val="000000"/>
          <w:sz w:val="24"/>
          <w:szCs w:val="24"/>
          <w:lang w:val="fr-BE"/>
        </w:rPr>
        <w:t>Tables techniques du framework</w:t>
      </w:r>
    </w:p>
    <w:p>
      <w:pPr>
        <w:pStyle w:val="Normal"/>
        <w:spacing w:before="0" w:after="100"/>
        <w:rPr>
          <w:rFonts w:ascii="Times New Roman" w:hAnsi="Times New Roman"/>
          <w:sz w:val="24"/>
          <w:szCs w:val="24"/>
          <w:lang w:val="fr-BE"/>
        </w:rPr>
      </w:pPr>
      <w:r>
        <w:rPr>
          <w:rFonts w:ascii="Times New Roman" w:hAnsi="Times New Roman"/>
          <w:sz w:val="24"/>
          <w:szCs w:val="24"/>
          <w:lang w:val="fr-BE"/>
        </w:rPr>
        <w:t>Les tables suivantes sont créées par Django ou par le mécanisme JWT. Elles participent à l'authentification, aux autorisations et à la traçabilité, mais ne portent pas les données métier d'Ultimate DJ.</w:t>
      </w:r>
    </w:p>
    <w:tbl>
      <w:tblPr>
        <w:tblW w:w="14196" w:type="dxa"/>
        <w:jc w:val="start"/>
        <w:tblInd w:w="78" w:type="dxa"/>
        <w:tblLayout w:type="fixed"/>
        <w:tblCellMar>
          <w:top w:w="55" w:type="dxa"/>
          <w:start w:w="85" w:type="dxa"/>
          <w:bottom w:w="55" w:type="dxa"/>
          <w:end w:w="85" w:type="dxa"/>
        </w:tblCellMar>
        <w:tblLook w:val="04a0" w:firstRow="1" w:noVBand="1" w:lastRow="0" w:firstColumn="1" w:lastColumn="0" w:noHBand="0"/>
      </w:tblPr>
      <w:tblGrid>
        <w:gridCol w:w="7098"/>
        <w:gridCol w:w="7098"/>
      </w:tblGrid>
      <w:tr>
        <w:trPr>
          <w:tblHeader w:val="true"/>
        </w:trPr>
        <w:tc>
          <w:tcPr>
            <w:tcW w:w="70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NOM DE LA TABLE</w:t>
            </w:r>
          </w:p>
        </w:tc>
        <w:tc>
          <w:tcPr>
            <w:tcW w:w="70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000000" w:val="clear"/>
          </w:tcPr>
          <w:p>
            <w:pPr>
              <w:pStyle w:val="Normal"/>
              <w:spacing w:before="0" w:after="40"/>
              <w:jc w:val="center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fr-BE"/>
              </w:rPr>
              <w:t>RÔLE</w:t>
            </w:r>
          </w:p>
        </w:tc>
      </w:tr>
      <w:tr>
        <w:trPr>
          <w:cantSplit/>
        </w:trPr>
        <w:tc>
          <w:tcPr>
            <w:tcW w:w="7098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4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sz w:val="24"/>
                <w:szCs w:val="24"/>
                <w:lang w:val="fr-BE"/>
              </w:rPr>
              <w:t>auth_group</w:t>
            </w:r>
          </w:p>
        </w:tc>
        <w:tc>
          <w:tcPr>
            <w:tcW w:w="7098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4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sz w:val="24"/>
                <w:szCs w:val="24"/>
                <w:lang w:val="fr-BE"/>
              </w:rPr>
              <w:t>Rôles et groupes d'autorisation Django.</w:t>
            </w:r>
          </w:p>
        </w:tc>
      </w:tr>
      <w:tr>
        <w:trPr>
          <w:cantSplit/>
        </w:trPr>
        <w:tc>
          <w:tcPr>
            <w:tcW w:w="7098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4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sz w:val="24"/>
                <w:szCs w:val="24"/>
                <w:lang w:val="fr-BE"/>
              </w:rPr>
              <w:t>auth_permission</w:t>
            </w:r>
          </w:p>
        </w:tc>
        <w:tc>
          <w:tcPr>
            <w:tcW w:w="7098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4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sz w:val="24"/>
                <w:szCs w:val="24"/>
                <w:lang w:val="fr-BE"/>
              </w:rPr>
              <w:t>Permissions techniques associées aux modèles Django.</w:t>
            </w:r>
          </w:p>
        </w:tc>
      </w:tr>
      <w:tr>
        <w:trPr>
          <w:cantSplit/>
        </w:trPr>
        <w:tc>
          <w:tcPr>
            <w:tcW w:w="7098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4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sz w:val="24"/>
                <w:szCs w:val="24"/>
                <w:lang w:val="fr-BE"/>
              </w:rPr>
              <w:t>auth_group_permissions</w:t>
            </w:r>
          </w:p>
        </w:tc>
        <w:tc>
          <w:tcPr>
            <w:tcW w:w="7098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4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sz w:val="24"/>
                <w:szCs w:val="24"/>
                <w:lang w:val="fr-BE"/>
              </w:rPr>
              <w:t>Association entre groupes et permissions.</w:t>
            </w:r>
          </w:p>
        </w:tc>
      </w:tr>
      <w:tr>
        <w:trPr>
          <w:cantSplit/>
        </w:trPr>
        <w:tc>
          <w:tcPr>
            <w:tcW w:w="7098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4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sz w:val="24"/>
                <w:szCs w:val="24"/>
                <w:lang w:val="fr-BE"/>
              </w:rPr>
              <w:t>auth_user_groups</w:t>
            </w:r>
          </w:p>
        </w:tc>
        <w:tc>
          <w:tcPr>
            <w:tcW w:w="7098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4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sz w:val="24"/>
                <w:szCs w:val="24"/>
                <w:lang w:val="fr-BE"/>
              </w:rPr>
              <w:t>Association entre utilisateurs et groupes.</w:t>
            </w:r>
          </w:p>
        </w:tc>
      </w:tr>
      <w:tr>
        <w:trPr>
          <w:cantSplit/>
        </w:trPr>
        <w:tc>
          <w:tcPr>
            <w:tcW w:w="7098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4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sz w:val="24"/>
                <w:szCs w:val="24"/>
                <w:lang w:val="fr-BE"/>
              </w:rPr>
              <w:t>auth_user_user_permissions</w:t>
            </w:r>
          </w:p>
        </w:tc>
        <w:tc>
          <w:tcPr>
            <w:tcW w:w="7098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4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sz w:val="24"/>
                <w:szCs w:val="24"/>
                <w:lang w:val="fr-BE"/>
              </w:rPr>
              <w:t>Association directe entre utilisateurs et permissions.</w:t>
            </w:r>
          </w:p>
        </w:tc>
      </w:tr>
      <w:tr>
        <w:trPr>
          <w:cantSplit/>
        </w:trPr>
        <w:tc>
          <w:tcPr>
            <w:tcW w:w="7098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4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sz w:val="24"/>
                <w:szCs w:val="24"/>
                <w:lang w:val="fr-BE"/>
              </w:rPr>
              <w:t>django_admin_log</w:t>
            </w:r>
          </w:p>
        </w:tc>
        <w:tc>
          <w:tcPr>
            <w:tcW w:w="7098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4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sz w:val="24"/>
                <w:szCs w:val="24"/>
                <w:lang w:val="fr-BE"/>
              </w:rPr>
              <w:t>Journal des actions réalisées dans l'administration Django.</w:t>
            </w:r>
          </w:p>
        </w:tc>
      </w:tr>
      <w:tr>
        <w:trPr>
          <w:cantSplit/>
        </w:trPr>
        <w:tc>
          <w:tcPr>
            <w:tcW w:w="7098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4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sz w:val="24"/>
                <w:szCs w:val="24"/>
                <w:lang w:val="fr-BE"/>
              </w:rPr>
              <w:t>django_content_type</w:t>
            </w:r>
          </w:p>
        </w:tc>
        <w:tc>
          <w:tcPr>
            <w:tcW w:w="7098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4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sz w:val="24"/>
                <w:szCs w:val="24"/>
                <w:lang w:val="fr-BE"/>
              </w:rPr>
              <w:t>Référentiel technique des types de contenu Django.</w:t>
            </w:r>
          </w:p>
        </w:tc>
      </w:tr>
      <w:tr>
        <w:trPr>
          <w:cantSplit/>
        </w:trPr>
        <w:tc>
          <w:tcPr>
            <w:tcW w:w="7098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4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sz w:val="24"/>
                <w:szCs w:val="24"/>
                <w:lang w:val="fr-BE"/>
              </w:rPr>
              <w:t>django_migrations</w:t>
            </w:r>
          </w:p>
        </w:tc>
        <w:tc>
          <w:tcPr>
            <w:tcW w:w="7098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4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sz w:val="24"/>
                <w:szCs w:val="24"/>
                <w:lang w:val="fr-BE"/>
              </w:rPr>
              <w:t>Historique des migrations de la base de données.</w:t>
            </w:r>
          </w:p>
        </w:tc>
      </w:tr>
      <w:tr>
        <w:trPr>
          <w:cantSplit/>
        </w:trPr>
        <w:tc>
          <w:tcPr>
            <w:tcW w:w="7098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4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sz w:val="24"/>
                <w:szCs w:val="24"/>
                <w:lang w:val="fr-BE"/>
              </w:rPr>
              <w:t>django_session</w:t>
            </w:r>
          </w:p>
        </w:tc>
        <w:tc>
          <w:tcPr>
            <w:tcW w:w="7098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4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sz w:val="24"/>
                <w:szCs w:val="24"/>
                <w:lang w:val="fr-BE"/>
              </w:rPr>
              <w:t>Sessions serveur Django lorsque ce mécanisme est utilisé.</w:t>
            </w:r>
          </w:p>
        </w:tc>
      </w:tr>
      <w:tr>
        <w:trPr>
          <w:cantSplit/>
        </w:trPr>
        <w:tc>
          <w:tcPr>
            <w:tcW w:w="7098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4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sz w:val="24"/>
                <w:szCs w:val="24"/>
                <w:lang w:val="fr-BE"/>
              </w:rPr>
              <w:t>token_blacklist_outstandingtoken</w:t>
            </w:r>
          </w:p>
        </w:tc>
        <w:tc>
          <w:tcPr>
            <w:tcW w:w="7098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4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sz w:val="24"/>
                <w:szCs w:val="24"/>
                <w:lang w:val="fr-BE"/>
              </w:rPr>
              <w:t>Jetons JWT émis et suivis par le mécanisme de sécurité.</w:t>
            </w:r>
          </w:p>
        </w:tc>
      </w:tr>
      <w:tr>
        <w:trPr>
          <w:cantSplit/>
        </w:trPr>
        <w:tc>
          <w:tcPr>
            <w:tcW w:w="7098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4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sz w:val="24"/>
                <w:szCs w:val="24"/>
                <w:lang w:val="fr-BE"/>
              </w:rPr>
              <w:t>token_blacklist_blacklistedtoken</w:t>
            </w:r>
          </w:p>
        </w:tc>
        <w:tc>
          <w:tcPr>
            <w:tcW w:w="7098" w:type="dxa"/>
            <w:tcBorders>
              <w:top w:val="single" w:sz="6" w:space="0" w:color="BFBFBF"/>
              <w:start w:val="single" w:sz="6" w:space="0" w:color="BFBFBF"/>
              <w:bottom w:val="single" w:sz="6" w:space="0" w:color="BFBFBF"/>
              <w:end w:val="single" w:sz="6" w:space="0" w:color="BFBFBF"/>
            </w:tcBorders>
            <w:tcMar>
              <w:top w:w="45" w:type="dxa"/>
              <w:bottom w:w="45" w:type="dxa"/>
            </w:tcMar>
          </w:tcPr>
          <w:p>
            <w:pPr>
              <w:pStyle w:val="Normal"/>
              <w:spacing w:before="0" w:after="40"/>
              <w:rPr>
                <w:rFonts w:ascii="Times New Roman" w:hAnsi="Times New Roman"/>
                <w:sz w:val="24"/>
                <w:szCs w:val="24"/>
                <w:lang w:val="fr-BE"/>
              </w:rPr>
            </w:pPr>
            <w:r>
              <w:rPr>
                <w:rFonts w:ascii="Times New Roman" w:hAnsi="Times New Roman"/>
                <w:sz w:val="24"/>
                <w:szCs w:val="24"/>
                <w:lang w:val="fr-BE"/>
              </w:rPr>
              <w:t>Jetons JWT invalidés après déconnexion ou rotation.</w:t>
            </w:r>
          </w:p>
        </w:tc>
      </w:tr>
    </w:tbl>
    <w:sectPr>
      <w:type w:val="nextPage"/>
      <w:pgSz w:orient="landscape" w:w="15840" w:h="12240"/>
      <w:pgMar w:left="822" w:right="822" w:gutter="0" w:header="0" w:top="850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fr-B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40"/>
      <w:jc w:val="start"/>
    </w:pPr>
    <w:rPr>
      <w:rFonts w:ascii="Aptos" w:hAnsi="Aptos" w:eastAsia="ＭＳ 明朝" w:cs=""/>
      <w:color w:val="000000"/>
      <w:kern w:val="0"/>
      <w:sz w:val="18"/>
      <w:szCs w:val="22"/>
      <w:lang w:val="fr-B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4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fr-B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000000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4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4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4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4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4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4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4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4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4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fr-B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itre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LibreOffice/26.2.6.3$Windows_X86_64 LibreOffice_project/8221e31b3ac356a1623c672912a3d2b492f7e3d1</Application>
  <AppVersion>15.0000</AppVersion>
  <Pages>27</Pages>
  <Words>4631</Words>
  <Characters>27017</Characters>
  <CharactersWithSpaces>30378</CharactersWithSpaces>
  <Paragraphs>1228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/>
  <dc:language>fr-BE</dc:language>
  <cp:lastModifiedBy/>
  <dcterms:modified xsi:type="dcterms:W3CDTF">2026-10-12T11:26:09Z</dcterms:modified>
  <cp:revision>4</cp:revision>
  <dc:subject>Description des tables, champs et contraintes</dc:subject>
  <dc:title>Dictionnaire de données Ultimate DJ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