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12.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color w:val="000000"/>
          <w:lang w:val="fr-BE"/>
        </w:rPr>
      </w:pPr>
      <w:r>
        <w:drawing>
          <wp:anchor distT="0" distB="0" distL="0" distR="0" simplePos="0" relativeHeight="2" behindDoc="1" locked="0" layoutInCell="0" allowOverlap="1">
            <wp:simplePos x="0" y="0"/>
            <wp:positionH relativeFrom="margin">
              <wp:posOffset>-160655</wp:posOffset>
            </wp:positionH>
            <wp:positionV relativeFrom="margin">
              <wp:posOffset>-160655</wp:posOffset>
            </wp:positionV>
            <wp:extent cx="960120" cy="11506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960120" cy="1150620"/>
                    </a:xfrm>
                    <a:prstGeom prst="rect">
                      <a:avLst/>
                    </a:prstGeom>
                    <a:noFill/>
                  </pic:spPr>
                </pic:pic>
              </a:graphicData>
            </a:graphic>
          </wp:anchor>
        </w:drawing>
      </w:r>
      <w:r>
        <w:rPr>
          <w:b/>
          <w:color w:val="000000"/>
          <w:sz w:val="36"/>
          <w:szCs w:val="36"/>
          <w:lang w:val="fr-BE"/>
        </w:rPr>
        <w:t>Communauté Française de Belgique</w:t>
      </w:r>
    </w:p>
    <w:p>
      <w:pPr>
        <w:pStyle w:val="Normal"/>
        <w:spacing w:lineRule="auto" w:line="240" w:before="0" w:after="0"/>
        <w:jc w:val="center"/>
        <w:rPr>
          <w:color w:val="000000"/>
          <w:lang w:val="fr-BE"/>
        </w:rPr>
      </w:pPr>
      <w:r>
        <w:rPr>
          <w:b/>
          <w:color w:val="000000"/>
          <w:sz w:val="28"/>
          <w:szCs w:val="28"/>
          <w:lang w:val="fr-BE"/>
        </w:rPr>
        <w:t>Institut des Carrières Commerciales</w:t>
      </w:r>
    </w:p>
    <w:p>
      <w:pPr>
        <w:pStyle w:val="Normal"/>
        <w:spacing w:lineRule="auto" w:line="240" w:before="0" w:after="0"/>
        <w:jc w:val="center"/>
        <w:rPr>
          <w:color w:val="000000"/>
          <w:lang w:val="fr-BE"/>
        </w:rPr>
      </w:pPr>
      <w:r>
        <w:rPr>
          <w:color w:val="000000"/>
          <w:sz w:val="28"/>
          <w:szCs w:val="28"/>
          <w:lang w:val="fr-BE"/>
        </w:rPr>
        <w:t>Ville de Bruxelles</w:t>
      </w:r>
    </w:p>
    <w:p>
      <w:pPr>
        <w:pStyle w:val="Normal"/>
        <w:spacing w:lineRule="auto" w:line="240" w:before="0" w:after="0"/>
        <w:jc w:val="center"/>
        <w:rPr>
          <w:color w:val="000000"/>
          <w:lang w:val="fr-BE"/>
        </w:rPr>
      </w:pPr>
      <w:r>
        <w:rPr>
          <w:color w:val="000000"/>
          <w:sz w:val="28"/>
          <w:szCs w:val="28"/>
          <w:lang w:val="fr-BE"/>
        </w:rPr>
        <w:t>Waterside</w:t>
      </w:r>
    </w:p>
    <w:p>
      <w:pPr>
        <w:pStyle w:val="Normal"/>
        <w:spacing w:lineRule="auto" w:line="240" w:before="0" w:after="0"/>
        <w:jc w:val="center"/>
        <w:rPr>
          <w:color w:val="000000"/>
          <w:lang w:val="fr-BE"/>
        </w:rPr>
      </w:pPr>
      <w:r>
        <w:rPr>
          <w:color w:val="000000"/>
          <w:sz w:val="28"/>
          <w:szCs w:val="28"/>
          <w:lang w:val="fr-BE"/>
        </w:rPr>
        <w:t>Quai de Willebroeck, 33</w:t>
      </w:r>
    </w:p>
    <w:p>
      <w:pPr>
        <w:pStyle w:val="Normal"/>
        <w:spacing w:lineRule="auto" w:line="240" w:before="0" w:after="0"/>
        <w:jc w:val="center"/>
        <w:rPr>
          <w:color w:val="000000"/>
          <w:lang w:val="fr-BE"/>
        </w:rPr>
      </w:pPr>
      <w:r>
        <w:rPr>
          <w:color w:val="000000"/>
          <w:sz w:val="28"/>
          <w:szCs w:val="28"/>
          <w:lang w:val="fr-BE"/>
        </w:rPr>
        <w:t>1000 Bruxelles</w:t>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mc:AlternateContent>
          <mc:Choice Requires="wps">
            <w:drawing>
              <wp:anchor distT="5715" distB="4445" distL="5715" distR="4445" simplePos="0" relativeHeight="8" behindDoc="0" locked="0" layoutInCell="1" allowOverlap="1" wp14:anchorId="7632C800">
                <wp:simplePos x="0" y="0"/>
                <wp:positionH relativeFrom="column">
                  <wp:posOffset>641985</wp:posOffset>
                </wp:positionH>
                <wp:positionV relativeFrom="paragraph">
                  <wp:posOffset>102870</wp:posOffset>
                </wp:positionV>
                <wp:extent cx="4533900" cy="1945005"/>
                <wp:effectExtent l="5715" t="5715" r="4445" b="4445"/>
                <wp:wrapNone/>
                <wp:docPr id="2" name="Zone de texte 2"/>
                <a:graphic xmlns:a="http://schemas.openxmlformats.org/drawingml/2006/main">
                  <a:graphicData uri="http://schemas.microsoft.com/office/word/2010/wordprocessingShape">
                    <wps:wsp>
                      <wps:cNvSpPr/>
                      <wps:spPr>
                        <a:xfrm>
                          <a:off x="0" y="0"/>
                          <a:ext cx="4533840" cy="1945080"/>
                        </a:xfrm>
                        <a:prstGeom prst="rect">
                          <a:avLst/>
                        </a:prstGeom>
                        <a:ln w="9525">
                          <a:solidFill>
                            <a:srgbClr val="000000"/>
                          </a:solidFill>
                          <a:miter/>
                        </a:ln>
                      </wps:spPr>
                      <wps:style>
                        <a:lnRef idx="0"/>
                        <a:fillRef idx="1002">
                          <a:schemeClr val="lt1"/>
                        </a:fillRef>
                        <a:effectRef idx="0"/>
                        <a:fontRef idx="minor"/>
                      </wps:style>
                      <wps:txbx>
                        <w:txbxContent>
                          <w:p>
                            <w:pPr>
                              <w:pStyle w:val="ListParagraph"/>
                              <w:spacing w:before="0" w:after="0"/>
                              <w:contextualSpacing/>
                              <w:jc w:val="both"/>
                              <w:rPr>
                                <w:rFonts w:ascii="Times New Roman" w:hAnsi="Times New Roman"/>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Gestion des prestations DJ </w:t>
                            </w:r>
                          </w:p>
                          <w:p>
                            <w:pPr>
                              <w:pStyle w:val="ListParagraph"/>
                              <w:spacing w:before="0" w:after="0"/>
                              <w:contextualSpacing/>
                              <w:jc w:val="both"/>
                              <w:rPr>
                                <w:rFonts w:ascii="Times New Roman" w:hAnsi="Times New Roman"/>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et Animation événementielle</w:t>
                            </w:r>
                          </w:p>
                        </w:txbxContent>
                      </wps:txbx>
                      <wps:bodyPr anchor="ctr">
                        <a:noAutofit/>
                      </wps:bodyPr>
                    </wps:wsp>
                  </a:graphicData>
                </a:graphic>
              </wp:anchor>
            </w:drawing>
          </mc:Choice>
          <mc:Fallback>
            <w:pict>
              <v:rect id="shape_0" fillcolor="#7e7e7e" stroked="t" o:allowincell="f" style="position:absolute;margin-left:50.55pt;margin-top:8.1pt;width:356.95pt;height:153.1pt;mso-wrap-style:square;v-text-anchor:middle" wp14:anchorId="7632C800">
                <v:fill o:detectmouseclick="t" color2="white"/>
                <v:stroke color="black" weight="9360" joinstyle="miter" endcap="flat"/>
                <v:textbox>
                  <w:txbxContent>
                    <w:p>
                      <w:pPr>
                        <w:pStyle w:val="ListParagraph"/>
                        <w:spacing w:before="0" w:after="0"/>
                        <w:contextualSpacing/>
                        <w:jc w:val="both"/>
                        <w:rPr>
                          <w:rFonts w:ascii="Times New Roman" w:hAnsi="Times New Roman"/>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Gestion des prestations DJ </w:t>
                      </w:r>
                    </w:p>
                    <w:p>
                      <w:pPr>
                        <w:pStyle w:val="ListParagraph"/>
                        <w:spacing w:before="0" w:after="0"/>
                        <w:contextualSpacing/>
                        <w:jc w:val="both"/>
                        <w:rPr>
                          <w:rFonts w:ascii="Times New Roman" w:hAnsi="Times New Roman"/>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b/>
                          <w:color w:val="8E264B"/>
                          <w:sz w:val="44"/>
                          <w:szCs w:val="44"/>
                          <w:lang w:val="fr-BE"/>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et Animation événementielle</w:t>
                      </w:r>
                    </w:p>
                  </w:txbxContent>
                </v:textbox>
                <w10:wrap type="none"/>
              </v:rect>
            </w:pict>
          </mc:Fallback>
        </mc:AlternateContent>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rFonts w:ascii="Calibri" w:hAnsi="Calibri"/>
          <w:color w:val="000000"/>
          <w:lang w:val="fr-BE"/>
        </w:rPr>
      </w:pPr>
      <w:r>
        <w:rPr>
          <w:color w:val="000000"/>
          <w:lang w:val="fr-BE"/>
        </w:rPr>
      </w:r>
    </w:p>
    <w:p>
      <w:pPr>
        <w:pStyle w:val="Normal"/>
        <w:spacing w:lineRule="auto" w:line="240" w:before="0" w:after="0"/>
        <w:jc w:val="center"/>
        <w:rPr>
          <w:color w:val="000000"/>
          <w:lang w:val="fr-BE"/>
        </w:rPr>
      </w:pPr>
      <w:r>
        <w:rPr>
          <w:rFonts w:ascii="Times New Roman" w:hAnsi="Times New Roman"/>
          <w:b w:val="false"/>
          <w:bCs w:val="false"/>
          <w:color w:val="000000"/>
          <w:sz w:val="28"/>
          <w:szCs w:val="28"/>
          <w:lang w:val="fr-BE"/>
        </w:rPr>
        <w:t>Épreuve intégrée réalisée en vue de l’obtention du titre de</w:t>
      </w:r>
      <w:r>
        <w:rPr>
          <w:rFonts w:ascii="Times New Roman" w:hAnsi="Times New Roman"/>
          <w:b/>
          <w:bCs/>
          <w:color w:val="000000"/>
          <w:sz w:val="28"/>
          <w:szCs w:val="28"/>
          <w:lang w:val="fr-BE"/>
        </w:rPr>
        <w:t xml:space="preserve"> « Bachelier en Informatique, orienté développement d’applications »</w:t>
      </w:r>
    </w:p>
    <w:p>
      <w:pPr>
        <w:pStyle w:val="ListParagraph"/>
        <w:spacing w:lineRule="auto" w:line="240" w:before="0" w:after="0"/>
        <w:contextualSpacing/>
        <w:rPr>
          <w:rFonts w:ascii="Calibri" w:hAnsi="Calibri"/>
          <w:color w:val="000000"/>
          <w:lang w:val="fr-BE"/>
        </w:rPr>
      </w:pPr>
      <w:r>
        <w:rPr>
          <w:rFonts w:ascii="Calibri" w:hAnsi="Calibri"/>
          <w:color w:val="000000"/>
          <w:lang w:val="fr-BE"/>
        </w:rPr>
      </w:r>
    </w:p>
    <w:p>
      <w:pPr>
        <w:pStyle w:val="ListParagraph"/>
        <w:spacing w:lineRule="auto" w:line="240" w:before="0" w:after="0"/>
        <w:contextualSpacing/>
        <w:jc w:val="center"/>
        <w:rPr>
          <w:rFonts w:ascii="Calibri" w:hAnsi="Calibri"/>
          <w:color w:val="000000"/>
          <w:lang w:val="fr-BE"/>
        </w:rPr>
      </w:pPr>
      <w:r>
        <w:rPr>
          <w:rFonts w:ascii="Calibri" w:hAnsi="Calibri"/>
          <w:color w:val="000000"/>
          <w:lang w:val="fr-BE"/>
        </w:rPr>
      </w:r>
    </w:p>
    <w:p>
      <w:pPr>
        <w:pStyle w:val="ListParagraph"/>
        <w:spacing w:lineRule="auto" w:line="240" w:before="0" w:after="0"/>
        <w:contextualSpacing/>
        <w:jc w:val="center"/>
        <w:rPr>
          <w:rFonts w:ascii="Calibri" w:hAnsi="Calibri"/>
          <w:color w:val="000000"/>
          <w:lang w:val="fr-BE"/>
        </w:rPr>
      </w:pPr>
      <w:r>
        <w:rPr>
          <w:rFonts w:ascii="Calibri" w:hAnsi="Calibri"/>
          <w:color w:val="000000"/>
          <w:lang w:val="fr-BE"/>
        </w:rPr>
      </w:r>
    </w:p>
    <w:p>
      <w:pPr>
        <w:pStyle w:val="ListParagraph"/>
        <w:spacing w:lineRule="auto" w:line="240" w:before="0" w:after="0"/>
        <w:ind w:hanging="0" w:start="0"/>
        <w:contextualSpacing/>
        <w:jc w:val="center"/>
        <w:rPr>
          <w:color w:val="000000"/>
          <w:lang w:val="fr-BE"/>
        </w:rPr>
      </w:pPr>
      <w:r>
        <w:rPr>
          <w:b/>
          <w:bCs/>
          <w:color w:val="000000"/>
          <w:sz w:val="24"/>
          <w:szCs w:val="24"/>
          <w:lang w:val="fr-BE"/>
        </w:rPr>
        <w:t>SESSION 1</w:t>
      </w:r>
    </w:p>
    <w:p>
      <w:pPr>
        <w:pStyle w:val="ListParagraph"/>
        <w:spacing w:lineRule="auto" w:line="240" w:before="0" w:after="0"/>
        <w:contextualSpacing/>
        <w:rPr>
          <w:rFonts w:ascii="Times New Roman" w:hAnsi="Times New Roman"/>
          <w:color w:val="000000"/>
          <w:lang w:val="fr-BE"/>
        </w:rPr>
      </w:pPr>
      <w:r>
        <w:rPr>
          <w:color w:val="000000"/>
          <w:lang w:val="fr-BE"/>
        </w:rPr>
      </w:r>
    </w:p>
    <w:p>
      <w:pPr>
        <w:pStyle w:val="Normal"/>
        <w:spacing w:lineRule="auto" w:line="240" w:before="0" w:after="0"/>
        <w:rPr>
          <w:rFonts w:ascii="Times New Roman" w:hAnsi="Times New Roman"/>
          <w:color w:val="000000"/>
          <w:lang w:val="fr-BE"/>
        </w:rPr>
      </w:pPr>
      <w:r>
        <w:rPr>
          <w:rFonts w:ascii="Times New Roman" w:hAnsi="Times New Roman"/>
          <w:color w:val="000000"/>
          <w:lang w:val="fr-BE"/>
        </w:rPr>
      </w:r>
    </w:p>
    <w:p>
      <w:pPr>
        <w:pStyle w:val="Normal"/>
        <w:spacing w:lineRule="auto" w:line="240" w:before="0" w:after="0"/>
        <w:jc w:val="center"/>
        <w:rPr>
          <w:rFonts w:ascii="Times New Roman" w:hAnsi="Times New Roman"/>
          <w:color w:val="000000"/>
          <w:lang w:val="fr-BE"/>
        </w:rPr>
      </w:pPr>
      <w:r>
        <w:rPr>
          <w:rFonts w:ascii="Times New Roman" w:hAnsi="Times New Roman"/>
          <w:color w:val="000000"/>
          <w:lang w:val="fr-BE"/>
        </w:rPr>
      </w:r>
    </w:p>
    <w:p>
      <w:pPr>
        <w:pStyle w:val="Normal"/>
        <w:spacing w:lineRule="auto" w:line="240" w:before="0" w:after="0"/>
        <w:jc w:val="center"/>
        <w:rPr>
          <w:rFonts w:ascii="Times New Roman" w:hAnsi="Times New Roman"/>
          <w:color w:val="000000"/>
          <w:lang w:val="fr-BE"/>
        </w:rPr>
      </w:pPr>
      <w:r>
        <w:rPr>
          <w:rFonts w:ascii="Times New Roman" w:hAnsi="Times New Roman"/>
          <w:color w:val="000000"/>
          <w:lang w:val="fr-BE"/>
        </w:rPr>
      </w:r>
    </w:p>
    <w:p>
      <w:pPr>
        <w:pStyle w:val="Normal"/>
        <w:spacing w:lineRule="auto" w:line="240" w:before="0" w:after="0"/>
        <w:jc w:val="center"/>
        <w:rPr>
          <w:rFonts w:ascii="Times New Roman" w:hAnsi="Times New Roman"/>
          <w:color w:val="000000"/>
          <w:lang w:val="fr-BE"/>
        </w:rPr>
      </w:pPr>
      <w:r>
        <w:rPr>
          <w:rFonts w:ascii="Times New Roman" w:hAnsi="Times New Roman"/>
          <w:color w:val="000000"/>
          <w:lang w:val="fr-BE"/>
        </w:rPr>
      </w:r>
    </w:p>
    <w:p>
      <w:pPr>
        <w:pStyle w:val="Normal"/>
        <w:spacing w:lineRule="auto" w:line="240" w:before="0" w:after="0"/>
        <w:jc w:val="center"/>
        <w:rPr>
          <w:rFonts w:ascii="Times New Roman" w:hAnsi="Times New Roman"/>
          <w:color w:val="000000"/>
          <w:lang w:val="fr-BE"/>
        </w:rPr>
      </w:pPr>
      <w:r>
        <w:rPr>
          <w:rFonts w:ascii="Times New Roman" w:hAnsi="Times New Roman"/>
          <w:color w:val="000000"/>
          <w:lang w:val="fr-BE"/>
        </w:rPr>
      </w:r>
    </w:p>
    <w:p>
      <w:pPr>
        <w:pStyle w:val="Normal"/>
        <w:spacing w:lineRule="auto" w:line="240" w:before="0" w:after="0"/>
        <w:jc w:val="center"/>
        <w:rPr>
          <w:rFonts w:ascii="Times New Roman" w:hAnsi="Times New Roman"/>
          <w:color w:val="000000"/>
          <w:lang w:val="fr-BE"/>
        </w:rPr>
      </w:pPr>
      <w:r>
        <w:rPr>
          <w:rFonts w:ascii="Times New Roman" w:hAnsi="Times New Roman"/>
          <w:color w:val="000000"/>
          <w:lang w:val="fr-BE"/>
        </w:rPr>
      </w:r>
    </w:p>
    <w:p>
      <w:pPr>
        <w:pStyle w:val="Normal"/>
        <w:spacing w:lineRule="auto" w:line="240" w:before="0" w:after="0"/>
        <w:jc w:val="center"/>
        <w:rPr>
          <w:color w:val="000000"/>
          <w:lang w:val="fr-BE"/>
        </w:rPr>
      </w:pPr>
      <w:r>
        <w:rPr>
          <w:rFonts w:ascii="Times New Roman" w:hAnsi="Times New Roman"/>
          <w:b/>
          <w:color w:val="000000"/>
          <w:sz w:val="28"/>
          <w:szCs w:val="28"/>
          <w:lang w:val="fr-BE"/>
        </w:rPr>
        <w:t>TCHAMAKO Vianney Dimitri</w:t>
      </w:r>
    </w:p>
    <w:p>
      <w:pPr>
        <w:pStyle w:val="Normal"/>
        <w:spacing w:lineRule="auto" w:line="240" w:before="0" w:after="0"/>
        <w:jc w:val="center"/>
        <w:rPr>
          <w:rFonts w:ascii="Times New Roman" w:hAnsi="Times New Roman"/>
          <w:color w:val="000000"/>
          <w:lang w:val="fr-BE"/>
        </w:rPr>
      </w:pPr>
      <w:r>
        <w:rPr>
          <w:rFonts w:ascii="Times New Roman" w:hAnsi="Times New Roman"/>
          <w:color w:val="000000"/>
          <w:lang w:val="fr-BE"/>
        </w:rPr>
      </w:r>
    </w:p>
    <w:p>
      <w:pPr>
        <w:pStyle w:val="Normal"/>
        <w:spacing w:lineRule="auto" w:line="240" w:before="0" w:after="0"/>
        <w:jc w:val="center"/>
        <w:rPr>
          <w:color w:val="000000"/>
          <w:lang w:val="fr-BE"/>
        </w:rPr>
      </w:pPr>
      <w:r>
        <w:rPr>
          <w:rFonts w:ascii="Times New Roman" w:hAnsi="Times New Roman"/>
          <w:color w:val="000000"/>
          <w:lang w:val="fr-BE"/>
        </w:rPr>
        <w:t>2025 – 2026</w:t>
      </w:r>
      <w:bookmarkStart w:id="0" w:name="__RefHeading___Toc1752_1235139470"/>
      <w:bookmarkEnd w:id="0"/>
    </w:p>
    <w:p>
      <w:pPr>
        <w:pStyle w:val="Normal"/>
        <w:spacing w:lineRule="auto" w:line="240" w:before="0" w:after="0"/>
        <w:jc w:val="center"/>
        <w:rPr>
          <w:color w:val="000000"/>
          <w:lang w:val="fr-BE"/>
        </w:rPr>
        <w:sectPr>
          <w:footerReference w:type="even" r:id="rId3"/>
          <w:footerReference w:type="default" r:id="rId4"/>
          <w:footerReference w:type="first" r:id="rId5"/>
          <w:type w:val="nextPage"/>
          <w:pgSz w:w="11906" w:h="16838"/>
          <w:pgMar w:left="1701" w:right="1417" w:gutter="0" w:header="0" w:top="1417" w:footer="0" w:bottom="1417"/>
          <w:pgNumType w:fmt="decimal"/>
          <w:formProt w:val="false"/>
          <w:textDirection w:val="lrTb"/>
          <w:docGrid w:type="default" w:linePitch="360" w:charSpace="0"/>
        </w:sectPr>
      </w:pPr>
      <w:r>
        <w:rPr>
          <w:color w:val="000000"/>
          <w:lang w:val="fr-BE"/>
        </w:rPr>
      </w:r>
    </w:p>
    <w:p>
      <w:pPr>
        <w:pStyle w:val="Normal"/>
        <w:spacing w:lineRule="auto" w:line="276" w:before="0" w:after="240"/>
        <w:jc w:val="both"/>
        <w:rPr>
          <w:color w:val="000000"/>
          <w:sz w:val="24"/>
          <w:szCs w:val="24"/>
          <w:lang w:val="fr-BE"/>
        </w:rPr>
      </w:pPr>
      <w:r>
        <w:rPr>
          <w:rFonts w:cs="Times New Roman" w:ascii="Times New Roman" w:hAnsi="Times New Roman"/>
          <w:b/>
          <w:i w:val="false"/>
          <w:color w:val="000000"/>
          <w:sz w:val="24"/>
          <w:szCs w:val="24"/>
          <w:lang w:val="fr-BE"/>
        </w:rPr>
        <w:t>Table des matières</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Introduction</w:t>
        <w:tab/>
        <w:t>1</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1. Présentation générale du projet</w:t>
        <w:tab/>
        <w:t>2</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1.1. Origine du besoin</w:t>
        <w:tab/>
        <w:t>2</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1.2. Publics concernés</w:t>
        <w:tab/>
        <w:t>2</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1.3. Fonctionnalités principales</w:t>
        <w:tab/>
        <w:t>2</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2. Analyse et modélisation</w:t>
        <w:tab/>
        <w:t>3</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2.1. Diagrammes de contexte et cas d’utilisation</w:t>
        <w:tab/>
        <w:t>3</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2.2. Diagramme de classes</w:t>
        <w:tab/>
        <w:t>3</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2.3. Diagrammes dynamiques</w:t>
        <w:tab/>
        <w:t>3</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3. Conception de la base de données</w:t>
        <w:tab/>
        <w:t>4</w:t>
      </w:r>
    </w:p>
    <w:p>
      <w:pPr>
        <w:pStyle w:val="Normal"/>
        <w:spacing w:lineRule="auto" w:line="240" w:before="0" w:after="0"/>
        <w:ind w:start="283"/>
        <w:jc w:val="both"/>
        <w:rPr>
          <w:color w:val="000000"/>
          <w:sz w:val="24"/>
          <w:szCs w:val="24"/>
          <w:lang w:val="fr-BE"/>
        </w:rPr>
      </w:pPr>
      <w:r>
        <w:rPr>
          <w:rFonts w:cs="Times New Roman" w:ascii="Times New Roman" w:hAnsi="Times New Roman"/>
          <w:b w:val="false"/>
          <w:i w:val="false"/>
          <w:color w:val="000000"/>
          <w:sz w:val="24"/>
          <w:szCs w:val="24"/>
          <w:lang w:val="fr-BE"/>
        </w:rPr>
        <w:t>4. Conception graphique et expérience utilisateur</w:t>
        <w:tab/>
        <w:t>5</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Conclusion</w:t>
        <w:tab/>
        <w:t>7</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Bibliographie</w:t>
        <w:tab/>
        <w:t>I</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Annexes</w:t>
        <w:tab/>
        <w:t>II</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Annexe A - Diagramme de contexte</w:t>
        <w:tab/>
        <w:t>II</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Annexe B - Diagramme des cas d’utilisation</w:t>
        <w:tab/>
        <w:t>III</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Annexe C - Diagramme des classes</w:t>
        <w:tab/>
        <w:t>IV</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Annexe D - Diagramme de navigation</w:t>
        <w:tab/>
        <w:t>V</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Annexe E - Diagramme d’activité</w:t>
        <w:tab/>
        <w:t>VI</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Annexe F - Diagramme de séquence système</w:t>
        <w:tab/>
        <w:t>VII</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Annexe G - Diagramme d’état-transition</w:t>
        <w:tab/>
        <w:t>VIII</w:t>
      </w:r>
    </w:p>
    <w:p>
      <w:pPr>
        <w:pStyle w:val="Normal"/>
        <w:spacing w:lineRule="auto" w:line="240" w:before="0" w:after="0"/>
        <w:ind w:start="0"/>
        <w:jc w:val="both"/>
        <w:rPr>
          <w:color w:val="000000"/>
          <w:sz w:val="24"/>
          <w:szCs w:val="24"/>
          <w:lang w:val="fr-BE"/>
        </w:rPr>
      </w:pPr>
      <w:r>
        <w:rPr>
          <w:rFonts w:cs="Times New Roman" w:ascii="Times New Roman" w:hAnsi="Times New Roman"/>
          <w:b w:val="false"/>
          <w:i w:val="false"/>
          <w:color w:val="000000"/>
          <w:sz w:val="24"/>
          <w:szCs w:val="24"/>
          <w:lang w:val="fr-BE"/>
        </w:rPr>
        <w:t>Annexe H - Schéma de base de données DBML</w:t>
        <w:tab/>
        <w:t>IX</w:t>
      </w:r>
    </w:p>
    <w:p>
      <w:pPr>
        <w:pStyle w:val="Normal"/>
        <w:spacing w:lineRule="auto" w:line="240" w:before="0" w:after="200"/>
        <w:ind w:start="0"/>
        <w:jc w:val="both"/>
        <w:rPr>
          <w:color w:val="000000"/>
          <w:sz w:val="24"/>
          <w:szCs w:val="24"/>
          <w:lang w:val="fr-BE"/>
        </w:rPr>
        <w:sectPr>
          <w:headerReference w:type="default" r:id="rId6"/>
          <w:footerReference w:type="even" r:id="rId7"/>
          <w:footerReference w:type="default" r:id="rId8"/>
          <w:footerReference w:type="first" r:id="rId9"/>
          <w:type w:val="nextPage"/>
          <w:pgSz w:w="11906" w:h="16838"/>
          <w:pgMar w:left="1701" w:right="1417" w:gutter="0" w:header="0" w:top="1417" w:footer="0" w:bottom="1417"/>
          <w:pgNumType w:start="1" w:fmt="decimal"/>
          <w:formProt w:val="false"/>
          <w:textDirection w:val="lrTb"/>
          <w:docGrid w:type="default" w:linePitch="360" w:charSpace="0"/>
        </w:sectPr>
      </w:pPr>
      <w:r>
        <w:rPr>
          <w:rFonts w:cs="Times New Roman" w:ascii="Times New Roman" w:hAnsi="Times New Roman"/>
          <w:b w:val="false"/>
          <w:i w:val="false"/>
          <w:color w:val="000000"/>
          <w:sz w:val="24"/>
          <w:szCs w:val="24"/>
          <w:lang w:val="fr-BE"/>
        </w:rPr>
        <w:t>Annexe I - Éléments de conception graphique</w:t>
        <w:tab/>
        <w:t>X</w:t>
      </w:r>
    </w:p>
    <w:p>
      <w:pPr>
        <w:pStyle w:val="Heading1"/>
        <w:spacing w:lineRule="auto" w:line="276" w:before="200" w:after="120"/>
        <w:jc w:val="both"/>
        <w:rPr>
          <w:b/>
          <w:bCs/>
          <w:color w:val="000000"/>
          <w:lang w:val="fr-BE"/>
        </w:rPr>
      </w:pPr>
      <w:r>
        <w:rPr>
          <w:rFonts w:cs="Times New Roman" w:ascii="Times New Roman" w:hAnsi="Times New Roman"/>
          <w:b/>
          <w:bCs/>
          <w:i w:val="false"/>
          <w:color w:val="000000"/>
          <w:sz w:val="24"/>
          <w:lang w:val="fr-BE"/>
        </w:rPr>
        <w:t>Introduction</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 présent rapport constitue la version 1 du rapport écrit du travail de fin d’études consacré à Ultimate DJ, une application web de gestion des prestations DJ et d’animation événementielle. Cette première version a pour objectif de valider la forme générale du document, tout en synthétisant les livrables déjà réalisés : analyse du besoin, diagrammes UML, modèle de données, dictionnaire des données et rapport de conception graphique.</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 projet part d’un besoin métier concret. Un client doit pouvoir consulter des offres commerciales, choisir un DJ disponible à une date et à un créneau horaire précis, demander un devis, planifier un rendez-vous préparatoire lorsque l’événement l’exige, valider un contrat et confirmer la réservation par le paiement d’un acompte. L’application doit aussi permettre le suivi de l’événement, la gestion des factures, des remboursements, des playlists, des avis clients, des langues et du matériel nécessaire.</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La méthode suivie consiste à avancer progressivement, en assurant la cohérence entre le cahier des charges, les consignes du professeur et les livrables de conception. Les choix ont été ajustés au fil du travail : ajout du système de paiement Stripe, prise en compte des clients majeurs, gestion des disponibilités des DJ, multilinguisme français-anglais-néerlandais, ajout d’avis clients et possibilité de renseigner des préférences ou chansons spécifiques.</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J’ai utilisé un outil d’intelligence artificielle comme aide à la rédaction, à la reformulation, à la correction orthographique et à la structuration du rapport. Cet outil a également servi à vérifier la cohérence entre les différents livrables. Les contenus produits ont cependant été relus, adaptés et validés par moi-même afin de conserver la responsabilité intellectuelle du travail et d’éviter toute confusion avec une source non citée.</w:t>
      </w:r>
      <w:r>
        <w:rPr>
          <w:rStyle w:val="FootnoteReference"/>
          <w:color w:val="000000"/>
          <w:lang w:val="fr-BE"/>
        </w:rPr>
        <w:footnoteReference w:id="2"/>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 rapport est organisé en plusieurs chapitres. Le premier présente le projet et son périmètre. Le deuxième reprend l’analyse et la modélisation. Le troisième détaille la conception de la base de données. Le quatrième présente la conception graphique et l’expérience utilisateur. Le cinquième précise les règles académiques, les sources et les choix de présentation.</w:t>
      </w:r>
    </w:p>
    <w:p>
      <w:pPr>
        <w:pStyle w:val="Normal"/>
        <w:jc w:val="both"/>
        <w:rPr>
          <w:color w:val="000000"/>
          <w:lang w:val="fr-BE"/>
        </w:rPr>
      </w:pPr>
      <w:r>
        <w:rPr>
          <w:color w:val="000000"/>
          <w:lang w:val="fr-BE"/>
        </w:rPr>
      </w:r>
      <w:r>
        <w:br w:type="page"/>
      </w:r>
    </w:p>
    <w:p>
      <w:pPr>
        <w:pStyle w:val="Heading1"/>
        <w:spacing w:lineRule="auto" w:line="276" w:before="0" w:after="120"/>
        <w:jc w:val="both"/>
        <w:rPr>
          <w:b/>
          <w:bCs/>
          <w:color w:val="000000"/>
          <w:lang w:val="fr-BE"/>
        </w:rPr>
      </w:pPr>
      <w:r>
        <w:rPr>
          <w:rFonts w:cs="Times New Roman" w:ascii="Times New Roman" w:hAnsi="Times New Roman"/>
          <w:b/>
          <w:bCs/>
          <w:i w:val="false"/>
          <w:color w:val="000000"/>
          <w:sz w:val="24"/>
          <w:lang w:val="fr-BE"/>
        </w:rPr>
        <w:t>1. Présentation générale du projet</w:t>
      </w:r>
    </w:p>
    <w:p>
      <w:pPr>
        <w:pStyle w:val="Heading2"/>
        <w:spacing w:lineRule="auto" w:line="276" w:before="80" w:after="120"/>
        <w:jc w:val="both"/>
        <w:rPr>
          <w:rFonts w:ascii="Times New Roman" w:hAnsi="Times New Roman" w:cs="Times New Roman"/>
          <w:b/>
          <w:bCs/>
          <w:i w:val="false"/>
          <w:color w:val="000000"/>
          <w:sz w:val="24"/>
          <w:lang w:val="fr-BE"/>
        </w:rPr>
      </w:pPr>
      <w:r>
        <w:rPr>
          <w:rFonts w:cs="Times New Roman" w:ascii="Times New Roman" w:hAnsi="Times New Roman"/>
          <w:b/>
          <w:bCs/>
          <w:i w:val="false"/>
          <w:color w:val="000000"/>
          <w:sz w:val="24"/>
          <w:lang w:val="fr-BE"/>
        </w:rPr>
        <w:t>1.1. Origine du besoin</w:t>
      </w:r>
    </w:p>
    <w:p>
      <w:pPr>
        <w:pStyle w:val="Normal"/>
        <w:spacing w:lineRule="auto" w:line="276" w:before="171" w:after="291"/>
        <w:jc w:val="both"/>
        <w:rPr>
          <w:color w:val="000000"/>
          <w:lang w:val="fr-BE"/>
        </w:rPr>
      </w:pPr>
      <w:r>
        <w:rPr>
          <w:rFonts w:cs="Times New Roman" w:ascii="Times New Roman" w:hAnsi="Times New Roman"/>
          <w:b w:val="false"/>
          <w:i w:val="false"/>
          <w:color w:val="000000"/>
          <w:sz w:val="24"/>
          <w:lang w:val="fr-BE"/>
        </w:rPr>
        <w:t>Ultimate DJ répond à la nécessité de structurer la relation entre un client et un prestataire DJ. Sans application centralisée, les informations relatives aux offres, aux prix, aux disponibilités, aux options, au matériel et aux paiements peuvent être dispersées entre différents échanges. Le projet vise donc à créer un outil unique pour préparer, réserver, suivre et clôturer une prestation.</w:t>
      </w:r>
    </w:p>
    <w:p>
      <w:pPr>
        <w:pStyle w:val="Heading2"/>
        <w:spacing w:lineRule="auto" w:line="276" w:before="80" w:after="120"/>
        <w:jc w:val="both"/>
        <w:rPr>
          <w:b/>
          <w:bCs/>
          <w:color w:val="000000"/>
          <w:lang w:val="fr-BE"/>
        </w:rPr>
      </w:pPr>
      <w:r>
        <w:rPr>
          <w:rFonts w:cs="Times New Roman" w:ascii="Times New Roman" w:hAnsi="Times New Roman"/>
          <w:b/>
          <w:bCs/>
          <w:i w:val="false"/>
          <w:color w:val="000000"/>
          <w:sz w:val="24"/>
          <w:lang w:val="fr-BE"/>
        </w:rPr>
        <w:t>1.2. Publics concernés</w:t>
      </w:r>
    </w:p>
    <w:p>
      <w:pPr>
        <w:pStyle w:val="Normal"/>
        <w:spacing w:lineRule="auto" w:line="276" w:before="114" w:after="234"/>
        <w:jc w:val="both"/>
        <w:rPr>
          <w:color w:val="000000"/>
          <w:lang w:val="fr-BE"/>
        </w:rPr>
      </w:pPr>
      <w:r>
        <w:rPr>
          <w:rFonts w:cs="Times New Roman" w:ascii="Times New Roman" w:hAnsi="Times New Roman"/>
          <w:b w:val="false"/>
          <w:i w:val="false"/>
          <w:color w:val="000000"/>
          <w:sz w:val="24"/>
          <w:lang w:val="fr-BE"/>
        </w:rPr>
        <w:t>Le système distingue plusieurs profils. Le visiteur peut consulter les offres et changer la langue de l’interface. Le client majeur peut demander un devis, choisir un créneau disponible, valider un contrat, payer un acompte, suivre son événement, gérer une playlist et laisser un avis. L’administrateur ou DJ gère les offres, les options, les demandes, les disponibilités, les contrats, les factures, les paiements, le matériel et les avis.</w:t>
      </w:r>
    </w:p>
    <w:p>
      <w:pPr>
        <w:pStyle w:val="Heading2"/>
        <w:spacing w:lineRule="auto" w:line="276" w:before="80" w:after="120"/>
        <w:jc w:val="both"/>
        <w:rPr>
          <w:b/>
          <w:bCs/>
          <w:color w:val="000000"/>
          <w:lang w:val="fr-BE"/>
        </w:rPr>
      </w:pPr>
      <w:r>
        <w:rPr>
          <w:rFonts w:cs="Times New Roman" w:ascii="Times New Roman" w:hAnsi="Times New Roman"/>
          <w:b/>
          <w:bCs/>
          <w:i w:val="false"/>
          <w:color w:val="000000"/>
          <w:sz w:val="24"/>
          <w:lang w:val="fr-BE"/>
        </w:rPr>
        <w:t>1.3. Fonctionnalités principales</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Les fonctionnalités principales sont : consultation des packages, sélection d’options payantes, choix de styles musicaux, ajout de chansons spécifiques, demande de devis, rendez-vous préparatoire, contrat personnalisé, acompte, paiement via un système de paiement, facture, remboursement selon conditions, gestion du matériel, frais de déplacement, avis client et interface multilingue.</w:t>
      </w:r>
    </w:p>
    <w:p>
      <w:pPr>
        <w:pStyle w:val="Heading1"/>
        <w:spacing w:lineRule="auto" w:line="276" w:before="200" w:after="120"/>
        <w:jc w:val="both"/>
        <w:rPr>
          <w:rFonts w:ascii="Times New Roman" w:hAnsi="Times New Roman" w:cs="Times New Roman"/>
          <w:b w:val="false"/>
          <w:i w:val="false"/>
          <w:color w:val="000000"/>
          <w:sz w:val="24"/>
          <w:lang w:val="fr-BE"/>
        </w:rPr>
      </w:pPr>
      <w:r>
        <w:rPr>
          <w:rFonts w:cs="Times New Roman" w:ascii="Times New Roman" w:hAnsi="Times New Roman"/>
          <w:b w:val="false"/>
          <w:i w:val="false"/>
          <w:color w:val="000000"/>
          <w:sz w:val="24"/>
          <w:lang w:val="fr-BE"/>
        </w:rPr>
      </w:r>
    </w:p>
    <w:p>
      <w:pPr>
        <w:pStyle w:val="Heading1"/>
        <w:spacing w:lineRule="auto" w:line="276" w:before="314" w:after="234"/>
        <w:jc w:val="both"/>
        <w:rPr>
          <w:rFonts w:ascii="Times New Roman" w:hAnsi="Times New Roman" w:cs="Times New Roman"/>
          <w:b/>
          <w:bCs/>
          <w:i w:val="false"/>
          <w:color w:val="000000"/>
          <w:sz w:val="24"/>
          <w:lang w:val="fr-BE"/>
        </w:rPr>
      </w:pPr>
      <w:r>
        <w:rPr>
          <w:rFonts w:cs="Times New Roman" w:ascii="Times New Roman" w:hAnsi="Times New Roman"/>
          <w:b/>
          <w:bCs/>
          <w:i w:val="false"/>
          <w:color w:val="000000"/>
          <w:sz w:val="24"/>
          <w:lang w:val="fr-BE"/>
        </w:rPr>
        <w:t>2. Analyse et modélisation</w:t>
      </w:r>
    </w:p>
    <w:p>
      <w:pPr>
        <w:pStyle w:val="Heading2"/>
        <w:spacing w:lineRule="auto" w:line="276" w:before="80" w:after="120"/>
        <w:jc w:val="both"/>
        <w:rPr>
          <w:b/>
          <w:bCs/>
          <w:color w:val="000000"/>
          <w:lang w:val="fr-BE"/>
        </w:rPr>
      </w:pPr>
      <w:r>
        <w:rPr>
          <w:rFonts w:cs="Times New Roman" w:ascii="Times New Roman" w:hAnsi="Times New Roman"/>
          <w:b/>
          <w:bCs/>
          <w:i w:val="false"/>
          <w:color w:val="000000"/>
          <w:sz w:val="24"/>
          <w:lang w:val="fr-BE"/>
        </w:rPr>
        <w:t>2.1. Diagrammes de contexte et cas d’utilisation</w:t>
      </w:r>
    </w:p>
    <w:p>
      <w:pPr>
        <w:pStyle w:val="Normal"/>
        <w:spacing w:lineRule="auto" w:line="276" w:before="114" w:after="234"/>
        <w:jc w:val="both"/>
        <w:rPr>
          <w:color w:val="000000"/>
          <w:lang w:val="fr-BE"/>
        </w:rPr>
      </w:pPr>
      <w:r>
        <w:rPr>
          <w:rFonts w:cs="Times New Roman" w:ascii="Times New Roman" w:hAnsi="Times New Roman"/>
          <w:b w:val="false"/>
          <w:i w:val="false"/>
          <w:color w:val="000000"/>
          <w:sz w:val="24"/>
          <w:lang w:val="fr-BE"/>
        </w:rPr>
        <w:t>Le diagramme de contexte positionne l’application au centre des échanges entre le visiteur, le client majeur, l’administrateur/DJ et le système de paiement. Le diagramme des cas d’utilisation détaille les objectifs de chaque acteur. Il inclut désormais les offres commerciales, les options, la langue, les disponibilités, la demande de devis, la playlist, l’acompte, l’annulation, le remboursement et la modération des avis.</w:t>
      </w:r>
    </w:p>
    <w:p>
      <w:pPr>
        <w:pStyle w:val="Heading2"/>
        <w:spacing w:lineRule="auto" w:line="276" w:before="80" w:after="120"/>
        <w:jc w:val="both"/>
        <w:rPr>
          <w:b/>
          <w:bCs/>
          <w:color w:val="000000"/>
          <w:lang w:val="fr-BE"/>
        </w:rPr>
      </w:pPr>
      <w:r>
        <w:rPr>
          <w:rFonts w:cs="Times New Roman" w:ascii="Times New Roman" w:hAnsi="Times New Roman"/>
          <w:b/>
          <w:bCs/>
          <w:i w:val="false"/>
          <w:color w:val="000000"/>
          <w:sz w:val="24"/>
          <w:lang w:val="fr-BE"/>
        </w:rPr>
        <w:t>2.2. Diagramme de classes</w:t>
      </w:r>
    </w:p>
    <w:p>
      <w:pPr>
        <w:pStyle w:val="Normal"/>
        <w:spacing w:lineRule="auto" w:line="276" w:before="114" w:after="234"/>
        <w:jc w:val="both"/>
        <w:rPr>
          <w:color w:val="000000"/>
          <w:lang w:val="fr-BE"/>
        </w:rPr>
      </w:pPr>
      <w:r>
        <w:rPr>
          <w:rFonts w:cs="Times New Roman" w:ascii="Times New Roman" w:hAnsi="Times New Roman"/>
          <w:b w:val="false"/>
          <w:i w:val="false"/>
          <w:color w:val="000000"/>
          <w:sz w:val="24"/>
          <w:lang w:val="fr-BE"/>
        </w:rPr>
        <w:t>Le diagramme de classes repose sur une classe abstraite Utilisateur, spécialisée en Client et AdministrateurDJ. Ce choix évite la duplication des informations communes, tout en conservant les rôles métier. Les classes ajoutées couvrent les langues, les disponibilités, les offres, les options, les devis, contrats, réservations, événements, rendez-vous préparatoires, playlists, chansons, matériel, paiements, remboursements et avis clients.</w:t>
      </w:r>
    </w:p>
    <w:p>
      <w:pPr>
        <w:pStyle w:val="Heading2"/>
        <w:spacing w:lineRule="auto" w:line="276" w:before="80" w:after="120"/>
        <w:jc w:val="both"/>
        <w:rPr>
          <w:b/>
          <w:bCs/>
          <w:color w:val="000000"/>
          <w:lang w:val="fr-BE"/>
        </w:rPr>
      </w:pPr>
      <w:r>
        <w:rPr>
          <w:rFonts w:cs="Times New Roman" w:ascii="Times New Roman" w:hAnsi="Times New Roman"/>
          <w:b/>
          <w:bCs/>
          <w:i w:val="false"/>
          <w:color w:val="000000"/>
          <w:sz w:val="24"/>
          <w:lang w:val="fr-BE"/>
        </w:rPr>
        <w:t>2.3. Diagrammes dynamiques</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Les diagrammes dynamiques valident un scénario métier principal : la réservation d’une prestation DJ. Le scénario nominal va de la consultation des offres jusqu’à la confirmation de la réservation par acompte. Les variantes couvrent notamment l’indisponibilité d’un créneau, la nécessité d’un rendez-vous préparatoire, le refus ou l’échec du paiement et l’annulation avec éventuel remboursement.</w:t>
      </w:r>
    </w:p>
    <w:p>
      <w:pPr>
        <w:pStyle w:val="Heading1"/>
        <w:spacing w:lineRule="auto" w:line="276" w:before="200" w:after="120"/>
        <w:jc w:val="both"/>
        <w:rPr>
          <w:rFonts w:ascii="Times New Roman" w:hAnsi="Times New Roman" w:cs="Times New Roman"/>
          <w:b w:val="false"/>
          <w:i w:val="false"/>
          <w:color w:val="000000"/>
          <w:sz w:val="24"/>
          <w:lang w:val="fr-BE"/>
        </w:rPr>
      </w:pPr>
      <w:r>
        <w:rPr>
          <w:rFonts w:cs="Times New Roman" w:ascii="Times New Roman" w:hAnsi="Times New Roman"/>
          <w:b w:val="false"/>
          <w:i w:val="false"/>
          <w:color w:val="000000"/>
          <w:sz w:val="24"/>
          <w:lang w:val="fr-BE"/>
        </w:rPr>
      </w:r>
    </w:p>
    <w:p>
      <w:pPr>
        <w:pStyle w:val="Heading1"/>
        <w:spacing w:lineRule="auto" w:line="276" w:before="200" w:after="120"/>
        <w:jc w:val="both"/>
        <w:rPr>
          <w:rFonts w:ascii="Times New Roman" w:hAnsi="Times New Roman" w:cs="Times New Roman"/>
          <w:b/>
          <w:bCs/>
          <w:i w:val="false"/>
          <w:color w:val="000000"/>
          <w:sz w:val="24"/>
          <w:lang w:val="fr-BE"/>
        </w:rPr>
      </w:pPr>
      <w:r>
        <w:rPr>
          <w:rFonts w:cs="Times New Roman" w:ascii="Times New Roman" w:hAnsi="Times New Roman"/>
          <w:b/>
          <w:bCs/>
          <w:i w:val="false"/>
          <w:color w:val="000000"/>
          <w:sz w:val="24"/>
          <w:lang w:val="fr-BE"/>
        </w:rPr>
        <w:t>3. Conception de la base de données</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 schéma de base de données a été préparé au format DBML afin de pouvoir être repris dans dbdiagram.io. Il décrit les tables, les clés primaires, les clés étrangères, les cardinalités et les tables d’association. Les relations principales couvrent les clients, utilisateurs, langues, offres, options, demandes de devis, créneaux, devis, contrats, réservations, événements, paiements, factures, remboursements, playlists et avis.</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 dictionnaire des données complète le schéma en précisant les types, tailles, contraintes et règles applicatives. Les règles importantes sont notamment : un client doit être majeur, une réservation confirmée bloque le créneau, une facture tient compte de l’acompte, un remboursement dépend des modalités d’annulation et la langue par défaut est le français.</w:t>
      </w:r>
    </w:p>
    <w:tbl>
      <w:tblPr>
        <w:tblW w:w="878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94"/>
        <w:gridCol w:w="4395"/>
      </w:tblGrid>
      <w:tr>
        <w:trPr/>
        <w:tc>
          <w:tcPr>
            <w:tcW w:w="4394" w:type="dxa"/>
            <w:tcBorders/>
            <w:vAlign w:val="center"/>
          </w:tcPr>
          <w:p>
            <w:pPr>
              <w:pStyle w:val="Normal"/>
              <w:spacing w:before="0" w:after="200"/>
              <w:jc w:val="both"/>
              <w:rPr>
                <w:color w:val="000000"/>
                <w:lang w:val="fr-BE"/>
              </w:rPr>
            </w:pPr>
            <w:r>
              <w:rPr>
                <w:rFonts w:cs="Times New Roman" w:ascii="Times New Roman" w:hAnsi="Times New Roman"/>
                <w:b/>
                <w:i w:val="false"/>
                <w:color w:val="000000"/>
                <w:sz w:val="24"/>
                <w:lang w:val="fr-BE"/>
              </w:rPr>
              <w:t>Élément</w:t>
            </w:r>
          </w:p>
        </w:tc>
        <w:tc>
          <w:tcPr>
            <w:tcW w:w="4395" w:type="dxa"/>
            <w:tcBorders/>
            <w:vAlign w:val="center"/>
          </w:tcPr>
          <w:p>
            <w:pPr>
              <w:pStyle w:val="Normal"/>
              <w:spacing w:before="0" w:after="200"/>
              <w:jc w:val="both"/>
              <w:rPr>
                <w:color w:val="000000"/>
                <w:lang w:val="fr-BE"/>
              </w:rPr>
            </w:pPr>
            <w:r>
              <w:rPr>
                <w:rFonts w:cs="Times New Roman" w:ascii="Times New Roman" w:hAnsi="Times New Roman"/>
                <w:b/>
                <w:i w:val="false"/>
                <w:color w:val="000000"/>
                <w:sz w:val="24"/>
                <w:lang w:val="fr-BE"/>
              </w:rPr>
              <w:t>Choix retenu</w:t>
            </w:r>
          </w:p>
        </w:tc>
      </w:tr>
      <w:tr>
        <w:trPr/>
        <w:tc>
          <w:tcPr>
            <w:tcW w:w="4394"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Langues</w:t>
            </w:r>
          </w:p>
        </w:tc>
        <w:tc>
          <w:tcPr>
            <w:tcW w:w="4395"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Français par défaut, avec anglais et néerlandais au minimum.</w:t>
            </w:r>
          </w:p>
        </w:tc>
      </w:tr>
      <w:tr>
        <w:trPr/>
        <w:tc>
          <w:tcPr>
            <w:tcW w:w="4394"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Disponibilités</w:t>
            </w:r>
          </w:p>
        </w:tc>
        <w:tc>
          <w:tcPr>
            <w:tcW w:w="4395"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Un créneau confirmé par acompte n’est plus proposé aux autres clients.</w:t>
            </w:r>
          </w:p>
        </w:tc>
      </w:tr>
      <w:tr>
        <w:trPr/>
        <w:tc>
          <w:tcPr>
            <w:tcW w:w="4394"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Paiement</w:t>
            </w:r>
          </w:p>
        </w:tc>
        <w:tc>
          <w:tcPr>
            <w:tcW w:w="4395"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 système de paiement est nommé « système de paiement (Stripe) ».</w:t>
            </w:r>
          </w:p>
        </w:tc>
      </w:tr>
      <w:tr>
        <w:trPr/>
        <w:tc>
          <w:tcPr>
            <w:tcW w:w="4394"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Playlist</w:t>
            </w:r>
          </w:p>
        </w:tc>
        <w:tc>
          <w:tcPr>
            <w:tcW w:w="4395"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 client peut indiquer des styles musicaux et ajouter des chansons spécifiques.</w:t>
            </w:r>
          </w:p>
        </w:tc>
      </w:tr>
      <w:tr>
        <w:trPr/>
        <w:tc>
          <w:tcPr>
            <w:tcW w:w="4394"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Avis client</w:t>
            </w:r>
          </w:p>
        </w:tc>
        <w:tc>
          <w:tcPr>
            <w:tcW w:w="4395" w:type="dxa"/>
            <w:tcBorders/>
            <w:vAlign w:val="center"/>
          </w:tcPr>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Un avis peut être laissé après une prestation réalisée et peut être modéré.</w:t>
            </w:r>
          </w:p>
        </w:tc>
      </w:tr>
    </w:tbl>
    <w:p>
      <w:pPr>
        <w:pStyle w:val="Heading1"/>
        <w:spacing w:lineRule="auto" w:line="276" w:before="200" w:after="120"/>
        <w:jc w:val="both"/>
        <w:rPr>
          <w:rFonts w:ascii="Times New Roman" w:hAnsi="Times New Roman" w:cs="Times New Roman"/>
          <w:b w:val="false"/>
          <w:i w:val="false"/>
          <w:color w:val="000000"/>
          <w:sz w:val="24"/>
          <w:lang w:val="fr-BE"/>
        </w:rPr>
      </w:pPr>
      <w:r>
        <w:rPr>
          <w:rFonts w:cs="Times New Roman" w:ascii="Times New Roman" w:hAnsi="Times New Roman"/>
          <w:b w:val="false"/>
          <w:i w:val="false"/>
          <w:color w:val="000000"/>
          <w:sz w:val="24"/>
          <w:lang w:val="fr-BE"/>
        </w:rPr>
      </w:r>
    </w:p>
    <w:p>
      <w:pPr>
        <w:pStyle w:val="Heading1"/>
        <w:spacing w:lineRule="auto" w:line="276" w:before="200" w:after="120"/>
        <w:jc w:val="both"/>
        <w:rPr>
          <w:rFonts w:ascii="Times New Roman" w:hAnsi="Times New Roman" w:cs="Times New Roman"/>
          <w:b/>
          <w:bCs/>
          <w:i w:val="false"/>
          <w:color w:val="000000"/>
          <w:sz w:val="24"/>
          <w:lang w:val="fr-BE"/>
        </w:rPr>
      </w:pPr>
      <w:r>
        <w:rPr>
          <w:rFonts w:cs="Times New Roman" w:ascii="Times New Roman" w:hAnsi="Times New Roman"/>
          <w:b/>
          <w:bCs/>
          <w:i w:val="false"/>
          <w:color w:val="000000"/>
          <w:sz w:val="24"/>
          <w:lang w:val="fr-BE"/>
        </w:rPr>
        <w:t>4. Conception graphique et expérience utilisateur</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 rapport de conception graphique définit l’identité visuelle d’Ultimate DJ. Le logo retenu est une bannière sur fond bleu nuit avec un vinyle, une foudre blanche, un câble jaune, le nom Ultimate DJ et la phrase « Réserver. Mixer. Célébrer. ». Le style graphique cherche à rester professionnel, lisible et cohérent avec l’univers musical.</w:t>
      </w:r>
    </w:p>
    <w:p>
      <w:pPr>
        <w:pStyle w:val="Normal"/>
        <w:jc w:val="both"/>
        <w:rPr>
          <w:color w:val="000000"/>
          <w:lang w:val="fr-BE"/>
        </w:rPr>
      </w:pPr>
      <w:r>
        <w:rPr>
          <w:color w:val="000000"/>
          <w:lang w:val="fr-BE"/>
        </w:rPr>
        <w:drawing>
          <wp:inline distT="0" distB="0" distL="0" distR="0">
            <wp:extent cx="5303520" cy="227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303520" cy="2273300"/>
                    </a:xfrm>
                    <a:prstGeom prst="rect">
                      <a:avLst/>
                    </a:prstGeom>
                    <a:noFill/>
                  </pic:spPr>
                </pic:pic>
              </a:graphicData>
            </a:graphic>
          </wp:inline>
        </w:drawing>
      </w:r>
    </w:p>
    <w:p>
      <w:pPr>
        <w:pStyle w:val="Normal"/>
        <w:spacing w:before="114" w:after="274"/>
        <w:jc w:val="center"/>
        <w:rPr>
          <w:color w:val="000000"/>
          <w:lang w:val="fr-BE"/>
        </w:rPr>
      </w:pPr>
      <w:r>
        <w:rPr>
          <w:rFonts w:cs="Times New Roman" w:ascii="Times New Roman" w:hAnsi="Times New Roman"/>
          <w:b w:val="false"/>
          <w:i/>
          <w:color w:val="000000"/>
          <w:sz w:val="20"/>
          <w:lang w:val="fr-BE"/>
        </w:rPr>
        <w:t>Figure 1 - Logo bannière retenu pour Ultimate DJ</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Les couleurs retenues associent le bleu nuit, le cyan, le magenta et l’or. Ce choix permet d’évoquer à la fois la scène, les lumières, la musique et le caractère premium des prestations. Les maquettes fonctionnelles et graphiques prévoient une page d’accueil, une page de rubrique et une page de détail d’offre ou d’article.</w:t>
      </w:r>
    </w:p>
    <w:p>
      <w:pPr>
        <w:pStyle w:val="Heading1"/>
        <w:spacing w:lineRule="auto" w:line="276" w:before="200" w:after="120"/>
        <w:jc w:val="both"/>
        <w:rPr>
          <w:rFonts w:ascii="Times New Roman" w:hAnsi="Times New Roman" w:cs="Times New Roman"/>
          <w:b w:val="false"/>
          <w:i w:val="false"/>
          <w:sz w:val="24"/>
        </w:rPr>
      </w:pPr>
      <w:r>
        <w:rPr>
          <w:color w:val="000000"/>
          <w:lang w:val="fr-BE"/>
        </w:rPr>
      </w:r>
      <w:r>
        <w:br w:type="page"/>
      </w:r>
    </w:p>
    <w:p>
      <w:pPr>
        <w:pStyle w:val="Heading1"/>
        <w:spacing w:lineRule="auto" w:line="276" w:before="0" w:after="120"/>
        <w:jc w:val="both"/>
        <w:rPr>
          <w:b/>
          <w:bCs/>
          <w:color w:val="000000"/>
          <w:lang w:val="fr-BE"/>
        </w:rPr>
      </w:pPr>
      <w:r>
        <w:rPr>
          <w:rFonts w:cs="Times New Roman" w:ascii="Times New Roman" w:hAnsi="Times New Roman"/>
          <w:b/>
          <w:bCs/>
          <w:i w:val="false"/>
          <w:color w:val="000000"/>
          <w:sz w:val="24"/>
          <w:lang w:val="fr-BE"/>
        </w:rPr>
        <w:t>Conclusion</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Cette version 1 du rapport écrit permet de stabiliser la forme générale du travail de fin d’études Ultimate DJ. Elle reprend la page de garde imposée, propose une table des matières automatique, met en place la pagination demandée, structure les chapitres et présente les premières références bibliographiques au format ISO 690.</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Sur le fond, le projet a déjà fortement évolué. Les premières modélisations ont été complétées pour intégrer les exigences : devis, contrats, factures, acompte, système de paiement, gestion des créneaux, événements importants avec rendez-vous préparatoire, options commerciales, matériel, déplacement, remboursement, avis clients, langues et playlist.</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La suite du travail consistera à transformer cette conception en application fonctionnelle. Les documents de conception devront rester cohérents avec l’implémentation : le modèle de données, les règles métier, les écrans, les paiements et le suivi des événements devront correspondre aux choix validés dans les diagrammes et dans le cahier des charges.</w:t>
      </w:r>
    </w:p>
    <w:p>
      <w:pPr>
        <w:pStyle w:val="Normal"/>
        <w:spacing w:lineRule="auto" w:line="276" w:before="0" w:after="200"/>
        <w:jc w:val="both"/>
        <w:rPr>
          <w:color w:val="000000"/>
          <w:lang w:val="fr-BE"/>
        </w:rPr>
        <w:sectPr>
          <w:headerReference w:type="even" r:id="rId11"/>
          <w:headerReference w:type="default" r:id="rId12"/>
          <w:headerReference w:type="first" r:id="rId13"/>
          <w:footerReference w:type="even" r:id="rId14"/>
          <w:footerReference w:type="default" r:id="rId15"/>
          <w:footerReference w:type="first" r:id="rId16"/>
          <w:footnotePr>
            <w:numFmt w:val="decimal"/>
          </w:footnotePr>
          <w:type w:val="nextPage"/>
          <w:pgSz w:w="11906" w:h="16838"/>
          <w:pgMar w:left="1701" w:right="1417" w:gutter="0" w:header="0" w:top="1417" w:footer="0" w:bottom="1417"/>
          <w:pgNumType w:start="1" w:fmt="decimal"/>
          <w:formProt w:val="false"/>
          <w:textDirection w:val="lrTb"/>
          <w:docGrid w:type="default" w:linePitch="360" w:charSpace="0"/>
        </w:sectPr>
      </w:pPr>
      <w:r>
        <w:rPr>
          <w:rFonts w:cs="Times New Roman" w:ascii="Times New Roman" w:hAnsi="Times New Roman"/>
          <w:b w:val="false"/>
          <w:i w:val="false"/>
          <w:color w:val="000000"/>
          <w:sz w:val="24"/>
          <w:lang w:val="fr-BE"/>
        </w:rPr>
        <w:t>Cette version reste donc une base de travail. Elle sera enrichie avec les développements techniques, les captures d’écran de l’application, les tests, les difficultés rencontrées, les solutions adoptées et une conclusion finale plus complète lorsque l’application sera réalisée.</w:t>
      </w:r>
    </w:p>
    <w:p>
      <w:pPr>
        <w:pStyle w:val="Heading1"/>
        <w:spacing w:lineRule="auto" w:line="276" w:before="257" w:after="177"/>
        <w:jc w:val="both"/>
        <w:rPr>
          <w:b/>
          <w:bCs/>
          <w:color w:val="000000"/>
          <w:lang w:val="fr-BE"/>
        </w:rPr>
      </w:pPr>
      <w:r>
        <w:rPr>
          <w:rFonts w:cs="Times New Roman" w:ascii="Times New Roman" w:hAnsi="Times New Roman"/>
          <w:b/>
          <w:bCs/>
          <w:i w:val="false"/>
          <w:color w:val="000000"/>
          <w:sz w:val="24"/>
          <w:lang w:val="fr-BE"/>
        </w:rPr>
        <w:t>Bibliographie</w:t>
      </w:r>
    </w:p>
    <w:p>
      <w:pPr>
        <w:pStyle w:val="Normal"/>
        <w:spacing w:lineRule="auto" w:line="240" w:before="0" w:after="60"/>
        <w:ind w:hanging="283" w:start="283"/>
        <w:jc w:val="both"/>
        <w:rPr>
          <w:color w:val="000000"/>
          <w:lang w:val="fr-BE"/>
        </w:rPr>
      </w:pPr>
      <w:r>
        <w:rPr>
          <w:rFonts w:cs="Times New Roman" w:ascii="Times New Roman" w:hAnsi="Times New Roman"/>
          <w:b w:val="false"/>
          <w:i w:val="false"/>
          <w:color w:val="000000"/>
          <w:sz w:val="21"/>
          <w:lang w:val="fr-BE"/>
        </w:rPr>
        <w:t xml:space="preserve">-INSTITUT DES CARRIÈRES COMMERCIALES. s.d. </w:t>
      </w:r>
      <w:r>
        <w:rPr>
          <w:rFonts w:cs="Times New Roman" w:ascii="Times New Roman" w:hAnsi="Times New Roman"/>
          <w:b w:val="false"/>
          <w:i/>
          <w:color w:val="000000"/>
          <w:sz w:val="21"/>
          <w:lang w:val="fr-BE"/>
        </w:rPr>
        <w:t>Mise en forme de l’écrit pour les épreuves intégrées, les rapports de stage et autres travaux</w:t>
      </w:r>
      <w:r>
        <w:rPr>
          <w:rFonts w:cs="Times New Roman" w:ascii="Times New Roman" w:hAnsi="Times New Roman"/>
          <w:b w:val="false"/>
          <w:i w:val="false"/>
          <w:color w:val="000000"/>
          <w:sz w:val="21"/>
          <w:lang w:val="fr-BE"/>
        </w:rPr>
        <w:t>. Document interne. Bruxelles : Institut des Carrières Commerciales.</w:t>
      </w:r>
    </w:p>
    <w:p>
      <w:pPr>
        <w:pStyle w:val="Normal"/>
        <w:spacing w:lineRule="auto" w:line="240" w:before="0" w:after="60"/>
        <w:ind w:hanging="283" w:start="283"/>
        <w:jc w:val="both"/>
        <w:rPr>
          <w:color w:val="000000"/>
          <w:lang w:val="fr-BE"/>
        </w:rPr>
      </w:pPr>
      <w:r>
        <w:rPr>
          <w:rFonts w:cs="Times New Roman" w:ascii="Times New Roman" w:hAnsi="Times New Roman"/>
          <w:b w:val="false"/>
          <w:i w:val="false"/>
          <w:color w:val="000000"/>
          <w:sz w:val="21"/>
          <w:lang w:val="fr-BE"/>
        </w:rPr>
        <w:t xml:space="preserve">-INSTITUT DES CARRIÈRES COMMERCIALES. s.d. </w:t>
      </w:r>
      <w:r>
        <w:rPr>
          <w:rFonts w:cs="Times New Roman" w:ascii="Times New Roman" w:hAnsi="Times New Roman"/>
          <w:b w:val="false"/>
          <w:i/>
          <w:color w:val="000000"/>
          <w:sz w:val="21"/>
          <w:lang w:val="fr-BE"/>
        </w:rPr>
        <w:t>Sanction du plagiat dans le cadre des travaux d’étudiants</w:t>
      </w:r>
      <w:r>
        <w:rPr>
          <w:rFonts w:cs="Times New Roman" w:ascii="Times New Roman" w:hAnsi="Times New Roman"/>
          <w:b w:val="false"/>
          <w:i w:val="false"/>
          <w:color w:val="000000"/>
          <w:sz w:val="21"/>
          <w:lang w:val="fr-BE"/>
        </w:rPr>
        <w:t>. Document interne. Bruxelles : Institut des Carrières Commerciales.</w:t>
      </w:r>
    </w:p>
    <w:p>
      <w:pPr>
        <w:pStyle w:val="Normal"/>
        <w:spacing w:lineRule="auto" w:line="240" w:before="0" w:after="60"/>
        <w:ind w:hanging="283" w:start="283"/>
        <w:jc w:val="both"/>
        <w:rPr>
          <w:color w:val="000000"/>
          <w:lang w:val="fr-BE"/>
        </w:rPr>
      </w:pPr>
      <w:r>
        <w:rPr>
          <w:rFonts w:cs="Times New Roman" w:ascii="Times New Roman" w:hAnsi="Times New Roman"/>
          <w:b w:val="false"/>
          <w:i w:val="false"/>
          <w:color w:val="000000"/>
          <w:sz w:val="21"/>
          <w:lang w:val="fr-BE"/>
        </w:rPr>
        <w:t xml:space="preserve">-INSTITUT DES CARRIÈRES COMMERCIALES. 2007. </w:t>
      </w:r>
      <w:r>
        <w:rPr>
          <w:rFonts w:cs="Times New Roman" w:ascii="Times New Roman" w:hAnsi="Times New Roman"/>
          <w:b w:val="false"/>
          <w:i/>
          <w:color w:val="000000"/>
          <w:sz w:val="21"/>
          <w:lang w:val="fr-BE"/>
        </w:rPr>
        <w:t>Règles de présentation d’une bibliographie</w:t>
      </w:r>
      <w:r>
        <w:rPr>
          <w:rFonts w:cs="Times New Roman" w:ascii="Times New Roman" w:hAnsi="Times New Roman"/>
          <w:b w:val="false"/>
          <w:i w:val="false"/>
          <w:color w:val="000000"/>
          <w:sz w:val="21"/>
          <w:lang w:val="fr-BE"/>
        </w:rPr>
        <w:t>. Convention bibliographique, v2.2a. Bruxelles : Institut des Carrières Commerciales.</w:t>
      </w:r>
    </w:p>
    <w:p>
      <w:pPr>
        <w:pStyle w:val="Normal"/>
        <w:spacing w:lineRule="auto" w:line="240" w:before="0" w:after="60"/>
        <w:ind w:hanging="283" w:start="283"/>
        <w:jc w:val="both"/>
        <w:rPr>
          <w:color w:val="000000"/>
          <w:lang w:val="fr-BE"/>
        </w:rPr>
      </w:pPr>
      <w:r>
        <w:rPr>
          <w:rFonts w:cs="Times New Roman" w:ascii="Times New Roman" w:hAnsi="Times New Roman"/>
          <w:b w:val="false"/>
          <w:i w:val="false"/>
          <w:color w:val="000000"/>
          <w:sz w:val="21"/>
          <w:lang w:val="fr-BE"/>
        </w:rPr>
        <w:t xml:space="preserve">-ROQUES, Pascal. 2008. </w:t>
      </w:r>
      <w:r>
        <w:rPr>
          <w:rFonts w:cs="Times New Roman" w:ascii="Times New Roman" w:hAnsi="Times New Roman"/>
          <w:b w:val="false"/>
          <w:i/>
          <w:color w:val="000000"/>
          <w:sz w:val="21"/>
          <w:lang w:val="fr-BE"/>
        </w:rPr>
        <w:t>UML 2 : modéliser une application web</w:t>
      </w:r>
      <w:r>
        <w:rPr>
          <w:rFonts w:cs="Times New Roman" w:ascii="Times New Roman" w:hAnsi="Times New Roman"/>
          <w:b w:val="false"/>
          <w:i w:val="false"/>
          <w:color w:val="000000"/>
          <w:sz w:val="21"/>
          <w:lang w:val="fr-BE"/>
        </w:rPr>
        <w:t>. Paris : Eyrolles.</w:t>
      </w:r>
    </w:p>
    <w:p>
      <w:pPr>
        <w:pStyle w:val="Normal"/>
        <w:spacing w:lineRule="auto" w:line="240" w:before="0" w:after="60"/>
        <w:ind w:hanging="283" w:start="283"/>
        <w:jc w:val="both"/>
        <w:rPr>
          <w:color w:val="000000"/>
          <w:lang w:val="fr-BE"/>
        </w:rPr>
      </w:pPr>
      <w:r>
        <w:rPr>
          <w:rFonts w:cs="Times New Roman" w:ascii="Times New Roman" w:hAnsi="Times New Roman"/>
          <w:b w:val="false"/>
          <w:i w:val="false"/>
          <w:color w:val="000000"/>
          <w:sz w:val="21"/>
          <w:lang w:val="fr-BE"/>
        </w:rPr>
        <w:t xml:space="preserve">-AUDIBERT, Laurent. s.d. </w:t>
      </w:r>
      <w:r>
        <w:rPr>
          <w:rFonts w:cs="Times New Roman" w:ascii="Times New Roman" w:hAnsi="Times New Roman"/>
          <w:b w:val="false"/>
          <w:i/>
          <w:color w:val="000000"/>
          <w:sz w:val="21"/>
          <w:lang w:val="fr-BE"/>
        </w:rPr>
        <w:t>UML 2 - De l’apprentissage à la pratique</w:t>
      </w:r>
      <w:r>
        <w:rPr>
          <w:rFonts w:cs="Times New Roman" w:ascii="Times New Roman" w:hAnsi="Times New Roman"/>
          <w:b w:val="false"/>
          <w:i w:val="false"/>
          <w:color w:val="000000"/>
          <w:sz w:val="21"/>
          <w:lang w:val="fr-BE"/>
        </w:rPr>
        <w:t xml:space="preserve"> [en ligne]. Disponible à l’adresse : https://laurent-audibert.developpez.com/Cours-UML/ [consulté le 4 juillet 2026].</w:t>
      </w:r>
    </w:p>
    <w:p>
      <w:pPr>
        <w:pStyle w:val="Normal"/>
        <w:spacing w:lineRule="auto" w:line="240" w:before="0" w:after="60"/>
        <w:ind w:hanging="283" w:start="283"/>
        <w:jc w:val="both"/>
        <w:rPr>
          <w:color w:val="000000"/>
          <w:lang w:val="fr-BE"/>
        </w:rPr>
      </w:pPr>
      <w:r>
        <w:rPr>
          <w:rFonts w:cs="Times New Roman" w:ascii="Times New Roman" w:hAnsi="Times New Roman"/>
          <w:b w:val="false"/>
          <w:i w:val="false"/>
          <w:color w:val="000000"/>
          <w:sz w:val="21"/>
          <w:lang w:val="fr-BE"/>
        </w:rPr>
        <w:t xml:space="preserve">-DBDIAGRAM.IO. s.d. </w:t>
      </w:r>
      <w:r>
        <w:rPr>
          <w:rFonts w:cs="Times New Roman" w:ascii="Times New Roman" w:hAnsi="Times New Roman"/>
          <w:b w:val="false"/>
          <w:i/>
          <w:color w:val="000000"/>
          <w:sz w:val="21"/>
          <w:lang w:val="fr-BE"/>
        </w:rPr>
        <w:t>dbdiagram.io - Database Relationship Diagrams Design Tool</w:t>
      </w:r>
      <w:r>
        <w:rPr>
          <w:rFonts w:cs="Times New Roman" w:ascii="Times New Roman" w:hAnsi="Times New Roman"/>
          <w:b w:val="false"/>
          <w:i w:val="false"/>
          <w:color w:val="000000"/>
          <w:sz w:val="21"/>
          <w:lang w:val="fr-BE"/>
        </w:rPr>
        <w:t xml:space="preserve"> [en ligne]. Disponible à l’adresse : https://dbdiagram.io/ [consulté le 4 juillet 2026].</w:t>
      </w:r>
    </w:p>
    <w:p>
      <w:pPr>
        <w:pStyle w:val="Normal"/>
        <w:spacing w:lineRule="auto" w:line="240" w:before="0" w:after="60"/>
        <w:ind w:hanging="283" w:start="283"/>
        <w:jc w:val="both"/>
        <w:rPr>
          <w:color w:val="000000"/>
          <w:lang w:val="fr-BE"/>
        </w:rPr>
      </w:pPr>
      <w:r>
        <w:rPr>
          <w:rFonts w:cs="Times New Roman" w:ascii="Times New Roman" w:hAnsi="Times New Roman"/>
          <w:b w:val="false"/>
          <w:i w:val="false"/>
          <w:color w:val="000000"/>
          <w:sz w:val="21"/>
          <w:lang w:val="fr-BE"/>
        </w:rPr>
        <w:t xml:space="preserve">-STRIPE. s.d. </w:t>
      </w:r>
      <w:r>
        <w:rPr>
          <w:rFonts w:cs="Times New Roman" w:ascii="Times New Roman" w:hAnsi="Times New Roman"/>
          <w:b w:val="false"/>
          <w:i/>
          <w:color w:val="000000"/>
          <w:sz w:val="21"/>
          <w:lang w:val="fr-BE"/>
        </w:rPr>
        <w:t>Stripe Documentation</w:t>
      </w:r>
      <w:r>
        <w:rPr>
          <w:rFonts w:cs="Times New Roman" w:ascii="Times New Roman" w:hAnsi="Times New Roman"/>
          <w:b w:val="false"/>
          <w:i w:val="false"/>
          <w:color w:val="000000"/>
          <w:sz w:val="21"/>
          <w:lang w:val="fr-BE"/>
        </w:rPr>
        <w:t xml:space="preserve"> [en ligne]. Disponible à l’adresse : https://docs.stripe.com/ [consulté le 4 juillet 2026].</w:t>
      </w:r>
    </w:p>
    <w:p>
      <w:pPr>
        <w:pStyle w:val="Normal"/>
        <w:spacing w:lineRule="auto" w:line="240" w:before="0" w:after="60"/>
        <w:ind w:hanging="283" w:start="283"/>
        <w:jc w:val="both"/>
        <w:rPr>
          <w:color w:val="000000"/>
          <w:lang w:val="fr-BE"/>
        </w:rPr>
      </w:pPr>
      <w:r>
        <w:rPr>
          <w:rFonts w:cs="Times New Roman" w:ascii="Times New Roman" w:hAnsi="Times New Roman"/>
          <w:b w:val="false"/>
          <w:i w:val="false"/>
          <w:color w:val="000000"/>
          <w:sz w:val="21"/>
          <w:lang w:val="fr-BE"/>
        </w:rPr>
        <w:t xml:space="preserve">-LA FABRIQUE DU NET. s.d. </w:t>
      </w:r>
      <w:r>
        <w:rPr>
          <w:rFonts w:cs="Times New Roman" w:ascii="Times New Roman" w:hAnsi="Times New Roman"/>
          <w:b w:val="false"/>
          <w:i/>
          <w:color w:val="000000"/>
          <w:sz w:val="21"/>
          <w:lang w:val="fr-BE"/>
        </w:rPr>
        <w:t>Charte graphique : définition, exemples et conseils</w:t>
      </w:r>
      <w:r>
        <w:rPr>
          <w:rFonts w:cs="Times New Roman" w:ascii="Times New Roman" w:hAnsi="Times New Roman"/>
          <w:b w:val="false"/>
          <w:i w:val="false"/>
          <w:color w:val="000000"/>
          <w:sz w:val="21"/>
          <w:lang w:val="fr-BE"/>
        </w:rPr>
        <w:t xml:space="preserve"> [en ligne]. Disponible à l’adresse : https://www.lafabriquedunet.fr/logiciels/tendances/charte-graphique [consulté le 4 juillet 2026].</w:t>
      </w:r>
    </w:p>
    <w:p>
      <w:pPr>
        <w:pStyle w:val="Normal"/>
        <w:spacing w:lineRule="auto" w:line="240" w:before="0" w:after="60"/>
        <w:ind w:hanging="283" w:start="283"/>
        <w:jc w:val="both"/>
        <w:rPr>
          <w:color w:val="000000"/>
          <w:lang w:val="fr-BE"/>
        </w:rPr>
      </w:pPr>
      <w:r>
        <w:rPr>
          <w:rFonts w:cs="Times New Roman" w:ascii="Times New Roman" w:hAnsi="Times New Roman"/>
          <w:b w:val="false"/>
          <w:i w:val="false"/>
          <w:color w:val="000000"/>
          <w:sz w:val="21"/>
          <w:lang w:val="fr-BE"/>
        </w:rPr>
        <w:t xml:space="preserve">-ENGIE. s.d. </w:t>
      </w:r>
      <w:r>
        <w:rPr>
          <w:rFonts w:cs="Times New Roman" w:ascii="Times New Roman" w:hAnsi="Times New Roman"/>
          <w:b w:val="false"/>
          <w:i/>
          <w:color w:val="000000"/>
          <w:sz w:val="21"/>
          <w:lang w:val="fr-BE"/>
        </w:rPr>
        <w:t>Charte graphique</w:t>
      </w:r>
      <w:r>
        <w:rPr>
          <w:rFonts w:cs="Times New Roman" w:ascii="Times New Roman" w:hAnsi="Times New Roman"/>
          <w:b w:val="false"/>
          <w:i w:val="false"/>
          <w:color w:val="000000"/>
          <w:sz w:val="21"/>
          <w:lang w:val="fr-BE"/>
        </w:rPr>
        <w:t>. Document PDF utilisé comme source d’inspiration pour la réflexion graphique.</w:t>
      </w:r>
    </w:p>
    <w:p>
      <w:pPr>
        <w:pStyle w:val="Normal"/>
        <w:spacing w:lineRule="auto" w:line="240" w:before="0" w:after="200"/>
        <w:ind w:hanging="283" w:start="283"/>
        <w:jc w:val="both"/>
        <w:rPr>
          <w:color w:val="000000"/>
          <w:lang w:val="fr-BE"/>
        </w:rPr>
        <w:sectPr>
          <w:headerReference w:type="even" r:id="rId17"/>
          <w:headerReference w:type="default" r:id="rId18"/>
          <w:headerReference w:type="first" r:id="rId19"/>
          <w:footerReference w:type="even" r:id="rId20"/>
          <w:footerReference w:type="default" r:id="rId21"/>
          <w:footerReference w:type="first" r:id="rId22"/>
          <w:footnotePr>
            <w:numFmt w:val="decimal"/>
          </w:footnotePr>
          <w:type w:val="nextPage"/>
          <w:pgSz w:w="11906" w:h="16838"/>
          <w:pgMar w:left="1701" w:right="1417" w:gutter="0" w:header="0" w:top="1417" w:footer="0" w:bottom="1417"/>
          <w:pgNumType w:start="1" w:fmt="upperRoman"/>
          <w:formProt w:val="false"/>
          <w:textDirection w:val="lrTb"/>
          <w:docGrid w:type="default" w:linePitch="360" w:charSpace="0"/>
        </w:sectPr>
      </w:pPr>
      <w:r>
        <w:rPr>
          <w:rFonts w:cs="Times New Roman" w:ascii="Times New Roman" w:hAnsi="Times New Roman"/>
          <w:b w:val="false"/>
          <w:i w:val="false"/>
          <w:color w:val="000000"/>
          <w:sz w:val="21"/>
          <w:lang w:val="fr-BE"/>
        </w:rPr>
        <w:t xml:space="preserve">-OPENAI. 2026. </w:t>
      </w:r>
      <w:r>
        <w:rPr>
          <w:rFonts w:cs="Times New Roman" w:ascii="Times New Roman" w:hAnsi="Times New Roman"/>
          <w:b w:val="false"/>
          <w:i/>
          <w:color w:val="000000"/>
          <w:sz w:val="21"/>
          <w:lang w:val="fr-BE"/>
        </w:rPr>
        <w:t>ChatGPT</w:t>
      </w:r>
      <w:r>
        <w:rPr>
          <w:rFonts w:cs="Times New Roman" w:ascii="Times New Roman" w:hAnsi="Times New Roman"/>
          <w:b w:val="false"/>
          <w:i w:val="false"/>
          <w:color w:val="000000"/>
          <w:sz w:val="21"/>
          <w:lang w:val="fr-BE"/>
        </w:rPr>
        <w:t xml:space="preserve"> [outil d’intelligence artificielle]. Utilisé comme aide à la rédaction, à la correction et à la structuration du rapport [consulté le 4 juillet 2026].</w:t>
      </w:r>
    </w:p>
    <w:p>
      <w:pPr>
        <w:pStyle w:val="Heading1"/>
        <w:spacing w:lineRule="auto" w:line="276" w:before="200" w:after="120"/>
        <w:jc w:val="both"/>
        <w:rPr>
          <w:color w:val="000000"/>
          <w:lang w:val="fr-BE"/>
        </w:rPr>
      </w:pPr>
      <w:r>
        <w:rPr>
          <w:rFonts w:cs="Times New Roman" w:ascii="Times New Roman" w:hAnsi="Times New Roman"/>
          <w:b w:val="false"/>
          <w:i w:val="false"/>
          <w:color w:val="000000"/>
          <w:sz w:val="24"/>
          <w:lang w:val="fr-BE"/>
        </w:rPr>
        <w:t>Annexes</w:t>
      </w:r>
    </w:p>
    <w:p>
      <w:pPr>
        <w:pStyle w:val="Normal"/>
        <w:spacing w:lineRule="auto" w:line="276" w:before="0" w:after="120"/>
        <w:jc w:val="both"/>
        <w:rPr>
          <w:color w:val="000000"/>
          <w:lang w:val="fr-BE"/>
        </w:rPr>
      </w:pPr>
      <w:r>
        <w:rPr>
          <w:rFonts w:cs="Times New Roman" w:ascii="Times New Roman" w:hAnsi="Times New Roman"/>
          <w:b w:val="false"/>
          <w:i w:val="false"/>
          <w:color w:val="000000"/>
          <w:sz w:val="24"/>
          <w:lang w:val="fr-BE"/>
        </w:rPr>
        <w:t>Les annexes reprennent les livrables de conception déjà produits et mis à jour. Les diagrammes sont intégrés sous leur forme PlantUML/DBML afin de conserver une version modifiable et cohérente avec les fichiers de travail.</w:t>
      </w:r>
    </w:p>
    <w:p>
      <w:pPr>
        <w:pStyle w:val="Normal"/>
        <w:jc w:val="both"/>
        <w:rPr>
          <w:color w:val="000000"/>
          <w:lang w:val="fr-BE"/>
        </w:rPr>
      </w:pPr>
      <w:r>
        <w:rPr>
          <w:color w:val="000000"/>
          <w:lang w:val="fr-BE"/>
        </w:rPr>
      </w:r>
      <w:r>
        <w:br w:type="page"/>
      </w:r>
    </w:p>
    <w:p>
      <w:pPr>
        <w:pStyle w:val="Heading1"/>
        <w:spacing w:lineRule="auto" w:line="276" w:before="0" w:after="120"/>
        <w:rPr>
          <w:color w:val="000000"/>
          <w:lang w:val="fr-BE"/>
        </w:rPr>
      </w:pPr>
      <w:r>
        <w:rPr>
          <w:rFonts w:cs="Times New Roman" w:ascii="Times New Roman" w:hAnsi="Times New Roman"/>
          <w:b w:val="false"/>
          <w:i w:val="false"/>
          <w:color w:val="000000"/>
          <w:sz w:val="24"/>
          <w:lang w:val="fr-BE"/>
        </w:rPr>
        <w:t>Annexe A - Diagramme de contexte</w:t>
      </w:r>
    </w:p>
    <w:p>
      <w:pPr>
        <w:pStyle w:val="Normal"/>
        <w:spacing w:lineRule="auto" w:line="276" w:before="0" w:after="60"/>
        <w:rPr>
          <w:color w:val="000000"/>
          <w:lang w:val="fr-BE"/>
        </w:rPr>
      </w:pPr>
      <w:r>
        <w:rPr>
          <w:rFonts w:cs="Times New Roman" w:ascii="Times New Roman" w:hAnsi="Times New Roman"/>
          <w:b w:val="false"/>
          <w:i w:val="false"/>
          <w:color w:val="000000"/>
          <w:sz w:val="24"/>
          <w:lang w:val="fr-BE"/>
        </w:rPr>
        <w:t>Fichier source : diagramme-contexte-dj-v3.puml</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@startuml</w:t>
        <w:br/>
        <w:t>title Diagramme de contexte v3 - Gestion des prestations DJ et animation evenementielle</w:t>
        <w:br/>
        <w:br/>
        <w:t>left to right direction</w:t>
        <w:br/>
        <w:t>skinparam monochrome true</w:t>
        <w:br/>
        <w:t>skinparam shadowing false</w:t>
        <w:br/>
        <w:t>skinparam defaultFontSize 13</w:t>
        <w:br/>
        <w:br/>
        <w:t>actor "Visiteur" as Visiteur</w:t>
        <w:br/>
        <w:t>actor "Client majeur" as Client</w:t>
        <w:br/>
        <w:t>actor "Administrateur / DJ" as AdminDJ</w:t>
        <w:br/>
        <w:t>actor "Systeme de paiement\n(Stripe)" as Paiement</w:t>
        <w:br/>
        <w:br/>
        <w:t>rectangle "Application de gestion des prestations DJ\net animation evenementielle" as Systeme</w:t>
        <w:br/>
        <w:br/>
        <w:t>Visiteur --&gt; Systeme : Consulter les offres, packages et options\nChanger la langue\nCreer un compte client majeur</w:t>
        <w:br/>
        <w:br/>
        <w:t>Client --&gt; Système : Demander un devis\nChoisir un DJ et un créneau disponible\nSelectionner des options\nIndiquer preferences musicales et playlist\nValider contrat, payer acompte,\nsuivre evenement, annuler,\ndemander remboursement, laisser avis</w:t>
        <w:br/>
        <w:br/>
        <w:t>AdminDJ --&gt; Système : Gérer offres, options, tarifs,\ncreneaux, devis, contrats personnalises,\nrendez-vous préparatoires,\nreservations, factures,\nmateriel, déplacements,\nplaylist et avis clients</w:t>
        <w:br/>
        <w:br/>
        <w:t>Paiement --&gt; Système : Traiter paiements Stripe\n(acompte, solde, remboursement)</w:t>
        <w:br/>
        <w:br/>
        <w:t>note bottom of Systeme</w:t>
        <w:br/>
        <w:t>Le français est la langue par défaut.</w:t>
        <w:br/>
        <w:t>Les langues minimales prévues sont français, anglais et néerlandais.</w:t>
        <w:br/>
        <w:t>Le créneau d'un DJ devient indisponible après réservation confirmée.</w:t>
        <w:br/>
        <w:t>end note</w:t>
        <w:br/>
        <w:br/>
        <w:t>@enduml</w:t>
      </w:r>
    </w:p>
    <w:p>
      <w:pPr>
        <w:pStyle w:val="Normal"/>
        <w:rPr>
          <w:color w:val="000000"/>
          <w:lang w:val="fr-BE"/>
        </w:rPr>
      </w:pPr>
      <w:r>
        <w:rPr>
          <w:color w:val="000000"/>
          <w:lang w:val="fr-BE"/>
        </w:rPr>
      </w:r>
      <w:r>
        <w:br w:type="page"/>
      </w:r>
    </w:p>
    <w:p>
      <w:pPr>
        <w:pStyle w:val="Heading1"/>
        <w:spacing w:lineRule="auto" w:line="276" w:before="0" w:after="120"/>
        <w:rPr>
          <w:color w:val="000000"/>
          <w:lang w:val="fr-BE"/>
        </w:rPr>
      </w:pPr>
      <w:r>
        <w:rPr>
          <w:rFonts w:cs="Times New Roman" w:ascii="Times New Roman" w:hAnsi="Times New Roman"/>
          <w:b w:val="false"/>
          <w:i w:val="false"/>
          <w:color w:val="000000"/>
          <w:sz w:val="24"/>
          <w:lang w:val="fr-BE"/>
        </w:rPr>
        <w:t>Annexe B - Diagramme des cas d’utilisation</w:t>
      </w:r>
    </w:p>
    <w:p>
      <w:pPr>
        <w:pStyle w:val="Normal"/>
        <w:spacing w:lineRule="auto" w:line="276" w:before="0" w:after="60"/>
        <w:rPr>
          <w:color w:val="000000"/>
          <w:lang w:val="fr-BE"/>
        </w:rPr>
      </w:pPr>
      <w:r>
        <w:rPr>
          <w:rFonts w:cs="Times New Roman" w:ascii="Times New Roman" w:hAnsi="Times New Roman"/>
          <w:b w:val="false"/>
          <w:i w:val="false"/>
          <w:color w:val="000000"/>
          <w:sz w:val="24"/>
          <w:lang w:val="fr-BE"/>
        </w:rPr>
        <w:t>Fichier source : diagramme-cas-utilisation-dj-v3.puml</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@startuml</w:t>
        <w:br/>
        <w:t>title Diagramme des cas d'utilisation v3 - Gestion des prestations DJ et animation évènementielle</w:t>
        <w:br/>
        <w:br/>
        <w:t>left to right direction</w:t>
        <w:br/>
        <w:t>skinparam monochrome true</w:t>
        <w:br/>
        <w:t>skinparam shadowing false</w:t>
        <w:br/>
        <w:t>skinparam defaultFontSize 12</w:t>
        <w:br/>
        <w:br/>
        <w:t>actor "Visiteur" as Visiteur</w:t>
        <w:br/>
        <w:t>actor "Client majeur" as Client</w:t>
        <w:br/>
        <w:t>actor "Administrateur / DJ" as AdminDJ</w:t>
        <w:br/>
        <w:t>actor "Système de paiement\n(Stripe)" as Paiement</w:t>
        <w:br/>
        <w:br/>
        <w:t>rectangle "Application de gestion des prestations DJ\net animation évènementielle" {</w:t>
        <w:br/>
        <w:br/>
        <w:t xml:space="preserve">  usecase "Consulter les offres\ncommerciales" as UC_ConsulterOffres</w:t>
        <w:br/>
        <w:t xml:space="preserve">  usecase "Voir les packages\net options payantes" as UC_Options</w:t>
        <w:br/>
        <w:t xml:space="preserve">  usecase "Changer la langue\nde l'interface" as UC_Langue</w:t>
        <w:br/>
        <w:t xml:space="preserve">  usecase "Créer un compte\nclient majeur" as UC_CreerCompte</w:t>
        <w:br/>
        <w:br/>
        <w:t xml:space="preserve">  usecase "Se connecter a\nl'application" as UC_Connexion</w:t>
        <w:br/>
        <w:t xml:space="preserve">  usecase "Consulter les DJs et\ncreneaux disponibles" as UC_Creneaux</w:t>
        <w:br/>
        <w:t xml:space="preserve">  usecase "Creer une demande\nde devis" as UC_DemandeDevis</w:t>
        <w:br/>
        <w:t xml:space="preserve">  usecase "Choisir des options\ncommerciales" as UC_ChoisirOptions</w:t>
        <w:br/>
        <w:t xml:space="preserve">  usecase "Definir les preferences\nmusicales" as UC_Preferences</w:t>
        <w:br/>
        <w:t xml:space="preserve">  usecase "Ajouter des chansons\na la playlist" as UC_Playlist</w:t>
        <w:br/>
        <w:t xml:space="preserve">  usecase "Consulter ses devis" as UC_ConsulterDevis</w:t>
        <w:br/>
        <w:t xml:space="preserve">  usecase "Planifier un rendez-vous\npreparatoire" as UC_RendezVous</w:t>
        <w:br/>
        <w:t xml:space="preserve">  usecase "Consulter un contrat" as UC_ConsulterContrat</w:t>
        <w:br/>
        <w:t xml:space="preserve">  usecase "Valider un contrat" as UC_ValiderContrat</w:t>
        <w:br/>
        <w:t xml:space="preserve">  usecase "Payer un acompte" as UC_PayerAcompte</w:t>
        <w:br/>
        <w:t xml:space="preserve">  usecase "Suivre un evenement" as UC_SuivreEvenement</w:t>
        <w:br/>
        <w:t xml:space="preserve">  usecase "Annuler une reservation" as UC_Annuler</w:t>
        <w:br/>
        <w:t xml:space="preserve">  usecase "Demander un remboursement" as UC_DemanderRemboursement</w:t>
        <w:br/>
        <w:t xml:space="preserve">  usecase "Laisser un avis" as UC_Avis</w:t>
        <w:br/>
        <w:br/>
        <w:t xml:space="preserve">  usecase "Gerer les offres\ncommerciales" as UC_GererOffres</w:t>
        <w:br/>
        <w:t xml:space="preserve">  usecase "Gerer les options\npayantes" as UC_GererOptions</w:t>
        <w:br/>
        <w:t xml:space="preserve">  usecase "Gerer les demandes\nde devis" as UC_GererDemandes</w:t>
        <w:br/>
        <w:t xml:space="preserve">  usecase "Generer un devis\ninformatif" as UC_GenererDevis</w:t>
        <w:br/>
        <w:t xml:space="preserve">  usecase "Encoder un contrat\npersonnalise" as UC_CreerContrat</w:t>
        <w:br/>
        <w:t xml:space="preserve">  usecase "Gerer les creneaux\ndes DJs" as UC_Disponibilites</w:t>
        <w:br/>
        <w:t xml:space="preserve">  usecase "Bloquer ou liberer\nun creneau" as UC_BloquerCreneau</w:t>
        <w:br/>
        <w:t xml:space="preserve">  usecase "Gerer les rendez-vous\npreparatoires" as UC_GererRDV</w:t>
        <w:br/>
        <w:t xml:space="preserve">  usecase "Gerer les evenements\net leurs statuts" as UC_GererEvenements</w:t>
        <w:br/>
        <w:t xml:space="preserve">  usecase "Gerer les factures" as UC_Factures</w:t>
        <w:br/>
        <w:t xml:space="preserve">  usecase "Gerer le materiel\nnecessaire" as UC_Materiel</w:t>
        <w:br/>
        <w:t xml:space="preserve">  usecase "Gerer les frais\nde deplacement" as UC_Frais</w:t>
        <w:br/>
        <w:t xml:space="preserve">  usecase "Valider la playlist" as UC_ValiderPlaylist</w:t>
        <w:br/>
        <w:t xml:space="preserve">  usecase "Moderer les avis\nclients" as UC_ModererAvis</w:t>
        <w:br/>
        <w:br/>
        <w:t xml:space="preserve">  usecase "Traiter un paiement" as UC_TraiterPaiement</w:t>
        <w:br/>
        <w:t xml:space="preserve">  usecase "Confirmer ou refuser\nun paiement" as UC_ConfirmerPaiement</w:t>
        <w:br/>
        <w:t xml:space="preserve">  usecase "Traiter un\nremboursement" as UC_Remboursement</w:t>
        <w:br/>
        <w:t>}</w:t>
        <w:br/>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Visiteur --&gt; UC_ConsulterOffres</w:t>
        <w:br/>
        <w:t>Visiteur --&gt; UC_Options</w:t>
        <w:br/>
        <w:t>Visiteur --&gt; UC_Langue</w:t>
        <w:br/>
        <w:t>Visiteur --&gt; UC_CreerCompte</w:t>
        <w:br/>
        <w:br/>
        <w:t>Client --&gt; UC_Langue</w:t>
        <w:br/>
        <w:t>Client --&gt; UC_Connexion</w:t>
        <w:br/>
        <w:t>Client --&gt; UC_Creneaux</w:t>
        <w:br/>
        <w:t>Client --&gt; UC_DemandeDevis</w:t>
        <w:br/>
        <w:t>Client --&gt; UC_ChoisirOptions</w:t>
        <w:br/>
        <w:t>Client --&gt; UC_Preferences</w:t>
        <w:br/>
        <w:t>Client --&gt; UC_Playlist</w:t>
        <w:br/>
        <w:t>Client --&gt; UC_ConsulterDevis</w:t>
        <w:br/>
        <w:t>Client --&gt; UC_RendezVous</w:t>
        <w:br/>
        <w:t>Client --&gt; UC_ConsulterContrat</w:t>
        <w:br/>
        <w:t>Client --&gt; UC_ValiderContrat</w:t>
        <w:br/>
        <w:t>Client --&gt; UC_PayerAcompte</w:t>
        <w:br/>
        <w:t>Client --&gt; UC_SuivreEvenement</w:t>
        <w:br/>
        <w:t>Client --&gt; UC_Annuler</w:t>
        <w:br/>
        <w:t>Client --&gt; UC_DemanderRemboursement</w:t>
        <w:br/>
        <w:t>Client --&gt; UC_Avis</w:t>
        <w:br/>
        <w:br/>
        <w:t>AdminDJ --&gt; UC_GererOffres</w:t>
        <w:br/>
        <w:t>AdminDJ --&gt; UC_GererOptions</w:t>
        <w:br/>
        <w:t>AdminDJ --&gt; UC_GererDemandes</w:t>
        <w:br/>
        <w:t>AdminDJ --&gt; UC_GenererDevis</w:t>
        <w:br/>
        <w:t>AdminDJ --&gt; UC_CreerContrat</w:t>
        <w:br/>
        <w:t>AdminDJ --&gt; UC_Disponibilites</w:t>
        <w:br/>
        <w:t>AdminDJ --&gt; UC_BloquerCreneau</w:t>
        <w:br/>
        <w:t>AdminDJ --&gt; UC_GererRDV</w:t>
        <w:br/>
        <w:t>AdminDJ --&gt; UC_GererEvenements</w:t>
        <w:br/>
        <w:t>AdminDJ --&gt; UC_Factures</w:t>
        <w:br/>
        <w:t>AdminDJ --&gt; UC_Materiel</w:t>
        <w:br/>
        <w:t>AdminDJ --&gt; UC_Frais</w:t>
        <w:br/>
        <w:t>AdminDJ --&gt; UC_ValiderPlaylist</w:t>
        <w:br/>
        <w:t>AdminDJ --&gt; UC_ModererAvis</w:t>
        <w:br/>
        <w:br/>
        <w:t>Paiement --&gt; UC_TraiterPaiement</w:t>
        <w:br/>
        <w:t>Paiement --&gt; UC_ConfirmerPaiement</w:t>
        <w:br/>
        <w:t>Paiement --&gt; UC_Remboursement</w:t>
        <w:br/>
        <w:br/>
        <w:t>UC_DemandeDevis .&gt; UC_Creneaux : &lt;&lt;include&gt;&gt;</w:t>
        <w:br/>
        <w:t>UC_DemandeDevis .&gt; UC_ChoisirOptions : &lt;&lt;include&gt;&gt;</w:t>
        <w:br/>
        <w:t>UC_DemandeDevis .&gt; UC_Preferences : &lt;&lt;extend&gt;&gt;</w:t>
        <w:br/>
        <w:t>UC_DemandeDevis .&gt; UC_Playlist : &lt;&lt;extend&gt;&gt;</w:t>
        <w:br/>
        <w:t>UC_GererDemandes .&gt; UC_GenererDevis : &lt;&lt;include&gt;&gt;</w:t>
        <w:br/>
        <w:t>UC_GenererDevis .&gt; UC_Frais : &lt;&lt;include&gt;&gt;</w:t>
        <w:br/>
        <w:t>UC_GenererDevis .&gt; UC_Materiel : &lt;&lt;include&gt;&gt;</w:t>
        <w:br/>
        <w:t>UC_ValiderContrat .&gt; UC_PayerAcompte : &lt;&lt;include&gt;&gt;</w:t>
        <w:br/>
        <w:t>UC_PayerAcompte .&gt; UC_TraiterPaiement : &lt;&lt;include&gt;&gt;</w:t>
        <w:br/>
        <w:t>UC_TraiterPaiement .&gt; UC_ConfirmerPaiement : &lt;&lt;include&gt;&gt;</w:t>
        <w:br/>
        <w:t>UC_ConfirmerPaiement .&gt; UC_BloquerCreneau : &lt;&lt;include&gt;&gt;</w:t>
        <w:br/>
        <w:t>UC_Annuler .&gt; UC_DemanderRemboursement : &lt;&lt;extend&gt;&gt;</w:t>
        <w:br/>
        <w:t>UC_DemanderRemboursement .&gt; UC_Remboursement : &lt;&lt;include&gt;&gt;</w:t>
        <w:br/>
        <w:br/>
        <w:t>note bottom of UC_CreerCompte</w:t>
        <w:br/>
        <w:t>La creation de compte verifie que le client est majeur.</w:t>
        <w:br/>
        <w:t>end note</w:t>
        <w:br/>
        <w:br/>
        <w:t>note bottom of UC_Creneaux</w:t>
        <w:br/>
        <w:t>Seuls les creneaux disponibles sont proposes au client.</w:t>
        <w:br/>
        <w:t>Un creneau confirme par acompte n'est plus visible.</w:t>
        <w:br/>
        <w:t>end note</w:t>
        <w:br/>
        <w:br/>
        <w:t>@enduml</w:t>
      </w:r>
    </w:p>
    <w:p>
      <w:pPr>
        <w:pStyle w:val="Normal"/>
        <w:rPr>
          <w:color w:val="000000"/>
          <w:lang w:val="fr-BE"/>
        </w:rPr>
      </w:pPr>
      <w:r>
        <w:rPr>
          <w:color w:val="000000"/>
          <w:lang w:val="fr-BE"/>
        </w:rPr>
      </w:r>
      <w:r>
        <w:br w:type="page"/>
      </w:r>
    </w:p>
    <w:p>
      <w:pPr>
        <w:pStyle w:val="Heading1"/>
        <w:spacing w:lineRule="auto" w:line="276" w:before="0" w:after="120"/>
        <w:rPr>
          <w:color w:val="000000"/>
          <w:lang w:val="fr-BE"/>
        </w:rPr>
      </w:pPr>
      <w:r>
        <w:rPr>
          <w:rFonts w:cs="Times New Roman" w:ascii="Times New Roman" w:hAnsi="Times New Roman"/>
          <w:b w:val="false"/>
          <w:i w:val="false"/>
          <w:color w:val="000000"/>
          <w:sz w:val="24"/>
          <w:lang w:val="fr-BE"/>
        </w:rPr>
        <w:t>Annexe C - Diagramme des classes</w:t>
      </w:r>
    </w:p>
    <w:p>
      <w:pPr>
        <w:pStyle w:val="Normal"/>
        <w:spacing w:lineRule="auto" w:line="276" w:before="0" w:after="60"/>
        <w:rPr>
          <w:color w:val="000000"/>
          <w:lang w:val="fr-BE"/>
        </w:rPr>
      </w:pPr>
      <w:r>
        <w:rPr>
          <w:rFonts w:cs="Times New Roman" w:ascii="Times New Roman" w:hAnsi="Times New Roman"/>
          <w:b w:val="false"/>
          <w:i w:val="false"/>
          <w:color w:val="000000"/>
          <w:sz w:val="24"/>
          <w:lang w:val="fr-BE"/>
        </w:rPr>
        <w:t>Fichier source : diagramme-classes-dj-v3.puml</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@startuml</w:t>
        <w:br/>
        <w:t>title Diagramme de classes v3 - Gestion des prestations DJ et animation evenementielle</w:t>
        <w:br/>
        <w:br/>
        <w:t>skinparam monochrome true</w:t>
        <w:br/>
        <w:t>skinparam shadowing false</w:t>
        <w:br/>
        <w:t>skinparam classAttributeIconSize 0</w:t>
        <w:br/>
        <w:t>skinparam defaultFontSize 12</w:t>
        <w:br/>
        <w:t>hide circle</w:t>
        <w:br/>
        <w:br/>
        <w:t>abstract class Utilisateur {</w:t>
        <w:br/>
        <w:t xml:space="preserve">  idUtilisateur</w:t>
        <w:br/>
        <w:t xml:space="preserve">  nom</w:t>
        <w:br/>
        <w:t xml:space="preserve">  prenom</w:t>
        <w:br/>
        <w:t xml:space="preserve">  email</w:t>
        <w:br/>
        <w:t xml:space="preserve">  telephone</w:t>
        <w:br/>
        <w:t xml:space="preserve">  motDePasse</w:t>
        <w:br/>
        <w:t xml:space="preserve">  statutCompte</w:t>
        <w:br/>
        <w:t>}</w:t>
        <w:br/>
        <w:br/>
        <w:t>class Langue {</w:t>
        <w:br/>
        <w:t xml:space="preserve">  codeLangue</w:t>
        <w:br/>
        <w:t xml:space="preserve">  nom</w:t>
        <w:br/>
        <w:t xml:space="preserve">  estActive</w:t>
        <w:br/>
        <w:t xml:space="preserve">  estDefaut</w:t>
        <w:br/>
        <w:t>}</w:t>
        <w:br/>
        <w:br/>
        <w:t>class Client {</w:t>
        <w:br/>
        <w:t xml:space="preserve">  dateNaissance</w:t>
        <w:br/>
        <w:t xml:space="preserve">  adresse</w:t>
        <w:br/>
        <w:t>}</w:t>
        <w:br/>
        <w:br/>
        <w:t>class AdministrateurDJ {</w:t>
        <w:br/>
        <w:t xml:space="preserve">  role</w:t>
        <w:br/>
        <w:t xml:space="preserve">  nomArtistique</w:t>
        <w:br/>
        <w:t xml:space="preserve">  tarifHoraire</w:t>
        <w:br/>
        <w:t>}</w:t>
        <w:br/>
        <w:br/>
        <w:t>class OffreCommerciale {</w:t>
        <w:br/>
        <w:t xml:space="preserve">  idOffre</w:t>
        <w:br/>
        <w:t xml:space="preserve">  titre</w:t>
        <w:br/>
        <w:t xml:space="preserve">  description</w:t>
        <w:br/>
        <w:t xml:space="preserve">  prixDeBase</w:t>
        <w:br/>
        <w:t xml:space="preserve">  dureeStandard</w:t>
        <w:br/>
        <w:t xml:space="preserve">  typeEvenementCible</w:t>
        <w:br/>
        <w:t xml:space="preserve">  statut</w:t>
        <w:br/>
        <w:t>}</w:t>
        <w:br/>
        <w:br/>
        <w:t>class OptionCommerciale {</w:t>
        <w:br/>
        <w:t xml:space="preserve">  idOption</w:t>
        <w:br/>
        <w:t xml:space="preserve">  libelle</w:t>
        <w:br/>
        <w:t xml:space="preserve">  description</w:t>
        <w:br/>
        <w:t xml:space="preserve">  typeService</w:t>
        <w:br/>
        <w:t xml:space="preserve">  prix</w:t>
        <w:br/>
        <w:t xml:space="preserve">  impactMateriel</w:t>
        <w:br/>
        <w:t xml:space="preserve">  statut</w:t>
        <w:br/>
        <w:t>}</w:t>
        <w:br/>
        <w:br/>
        <w:t>class DemandeDevis {</w:t>
        <w:br/>
        <w:t xml:space="preserve">  idDemande</w:t>
        <w:br/>
        <w:t xml:space="preserve">  dateDemande</w:t>
        <w:br/>
        <w:t xml:space="preserve">  typeEvenement</w:t>
        <w:br/>
        <w:t xml:space="preserve">  dateEvenement</w:t>
        <w:br/>
        <w:t xml:space="preserve">  lieuEvenement</w:t>
        <w:br/>
        <w:t xml:space="preserve">  parkingDisponible</w:t>
        <w:br/>
        <w:t xml:space="preserve">  dureePrevue</w:t>
        <w:br/>
        <w:t xml:space="preserve">  nombreInvites</w:t>
        <w:br/>
        <w:t xml:space="preserve">  statut</w:t>
        <w:br/>
        <w:t xml:space="preserve">  commentaireClient</w:t>
        <w:br/>
        <w:t>}</w:t>
        <w:br/>
        <w:br/>
        <w:t>class CreneauDisponibilite {</w:t>
        <w:br/>
        <w:t xml:space="preserve">  idCreneau</w:t>
        <w:br/>
        <w:t xml:space="preserve">  dateDebut</w:t>
        <w:br/>
        <w:t xml:space="preserve">  dateFin</w:t>
        <w:br/>
        <w:t xml:space="preserve">  statut</w:t>
        <w:br/>
        <w:t xml:space="preserve">  commentaire</w:t>
        <w:br/>
        <w:t>}</w:t>
        <w:br/>
        <w:br/>
        <w:t>class Devis {</w:t>
        <w:br/>
        <w:t xml:space="preserve">  idDevis</w:t>
        <w:br/>
        <w:t xml:space="preserve">  dateCreation</w:t>
        <w:br/>
        <w:t xml:space="preserve">  montantTotal</w:t>
        <w:br/>
        <w:t xml:space="preserve">  montantAcomptePropose</w:t>
        <w:br/>
        <w:t xml:space="preserve">  validite</w:t>
        <w:br/>
        <w:t xml:space="preserve">  statut</w:t>
        <w:br/>
        <w:t>}</w:t>
        <w:br/>
        <w:br/>
        <w:t>class LigneDevis {</w:t>
        <w:br/>
        <w:t xml:space="preserve">  idLigneDevis</w:t>
        <w:br/>
        <w:t xml:space="preserve">  libelle</w:t>
        <w:br/>
        <w:t xml:space="preserve">  categorie</w:t>
        <w:br/>
        <w:t xml:space="preserve">  quantite</w:t>
        <w:br/>
        <w:t xml:space="preserve">  prixUnitaire</w:t>
        <w:br/>
        <w:t xml:space="preserve">  montantLigne</w:t>
        <w:br/>
        <w:t>}</w:t>
        <w:br/>
        <w:br/>
        <w:t>class Contrat {</w:t>
        <w:br/>
        <w:t xml:space="preserve">  idContrat</w:t>
        <w:br/>
        <w:t xml:space="preserve">  dateCreation</w:t>
        <w:br/>
        <w:t xml:space="preserve">  dateValidation</w:t>
        <w:br/>
        <w:t xml:space="preserve">  contenuPersonnalise</w:t>
        <w:br/>
        <w:t xml:space="preserve">  modalitesAnnulation</w:t>
        <w:br/>
        <w:t xml:space="preserve">  modalitesRemboursement</w:t>
        <w:br/>
        <w:t xml:space="preserve">  statut</w:t>
        <w:br/>
        <w:t>}</w:t>
        <w:br/>
        <w:br/>
        <w:t>class Reservation {</w:t>
        <w:br/>
        <w:t xml:space="preserve">  idReservation</w:t>
        <w:br/>
        <w:t xml:space="preserve">  dateReservation</w:t>
        <w:br/>
        <w:t xml:space="preserve">  statut</w:t>
        <w:br/>
        <w:t xml:space="preserve">  montantAcompte</w:t>
        <w:br/>
        <w:t>}</w:t>
        <w:br/>
        <w:br/>
        <w:t>class Evenement {</w:t>
        <w:br/>
        <w:t xml:space="preserve">  idEvenement</w:t>
        <w:br/>
        <w:t xml:space="preserve">  nom</w:t>
        <w:br/>
        <w:t xml:space="preserve">  date</w:t>
        <w:br/>
        <w:t xml:space="preserve">  heureDebut</w:t>
        <w:br/>
        <w:t xml:space="preserve">  heureFin</w:t>
        <w:br/>
        <w:t xml:space="preserve">  lieu</w:t>
        <w:br/>
        <w:t xml:space="preserve">  parkingDisponible</w:t>
        <w:br/>
        <w:t xml:space="preserve">  statut</w:t>
        <w:br/>
        <w:t>}</w:t>
        <w:br/>
        <w:br/>
        <w:t>class RendezVousPreparatoire {</w:t>
        <w:br/>
        <w:t xml:space="preserve">  idRendezVous</w:t>
        <w:br/>
        <w:t xml:space="preserve">  date</w:t>
        <w:br/>
        <w:t xml:space="preserve">  heure</w:t>
        <w:br/>
        <w:t xml:space="preserve">  mode</w:t>
        <w:br/>
        <w:t xml:space="preserve">  statut</w:t>
        <w:br/>
        <w:t>}</w:t>
        <w:br/>
        <w:br/>
        <w:t>class PreferenceMusicale {</w:t>
        <w:br/>
        <w:t xml:space="preserve">  idPreference</w:t>
        <w:br/>
        <w:t xml:space="preserve">  stylesMusicaux</w:t>
        <w:br/>
        <w:t xml:space="preserve">  remarques</w:t>
        <w:br/>
        <w:t>}</w:t>
        <w:br/>
        <w:br/>
        <w:t>class Playlist {</w:t>
        <w:br/>
        <w:t xml:space="preserve">  idPlaylist</w:t>
        <w:br/>
        <w:t xml:space="preserve">  nom</w:t>
        <w:br/>
        <w:t xml:space="preserve">  commentaire</w:t>
        <w:br/>
        <w:t xml:space="preserve">  statut</w:t>
        <w:br/>
        <w:t>}</w:t>
        <w:br/>
        <w:br/>
        <w:t>class ChansonPlaylist {</w:t>
        <w:br/>
        <w:t xml:space="preserve">  idChansonPlaylist</w:t>
        <w:br/>
        <w:t xml:space="preserve">  titre</w:t>
        <w:br/>
        <w:t xml:space="preserve">  artiste</w:t>
        <w:br/>
        <w:t xml:space="preserve">  ordre</w:t>
        <w:br/>
        <w:t xml:space="preserve">  momentSouhaite</w:t>
        <w:br/>
        <w:t xml:space="preserve">  estObligatoire</w:t>
        <w:br/>
        <w:t xml:space="preserve">  statut</w:t>
        <w:br/>
        <w:t xml:space="preserve">  commentaire</w:t>
        <w:br/>
        <w:t>}</w:t>
        <w:br/>
        <w:br/>
        <w:t>class Materiel {</w:t>
        <w:br/>
        <w:t xml:space="preserve">  idMateriel</w:t>
        <w:br/>
        <w:t xml:space="preserve">  nom</w:t>
        <w:br/>
        <w:t xml:space="preserve">  type</w:t>
        <w:br/>
        <w:t xml:space="preserve">  quantite</w:t>
        <w:br/>
        <w:t xml:space="preserve">  etat</w:t>
        <w:br/>
        <w:t xml:space="preserve">  disponibilite</w:t>
        <w:br/>
        <w:t>}</w:t>
        <w:br/>
        <w:br/>
        <w:t>class FraisDeplacement {</w:t>
        <w:br/>
        <w:t xml:space="preserve">  idFrais</w:t>
        <w:br/>
        <w:t xml:space="preserve">  distanceKm</w:t>
        <w:br/>
        <w:t xml:space="preserve">  parkingDisponible</w:t>
        <w:br/>
        <w:t xml:space="preserve">  montant</w:t>
        <w:br/>
        <w:t xml:space="preserve">  commentaire</w:t>
        <w:br/>
        <w:t>}</w:t>
        <w:br/>
        <w:br/>
        <w:t>class Facture {</w:t>
        <w:br/>
        <w:t xml:space="preserve">  idFacture</w:t>
        <w:br/>
        <w:t xml:space="preserve">  dateEmission</w:t>
        <w:br/>
        <w:t xml:space="preserve">  montantTotal</w:t>
        <w:br/>
        <w:t xml:space="preserve">  montantRestant</w:t>
        <w:br/>
        <w:t xml:space="preserve">  statut</w:t>
        <w:br/>
        <w:t>}</w:t>
        <w:br/>
        <w:br/>
        <w:t>class Paiement {</w:t>
        <w:br/>
        <w:t xml:space="preserve">  idPaiement</w:t>
        <w:br/>
        <w:t xml:space="preserve">  montant</w:t>
        <w:br/>
        <w:t xml:space="preserve">  typePaiement</w:t>
        <w:br/>
        <w:t xml:space="preserve">  datePaiement</w:t>
        <w:br/>
        <w:t xml:space="preserve">  moyenPaiement</w:t>
        <w:br/>
        <w:t xml:space="preserve">  statut</w:t>
        <w:br/>
        <w:t xml:space="preserve">  referenceStripe</w:t>
        <w:br/>
        <w:t>}</w:t>
        <w:br/>
        <w:br/>
        <w:t>class Remboursement {</w:t>
        <w:br/>
        <w:t xml:space="preserve">  idRemboursement</w:t>
        <w:br/>
        <w:t xml:space="preserve">  montant</w:t>
        <w:br/>
        <w:t xml:space="preserve">  dateRemboursement</w:t>
        <w:br/>
        <w:t xml:space="preserve">  motif</w:t>
        <w:br/>
        <w:t xml:space="preserve">  statut</w:t>
        <w:br/>
        <w:t>}</w:t>
        <w:br/>
        <w:br/>
        <w:t>class AvisClient {</w:t>
        <w:br/>
        <w:t xml:space="preserve">  idAvis</w:t>
        <w:br/>
        <w:t xml:space="preserve">  note</w:t>
        <w:br/>
        <w:t xml:space="preserve">  commentaire</w:t>
        <w:br/>
        <w:t xml:space="preserve">  dateAvis</w:t>
        <w:br/>
        <w:t xml:space="preserve">  statut</w:t>
        <w:br/>
        <w:t>}</w:t>
        <w:br/>
        <w:br/>
        <w:t>class SystemePaiement &lt;&lt;systeme externe&gt;&gt; {</w:t>
        <w:br/>
        <w:t xml:space="preserve">  nom = "Stripe"</w:t>
        <w:br/>
        <w:t>}</w:t>
        <w:br/>
        <w:br/>
        <w:t>Utilisateur &lt;|-- Client</w:t>
        <w:br/>
        <w:t>Utilisateur &lt;|-- AdministrateurDJ</w:t>
        <w:br/>
        <w:t>Utilisateur "0..*" --&gt; "1" Langue : prefere</w:t>
        <w:br/>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Client "1" -- "0..*" DemandeDevis : cree</w:t>
        <w:br/>
        <w:t>Client "1" -- "0..*" Reservation : possede</w:t>
        <w:br/>
        <w:t>Client "1" -- "0..*" AvisClient : redige</w:t>
        <w:br/>
        <w:br/>
        <w:t>AdministrateurDJ "1" -- "0..*" OffreCommerciale : gere</w:t>
        <w:br/>
        <w:t>AdministrateurDJ "1" -- "0..*" CreneauDisponibilite : publie</w:t>
        <w:br/>
        <w:t>AdministrateurDJ "1" -- "0..*" Devis : genere</w:t>
        <w:br/>
        <w:t>AdministrateurDJ "1" -- "0..*" Contrat : cree</w:t>
        <w:br/>
        <w:t>AdministrateurDJ "1" -- "0..*" Reservation : suit</w:t>
        <w:br/>
        <w:br/>
        <w:t>OffreCommerciale "1" -- "0..*" OptionCommerciale : propose</w:t>
        <w:br/>
        <w:t>DemandeDevis "1" --&gt; "1" OffreCommerciale : concerne</w:t>
        <w:br/>
        <w:t>DemandeDevis "0..*" -- "0..*" OptionCommerciale : selectionne</w:t>
        <w:br/>
        <w:t>DemandeDevis "1" -- "0..1" Devis : donne lieu a</w:t>
        <w:br/>
        <w:br/>
        <w:t>CreneauDisponibilite "0..1" -- "0..1" Devis : est propose dans</w:t>
        <w:br/>
        <w:t>CreneauDisponibilite "1" -- "0..1" Reservation : est bloque par</w:t>
        <w:br/>
        <w:br/>
        <w:t>Devis "1" -- "1..*" LigneDevis : detaille</w:t>
        <w:br/>
        <w:t>Devis "1" -- "0..1" Contrat : aboutit a</w:t>
        <w:br/>
        <w:t>Contrat "1" -- "0..1" Reservation : valide</w:t>
        <w:br/>
        <w:t>Reservation "1" -- "1" Evenement : planifie</w:t>
        <w:br/>
        <w:br/>
        <w:t>Reservation "1" -- "0..1" RendezVousPreparatoire : prepare</w:t>
        <w:br/>
        <w:t>Reservation "1" -- "0..1" PreferenceMusicale : contient</w:t>
        <w:br/>
        <w:t>Reservation "1" -- "0..1" Playlist : possede</w:t>
        <w:br/>
        <w:t>Playlist "1" -- "0..*" ChansonPlaylist : contient</w:t>
        <w:br/>
        <w:br/>
        <w:t>Reservation "0..*" -- "0..*" Materiel : utilise</w:t>
        <w:br/>
        <w:t>Reservation "1" -- "0..1" FraisDeplacement : inclut</w:t>
        <w:br/>
        <w:t>Reservation "1" -- "0..1" Facture : produit</w:t>
        <w:br/>
        <w:t>Reservation "1" -- "0..*" Paiement : recoit</w:t>
        <w:br/>
        <w:t>Paiement "0..1" -- "0..1" Remboursement : peut donner lieu a</w:t>
        <w:br/>
        <w:t>Reservation "1" -- "0..1" AvisClient : recoit</w:t>
        <w:br/>
        <w:br/>
        <w:t>Paiement --&gt; SystemePaiement : est traite par</w:t>
        <w:br/>
        <w:t>Remboursement --&gt; SystemePaiement : est traite par</w:t>
        <w:br/>
        <w:br/>
        <w:t>note right of Client</w:t>
        <w:br/>
        <w:t>Un client doit etre majeur.</w:t>
        <w:br/>
        <w:t>La validation se fait a partir de dateNaissance.</w:t>
        <w:br/>
        <w:t>end note</w:t>
        <w:br/>
        <w:br/>
        <w:t>note bottom of CreneauDisponibilite</w:t>
        <w:br/>
        <w:t>Si l'acompte est valide et la reservation confirmee,</w:t>
        <w:br/>
        <w:t>le creneau passe a "reserve" et n'est plus propose</w:t>
        <w:br/>
        <w:t>aux autres clients. En cas d'annulation acceptee,</w:t>
        <w:br/>
        <w:t>il peut redevenir "disponible".</w:t>
        <w:br/>
        <w:t>end note</w:t>
        <w:br/>
        <w:br/>
        <w:t>note bottom of OffreCommerciale</w:t>
        <w:br/>
        <w:t>Les offres representent les packages ou formules.</w:t>
        <w:br/>
        <w:t>Les options payantes couvrent notamment sonorisation,</w:t>
        <w:br/>
        <w:t>eclairage, services supplementaires et materiel.</w:t>
        <w:br/>
        <w:t>end note</w:t>
        <w:br/>
        <w:br/>
        <w:t>note bottom of RendezVousPreparatoire</w:t>
        <w:br/>
        <w:t>Le rendez-vous preparatoire est requis pour les gros contrats</w:t>
        <w:br/>
        <w:t>comme mariage ou evenement d'entreprise.</w:t>
        <w:br/>
        <w:t>end note</w:t>
        <w:br/>
        <w:br/>
        <w:t>@enduml</w:t>
      </w:r>
    </w:p>
    <w:p>
      <w:pPr>
        <w:pStyle w:val="Normal"/>
        <w:rPr>
          <w:color w:val="000000"/>
          <w:lang w:val="fr-BE"/>
        </w:rPr>
      </w:pPr>
      <w:r>
        <w:rPr>
          <w:color w:val="000000"/>
          <w:lang w:val="fr-BE"/>
        </w:rPr>
      </w:r>
      <w:r>
        <w:br w:type="page"/>
      </w:r>
    </w:p>
    <w:p>
      <w:pPr>
        <w:pStyle w:val="Heading1"/>
        <w:spacing w:lineRule="auto" w:line="276" w:before="0" w:after="120"/>
        <w:rPr>
          <w:color w:val="000000"/>
          <w:lang w:val="fr-BE"/>
        </w:rPr>
      </w:pPr>
      <w:r>
        <w:rPr>
          <w:rFonts w:cs="Times New Roman" w:ascii="Times New Roman" w:hAnsi="Times New Roman"/>
          <w:b w:val="false"/>
          <w:i w:val="false"/>
          <w:color w:val="000000"/>
          <w:sz w:val="24"/>
          <w:lang w:val="fr-BE"/>
        </w:rPr>
        <w:t>Annexe D - Diagramme de navigation</w:t>
      </w:r>
    </w:p>
    <w:p>
      <w:pPr>
        <w:pStyle w:val="Normal"/>
        <w:spacing w:lineRule="auto" w:line="276" w:before="0" w:after="60"/>
        <w:rPr>
          <w:color w:val="000000"/>
          <w:lang w:val="fr-BE"/>
        </w:rPr>
      </w:pPr>
      <w:r>
        <w:rPr>
          <w:rFonts w:cs="Times New Roman" w:ascii="Times New Roman" w:hAnsi="Times New Roman"/>
          <w:b w:val="false"/>
          <w:i w:val="false"/>
          <w:color w:val="000000"/>
          <w:sz w:val="24"/>
          <w:lang w:val="fr-BE"/>
        </w:rPr>
        <w:t>Fichier source : diagramme-navigation-reservation-prestation-v3.puml</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@startuml</w:t>
        <w:br/>
        <w:t>title Diagramme de navigation v3 - Scenario : reserver une prestation avec acompte</w:t>
        <w:br/>
        <w:br/>
        <w:t>skinparam monochrome true</w:t>
        <w:br/>
        <w:t>skinparam shadowing false</w:t>
        <w:br/>
        <w:t>skinparam defaultFontSize 12</w:t>
        <w:br/>
        <w:br/>
        <w:t>[*] --&gt; Accueil</w:t>
        <w:br/>
        <w:t>Accueil --&gt; Offres : consulter les packages</w:t>
        <w:br/>
        <w:t>Accueil --&gt; ChoixLangue : changer la langue</w:t>
        <w:br/>
        <w:t>ChoixLangue --&gt; Accueil : langue appliquee</w:t>
        <w:br/>
        <w:br/>
        <w:t>Offres --&gt; DetailOffre : choisir une offre</w:t>
        <w:br/>
        <w:t>DetailOffre --&gt; Options : choisir options payantes</w:t>
        <w:br/>
        <w:t>Options --&gt; DJsDisponibles : rechercher DJ et creneaux</w:t>
        <w:br/>
        <w:t>DJsDisponibles --&gt; FormulaireDevis : choisir date, DJ et creneau disponible</w:t>
        <w:br/>
        <w:br/>
        <w:t>FormulaireDevis --&gt; PreferencesMusicales : ajouter style general</w:t>
        <w:br/>
        <w:t>PreferencesMusicales --&gt; Playlist : ajouter chansons specifiques</w:t>
        <w:br/>
        <w:t>Playlist --&gt; RecapitulatifDemande : valider preferences</w:t>
        <w:br/>
        <w:t>FormulaireDevis --&gt; RecapitulatifDemande : sans playlist detaillee</w:t>
        <w:br/>
        <w:br/>
        <w:t>RecapitulatifDemande --&gt; DevisInformatif : soumettre la demande</w:t>
        <w:br/>
        <w:t>DevisInformatif --&gt; RendezVousPreparatoire : gros contrat / besoin de precision</w:t>
        <w:br/>
        <w:t>DevisInformatif --&gt; Contrat : devis simple accepte</w:t>
        <w:br/>
        <w:t>RendezVousPreparatoire --&gt; Contrat : contrat personnalise encode</w:t>
        <w:br/>
        <w:br/>
        <w:t>Contrat --&gt; PaiementAcompte : valider le contrat</w:t>
        <w:br/>
        <w:t>PaiementAcompte --&gt; ConfirmationReservation : paiement accepte</w:t>
        <w:br/>
        <w:t>PaiementAcompte --&gt; Contrat : paiement refuse</w:t>
        <w:br/>
        <w:br/>
        <w:t>ConfirmationReservation --&gt; SuiviEvenement</w:t>
        <w:br/>
        <w:t>SuiviEvenement --&gt; Annulation : annuler selon modalites</w:t>
        <w:br/>
        <w:t>Annulation --&gt; Remboursement : remboursement possible</w:t>
        <w:br/>
        <w:t>SuiviEvenement --&gt; AvisClient : evenement preste</w:t>
        <w:br/>
        <w:t>AvisClient --&gt; [*]</w:t>
        <w:br/>
        <w:br/>
        <w:t>note right of DJsDisponibles</w:t>
        <w:br/>
        <w:t>Seuls les creneaux avec le statut "disponible"</w:t>
        <w:br/>
        <w:t>sont affiches au client.</w:t>
        <w:br/>
        <w:t>end note</w:t>
        <w:br/>
        <w:br/>
        <w:t>note right of ConfirmationReservation</w:t>
        <w:br/>
        <w:t>Apres paiement de l'acompte,</w:t>
        <w:br/>
        <w:t>le creneau passe a "reserve".</w:t>
        <w:br/>
        <w:t>end note</w:t>
        <w:br/>
        <w:br/>
        <w:t>@enduml</w:t>
      </w:r>
    </w:p>
    <w:p>
      <w:pPr>
        <w:pStyle w:val="Normal"/>
        <w:rPr>
          <w:color w:val="000000"/>
          <w:lang w:val="fr-BE"/>
        </w:rPr>
      </w:pPr>
      <w:r>
        <w:rPr>
          <w:color w:val="000000"/>
          <w:lang w:val="fr-BE"/>
        </w:rPr>
      </w:r>
      <w:r>
        <w:br w:type="page"/>
      </w:r>
    </w:p>
    <w:p>
      <w:pPr>
        <w:pStyle w:val="Heading1"/>
        <w:spacing w:lineRule="auto" w:line="276" w:before="0" w:after="120"/>
        <w:rPr>
          <w:color w:val="000000"/>
          <w:lang w:val="fr-BE"/>
        </w:rPr>
      </w:pPr>
      <w:r>
        <w:rPr>
          <w:rFonts w:cs="Times New Roman" w:ascii="Times New Roman" w:hAnsi="Times New Roman"/>
          <w:b w:val="false"/>
          <w:i w:val="false"/>
          <w:color w:val="000000"/>
          <w:sz w:val="24"/>
          <w:lang w:val="fr-BE"/>
        </w:rPr>
        <w:t>Annexe E - Diagramme d’activité</w:t>
      </w:r>
    </w:p>
    <w:p>
      <w:pPr>
        <w:pStyle w:val="Normal"/>
        <w:spacing w:lineRule="auto" w:line="276" w:before="0" w:after="60"/>
        <w:rPr>
          <w:color w:val="000000"/>
          <w:lang w:val="fr-BE"/>
        </w:rPr>
      </w:pPr>
      <w:r>
        <w:rPr>
          <w:rFonts w:cs="Times New Roman" w:ascii="Times New Roman" w:hAnsi="Times New Roman"/>
          <w:b w:val="false"/>
          <w:i w:val="false"/>
          <w:color w:val="000000"/>
          <w:sz w:val="24"/>
          <w:lang w:val="fr-BE"/>
        </w:rPr>
        <w:t>Fichier source : diagramme-activite-reservation-prestation-v3.puml</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@startuml</w:t>
        <w:br/>
        <w:t>title Diagramme d'activite v3 - Reserver une prestation avec acompte</w:t>
        <w:br/>
        <w:br/>
        <w:t>skinparam monochrome true</w:t>
        <w:br/>
        <w:t>skinparam shadowing false</w:t>
        <w:br/>
        <w:t>skinparam defaultFontSize 12</w:t>
        <w:br/>
        <w:br/>
        <w:t>start</w:t>
        <w:br/>
        <w:t>:Le client consulte les offres commerciales;</w:t>
        <w:br/>
        <w:t>:Le client choisit une offre et des options payantes;</w:t>
        <w:br/>
        <w:t>:Le client indique le type d'evenement, la date, la duree, le lieu et le parking;</w:t>
        <w:br/>
        <w:br/>
        <w:t>if (Client majeur ?) then (oui)</w:t>
        <w:br/>
        <w:t xml:space="preserve">  :Afficher les DJs et creneaux disponibles;</w:t>
        <w:br/>
        <w:t>else (non)</w:t>
        <w:br/>
        <w:t xml:space="preserve">  :Refuser la creation de la demande;</w:t>
        <w:br/>
        <w:t xml:space="preserve">  stop</w:t>
        <w:br/>
        <w:t>endif</w:t>
        <w:br/>
        <w:br/>
        <w:t>if (Creneau disponible ?) then (oui)</w:t>
        <w:br/>
        <w:t xml:space="preserve">  :Le client selectionne un DJ et un creneau;</w:t>
        <w:br/>
        <w:t>else (non)</w:t>
        <w:br/>
        <w:t xml:space="preserve">  :Proposer une autre date ou un autre DJ;</w:t>
        <w:br/>
        <w:t xml:space="preserve">  stop</w:t>
        <w:br/>
        <w:t>endif</w:t>
        <w:br/>
        <w:br/>
        <w:t>:Le client ajoute les preferences musicales generales;</w:t>
        <w:br/>
        <w:t>if (Playlist detaillee souhaitee ?) then (oui)</w:t>
        <w:br/>
        <w:t xml:space="preserve">  :Ajouter des chansons specifiques;</w:t>
        <w:br/>
        <w:t>else (non)</w:t>
        <w:br/>
        <w:t>endif</w:t>
        <w:br/>
        <w:br/>
        <w:t>:Soumettre la demande de devis;</w:t>
        <w:br/>
        <w:t>:L'administrateur/DJ analyse la demande;</w:t>
        <w:br/>
        <w:t>:Calculer le devis\n(base + duree + type evenement + options + materiel + deplacement);</w:t>
        <w:br/>
        <w:t>:Envoyer le devis informatif au client;</w:t>
        <w:br/>
        <w:br/>
        <w:t>if (Gros contrat ?) then (oui)</w:t>
        <w:br/>
        <w:t xml:space="preserve">  :Planifier un rendez-vous preparatoire;</w:t>
        <w:br/>
        <w:t xml:space="preserve">  :Realiser le rendez-vous;</w:t>
        <w:br/>
        <w:t xml:space="preserve">  :Encoder un contrat personnalise;</w:t>
        <w:br/>
        <w:t>else (non)</w:t>
        <w:br/>
        <w:t xml:space="preserve">  :Generer le contrat a partir du devis accepte;</w:t>
        <w:br/>
        <w:t>endif</w:t>
        <w:br/>
        <w:br/>
        <w:t>:Le client consulte et valide le contrat;</w:t>
        <w:br/>
        <w:t>:Le client paie l'acompte via Stripe;</w:t>
        <w:br/>
        <w:br/>
        <w:t>if (Paiement accepte ?) then (oui)</w:t>
        <w:br/>
        <w:t xml:space="preserve">  :Confirmer la reservation;</w:t>
        <w:br/>
        <w:t xml:space="preserve">  :Bloquer le creneau du DJ;</w:t>
        <w:br/>
        <w:t xml:space="preserve">  :Creer l'evenement;</w:t>
        <w:br/>
        <w:t xml:space="preserve">  :Emettre ou preparer la facture;</w:t>
        <w:br/>
        <w:t>else (non)</w:t>
        <w:br/>
        <w:t xml:space="preserve">  :Conserver la reservation en attente;</w:t>
        <w:br/>
        <w:t xml:space="preserve">  :Informer le client de l'echec du paiement;</w:t>
        <w:br/>
        <w:t xml:space="preserve">  stop</w:t>
        <w:br/>
        <w:t>endif</w:t>
        <w:br/>
        <w:br/>
        <w:t>if (Annulation client ?) then (oui)</w:t>
        <w:br/>
        <w:t xml:space="preserve">  :Verifier les modalites d'annulation;</w:t>
        <w:br/>
        <w:t xml:space="preserve">  if (Remboursement autorise ?) then (oui)</w:t>
        <w:br/>
        <w:t xml:space="preserve">    :Traiter le remboursement;</w:t>
        <w:br/>
        <w:t xml:space="preserve">    :Liberer le creneau si applicable;</w:t>
        <w:br/>
        <w:t xml:space="preserve">  else (non)</w:t>
        <w:br/>
        <w:t xml:space="preserve">    :Conserver l'acompte selon le contrat;</w:t>
        <w:br/>
        <w:t xml:space="preserve">  endif</w:t>
        <w:br/>
        <w:t xml:space="preserve">  :Marquer l'evenement annule;</w:t>
        <w:br/>
        <w:t xml:space="preserve">  stop</w:t>
        <w:br/>
        <w:t>else (non)</w:t>
        <w:br/>
        <w:t xml:space="preserve">  :Suivre le rendez-vous preparatoire et l'evenement;</w:t>
        <w:br/>
        <w:t xml:space="preserve">  :Marquer l'evenement comme preste;</w:t>
        <w:br/>
        <w:t xml:space="preserve">  :Gerer le solde et la facture payee;</w:t>
        <w:br/>
        <w:t xml:space="preserve">  :Permettre au client de laisser un avis;</w:t>
        <w:br/>
        <w:t>endif</w:t>
        <w:br/>
        <w:br/>
        <w:t>stop</w:t>
        <w:br/>
        <w:t>@enduml</w:t>
      </w:r>
    </w:p>
    <w:p>
      <w:pPr>
        <w:pStyle w:val="Normal"/>
        <w:rPr>
          <w:color w:val="000000"/>
          <w:lang w:val="fr-BE"/>
        </w:rPr>
      </w:pPr>
      <w:r>
        <w:rPr>
          <w:color w:val="000000"/>
          <w:lang w:val="fr-BE"/>
        </w:rPr>
      </w:r>
      <w:r>
        <w:br w:type="page"/>
      </w:r>
    </w:p>
    <w:p>
      <w:pPr>
        <w:pStyle w:val="Heading1"/>
        <w:spacing w:lineRule="auto" w:line="276" w:before="0" w:after="120"/>
        <w:rPr>
          <w:color w:val="000000"/>
          <w:lang w:val="fr-BE"/>
        </w:rPr>
      </w:pPr>
      <w:r>
        <w:rPr>
          <w:rFonts w:cs="Times New Roman" w:ascii="Times New Roman" w:hAnsi="Times New Roman"/>
          <w:b w:val="false"/>
          <w:i w:val="false"/>
          <w:color w:val="000000"/>
          <w:sz w:val="24"/>
          <w:lang w:val="fr-BE"/>
        </w:rPr>
        <w:t>Annexe F - Diagramme de séquence système</w:t>
      </w:r>
    </w:p>
    <w:p>
      <w:pPr>
        <w:pStyle w:val="Normal"/>
        <w:spacing w:lineRule="auto" w:line="276" w:before="0" w:after="60"/>
        <w:rPr>
          <w:color w:val="000000"/>
          <w:lang w:val="fr-BE"/>
        </w:rPr>
      </w:pPr>
      <w:r>
        <w:rPr>
          <w:rFonts w:cs="Times New Roman" w:ascii="Times New Roman" w:hAnsi="Times New Roman"/>
          <w:b w:val="false"/>
          <w:i w:val="false"/>
          <w:color w:val="000000"/>
          <w:sz w:val="24"/>
          <w:lang w:val="fr-BE"/>
        </w:rPr>
        <w:t>Fichier source : diagramme-sequence-systeme-reservation-prestation-v3.puml</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@startuml</w:t>
        <w:br/>
        <w:t>title Diagramme de sequence systeme v3 - Reserver une prestation avec acompte</w:t>
        <w:br/>
        <w:br/>
        <w:t>skinparam monochrome true</w:t>
        <w:br/>
        <w:t>skinparam shadowing false</w:t>
        <w:br/>
        <w:t>skinparam defaultFontSize 12</w:t>
        <w:br/>
        <w:br/>
        <w:t>actor "Client majeur" as Client</w:t>
        <w:br/>
        <w:t>participant "Application" as App</w:t>
        <w:br/>
        <w:t>actor "Administrateur / DJ" as AdminDJ</w:t>
        <w:br/>
        <w:t>participant "Systeme de paiement\n(Stripe)" as Stripe</w:t>
        <w:br/>
        <w:br/>
        <w:t>Client -&gt; App : consulterOffres(langue)</w:t>
        <w:br/>
        <w:t>App --&gt; Client : afficherOffresEtOptions()</w:t>
        <w:br/>
        <w:br/>
        <w:t>Client -&gt; App : rechercherCreneaux(date, duree, typeEvenement)</w:t>
        <w:br/>
        <w:t>App --&gt; Client : afficherDJsEtCreneauxDisponibles()</w:t>
        <w:br/>
        <w:br/>
        <w:t>Client -&gt; App : creerDemandeDevis(offre, options,\nDJ, creneau, lieu, parking,\npreferences, playlist)</w:t>
        <w:br/>
        <w:t>App -&gt; App : verifierClientMajeur()</w:t>
        <w:br/>
        <w:t>App -&gt; App : verifierCreneauDisponible()</w:t>
        <w:br/>
        <w:t>App --&gt; Client : confirmerDemandeSoumise()</w:t>
        <w:br/>
        <w:br/>
        <w:t>AdminDJ -&gt; App : analyserDemande()</w:t>
        <w:br/>
        <w:t>AdminDJ -&gt; App : genererDevis(base, duree, options,\nmateriel, deplacement, acompte)</w:t>
        <w:br/>
        <w:t>App --&gt; Client : notifierDevisDisponible()</w:t>
        <w:br/>
        <w:br/>
        <w:t>alt Gros contrat</w:t>
        <w:br/>
        <w:t xml:space="preserve">  Client -&gt; App : prendreRendezVousPreparatoire(mode, date, heure)</w:t>
        <w:br/>
        <w:t xml:space="preserve">  App --&gt; AdminDJ : notifierRendezVous()</w:t>
        <w:br/>
        <w:t xml:space="preserve">  AdminDJ -&gt; App : encoderContratPersonnalise()</w:t>
        <w:br/>
        <w:t>else Contrat standard</w:t>
        <w:br/>
        <w:t xml:space="preserve">  AdminDJ -&gt; App : genererContratDepuisDevis()</w:t>
        <w:br/>
        <w:t>end</w:t>
        <w:br/>
        <w:br/>
        <w:t>Client -&gt; App : validerContrat()</w:t>
        <w:br/>
        <w:t>Client -&gt; App : payerAcompte()</w:t>
        <w:br/>
        <w:t>App -&gt; Stripe : creerPaiementAcompte(montant)</w:t>
        <w:br/>
        <w:t>Stripe --&gt; App : paiementAccepte(referenceStripe)</w:t>
        <w:br/>
        <w:t>App -&gt; App : confirmerReservation()</w:t>
        <w:br/>
        <w:t>App -&gt; App : bloquerCreneauDJ()</w:t>
        <w:br/>
        <w:t>App -&gt; App : creerEvenement()</w:t>
        <w:br/>
        <w:t>App --&gt; Client : confirmationReservation()</w:t>
        <w:br/>
        <w:t>App --&gt; AdminDJ : notifierReservationConfirmee()</w:t>
        <w:br/>
        <w:br/>
        <w:t>alt Annulation</w:t>
        <w:br/>
        <w:t xml:space="preserve">  Client -&gt; App : annulerReservation()</w:t>
        <w:br/>
        <w:t xml:space="preserve">  App -&gt; App : verifierModalitesAnnulation()</w:t>
        <w:br/>
        <w:t xml:space="preserve">  opt Remboursement autorise</w:t>
        <w:br/>
        <w:t xml:space="preserve">    App -&gt; Stripe : traiterRemboursement()</w:t>
        <w:br/>
        <w:t xml:space="preserve">    Stripe --&gt; App : remboursementConfirme()</w:t>
        <w:br/>
        <w:t xml:space="preserve">  end</w:t>
        <w:br/>
        <w:t xml:space="preserve">  App -&gt; App : libererCreneauSiApplicable()</w:t>
        <w:br/>
        <w:t xml:space="preserve">  App --&gt; Client : confirmerAnnulation()</w:t>
        <w:br/>
        <w:t>else Prestation realisee</w:t>
        <w:br/>
        <w:t xml:space="preserve">  AdminDJ -&gt; App : mettreAJourStatutEvenement(preste)</w:t>
        <w:br/>
        <w:t xml:space="preserve">  Client -&gt; App : laisserAvis(note, commentaire)</w:t>
        <w:br/>
        <w:t xml:space="preserve">  App --&gt; Client : avisEnAttenteModeration()</w:t>
        <w:br/>
        <w:t>end</w:t>
        <w:br/>
        <w:br/>
        <w:t>@enduml</w:t>
      </w:r>
    </w:p>
    <w:p>
      <w:pPr>
        <w:pStyle w:val="Normal"/>
        <w:rPr>
          <w:color w:val="000000"/>
          <w:lang w:val="fr-BE"/>
        </w:rPr>
      </w:pPr>
      <w:r>
        <w:rPr>
          <w:color w:val="000000"/>
          <w:lang w:val="fr-BE"/>
        </w:rPr>
      </w:r>
      <w:r>
        <w:br w:type="page"/>
      </w:r>
    </w:p>
    <w:p>
      <w:pPr>
        <w:pStyle w:val="Heading1"/>
        <w:spacing w:lineRule="auto" w:line="276" w:before="0" w:after="120"/>
        <w:rPr>
          <w:color w:val="000000"/>
          <w:lang w:val="fr-BE"/>
        </w:rPr>
      </w:pPr>
      <w:r>
        <w:rPr>
          <w:rFonts w:cs="Times New Roman" w:ascii="Times New Roman" w:hAnsi="Times New Roman"/>
          <w:b w:val="false"/>
          <w:i w:val="false"/>
          <w:color w:val="000000"/>
          <w:sz w:val="24"/>
          <w:lang w:val="fr-BE"/>
        </w:rPr>
        <w:t>Annexe G - Diagramme d’état-transition</w:t>
      </w:r>
    </w:p>
    <w:p>
      <w:pPr>
        <w:pStyle w:val="Normal"/>
        <w:spacing w:lineRule="auto" w:line="276" w:before="0" w:after="60"/>
        <w:rPr>
          <w:color w:val="000000"/>
          <w:lang w:val="fr-BE"/>
        </w:rPr>
      </w:pPr>
      <w:r>
        <w:rPr>
          <w:rFonts w:cs="Times New Roman" w:ascii="Times New Roman" w:hAnsi="Times New Roman"/>
          <w:b w:val="false"/>
          <w:i w:val="false"/>
          <w:color w:val="000000"/>
          <w:sz w:val="24"/>
          <w:lang w:val="fr-BE"/>
        </w:rPr>
        <w:t>Fichier source : diagramme-etat-transition-evenement-reservation-v3.puml</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@startuml</w:t>
        <w:br/>
        <w:t>title Diagramme d'etat-transition v3 - Reservation / evenement</w:t>
        <w:br/>
        <w:br/>
        <w:t>skinparam monochrome true</w:t>
        <w:br/>
        <w:t>skinparam shadowing false</w:t>
        <w:br/>
        <w:t>skinparam defaultFontSize 12</w:t>
        <w:br/>
        <w:br/>
        <w:t>[*] --&gt; DemandeSoumise : demande de devis creee</w:t>
        <w:br/>
        <w:br/>
        <w:t>DemandeSoumise --&gt; DevisGenere : devis informatif genere</w:t>
        <w:br/>
        <w:t>DevisGenere --&gt; Refusee : devis refuse ou expire</w:t>
        <w:br/>
        <w:t>DevisGenere --&gt; RendezVousAPlanifier : gros contrat</w:t>
        <w:br/>
        <w:t>DevisGenere --&gt; ContratCree : devis accepte</w:t>
        <w:br/>
        <w:br/>
        <w:t>RendezVousAPlanifier --&gt; RendezVousPlanifie : rendez-vous pris</w:t>
        <w:br/>
        <w:t>RendezVousPlanifie --&gt; ContratPersonnalise : rendez-vous realise</w:t>
        <w:br/>
        <w:t>ContratPersonnalise --&gt; ContratCree : contrat encode</w:t>
        <w:br/>
        <w:br/>
        <w:t>ContratCree --&gt; EnAttenteAcompte : contrat valide par le client</w:t>
        <w:br/>
        <w:t>EnAttenteAcompte --&gt; Confirmee : acompte paye</w:t>
        <w:br/>
        <w:t>EnAttenteAcompte --&gt; Annulee : paiement refuse ou abandon</w:t>
        <w:br/>
        <w:br/>
        <w:t>Confirmee --&gt; EnPreparation : creneau bloque et preparation lancee</w:t>
        <w:br/>
        <w:t>EnPreparation --&gt; Prestee : prestation realisee</w:t>
        <w:br/>
        <w:t>Prestee --&gt; Payee : facture soldee</w:t>
        <w:br/>
        <w:t>Payee --&gt; AvisPossible : avis client autorise</w:t>
        <w:br/>
        <w:t>AvisPossible --&gt; [*]</w:t>
        <w:br/>
        <w:br/>
        <w:t>DemandeSoumise --&gt; Annulee : annulation client</w:t>
        <w:br/>
        <w:t>DevisGenere --&gt; Annulee : annulation client</w:t>
        <w:br/>
        <w:t>ContratCree --&gt; Annulee : annulation avant acompte</w:t>
        <w:br/>
        <w:t>Confirmee --&gt; AnnulationDemandee : annulation apres acompte</w:t>
        <w:br/>
        <w:t>EnPreparation --&gt; AnnulationDemandee : annulation apres acompte</w:t>
        <w:br/>
        <w:br/>
        <w:t>AnnulationDemandee --&gt; Remboursee : remboursement autorise</w:t>
        <w:br/>
        <w:t>AnnulationDemandee --&gt; Annulee : remboursement refuse ou non applicable</w:t>
        <w:br/>
        <w:t>Remboursee --&gt; Annulee</w:t>
        <w:br/>
        <w:t>Annulee --&gt; [*]</w:t>
        <w:br/>
        <w:t>Refusee --&gt; [*]</w:t>
        <w:br/>
        <w:br/>
        <w:t>note right of Confirmee</w:t>
        <w:br/>
        <w:t>Le creneau du DJ passe a "reserve".</w:t>
        <w:br/>
        <w:t>Il n'est plus visible pour les autres clients.</w:t>
        <w:br/>
        <w:t>end note</w:t>
        <w:br/>
        <w:br/>
        <w:t>note right of Annulee</w:t>
        <w:br/>
        <w:t>Selon les modalites du contrat,</w:t>
        <w:br/>
        <w:t>le creneau peut redevenir disponible.</w:t>
        <w:br/>
        <w:t>end note</w:t>
        <w:br/>
        <w:br/>
        <w:t>@enduml</w:t>
      </w:r>
    </w:p>
    <w:p>
      <w:pPr>
        <w:pStyle w:val="Normal"/>
        <w:rPr>
          <w:color w:val="000000"/>
          <w:lang w:val="fr-BE"/>
        </w:rPr>
      </w:pPr>
      <w:r>
        <w:rPr>
          <w:color w:val="000000"/>
          <w:lang w:val="fr-BE"/>
        </w:rPr>
      </w:r>
      <w:r>
        <w:br w:type="page"/>
      </w:r>
    </w:p>
    <w:p>
      <w:pPr>
        <w:pStyle w:val="Heading1"/>
        <w:spacing w:lineRule="auto" w:line="276" w:before="0" w:after="120"/>
        <w:rPr>
          <w:color w:val="000000"/>
          <w:lang w:val="fr-BE"/>
        </w:rPr>
      </w:pPr>
      <w:r>
        <w:rPr>
          <w:rFonts w:cs="Times New Roman" w:ascii="Times New Roman" w:hAnsi="Times New Roman"/>
          <w:b w:val="false"/>
          <w:i w:val="false"/>
          <w:color w:val="000000"/>
          <w:sz w:val="24"/>
          <w:lang w:val="fr-BE"/>
        </w:rPr>
        <w:t>Annexe H - Schéma de base de données DBML</w:t>
      </w:r>
    </w:p>
    <w:p>
      <w:pPr>
        <w:pStyle w:val="Normal"/>
        <w:spacing w:lineRule="auto" w:line="276" w:before="0" w:after="60"/>
        <w:rPr>
          <w:color w:val="000000"/>
          <w:lang w:val="fr-BE"/>
        </w:rPr>
      </w:pPr>
      <w:r>
        <w:rPr>
          <w:rFonts w:cs="Times New Roman" w:ascii="Times New Roman" w:hAnsi="Times New Roman"/>
          <w:b w:val="false"/>
          <w:i w:val="false"/>
          <w:color w:val="000000"/>
          <w:sz w:val="24"/>
          <w:lang w:val="fr-BE"/>
        </w:rPr>
        <w:t>Fichier source : schema-bdd-dj-dbdiagram-v3.dbml</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 Projet : Gestion des prestations DJ et animation evenementielle</w:t>
        <w:br/>
        <w:t>// Outil cible : dbdiagram.io</w:t>
        <w:br/>
        <w:t>// Version v3 : version consolidee avant implementation.</w:t>
        <w:br/>
        <w:t>// Ajouts principaux : langues, client majeur, creneaux reservables, offres avec options,</w:t>
        <w:br/>
        <w:t>// playlist, avis clients, acompte, contrat personnalise, remboursement et deplacement.</w:t>
        <w:br/>
        <w:br/>
        <w:t>Project gestion_prestations_dj {</w:t>
        <w:br/>
        <w:t xml:space="preserve">  database_type: "PostgreSQL"</w:t>
        <w:br/>
        <w:t xml:space="preserve">  Note: "Schema relationnel consolide pour l'application de gestion des prestations DJ et animation evenementielle."</w:t>
        <w:br/>
        <w:t>}</w:t>
        <w:br/>
        <w:br/>
        <w:t>Table langue {</w:t>
        <w:br/>
        <w:t xml:space="preserve">  code_langue varchar(10) [pk]</w:t>
        <w:br/>
        <w:t xml:space="preserve">  nom varchar(50) [not null]</w:t>
        <w:br/>
        <w:t xml:space="preserve">  est_active boolean [not null, default: true]</w:t>
        <w:br/>
        <w:t xml:space="preserve">  est_defaut boolean [not null, default: false]</w:t>
        <w:br/>
        <w:br/>
        <w:t xml:space="preserve">  Note: "Langues disponibles dans l'application : fr, en et nl au minimum. Le francais est la langue par defaut."</w:t>
        <w:br/>
        <w:t>}</w:t>
        <w:br/>
        <w:br/>
        <w:t>Table utilisateur {</w:t>
        <w:br/>
        <w:t xml:space="preserve">  id_utilisateur int [pk, increment]</w:t>
        <w:br/>
        <w:t xml:space="preserve">  code_langue varchar(10) [not null, default: 'fr']</w:t>
        <w:br/>
        <w:t xml:space="preserve">  nom varchar(100) [not null]</w:t>
        <w:br/>
        <w:t xml:space="preserve">  prenom varchar(100) [not null]</w:t>
        <w:br/>
        <w:t xml:space="preserve">  email varchar(150) [not null, unique]</w:t>
        <w:br/>
        <w:t xml:space="preserve">  telephone varchar(30)</w:t>
        <w:br/>
        <w:t xml:space="preserve">  mot_de_passe varchar(255) [not null]</w:t>
        <w:br/>
        <w:t xml:space="preserve">  statut_compte varchar(30) [not null, default: 'actif']</w:t>
        <w:br/>
        <w:br/>
        <w:t xml:space="preserve">  Note: "Informations communes aux comptes connectes. La langue preferee est stockee dans code_langue."</w:t>
        <w:br/>
        <w:t>}</w:t>
        <w:br/>
        <w:br/>
        <w:t>Table client {</w:t>
        <w:br/>
        <w:t xml:space="preserve">  id_client int [pk, increment]</w:t>
        <w:br/>
        <w:t xml:space="preserve">  id_utilisateur int [not null, unique]</w:t>
        <w:br/>
        <w:t xml:space="preserve">  date_naissance date [not null]</w:t>
        <w:br/>
        <w:t xml:space="preserve">  adresse varchar(255)</w:t>
        <w:br/>
        <w:br/>
        <w:t xml:space="preserve">  Note: "Client majeur pouvant demander un devis, reserver une prestation, payer un acompte et donner un avis."</w:t>
        <w:br/>
        <w:t>}</w:t>
        <w:br/>
        <w:br/>
        <w:t>Table administrateur_dj {</w:t>
        <w:br/>
        <w:t xml:space="preserve">  id_administrateur_dj int [pk, increment]</w:t>
        <w:br/>
        <w:t xml:space="preserve">  id_utilisateur int [not null, unique]</w:t>
        <w:br/>
        <w:t xml:space="preserve">  role varchar(50) [not null]</w:t>
        <w:br/>
        <w:t xml:space="preserve">  nom_artistique varchar(100)</w:t>
        <w:br/>
        <w:t xml:space="preserve">  tarif_horaire decimal(10,2)</w:t>
        <w:br/>
        <w:br/>
        <w:t xml:space="preserve">  Note: "Administrateur/DJ charge des offres, devis, contrats, disponibilites, reservations, factures et materiel."</w:t>
        <w:br/>
        <w:t>}</w:t>
        <w:br/>
        <w:br/>
        <w:t>Table offre_commerciale {</w:t>
        <w:br/>
        <w:t xml:space="preserve">  id_offre int [pk, increment]</w:t>
        <w:br/>
        <w:t xml:space="preserve">  id_administrateur_dj int [not null]</w:t>
        <w:br/>
        <w:t xml:space="preserve">  titre varchar(150) [not null]</w:t>
        <w:br/>
        <w:t xml:space="preserve">  description text</w:t>
        <w:br/>
        <w:t xml:space="preserve">  prix_de_base decimal(10,2) [not null]</w:t>
        <w:br/>
        <w:t xml:space="preserve">  duree_standard int</w:t>
        <w:br/>
        <w:t xml:space="preserve">  type_evenement_cible varchar(100)</w:t>
        <w:br/>
        <w:t xml:space="preserve">  statut varchar(30) [not null, default: 'active']</w:t>
        <w:br/>
        <w:br/>
        <w:t xml:space="preserve">  Note: "Package ou formule de base proposee au client. Le tarif peut dependre de la duree, du type d'evenement et des options."</w:t>
        <w:br/>
        <w:t>}</w:t>
        <w:br/>
        <w:br/>
        <w:t>Table option_commerciale {</w:t>
        <w:br/>
        <w:t xml:space="preserve">  id_option int [pk, increment]</w:t>
        <w:br/>
        <w:t xml:space="preserve">  id_offre int [not null]</w:t>
        <w:br/>
        <w:t xml:space="preserve">  libelle varchar(150) [not null]</w:t>
        <w:br/>
        <w:t xml:space="preserve">  description text</w:t>
        <w:br/>
        <w:t xml:space="preserve">  type_service varchar(100)</w:t>
        <w:br/>
        <w:t xml:space="preserve">  prix decimal(10,2) [not null]</w:t>
        <w:br/>
        <w:t xml:space="preserve">  impact_materiel boolean [not null, default: false]</w:t>
        <w:br/>
        <w:t xml:space="preserve">  statut varchar(30) [not null, default: 'active']</w:t>
        <w:br/>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 xml:space="preserve">  </w:t>
      </w:r>
      <w:r>
        <w:rPr>
          <w:rFonts w:cs="Courier New" w:ascii="Courier New" w:hAnsi="Courier New"/>
          <w:b w:val="false"/>
          <w:i w:val="false"/>
          <w:color w:val="000000"/>
          <w:sz w:val="16"/>
          <w:lang w:val="fr-BE"/>
        </w:rPr>
        <w:t>Note: "Option payante associee a une offre : sonorisation, eclairage, animation supplementaire, materiel, etc."</w:t>
        <w:br/>
        <w:t>}</w:t>
        <w:br/>
        <w:br/>
        <w:t>Table demande_devis {</w:t>
        <w:br/>
        <w:t xml:space="preserve">  id_demande int [pk, increment]</w:t>
        <w:br/>
        <w:t xml:space="preserve">  id_client int [not null]</w:t>
        <w:br/>
        <w:t xml:space="preserve">  id_offre int [not null]</w:t>
        <w:br/>
        <w:t xml:space="preserve">  date_demande datetime [not null]</w:t>
        <w:br/>
        <w:t xml:space="preserve">  type_evenement varchar(100) [not null]</w:t>
        <w:br/>
        <w:t xml:space="preserve">  date_evenement date [not null]</w:t>
        <w:br/>
        <w:t xml:space="preserve">  lieu_evenement varchar(255) [not null]</w:t>
        <w:br/>
        <w:t xml:space="preserve">  parking_disponible boolean</w:t>
        <w:br/>
        <w:t xml:space="preserve">  duree_prevue int</w:t>
        <w:br/>
        <w:t xml:space="preserve">  nombre_invites int</w:t>
        <w:br/>
        <w:t xml:space="preserve">  statut varchar(40) [not null, default: 'soumise']</w:t>
        <w:br/>
        <w:t xml:space="preserve">  commentaire_client text</w:t>
        <w:br/>
        <w:br/>
        <w:t xml:space="preserve">  Note: "Demande initiale du client, incluant le type d'evenement, la duree, le lieu, la date et la presence eventuelle d'un parking."</w:t>
        <w:br/>
        <w:t>}</w:t>
        <w:br/>
        <w:br/>
        <w:t>Table demande_option {</w:t>
        <w:br/>
        <w:t xml:space="preserve">  id_demande int [not null]</w:t>
        <w:br/>
        <w:t xml:space="preserve">  id_option int [not null]</w:t>
        <w:br/>
        <w:t xml:space="preserve">  quantite int [not null, default: 1]</w:t>
        <w:br/>
        <w:br/>
        <w:t xml:space="preserve">  indexes {</w:t>
        <w:br/>
        <w:t xml:space="preserve">    (id_demande, id_option) [pk]</w:t>
        <w:br/>
        <w:t xml:space="preserve">  }</w:t>
        <w:br/>
        <w:br/>
        <w:t xml:space="preserve">  Note: "Options payantes choisies par le client lors de la demande de devis."</w:t>
        <w:br/>
        <w:t>}</w:t>
        <w:br/>
        <w:br/>
        <w:t>Table creneau_disponibilite {</w:t>
        <w:br/>
        <w:t xml:space="preserve">  id_creneau int [pk, increment]</w:t>
        <w:br/>
        <w:t xml:space="preserve">  id_administrateur_dj int [not null]</w:t>
        <w:br/>
        <w:t xml:space="preserve">  date_debut datetime [not null]</w:t>
        <w:br/>
        <w:t xml:space="preserve">  date_fin datetime [not null]</w:t>
        <w:br/>
        <w:t xml:space="preserve">  statut varchar(40) [not null, default: 'disponible']</w:t>
        <w:br/>
        <w:t xml:space="preserve">  commentaire text</w:t>
        <w:br/>
        <w:br/>
        <w:t xml:space="preserve">  Note: "Creneau reservable d'un DJ. Un creneau confirme devient reserve et ne doit plus etre propose aux autres clients."</w:t>
        <w:br/>
        <w:t>}</w:t>
        <w:br/>
        <w:br/>
        <w:t>Table devis {</w:t>
        <w:br/>
        <w:t xml:space="preserve">  id_devis int [pk, increment]</w:t>
        <w:br/>
        <w:t xml:space="preserve">  id_demande int [not null, unique]</w:t>
        <w:br/>
        <w:t xml:space="preserve">  id_administrateur_dj int [not null]</w:t>
        <w:br/>
        <w:t xml:space="preserve">  id_creneau int</w:t>
        <w:br/>
        <w:t xml:space="preserve">  date_creation datetime [not null]</w:t>
        <w:br/>
        <w:t xml:space="preserve">  montant_total decimal(10,2) [not null]</w:t>
        <w:br/>
        <w:t xml:space="preserve">  montant_acompte_propose decimal(10,2)</w:t>
        <w:br/>
        <w:t xml:space="preserve">  validite date</w:t>
        <w:br/>
        <w:t xml:space="preserve">  statut varchar(40) [not null, default: 'en_attente']</w:t>
        <w:br/>
        <w:br/>
        <w:t xml:space="preserve">  Note: "Proposition chiffree informative generee a partir d'une demande. Elle peut indiquer un creneau disponible."</w:t>
        <w:br/>
        <w:t>}</w:t>
        <w:br/>
        <w:br/>
        <w:t>Table ligne_devis {</w:t>
        <w:br/>
        <w:t xml:space="preserve">  id_ligne_devis int [pk, increment]</w:t>
        <w:br/>
        <w:t xml:space="preserve">  id_devis int [not null]</w:t>
        <w:br/>
        <w:t xml:space="preserve">  libelle varchar(150) [not null]</w:t>
        <w:br/>
        <w:t xml:space="preserve">  categorie varchar(80) [not null]</w:t>
        <w:br/>
        <w:t xml:space="preserve">  quantite int [not null, default: 1]</w:t>
        <w:br/>
        <w:t xml:space="preserve">  prix_unitaire decimal(10,2) [not null]</w:t>
        <w:br/>
        <w:t xml:space="preserve">  montant_ligne decimal(10,2) [not null]</w:t>
        <w:br/>
        <w:br/>
        <w:t xml:space="preserve">  Note: "Detail du devis : base, duree, option, materiel, frais de deplacement ou service supplementaire."</w:t>
        <w:br/>
        <w:t>}</w:t>
        <w:br/>
        <w:br/>
        <w:t>Table contrat {</w:t>
        <w:br/>
        <w:t xml:space="preserve">  id_contrat int [pk, increment]</w:t>
        <w:br/>
        <w:t xml:space="preserve">  id_devis int [not null, unique]</w:t>
        <w:br/>
        <w:t xml:space="preserve">  id_administrateur_dj int [not null]</w:t>
        <w:br/>
        <w:t xml:space="preserve">  date_creation datetime [not null]</w:t>
        <w:br/>
        <w:t xml:space="preserve">  date_validation datetime</w:t>
        <w:br/>
        <w:t xml:space="preserve">  contenu_personnalise text</w:t>
        <w:br/>
        <w:t xml:space="preserve">  modalites_annulation text</w:t>
        <w:br/>
        <w:t xml:space="preserve">  modalites_remboursement text</w:t>
        <w:br/>
        <w:t xml:space="preserve">  statut varchar(40) [not null, default: 'cree']</w:t>
        <w:br/>
        <w:br/>
        <w:t xml:space="preserve">  Note: "Contrat personnalise encode par l'administrateur/DJ, notamment apres rendez-vous preparatoire pour les gros contrats."</w:t>
        <w:br/>
        <w:t>}</w:t>
        <w:br/>
        <w:br/>
        <w:t>Table reservation {</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 xml:space="preserve">  </w:t>
      </w:r>
      <w:r>
        <w:rPr>
          <w:rFonts w:cs="Courier New" w:ascii="Courier New" w:hAnsi="Courier New"/>
          <w:b w:val="false"/>
          <w:i w:val="false"/>
          <w:color w:val="000000"/>
          <w:sz w:val="16"/>
          <w:lang w:val="fr-BE"/>
        </w:rPr>
        <w:t>id_reservation int [pk, increment]</w:t>
        <w:br/>
        <w:t xml:space="preserve">  id_contrat int [not null, unique]</w:t>
        <w:br/>
        <w:t xml:space="preserve">  id_client int [not null]</w:t>
        <w:br/>
        <w:t xml:space="preserve">  id_administrateur_dj int [not null]</w:t>
        <w:br/>
        <w:t xml:space="preserve">  id_creneau int [not null, unique]</w:t>
        <w:br/>
        <w:t xml:space="preserve">  date_reservation datetime [not null]</w:t>
        <w:br/>
        <w:t xml:space="preserve">  statut varchar(40) [not null, default: 'en_attente']</w:t>
        <w:br/>
        <w:t xml:space="preserve">  montant_acompte decimal(10,2)</w:t>
        <w:br/>
        <w:br/>
        <w:t xml:space="preserve">  Note: "Reservation operationnelle creee apres validation du contrat et paiement de l'acompte lorsque celui-ci est requis."</w:t>
        <w:br/>
        <w:t>}</w:t>
        <w:br/>
        <w:br/>
        <w:t>Table evenement {</w:t>
        <w:br/>
        <w:t xml:space="preserve">  id_evenement int [pk, increment]</w:t>
        <w:br/>
        <w:t xml:space="preserve">  id_reservation int [not null, unique]</w:t>
        <w:br/>
        <w:t xml:space="preserve">  nom varchar(150)</w:t>
        <w:br/>
        <w:t xml:space="preserve">  date date [not null]</w:t>
        <w:br/>
        <w:t xml:space="preserve">  heure_debut time</w:t>
        <w:br/>
        <w:t xml:space="preserve">  heure_fin time</w:t>
        <w:br/>
        <w:t xml:space="preserve">  lieu varchar(255) [not null]</w:t>
        <w:br/>
        <w:t xml:space="preserve">  parking_disponible boolean</w:t>
        <w:br/>
        <w:t xml:space="preserve">  statut varchar(40) [not null, default: 'planifie']</w:t>
        <w:br/>
        <w:br/>
        <w:t xml:space="preserve">  Note: "Evenement lie a une reservation. Son statut permet le suivi : preparatoire, confirme, preste, paye, annule."</w:t>
        <w:br/>
        <w:t>}</w:t>
        <w:br/>
        <w:br/>
        <w:t>Table rendez_vous_preparatoire {</w:t>
        <w:br/>
        <w:t xml:space="preserve">  id_rendez_vous int [pk, increment]</w:t>
        <w:br/>
        <w:t xml:space="preserve">  id_reservation int [not null, unique]</w:t>
        <w:br/>
        <w:t xml:space="preserve">  date date [not null]</w:t>
        <w:br/>
        <w:t xml:space="preserve">  heure time</w:t>
        <w:br/>
        <w:t xml:space="preserve">  mode varchar(50)</w:t>
        <w:br/>
        <w:t xml:space="preserve">  statut varchar(40) [not null, default: 'planifie']</w:t>
        <w:br/>
        <w:br/>
        <w:t xml:space="preserve">  Note: "Rendez-vous preparatoire, obligatoire pour les gros contrats comme mariage ou entreprise."</w:t>
        <w:br/>
        <w:t>}</w:t>
        <w:br/>
        <w:br/>
        <w:t>Table preference_musicale {</w:t>
        <w:br/>
        <w:t xml:space="preserve">  id_preference int [pk, increment]</w:t>
        <w:br/>
        <w:t xml:space="preserve">  id_reservation int [not null, unique]</w:t>
        <w:br/>
        <w:t xml:space="preserve">  styles_musicaux text</w:t>
        <w:br/>
        <w:t xml:space="preserve">  remarques text</w:t>
        <w:br/>
        <w:br/>
        <w:t xml:space="preserve">  Note: "Preferences musicales generales du client."</w:t>
        <w:br/>
        <w:t>}</w:t>
        <w:br/>
        <w:br/>
        <w:t>Table playlist {</w:t>
        <w:br/>
        <w:t xml:space="preserve">  id_playlist int [pk, increment]</w:t>
        <w:br/>
        <w:t xml:space="preserve">  id_reservation int [not null, unique]</w:t>
        <w:br/>
        <w:t xml:space="preserve">  nom varchar(150)</w:t>
        <w:br/>
        <w:t xml:space="preserve">  commentaire text</w:t>
        <w:br/>
        <w:t xml:space="preserve">  statut varchar(40) [not null, default: 'en_preparation']</w:t>
        <w:br/>
        <w:br/>
        <w:t xml:space="preserve">  Note: "Playlist proposee par le client pour une reservation."</w:t>
        <w:br/>
        <w:t>}</w:t>
        <w:br/>
        <w:br/>
        <w:t>Table chanson_playlist {</w:t>
        <w:br/>
        <w:t xml:space="preserve">  id_chanson_playlist int [pk, increment]</w:t>
        <w:br/>
        <w:t xml:space="preserve">  id_playlist int [not null]</w:t>
        <w:br/>
        <w:t xml:space="preserve">  titre varchar(150) [not null]</w:t>
        <w:br/>
        <w:t xml:space="preserve">  artiste varchar(150)</w:t>
        <w:br/>
        <w:t xml:space="preserve">  ordre int</w:t>
        <w:br/>
        <w:t xml:space="preserve">  moment_souhaite varchar(100)</w:t>
        <w:br/>
        <w:t xml:space="preserve">  est_obligatoire boolean [not null, default: false]</w:t>
        <w:br/>
        <w:t xml:space="preserve">  statut varchar(40) [not null, default: 'proposee']</w:t>
        <w:br/>
        <w:t xml:space="preserve">  commentaire text</w:t>
        <w:br/>
        <w:br/>
        <w:t xml:space="preserve">  Note: "Chanson specifique ajoutee a la playlist."</w:t>
        <w:br/>
        <w:t>}</w:t>
        <w:br/>
        <w:br/>
        <w:t>Table materiel {</w:t>
        <w:br/>
        <w:t xml:space="preserve">  id_materiel int [pk, increment]</w:t>
        <w:br/>
        <w:t xml:space="preserve">  nom varchar(150) [not null]</w:t>
        <w:br/>
        <w:t xml:space="preserve">  type varchar(100)</w:t>
        <w:br/>
        <w:t xml:space="preserve">  quantite int [not null, default: 1]</w:t>
        <w:br/>
        <w:t xml:space="preserve">  etat varchar(40)</w:t>
        <w:br/>
        <w:t xml:space="preserve">  disponibilite varchar(40)</w:t>
        <w:br/>
        <w:br/>
        <w:t xml:space="preserve">  Note: "Materiel utilise pour les prestations."</w:t>
        <w:br/>
        <w:t>}</w:t>
        <w:br/>
        <w:br/>
        <w:t>Table reservation_materiel {</w:t>
        <w:br/>
        <w:t xml:space="preserve">  id_reservation int [not null]</w:t>
        <w:br/>
        <w:t xml:space="preserve">  id_materiel int [not null]</w:t>
        <w:br/>
        <w:t xml:space="preserve">  quantite_utilisee int [not null, default: 1]</w:t>
        <w:br/>
        <w:br/>
        <w:t xml:space="preserve">  indexes {</w:t>
        <w:br/>
        <w:t xml:space="preserve">    (id_reservation, id_materiel) [pk]</w:t>
        <w:br/>
        <w:t xml:space="preserve">  }</w:t>
        <w:br/>
        <w:br/>
        <w:t xml:space="preserve">  Note: "Materiel affecte a une reservation. L'impact tarifaire est repris dans les lignes de devis."</w:t>
        <w:br/>
        <w:t>}</w:t>
        <w:br/>
        <w:br/>
        <w:t>Table frais_deplacement {</w:t>
        <w:br/>
        <w:t xml:space="preserve">  id_frais int [pk, increment]</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 xml:space="preserve">  </w:t>
      </w:r>
      <w:r>
        <w:rPr>
          <w:rFonts w:cs="Courier New" w:ascii="Courier New" w:hAnsi="Courier New"/>
          <w:b w:val="false"/>
          <w:i w:val="false"/>
          <w:color w:val="000000"/>
          <w:sz w:val="16"/>
          <w:lang w:val="fr-BE"/>
        </w:rPr>
        <w:t>id_reservation int [not null, unique]</w:t>
        <w:br/>
        <w:t xml:space="preserve">  distance_km decimal(8,2)</w:t>
        <w:br/>
        <w:t xml:space="preserve">  parking_disponible boolean</w:t>
        <w:br/>
        <w:t xml:space="preserve">  montant decimal(10,2) [not null]</w:t>
        <w:br/>
        <w:t xml:space="preserve">  commentaire text</w:t>
        <w:br/>
        <w:br/>
        <w:t xml:space="preserve">  Note: "Frais de deplacement en fonction de la distance et des contraintes du lieu."</w:t>
        <w:br/>
        <w:t>}</w:t>
        <w:br/>
        <w:br/>
        <w:t>Table facture {</w:t>
        <w:br/>
        <w:t xml:space="preserve">  id_facture int [pk, increment]</w:t>
        <w:br/>
        <w:t xml:space="preserve">  id_reservation int [not null, unique]</w:t>
        <w:br/>
        <w:t xml:space="preserve">  date_emission datetime [not null]</w:t>
        <w:br/>
        <w:t xml:space="preserve">  montant_total decimal(10,2) [not null]</w:t>
        <w:br/>
        <w:t xml:space="preserve">  montant_restant decimal(10,2)</w:t>
        <w:br/>
        <w:t xml:space="preserve">  statut varchar(40) [not null, default: 'emise']</w:t>
        <w:br/>
        <w:br/>
        <w:t xml:space="preserve">  Note: "Facture produite pour une reservation, tenant compte de l'acompte deja paye."</w:t>
        <w:br/>
        <w:t>}</w:t>
        <w:br/>
        <w:br/>
        <w:t>Table paiement {</w:t>
        <w:br/>
        <w:t xml:space="preserve">  id_paiement int [pk, increment]</w:t>
        <w:br/>
        <w:t xml:space="preserve">  id_reservation int [not null]</w:t>
        <w:br/>
        <w:t xml:space="preserve">  montant decimal(10,2) [not null]</w:t>
        <w:br/>
        <w:t xml:space="preserve">  type_paiement varchar(40) [not null, default: 'acompte']</w:t>
        <w:br/>
        <w:t xml:space="preserve">  date_paiement datetime</w:t>
        <w:br/>
        <w:t xml:space="preserve">  moyen_paiement varchar(50) [default: 'Stripe']</w:t>
        <w:br/>
        <w:t xml:space="preserve">  statut varchar(40) [not null, default: 'en_attente']</w:t>
        <w:br/>
        <w:t xml:space="preserve">  reference_stripe varchar(255)</w:t>
        <w:br/>
        <w:br/>
        <w:t xml:space="preserve">  Note: "Paiement lie a une reservation : acompte, solde ou remboursement technique suivi via Stripe."</w:t>
        <w:br/>
        <w:t>}</w:t>
        <w:br/>
        <w:br/>
        <w:t>Table remboursement {</w:t>
        <w:br/>
        <w:t xml:space="preserve">  id_remboursement int [pk, increment]</w:t>
        <w:br/>
        <w:t xml:space="preserve">  id_paiement int [not null, unique]</w:t>
        <w:br/>
        <w:t xml:space="preserve">  montant decimal(10,2) [not null]</w:t>
        <w:br/>
        <w:t xml:space="preserve">  date_remboursement datetime</w:t>
        <w:br/>
        <w:t xml:space="preserve">  motif text</w:t>
        <w:br/>
        <w:t xml:space="preserve">  statut varchar(40) [not null, default: 'en_attente']</w:t>
        <w:br/>
        <w:br/>
        <w:t xml:space="preserve">  Note: "Remboursement eventuel selon les modalites d'annulation du contrat."</w:t>
        <w:br/>
        <w:t>}</w:t>
        <w:br/>
        <w:br/>
        <w:t>Table avis_client {</w:t>
        <w:br/>
        <w:t xml:space="preserve">  id_avis int [pk, increment]</w:t>
        <w:br/>
        <w:t xml:space="preserve">  id_client int [not null]</w:t>
        <w:br/>
        <w:t xml:space="preserve">  id_reservation int [not null, unique]</w:t>
        <w:br/>
        <w:t xml:space="preserve">  note int [not null]</w:t>
        <w:br/>
        <w:t xml:space="preserve">  commentaire text</w:t>
        <w:br/>
        <w:t xml:space="preserve">  date_avis datetime [not null]</w:t>
        <w:br/>
        <w:t xml:space="preserve">  statut varchar(40) [not null, default: 'en_attente']</w:t>
        <w:br/>
        <w:br/>
        <w:t xml:space="preserve">  Note: "Avis laisse par un client apres une prestation realisee."</w:t>
        <w:br/>
        <w:t>}</w:t>
        <w:br/>
        <w:br/>
        <w:t>// Relations 1-1</w:t>
        <w:br/>
        <w:t>Ref: client.id_utilisateur - utilisateur.id_utilisateur</w:t>
        <w:br/>
        <w:t>Ref: administrateur_dj.id_utilisateur - utilisateur.id_utilisateur</w:t>
        <w:br/>
        <w:t>Ref: devis.id_demande - demande_devis.id_demande</w:t>
        <w:br/>
        <w:t>Ref: contrat.id_devis - devis.id_devis</w:t>
        <w:br/>
        <w:t>Ref: reservation.id_contrat - contrat.id_contrat</w:t>
        <w:br/>
        <w:t>Ref: reservation.id_creneau - creneau_disponibilite.id_creneau</w:t>
        <w:br/>
        <w:t>Ref: evenement.id_reservation - reservation.id_reservation</w:t>
        <w:br/>
        <w:t>Ref: rendez_vous_preparatoire.id_reservation - reservation.id_reservation</w:t>
        <w:br/>
        <w:t>Ref: preference_musicale.id_reservation - reservation.id_reservation</w:t>
        <w:br/>
        <w:t>Ref: playlist.id_reservation - reservation.id_reservation</w:t>
        <w:br/>
        <w:t>Ref: frais_deplacement.id_reservation - reservation.id_reservation</w:t>
        <w:br/>
        <w:t>Ref: facture.id_reservation - reservation.id_reservation</w:t>
        <w:br/>
        <w:t>Ref: remboursement.id_paiement - paiement.id_paiement</w:t>
        <w:br/>
        <w:t>Ref: avis_client.id_reservation - reservation.id_reservation</w:t>
        <w:br/>
        <w:br/>
        <w:t>// Relations 1-*</w:t>
        <w:br/>
        <w:t>Ref: utilisateur.code_langue &gt; langue.code_langue</w:t>
      </w:r>
    </w:p>
    <w:p>
      <w:pPr>
        <w:pStyle w:val="Normal"/>
        <w:shd w:fill="F2F2F2" w:val="clear"/>
        <w:spacing w:lineRule="auto" w:line="240" w:before="0" w:after="80"/>
        <w:ind w:start="227" w:end="113"/>
        <w:rPr>
          <w:color w:val="000000"/>
          <w:lang w:val="fr-BE"/>
        </w:rPr>
      </w:pPr>
      <w:r>
        <w:rPr>
          <w:rFonts w:cs="Courier New" w:ascii="Courier New" w:hAnsi="Courier New"/>
          <w:b w:val="false"/>
          <w:i w:val="false"/>
          <w:color w:val="000000"/>
          <w:sz w:val="16"/>
          <w:lang w:val="fr-BE"/>
        </w:rPr>
        <w:t>Ref: offre_commerciale.id_administrateur_dj &gt; administrateur_dj.id_administrateur_dj</w:t>
        <w:br/>
        <w:t>Ref: option_commerciale.id_offre &gt; offre_commerciale.id_offre</w:t>
        <w:br/>
        <w:t>Ref: demande_devis.id_client &gt; client.id_client</w:t>
        <w:br/>
        <w:t>Ref: demande_devis.id_offre &gt; offre_commerciale.id_offre</w:t>
        <w:br/>
        <w:t>Ref: demande_option.id_demande &gt; demande_devis.id_demande</w:t>
        <w:br/>
        <w:t>Ref: demande_option.id_option &gt; option_commerciale.id_option</w:t>
        <w:br/>
        <w:t>Ref: creneau_disponibilite.id_administrateur_dj &gt; administrateur_dj.id_administrateur_dj</w:t>
        <w:br/>
        <w:t>Ref: devis.id_administrateur_dj &gt; administrateur_dj.id_administrateur_dj</w:t>
        <w:br/>
        <w:t>Ref: devis.id_creneau &gt; creneau_disponibilite.id_creneau</w:t>
        <w:br/>
        <w:t>Ref: ligne_devis.id_devis &gt; devis.id_devis</w:t>
        <w:br/>
        <w:t>Ref: contrat.id_administrateur_dj &gt; administrateur_dj.id_administrateur_dj</w:t>
        <w:br/>
        <w:t>Ref: reservation.id_client &gt; client.id_client</w:t>
        <w:br/>
        <w:t>Ref: reservation.id_administrateur_dj &gt; administrateur_dj.id_administrateur_dj</w:t>
        <w:br/>
        <w:t>Ref: chanson_playlist.id_playlist &gt; playlist.id_playlist</w:t>
        <w:br/>
        <w:t>Ref: paiement.id_reservation &gt; reservation.id_reservation</w:t>
        <w:br/>
        <w:t>Ref: avis_client.id_client &gt; client.id_client</w:t>
        <w:br/>
        <w:br/>
        <w:t>// Relation *-* realisee par la table reservation_materiel</w:t>
        <w:br/>
        <w:t>Ref: reservation_materiel.id_reservation &gt; reservation.id_reservation</w:t>
        <w:br/>
        <w:t>Ref: reservation_materiel.id_materiel &gt; materiel.id_materiel</w:t>
      </w:r>
    </w:p>
    <w:p>
      <w:pPr>
        <w:pStyle w:val="Normal"/>
        <w:rPr>
          <w:color w:val="000000"/>
          <w:lang w:val="fr-BE"/>
        </w:rPr>
      </w:pPr>
      <w:r>
        <w:rPr>
          <w:color w:val="000000"/>
          <w:lang w:val="fr-BE"/>
        </w:rPr>
      </w:r>
      <w:r>
        <w:br w:type="page"/>
      </w:r>
    </w:p>
    <w:p>
      <w:pPr>
        <w:pStyle w:val="Heading1"/>
        <w:spacing w:lineRule="auto" w:line="276" w:before="0" w:after="120"/>
        <w:rPr>
          <w:color w:val="000000"/>
          <w:lang w:val="fr-BE"/>
        </w:rPr>
      </w:pPr>
      <w:r>
        <w:rPr>
          <w:rFonts w:cs="Times New Roman" w:ascii="Times New Roman" w:hAnsi="Times New Roman"/>
          <w:b w:val="false"/>
          <w:i w:val="false"/>
          <w:color w:val="000000"/>
          <w:sz w:val="24"/>
          <w:lang w:val="fr-BE"/>
        </w:rPr>
        <w:t>Annexe I - Éléments de conception graphique</w:t>
      </w:r>
    </w:p>
    <w:p>
      <w:pPr>
        <w:pStyle w:val="Normal"/>
        <w:rPr>
          <w:color w:val="000000"/>
          <w:lang w:val="fr-BE"/>
        </w:rPr>
      </w:pPr>
      <w:r>
        <w:rPr>
          <w:color w:val="000000"/>
          <w:lang w:val="fr-BE"/>
        </w:rPr>
        <w:drawing>
          <wp:inline distT="0" distB="0" distL="0" distR="0">
            <wp:extent cx="5303520" cy="227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3"/>
                    <a:stretch>
                      <a:fillRect/>
                    </a:stretch>
                  </pic:blipFill>
                  <pic:spPr bwMode="auto">
                    <a:xfrm>
                      <a:off x="0" y="0"/>
                      <a:ext cx="5303520" cy="2273300"/>
                    </a:xfrm>
                    <a:prstGeom prst="rect">
                      <a:avLst/>
                    </a:prstGeom>
                    <a:noFill/>
                  </pic:spPr>
                </pic:pic>
              </a:graphicData>
            </a:graphic>
          </wp:inline>
        </w:drawing>
      </w:r>
    </w:p>
    <w:p>
      <w:pPr>
        <w:pStyle w:val="Normal"/>
        <w:spacing w:before="0" w:after="160"/>
        <w:jc w:val="center"/>
        <w:rPr>
          <w:color w:val="000000"/>
          <w:lang w:val="fr-BE"/>
        </w:rPr>
      </w:pPr>
      <w:r>
        <w:rPr>
          <w:rFonts w:cs="Times New Roman" w:ascii="Times New Roman" w:hAnsi="Times New Roman"/>
          <w:b w:val="false"/>
          <w:i/>
          <w:color w:val="000000"/>
          <w:sz w:val="20"/>
          <w:lang w:val="fr-BE"/>
        </w:rPr>
        <w:t>Figure 1 - Logo bannière retenu pour Ultimate DJ</w:t>
      </w:r>
    </w:p>
    <w:p>
      <w:pPr>
        <w:pStyle w:val="Normal"/>
        <w:rPr>
          <w:color w:val="000000"/>
          <w:lang w:val="fr-BE"/>
        </w:rPr>
      </w:pPr>
      <w:r>
        <w:rPr>
          <w:color w:val="000000"/>
          <w:lang w:val="fr-BE"/>
        </w:rPr>
        <w:drawing>
          <wp:inline distT="0" distB="0" distL="0" distR="0">
            <wp:extent cx="5303520" cy="2045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4"/>
                    <a:stretch>
                      <a:fillRect/>
                    </a:stretch>
                  </pic:blipFill>
                  <pic:spPr bwMode="auto">
                    <a:xfrm>
                      <a:off x="0" y="0"/>
                      <a:ext cx="5303520" cy="2045335"/>
                    </a:xfrm>
                    <a:prstGeom prst="rect">
                      <a:avLst/>
                    </a:prstGeom>
                    <a:noFill/>
                  </pic:spPr>
                </pic:pic>
              </a:graphicData>
            </a:graphic>
          </wp:inline>
        </w:drawing>
      </w:r>
    </w:p>
    <w:p>
      <w:pPr>
        <w:pStyle w:val="Normal"/>
        <w:spacing w:before="0" w:after="160"/>
        <w:jc w:val="center"/>
        <w:rPr>
          <w:color w:val="000000"/>
          <w:lang w:val="fr-BE"/>
        </w:rPr>
      </w:pPr>
      <w:r>
        <w:rPr>
          <w:rFonts w:cs="Times New Roman" w:ascii="Times New Roman" w:hAnsi="Times New Roman"/>
          <w:b w:val="false"/>
          <w:i/>
          <w:color w:val="000000"/>
          <w:sz w:val="20"/>
          <w:lang w:val="fr-BE"/>
        </w:rPr>
        <w:t>Figure 2 - Palette graphique</w:t>
      </w:r>
    </w:p>
    <w:p>
      <w:pPr>
        <w:pStyle w:val="Normal"/>
        <w:rPr>
          <w:color w:val="000000"/>
          <w:lang w:val="fr-BE"/>
        </w:rPr>
      </w:pPr>
      <w:r>
        <w:rPr>
          <w:color w:val="000000"/>
          <w:lang w:val="fr-BE"/>
        </w:rPr>
        <w:drawing>
          <wp:inline distT="0" distB="0" distL="0" distR="0">
            <wp:extent cx="5303520" cy="3409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5"/>
                    <a:stretch>
                      <a:fillRect/>
                    </a:stretch>
                  </pic:blipFill>
                  <pic:spPr bwMode="auto">
                    <a:xfrm>
                      <a:off x="0" y="0"/>
                      <a:ext cx="5303520" cy="3409315"/>
                    </a:xfrm>
                    <a:prstGeom prst="rect">
                      <a:avLst/>
                    </a:prstGeom>
                    <a:noFill/>
                  </pic:spPr>
                </pic:pic>
              </a:graphicData>
            </a:graphic>
          </wp:inline>
        </w:drawing>
      </w:r>
    </w:p>
    <w:p>
      <w:pPr>
        <w:pStyle w:val="Normal"/>
        <w:spacing w:before="0" w:after="160"/>
        <w:jc w:val="center"/>
        <w:rPr>
          <w:color w:val="000000"/>
          <w:lang w:val="fr-BE"/>
        </w:rPr>
      </w:pPr>
      <w:r>
        <w:rPr>
          <w:rFonts w:cs="Times New Roman" w:ascii="Times New Roman" w:hAnsi="Times New Roman"/>
          <w:b w:val="false"/>
          <w:i/>
          <w:color w:val="000000"/>
          <w:sz w:val="20"/>
          <w:lang w:val="fr-BE"/>
        </w:rPr>
        <w:t>Figure 3 - Trame de la page d’accueil</w:t>
      </w:r>
    </w:p>
    <w:p>
      <w:pPr>
        <w:pStyle w:val="Normal"/>
        <w:rPr>
          <w:color w:val="000000"/>
          <w:lang w:val="fr-BE"/>
        </w:rPr>
      </w:pPr>
      <w:r>
        <w:rPr>
          <w:color w:val="000000"/>
          <w:lang w:val="fr-BE"/>
        </w:rPr>
        <w:drawing>
          <wp:inline distT="0" distB="0" distL="0" distR="0">
            <wp:extent cx="5303520" cy="3409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6"/>
                    <a:stretch>
                      <a:fillRect/>
                    </a:stretch>
                  </pic:blipFill>
                  <pic:spPr bwMode="auto">
                    <a:xfrm>
                      <a:off x="0" y="0"/>
                      <a:ext cx="5303520" cy="3409315"/>
                    </a:xfrm>
                    <a:prstGeom prst="rect">
                      <a:avLst/>
                    </a:prstGeom>
                    <a:noFill/>
                  </pic:spPr>
                </pic:pic>
              </a:graphicData>
            </a:graphic>
          </wp:inline>
        </w:drawing>
      </w:r>
    </w:p>
    <w:p>
      <w:pPr>
        <w:pStyle w:val="Normal"/>
        <w:spacing w:before="0" w:after="160"/>
        <w:jc w:val="center"/>
        <w:rPr>
          <w:color w:val="000000"/>
          <w:lang w:val="fr-BE"/>
        </w:rPr>
      </w:pPr>
      <w:r>
        <w:rPr>
          <w:rFonts w:cs="Times New Roman" w:ascii="Times New Roman" w:hAnsi="Times New Roman"/>
          <w:b w:val="false"/>
          <w:i/>
          <w:color w:val="000000"/>
          <w:sz w:val="20"/>
          <w:lang w:val="fr-BE"/>
        </w:rPr>
        <w:t>Figure 4 - Maquette graphique de la page d’accueil</w:t>
      </w:r>
    </w:p>
    <w:sectPr>
      <w:headerReference w:type="even" r:id="rId27"/>
      <w:headerReference w:type="default" r:id="rId28"/>
      <w:headerReference w:type="first" r:id="rId29"/>
      <w:footerReference w:type="even" r:id="rId30"/>
      <w:footerReference w:type="default" r:id="rId31"/>
      <w:footerReference w:type="first" r:id="rId32"/>
      <w:footnotePr>
        <w:numFmt w:val="decimal"/>
      </w:footnotePr>
      <w:type w:val="nextPage"/>
      <w:pgSz w:w="11906" w:h="16838"/>
      <w:pgMar w:left="1701" w:right="1417" w:gutter="0" w:header="0" w:top="1417" w:footer="0" w:bottom="1417"/>
      <w:pgNumType w:start="2" w:fmt="upperRoman"/>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end"/>
      <w:rPr>
        <w:lang w:val="fr-BE"/>
      </w:rPr>
    </w:pPr>
    <w:r>
      <w:rPr>
        <w:lang w:val="fr-BE"/>
      </w:rPr>
      <w:fldChar w:fldCharType="begin"/>
    </w:r>
    <w:r>
      <w:rPr>
        <w:lang w:val="fr-BE"/>
      </w:rPr>
      <w:instrText xml:space="preserve"> PAGE </w:instrText>
    </w:r>
    <w:r>
      <w:rPr>
        <w:lang w:val="fr-BE"/>
      </w:rPr>
      <w:fldChar w:fldCharType="separate"/>
    </w:r>
    <w:r>
      <w:rPr>
        <w:lang w:val="fr-BE"/>
      </w:rPr>
      <w:t>5</w:t>
    </w:r>
    <w:r>
      <w:rPr>
        <w:lang w:val="fr-BE"/>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end"/>
      <w:rPr>
        <w:lang w:val="fr-BE"/>
      </w:rPr>
    </w:pPr>
    <w:r>
      <w:rPr>
        <w:lang w:val="fr-BE"/>
      </w:rPr>
      <w:fldChar w:fldCharType="begin"/>
    </w:r>
    <w:r>
      <w:rPr>
        <w:lang w:val="fr-BE"/>
      </w:rPr>
      <w:instrText xml:space="preserve"> PAGE </w:instrText>
    </w:r>
    <w:r>
      <w:rPr>
        <w:lang w:val="fr-BE"/>
      </w:rPr>
      <w:fldChar w:fldCharType="separate"/>
    </w:r>
    <w:r>
      <w:rPr>
        <w:lang w:val="fr-BE"/>
      </w:rPr>
      <w:t>5</w:t>
    </w:r>
    <w:r>
      <w:rPr>
        <w:lang w:val="fr-BE"/>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end"/>
      <w:rPr>
        <w:lang w:val="fr-BE"/>
      </w:rPr>
    </w:pPr>
    <w:r>
      <w:rPr>
        <w:lang w:val="fr-BE"/>
      </w:rPr>
      <w:fldChar w:fldCharType="begin"/>
    </w:r>
    <w:r>
      <w:rPr>
        <w:lang w:val="fr-BE"/>
      </w:rPr>
      <w:instrText xml:space="preserve"> PAGE </w:instrText>
    </w:r>
    <w:r>
      <w:rPr>
        <w:lang w:val="fr-BE"/>
      </w:rPr>
      <w:fldChar w:fldCharType="separate"/>
    </w:r>
    <w:r>
      <w:rPr>
        <w:lang w:val="fr-BE"/>
      </w:rPr>
      <w:t>I</w:t>
    </w:r>
    <w:r>
      <w:rPr>
        <w:lang w:val="fr-BE"/>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end"/>
      <w:rPr>
        <w:lang w:val="fr-BE"/>
      </w:rPr>
    </w:pPr>
    <w:r>
      <w:rPr>
        <w:lang w:val="fr-BE"/>
      </w:rPr>
      <w:fldChar w:fldCharType="begin"/>
    </w:r>
    <w:r>
      <w:rPr>
        <w:lang w:val="fr-BE"/>
      </w:rPr>
      <w:instrText xml:space="preserve"> PAGE </w:instrText>
    </w:r>
    <w:r>
      <w:rPr>
        <w:lang w:val="fr-BE"/>
      </w:rPr>
      <w:fldChar w:fldCharType="separate"/>
    </w:r>
    <w:r>
      <w:rPr>
        <w:lang w:val="fr-BE"/>
      </w:rPr>
      <w:t>I</w:t>
    </w:r>
    <w:r>
      <w:rPr>
        <w:lang w:val="fr-BE"/>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lang w:val="fr-BE"/>
      </w:rPr>
    </w:pPr>
    <w:r>
      <w:rPr>
        <w:lang w:val="fr-BE"/>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end"/>
      <w:rPr>
        <w:lang w:val="fr-BE"/>
      </w:rPr>
    </w:pPr>
    <w:r>
      <w:rPr>
        <w:rFonts w:cs="Times New Roman" w:ascii="Times New Roman" w:hAnsi="Times New Roman"/>
        <w:b w:val="false"/>
        <w:i/>
        <w:sz w:val="20"/>
        <w:lang w:val="fr-BE"/>
      </w:rPr>
      <w:fldChar w:fldCharType="begin"/>
    </w:r>
    <w:r>
      <w:rPr>
        <w:rFonts w:cs="Times New Roman" w:ascii="Times New Roman" w:hAnsi="Times New Roman"/>
        <w:b w:val="false"/>
        <w:i/>
        <w:sz w:val="20"/>
        <w:lang w:val="fr-BE"/>
      </w:rPr>
      <w:instrText xml:space="preserve"> PAGE </w:instrText>
    </w:r>
    <w:r>
      <w:rPr>
        <w:rFonts w:cs="Times New Roman" w:ascii="Times New Roman" w:hAnsi="Times New Roman"/>
        <w:b w:val="false"/>
        <w:i/>
        <w:sz w:val="20"/>
        <w:lang w:val="fr-BE"/>
      </w:rPr>
      <w:fldChar w:fldCharType="separate"/>
    </w:r>
    <w:r>
      <w:rPr>
        <w:rFonts w:cs="Times New Roman" w:ascii="Times New Roman" w:hAnsi="Times New Roman"/>
        <w:b w:val="false"/>
        <w:i/>
        <w:sz w:val="20"/>
        <w:lang w:val="fr-BE"/>
      </w:rPr>
      <w:t>XXI</w:t>
    </w:r>
    <w:r>
      <w:rPr>
        <w:rFonts w:cs="Times New Roman" w:ascii="Times New Roman" w:hAnsi="Times New Roman"/>
        <w:b w:val="false"/>
        <w:i/>
        <w:sz w:val="20"/>
        <w:lang w:val="fr-BE"/>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end"/>
      <w:rPr>
        <w:lang w:val="fr-BE"/>
      </w:rPr>
    </w:pPr>
    <w:r>
      <w:rPr>
        <w:rFonts w:cs="Times New Roman" w:ascii="Times New Roman" w:hAnsi="Times New Roman"/>
        <w:b w:val="false"/>
        <w:i/>
        <w:sz w:val="20"/>
        <w:lang w:val="fr-BE"/>
      </w:rPr>
      <w:fldChar w:fldCharType="begin"/>
    </w:r>
    <w:r>
      <w:rPr>
        <w:rFonts w:cs="Times New Roman" w:ascii="Times New Roman" w:hAnsi="Times New Roman"/>
        <w:b w:val="false"/>
        <w:i/>
        <w:sz w:val="20"/>
        <w:lang w:val="fr-BE"/>
      </w:rPr>
      <w:instrText xml:space="preserve"> PAGE </w:instrText>
    </w:r>
    <w:r>
      <w:rPr>
        <w:rFonts w:cs="Times New Roman" w:ascii="Times New Roman" w:hAnsi="Times New Roman"/>
        <w:b w:val="false"/>
        <w:i/>
        <w:sz w:val="20"/>
        <w:lang w:val="fr-BE"/>
      </w:rPr>
      <w:fldChar w:fldCharType="separate"/>
    </w:r>
    <w:r>
      <w:rPr>
        <w:rFonts w:cs="Times New Roman" w:ascii="Times New Roman" w:hAnsi="Times New Roman"/>
        <w:b w:val="false"/>
        <w:i/>
        <w:sz w:val="20"/>
        <w:lang w:val="fr-BE"/>
      </w:rPr>
      <w:t>XXI</w:t>
    </w:r>
    <w:r>
      <w:rPr>
        <w:rFonts w:cs="Times New Roman" w:ascii="Times New Roman" w:hAnsi="Times New Roman"/>
        <w:b w:val="false"/>
        <w:i/>
        <w:sz w:val="20"/>
        <w:lang w:val="fr-BE"/>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before="0" w:after="200"/>
        <w:rPr>
          <w:lang w:val="fr-BE"/>
        </w:rPr>
      </w:pPr>
      <w:r>
        <w:rPr>
          <w:rStyle w:val="Caractresdenotedebasdepage"/>
        </w:rPr>
        <w:footnoteRef/>
      </w:r>
      <w:r>
        <w:rPr>
          <w:lang w:val="fr-BE"/>
        </w:rPr>
        <w:t>OPENAI. 2026. ChatGPT [outil d’intelligence artificielle]. Utilisé comme aide à la rédaction, à la correction et à la structuration du rapport. Consultation : 4 juillet 2026.</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lang w:val="fr-BE"/>
      </w:rPr>
    </w:pPr>
    <w:r>
      <w:rPr>
        <w:lang w:val="fr-BE"/>
      </w:rPr>
    </w:r>
  </w:p>
</w:hdr>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fr-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fr-B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47fb"/>
    <w:pPr>
      <w:widowControl/>
      <w:suppressAutoHyphens w:val="true"/>
      <w:bidi w:val="0"/>
      <w:spacing w:lineRule="auto" w:line="276" w:before="0" w:after="200"/>
      <w:jc w:val="start"/>
    </w:pPr>
    <w:rPr>
      <w:rFonts w:ascii="Calibri" w:hAnsi="Calibri" w:eastAsia="" w:cs="" w:asciiTheme="minorHAnsi" w:cstheme="minorBidi" w:eastAsiaTheme="minorEastAsia" w:hAnsiTheme="minorHAnsi"/>
      <w:color w:val="auto"/>
      <w:kern w:val="0"/>
      <w:sz w:val="24"/>
      <w:szCs w:val="22"/>
      <w:lang w:val="fr-BE" w:eastAsia="en-US" w:bidi="ar-SA"/>
    </w:rPr>
  </w:style>
  <w:style w:type="paragraph" w:styleId="Heading1">
    <w:name w:val="heading 1"/>
    <w:basedOn w:val="Normal"/>
    <w:next w:val="Normal"/>
    <w:link w:val="Titre1Car"/>
    <w:uiPriority w:val="9"/>
    <w:qFormat/>
    <w:rsid w:val="00c947fb"/>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4"/>
      <w:szCs w:val="28"/>
    </w:rPr>
  </w:style>
  <w:style w:type="paragraph" w:styleId="Heading2">
    <w:name w:val="heading 2"/>
    <w:basedOn w:val="Normal"/>
    <w:next w:val="Normal"/>
    <w:link w:val="Titre2Car"/>
    <w:uiPriority w:val="9"/>
    <w:semiHidden/>
    <w:unhideWhenUsed/>
    <w:qFormat/>
    <w:rsid w:val="00c947fb"/>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Titre3Car"/>
    <w:uiPriority w:val="9"/>
    <w:semiHidden/>
    <w:unhideWhenUsed/>
    <w:qFormat/>
    <w:rsid w:val="00c947fb"/>
    <w:pPr>
      <w:keepNext w:val="true"/>
      <w:keepLines/>
      <w:spacing w:before="200" w:after="0"/>
      <w:outlineLvl w:val="2"/>
    </w:pPr>
    <w:rPr>
      <w:rFonts w:ascii="Cambria" w:hAnsi="Cambria" w:eastAsia="" w:cs="" w:asciiTheme="majorHAnsi" w:cstheme="majorBidi" w:eastAsiaTheme="majorEastAsia" w:hAnsiTheme="majorHAnsi"/>
      <w:b/>
      <w:bCs/>
      <w:color w:themeColor="accent1" w:val="4F81BD"/>
      <w:sz w:val="24"/>
    </w:rPr>
  </w:style>
  <w:style w:type="paragraph" w:styleId="Heading4">
    <w:name w:val="heading 4"/>
    <w:basedOn w:val="Normal"/>
    <w:next w:val="Normal"/>
    <w:link w:val="Titre4Car"/>
    <w:uiPriority w:val="9"/>
    <w:semiHidden/>
    <w:unhideWhenUsed/>
    <w:qFormat/>
    <w:rsid w:val="00c947fb"/>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paragraph" w:styleId="Heading5">
    <w:name w:val="heading 5"/>
    <w:basedOn w:val="Normal"/>
    <w:next w:val="Normal"/>
    <w:link w:val="Titre5Car"/>
    <w:uiPriority w:val="9"/>
    <w:semiHidden/>
    <w:unhideWhenUsed/>
    <w:qFormat/>
    <w:rsid w:val="00c947fb"/>
    <w:pPr>
      <w:keepNext w:val="true"/>
      <w:keepLines/>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Normal"/>
    <w:next w:val="Normal"/>
    <w:link w:val="Titre6Car"/>
    <w:uiPriority w:val="9"/>
    <w:semiHidden/>
    <w:unhideWhenUsed/>
    <w:qFormat/>
    <w:rsid w:val="00c947fb"/>
    <w:pPr>
      <w:keepNext w:val="true"/>
      <w:keepLines/>
      <w:spacing w:before="200" w:after="0"/>
      <w:outlineLvl w:val="5"/>
    </w:pPr>
    <w:rPr>
      <w:rFonts w:ascii="Cambria" w:hAnsi="Cambria"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itre7Car"/>
    <w:uiPriority w:val="9"/>
    <w:semiHidden/>
    <w:unhideWhenUsed/>
    <w:qFormat/>
    <w:rsid w:val="00c947fb"/>
    <w:pPr>
      <w:keepNext w:val="true"/>
      <w:keepLines/>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itre8Car"/>
    <w:uiPriority w:val="9"/>
    <w:semiHidden/>
    <w:unhideWhenUsed/>
    <w:qFormat/>
    <w:rsid w:val="00c947fb"/>
    <w:pPr>
      <w:keepNext w:val="true"/>
      <w:keepLines/>
      <w:spacing w:before="200" w:after="0"/>
      <w:outlineLvl w:val="7"/>
    </w:pPr>
    <w:rPr>
      <w:rFonts w:ascii="Cambria" w:hAnsi="Cambria"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itre9Car"/>
    <w:uiPriority w:val="9"/>
    <w:semiHidden/>
    <w:unhideWhenUsed/>
    <w:qFormat/>
    <w:rsid w:val="00c947fb"/>
    <w:pPr>
      <w:keepNext w:val="true"/>
      <w:keepLines/>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c947fb"/>
    <w:rPr>
      <w:rFonts w:ascii="Tahoma" w:hAnsi="Tahoma" w:cs="Tahoma"/>
      <w:sz w:val="16"/>
      <w:szCs w:val="16"/>
    </w:rPr>
  </w:style>
  <w:style w:type="character" w:styleId="Titre1Car" w:customStyle="1">
    <w:name w:val="Titre 1 Car"/>
    <w:basedOn w:val="DefaultParagraphFont"/>
    <w:uiPriority w:val="9"/>
    <w:qFormat/>
    <w:rsid w:val="00c947fb"/>
    <w:rPr>
      <w:rFonts w:ascii="Cambria" w:hAnsi="Cambria" w:eastAsia="" w:cs="" w:asciiTheme="majorHAnsi" w:cstheme="majorBidi" w:eastAsiaTheme="majorEastAsia" w:hAnsiTheme="majorHAnsi"/>
      <w:b/>
      <w:bCs/>
      <w:color w:themeColor="accent1" w:themeShade="bf" w:val="365F91"/>
      <w:sz w:val="28"/>
      <w:szCs w:val="28"/>
    </w:rPr>
  </w:style>
  <w:style w:type="character" w:styleId="Titre2Car" w:customStyle="1">
    <w:name w:val="Titre 2 Car"/>
    <w:basedOn w:val="DefaultParagraphFont"/>
    <w:uiPriority w:val="9"/>
    <w:semiHidden/>
    <w:qFormat/>
    <w:rsid w:val="00c947fb"/>
    <w:rPr>
      <w:rFonts w:ascii="Cambria" w:hAnsi="Cambria" w:eastAsia="" w:cs="" w:asciiTheme="majorHAnsi" w:cstheme="majorBidi" w:eastAsiaTheme="majorEastAsia" w:hAnsiTheme="majorHAnsi"/>
      <w:b/>
      <w:bCs/>
      <w:color w:themeColor="accent1" w:val="4F81BD"/>
      <w:sz w:val="26"/>
      <w:szCs w:val="26"/>
    </w:rPr>
  </w:style>
  <w:style w:type="character" w:styleId="Titre3Car" w:customStyle="1">
    <w:name w:val="Titre 3 Car"/>
    <w:basedOn w:val="DefaultParagraphFont"/>
    <w:uiPriority w:val="9"/>
    <w:semiHidden/>
    <w:qFormat/>
    <w:rsid w:val="00c947fb"/>
    <w:rPr>
      <w:rFonts w:ascii="Cambria" w:hAnsi="Cambria" w:eastAsia="" w:cs="" w:asciiTheme="majorHAnsi" w:cstheme="majorBidi" w:eastAsiaTheme="majorEastAsia" w:hAnsiTheme="majorHAnsi"/>
      <w:b/>
      <w:bCs/>
      <w:color w:themeColor="accent1" w:val="4F81BD"/>
    </w:rPr>
  </w:style>
  <w:style w:type="character" w:styleId="Titre4Car" w:customStyle="1">
    <w:name w:val="Titre 4 Car"/>
    <w:basedOn w:val="DefaultParagraphFont"/>
    <w:uiPriority w:val="9"/>
    <w:semiHidden/>
    <w:qFormat/>
    <w:rsid w:val="00c947fb"/>
    <w:rPr>
      <w:rFonts w:ascii="Cambria" w:hAnsi="Cambria" w:eastAsia="" w:cs="" w:asciiTheme="majorHAnsi" w:cstheme="majorBidi" w:eastAsiaTheme="majorEastAsia" w:hAnsiTheme="majorHAnsi"/>
      <w:b/>
      <w:bCs/>
      <w:i/>
      <w:iCs/>
      <w:color w:themeColor="accent1" w:val="4F81BD"/>
    </w:rPr>
  </w:style>
  <w:style w:type="character" w:styleId="Titre5Car" w:customStyle="1">
    <w:name w:val="Titre 5 Car"/>
    <w:basedOn w:val="DefaultParagraphFont"/>
    <w:uiPriority w:val="9"/>
    <w:semiHidden/>
    <w:qFormat/>
    <w:rsid w:val="00c947fb"/>
    <w:rPr>
      <w:rFonts w:ascii="Cambria" w:hAnsi="Cambria" w:eastAsia="" w:cs="" w:asciiTheme="majorHAnsi" w:cstheme="majorBidi" w:eastAsiaTheme="majorEastAsia" w:hAnsiTheme="majorHAnsi"/>
      <w:color w:themeColor="accent1" w:themeShade="7f" w:val="243F60"/>
    </w:rPr>
  </w:style>
  <w:style w:type="character" w:styleId="Titre6Car" w:customStyle="1">
    <w:name w:val="Titre 6 Car"/>
    <w:basedOn w:val="DefaultParagraphFont"/>
    <w:uiPriority w:val="9"/>
    <w:semiHidden/>
    <w:qFormat/>
    <w:rsid w:val="00c947fb"/>
    <w:rPr>
      <w:rFonts w:ascii="Cambria" w:hAnsi="Cambria" w:eastAsia="" w:cs="" w:asciiTheme="majorHAnsi" w:cstheme="majorBidi" w:eastAsiaTheme="majorEastAsia" w:hAnsiTheme="majorHAnsi"/>
      <w:i/>
      <w:iCs/>
      <w:color w:themeColor="accent1" w:themeShade="7f" w:val="243F60"/>
    </w:rPr>
  </w:style>
  <w:style w:type="character" w:styleId="Titre7Car" w:customStyle="1">
    <w:name w:val="Titre 7 Car"/>
    <w:basedOn w:val="DefaultParagraphFont"/>
    <w:uiPriority w:val="9"/>
    <w:semiHidden/>
    <w:qFormat/>
    <w:rsid w:val="00c947fb"/>
    <w:rPr>
      <w:rFonts w:ascii="Cambria" w:hAnsi="Cambria" w:eastAsia="" w:cs="" w:asciiTheme="majorHAnsi" w:cstheme="majorBidi" w:eastAsiaTheme="majorEastAsia" w:hAnsiTheme="majorHAnsi"/>
      <w:i/>
      <w:iCs/>
      <w:color w:themeColor="text1" w:themeTint="bf" w:val="404040"/>
    </w:rPr>
  </w:style>
  <w:style w:type="character" w:styleId="Titre8Car" w:customStyle="1">
    <w:name w:val="Titre 8 Car"/>
    <w:basedOn w:val="DefaultParagraphFont"/>
    <w:uiPriority w:val="9"/>
    <w:semiHidden/>
    <w:qFormat/>
    <w:rsid w:val="00c947fb"/>
    <w:rPr>
      <w:rFonts w:ascii="Cambria" w:hAnsi="Cambria" w:eastAsia="" w:cs="" w:asciiTheme="majorHAnsi" w:cstheme="majorBidi" w:eastAsiaTheme="majorEastAsia" w:hAnsiTheme="majorHAnsi"/>
      <w:color w:themeColor="accent1" w:val="4F81BD"/>
      <w:sz w:val="20"/>
      <w:szCs w:val="20"/>
    </w:rPr>
  </w:style>
  <w:style w:type="character" w:styleId="Titre9Car" w:customStyle="1">
    <w:name w:val="Titre 9 Car"/>
    <w:basedOn w:val="DefaultParagraphFont"/>
    <w:uiPriority w:val="9"/>
    <w:semiHidden/>
    <w:qFormat/>
    <w:rsid w:val="00c947fb"/>
    <w:rPr>
      <w:rFonts w:ascii="Cambria" w:hAnsi="Cambria" w:eastAsia="" w:cs="" w:asciiTheme="majorHAnsi" w:cstheme="majorBidi" w:eastAsiaTheme="majorEastAsia" w:hAnsiTheme="majorHAnsi"/>
      <w:i/>
      <w:iCs/>
      <w:color w:themeColor="text1" w:themeTint="bf" w:val="404040"/>
      <w:sz w:val="20"/>
      <w:szCs w:val="20"/>
    </w:rPr>
  </w:style>
  <w:style w:type="character" w:styleId="TitreCar" w:customStyle="1">
    <w:name w:val="Titre Car"/>
    <w:basedOn w:val="DefaultParagraphFont"/>
    <w:uiPriority w:val="10"/>
    <w:qFormat/>
    <w:rsid w:val="00c947fb"/>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Sous-titreCar" w:customStyle="1">
    <w:name w:val="Sous-titre Car"/>
    <w:basedOn w:val="DefaultParagraphFont"/>
    <w:uiPriority w:val="11"/>
    <w:qFormat/>
    <w:rsid w:val="00c947fb"/>
    <w:rPr>
      <w:rFonts w:ascii="Cambria" w:hAnsi="Cambria" w:eastAsia="" w:cs="" w:asciiTheme="majorHAnsi" w:cstheme="majorBidi" w:eastAsiaTheme="majorEastAsia" w:hAnsiTheme="majorHAnsi"/>
      <w:i/>
      <w:iCs/>
      <w:color w:themeColor="accent1" w:val="4F81BD"/>
      <w:spacing w:val="15"/>
      <w:sz w:val="24"/>
      <w:szCs w:val="24"/>
    </w:rPr>
  </w:style>
  <w:style w:type="character" w:styleId="Strong">
    <w:name w:val="Strong"/>
    <w:basedOn w:val="DefaultParagraphFont"/>
    <w:uiPriority w:val="22"/>
    <w:qFormat/>
    <w:rsid w:val="00c947fb"/>
    <w:rPr>
      <w:b/>
      <w:bCs/>
    </w:rPr>
  </w:style>
  <w:style w:type="character" w:styleId="Emphasis">
    <w:name w:val="Emphasis"/>
    <w:basedOn w:val="DefaultParagraphFont"/>
    <w:uiPriority w:val="20"/>
    <w:qFormat/>
    <w:rsid w:val="00c947fb"/>
    <w:rPr>
      <w:i/>
      <w:iCs/>
    </w:rPr>
  </w:style>
  <w:style w:type="character" w:styleId="SansinterligneCar" w:customStyle="1">
    <w:name w:val="Sans interligne Car"/>
    <w:basedOn w:val="DefaultParagraphFont"/>
    <w:link w:val="NoSpacing"/>
    <w:uiPriority w:val="1"/>
    <w:qFormat/>
    <w:rsid w:val="00c947fb"/>
    <w:rPr/>
  </w:style>
  <w:style w:type="character" w:styleId="CitationCar" w:customStyle="1">
    <w:name w:val="Citation Car"/>
    <w:basedOn w:val="DefaultParagraphFont"/>
    <w:link w:val="Quote"/>
    <w:uiPriority w:val="29"/>
    <w:qFormat/>
    <w:rsid w:val="00c947fb"/>
    <w:rPr>
      <w:i/>
      <w:iCs/>
      <w:color w:themeColor="text1" w:val="000000"/>
    </w:rPr>
  </w:style>
  <w:style w:type="character" w:styleId="CitationintenseCar" w:customStyle="1">
    <w:name w:val="Citation intense Car"/>
    <w:basedOn w:val="DefaultParagraphFont"/>
    <w:link w:val="IntenseQuote"/>
    <w:uiPriority w:val="30"/>
    <w:qFormat/>
    <w:rsid w:val="00c947fb"/>
    <w:rPr>
      <w:b/>
      <w:bCs/>
      <w:i/>
      <w:iCs/>
      <w:color w:themeColor="accent1" w:val="4F81BD"/>
    </w:rPr>
  </w:style>
  <w:style w:type="character" w:styleId="SubtleEmphasis">
    <w:name w:val="Subtle Emphasis"/>
    <w:basedOn w:val="DefaultParagraphFont"/>
    <w:uiPriority w:val="19"/>
    <w:qFormat/>
    <w:rsid w:val="00c947fb"/>
    <w:rPr>
      <w:i/>
      <w:iCs/>
      <w:color w:themeColor="text1" w:themeTint="7f" w:val="808080"/>
    </w:rPr>
  </w:style>
  <w:style w:type="character" w:styleId="IntenseEmphasis">
    <w:name w:val="Intense Emphasis"/>
    <w:basedOn w:val="DefaultParagraphFont"/>
    <w:uiPriority w:val="21"/>
    <w:qFormat/>
    <w:rsid w:val="00c947fb"/>
    <w:rPr>
      <w:b/>
      <w:bCs/>
      <w:i/>
      <w:iCs/>
      <w:color w:themeColor="accent1" w:val="4F81BD"/>
    </w:rPr>
  </w:style>
  <w:style w:type="character" w:styleId="SubtleReference">
    <w:name w:val="Subtle Reference"/>
    <w:basedOn w:val="DefaultParagraphFont"/>
    <w:uiPriority w:val="31"/>
    <w:qFormat/>
    <w:rsid w:val="00c947fb"/>
    <w:rPr>
      <w:smallCaps/>
      <w:color w:themeColor="accent2" w:val="C0504D"/>
      <w:u w:val="single"/>
    </w:rPr>
  </w:style>
  <w:style w:type="character" w:styleId="IntenseReference">
    <w:name w:val="Intense Reference"/>
    <w:basedOn w:val="DefaultParagraphFont"/>
    <w:uiPriority w:val="32"/>
    <w:qFormat/>
    <w:rsid w:val="00c947fb"/>
    <w:rPr>
      <w:b/>
      <w:bCs/>
      <w:smallCaps/>
      <w:color w:themeColor="accent2" w:val="C0504D"/>
      <w:spacing w:val="5"/>
      <w:u w:val="single"/>
    </w:rPr>
  </w:style>
  <w:style w:type="character" w:styleId="BookTitle">
    <w:name w:val="Book Title"/>
    <w:basedOn w:val="DefaultParagraphFont"/>
    <w:uiPriority w:val="33"/>
    <w:qFormat/>
    <w:rsid w:val="00c947fb"/>
    <w:rPr>
      <w:b/>
      <w:bCs/>
      <w:smallCaps/>
      <w:spacing w:val="5"/>
    </w:rPr>
  </w:style>
  <w:style w:type="character" w:styleId="Caractresdenotedebasdepageuser">
    <w:name w:val="Caractères de note de bas de page (user)"/>
    <w:qForma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Caractresdenotedefinuser">
    <w:name w:val="Caractères de note de fin (user)"/>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c947fb"/>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BalloonText">
    <w:name w:val="Balloon Text"/>
    <w:basedOn w:val="Normal"/>
    <w:link w:val="TextedebullesCar"/>
    <w:uiPriority w:val="99"/>
    <w:semiHidden/>
    <w:unhideWhenUsed/>
    <w:qFormat/>
    <w:rsid w:val="00c947fb"/>
    <w:pPr>
      <w:spacing w:lineRule="auto" w:line="240" w:before="0" w:after="0"/>
    </w:pPr>
    <w:rPr>
      <w:rFonts w:ascii="Tahoma" w:hAnsi="Tahoma" w:cs="Tahoma"/>
      <w:sz w:val="16"/>
      <w:szCs w:val="16"/>
    </w:rPr>
  </w:style>
  <w:style w:type="paragraph" w:styleId="Title">
    <w:name w:val="Title"/>
    <w:basedOn w:val="Normal"/>
    <w:next w:val="Normal"/>
    <w:link w:val="TitreCar"/>
    <w:uiPriority w:val="10"/>
    <w:qFormat/>
    <w:rsid w:val="00c947fb"/>
    <w:pPr>
      <w:pBdr>
        <w:bottom w:val="single" w:sz="8" w:space="4" w:color="4F81BD" w:themeColor="accent1"/>
      </w:pBdr>
      <w:spacing w:lineRule="auto" w:line="240"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ous-titreCar"/>
    <w:uiPriority w:val="11"/>
    <w:qFormat/>
    <w:rsid w:val="00c947fb"/>
    <w:pPr/>
    <w:rPr>
      <w:rFonts w:ascii="Cambria" w:hAnsi="Cambria" w:eastAsia="" w:cs="" w:asciiTheme="majorHAnsi" w:cstheme="majorBidi" w:eastAsiaTheme="majorEastAsia" w:hAnsiTheme="majorHAnsi"/>
      <w:i/>
      <w:iCs/>
      <w:color w:themeColor="accent1" w:val="4F81BD"/>
      <w:spacing w:val="15"/>
      <w:sz w:val="24"/>
      <w:szCs w:val="24"/>
    </w:rPr>
  </w:style>
  <w:style w:type="paragraph" w:styleId="NoSpacing">
    <w:name w:val="No Spacing"/>
    <w:link w:val="SansinterligneCar"/>
    <w:uiPriority w:val="1"/>
    <w:qFormat/>
    <w:rsid w:val="00c947fb"/>
    <w:pPr>
      <w:widowControl/>
      <w:suppressAutoHyphens w:val="true"/>
      <w:bidi w:val="0"/>
      <w:spacing w:lineRule="auto" w:line="240" w:before="0" w:after="0"/>
      <w:jc w:val="start"/>
    </w:pPr>
    <w:rPr>
      <w:rFonts w:ascii="Calibri" w:hAnsi="Calibri" w:eastAsia="" w:cs="" w:asciiTheme="minorHAnsi" w:cstheme="minorBidi" w:eastAsiaTheme="minorEastAsia" w:hAnsiTheme="minorHAnsi"/>
      <w:color w:val="auto"/>
      <w:kern w:val="0"/>
      <w:sz w:val="22"/>
      <w:szCs w:val="22"/>
      <w:lang w:val="fr-BE" w:eastAsia="en-US" w:bidi="ar-SA"/>
    </w:rPr>
  </w:style>
  <w:style w:type="paragraph" w:styleId="ListParagraph">
    <w:name w:val="List Paragraph"/>
    <w:basedOn w:val="Normal"/>
    <w:uiPriority w:val="34"/>
    <w:qFormat/>
    <w:rsid w:val="00c947fb"/>
    <w:pPr>
      <w:spacing w:before="0" w:after="200"/>
      <w:ind w:start="720"/>
      <w:contextualSpacing/>
    </w:pPr>
    <w:rPr>
      <w:rFonts w:ascii="Times New Roman" w:hAnsi="Times New Roman"/>
      <w:sz w:val="24"/>
    </w:rPr>
  </w:style>
  <w:style w:type="paragraph" w:styleId="Quote">
    <w:name w:val="Quote"/>
    <w:basedOn w:val="Normal"/>
    <w:next w:val="Normal"/>
    <w:link w:val="CitationCar"/>
    <w:uiPriority w:val="29"/>
    <w:qFormat/>
    <w:rsid w:val="00c947fb"/>
    <w:pPr/>
    <w:rPr>
      <w:i/>
      <w:iCs/>
      <w:color w:themeColor="text1" w:val="000000"/>
    </w:rPr>
  </w:style>
  <w:style w:type="paragraph" w:styleId="IntenseQuote">
    <w:name w:val="Intense Quote"/>
    <w:basedOn w:val="Normal"/>
    <w:next w:val="Normal"/>
    <w:link w:val="CitationintenseCar"/>
    <w:uiPriority w:val="30"/>
    <w:qFormat/>
    <w:rsid w:val="00c947fb"/>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c947fb"/>
    <w:pPr>
      <w:outlineLvl w:val="9"/>
    </w:pPr>
    <w:rPr/>
  </w:style>
  <w:style w:type="paragraph" w:styleId="Contenudecadre">
    <w:name w:val="Contenu de cadre"/>
    <w:basedOn w:val="Normal"/>
    <w:qFormat/>
    <w:pPr/>
    <w:rPr/>
  </w:style>
  <w:style w:type="paragraph" w:styleId="Contenudecadreuser">
    <w:name w:val="Contenu de cadre (user)"/>
    <w:basedOn w:val="Normal"/>
    <w:qFormat/>
    <w:pPr/>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Footer">
    <w:name w:val="footer"/>
    <w:basedOn w:val="En-tteetpieddepageuser"/>
    <w:pPr/>
    <w:rPr/>
  </w:style>
  <w:style w:type="paragraph" w:styleId="FootnoteText">
    <w:name w:val="footnote text"/>
    <w:basedOn w:val="Normal"/>
    <w:pPr/>
    <w:rPr/>
  </w:style>
  <w:style w:type="paragraph" w:styleId="Header">
    <w:name w:val="header"/>
    <w:basedOn w:val="En-tteetpieddepageuser"/>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header" Target="header7.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header" Target="header10.xml"/><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footer" Target="footer15.xml"/><Relationship Id="rId33" Type="http://schemas.openxmlformats.org/officeDocument/2006/relationships/footnotes" Target="footnotes.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LibreOffice/26.2.4.2$Windows_X86_64 LibreOffice_project/0229ac93fcf0d7cbc6376066c6f35021cef002dc</Application>
  <AppVersion>15.0000</AppVersion>
  <Pages>31</Pages>
  <Words>5404</Words>
  <Characters>35641</Characters>
  <CharactersWithSpaces>41805</CharactersWithSpaces>
  <Paragraphs>138</Paragraphs>
  <Company>GIAL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2016-11-10T11:55:00Z</dcterms:created>
  <dc:creator>Lasselin Carine</dc:creator>
  <dc:description/>
  <dc:language>fr-BE</dc:language>
  <cp:lastModifiedBy/>
  <cp:lastPrinted>2016-11-10T15:30:00Z</cp:lastPrinted>
  <dcterms:modified xsi:type="dcterms:W3CDTF">2026-07-04T13:37:41Z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