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1F" w:rsidRDefault="004B22E6">
      <w:pPr>
        <w:pStyle w:val="Heading1"/>
        <w:jc w:val="center"/>
      </w:pPr>
      <w:r>
        <w:t>Exercises</w:t>
      </w:r>
      <w:r w:rsidR="700A9B10">
        <w:t xml:space="preserve">: </w:t>
      </w:r>
      <w:r>
        <w:t>String</w:t>
      </w:r>
      <w:r w:rsidR="00E24D84">
        <w:t xml:space="preserve"> and Text</w:t>
      </w:r>
      <w:r>
        <w:t xml:space="preserve">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r w:rsidRPr="00FD783F">
        <w:rPr>
          <w:b/>
        </w:rPr>
        <w:t>BigInteger</w:t>
      </w:r>
      <w:r w:rsidR="00686594">
        <w:rPr>
          <w:b/>
          <w:lang w:val="bg-BG"/>
        </w:rPr>
        <w:t xml:space="preserve"> </w:t>
      </w:r>
      <w:r w:rsidR="00686594">
        <w:t xml:space="preserve">or </w:t>
      </w:r>
      <w:r w:rsidR="00686594">
        <w:rPr>
          <w:b/>
        </w:rPr>
        <w:t>BigDecimal</w:t>
      </w:r>
      <w:r>
        <w:t xml:space="preserve"> class</w:t>
      </w:r>
      <w:r w:rsidR="00686594">
        <w:t>es</w:t>
      </w:r>
      <w:r>
        <w:t xml:space="preserve"> for solving this problem.</w:t>
      </w:r>
    </w:p>
    <w:tbl>
      <w:tblPr>
        <w:tblStyle w:val="TableGrid"/>
        <w:tblW w:w="8324" w:type="dxa"/>
        <w:tblCellMar>
          <w:top w:w="57" w:type="dxa"/>
          <w:left w:w="85" w:type="dxa"/>
          <w:bottom w:w="57" w:type="dxa"/>
          <w:right w:w="85" w:type="dxa"/>
        </w:tblCellMar>
        <w:tblLook w:val="04A0"/>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Pr="00686594" w:rsidRDefault="00686594" w:rsidP="0068659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tbl>
      <w:tblPr>
        <w:tblStyle w:val="TableGrid"/>
        <w:tblW w:w="10590" w:type="dxa"/>
        <w:tblCellMar>
          <w:top w:w="57" w:type="dxa"/>
          <w:left w:w="85" w:type="dxa"/>
          <w:bottom w:w="57" w:type="dxa"/>
          <w:right w:w="85" w:type="dxa"/>
        </w:tblCellMar>
        <w:tblLook w:val="04A0"/>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converts a string to a sequence of</w:t>
      </w:r>
      <w:r w:rsidR="00F742F6">
        <w:rPr>
          <w:lang w:val="bg-BG"/>
        </w:rPr>
        <w:t xml:space="preserve"> </w:t>
      </w:r>
      <w:r w:rsidRPr="007B4098">
        <w:t>Unicode character literals.</w:t>
      </w:r>
      <w:r>
        <w:t xml:space="preserve"> Examples:</w:t>
      </w:r>
    </w:p>
    <w:tbl>
      <w:tblPr>
        <w:tblStyle w:val="TableGrid"/>
        <w:tblW w:w="5940" w:type="dxa"/>
        <w:tblInd w:w="85" w:type="dxa"/>
        <w:tblLook w:val="04A0"/>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Gosho Pesho</w:t>
            </w:r>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a aaaa</w:t>
            </w:r>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r w:rsidRPr="00D2783C">
        <w:rPr>
          <w:b/>
        </w:rPr>
        <w:t>aabbccbb</w:t>
      </w:r>
      <w:r w:rsidR="00EF6274">
        <w:rPr>
          <w:b/>
        </w:rPr>
        <w:t>"</w:t>
      </w:r>
      <w:r>
        <w:t xml:space="preserve"> and </w:t>
      </w:r>
      <w:r w:rsidR="00EF6274">
        <w:t>"</w:t>
      </w:r>
      <w:r w:rsidRPr="00D2783C">
        <w:rPr>
          <w:b/>
        </w:rPr>
        <w:t>nnooppzz</w:t>
      </w:r>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Eastwaat</w:t>
      </w:r>
      <w:r w:rsidR="00F85C41">
        <w:rPr>
          <w:b/>
        </w:rPr>
        <w:t>"</w:t>
      </w:r>
      <w:r w:rsidR="00F85C41">
        <w:t xml:space="preserve"> are exchangeable because '</w:t>
      </w:r>
      <w:r w:rsidR="00F85C41" w:rsidRPr="00F85C41">
        <w:rPr>
          <w:b/>
        </w:rPr>
        <w:t>a</w:t>
      </w:r>
      <w:r w:rsidR="00F85C41">
        <w:rPr>
          <w:b/>
        </w:rPr>
        <w:t xml:space="preserve">' </w:t>
      </w:r>
      <w:r w:rsidR="00F85C41" w:rsidRPr="00F85C41">
        <w:t>and</w:t>
      </w:r>
      <w:r w:rsidR="00F85C41">
        <w:rPr>
          <w:b/>
        </w:rPr>
        <w:t xml:space="preserve"> '</w:t>
      </w:r>
      <w:r w:rsidR="00F85C41" w:rsidRPr="00F85C41">
        <w:rPr>
          <w:b/>
        </w:rPr>
        <w:t>t</w:t>
      </w:r>
      <w:r w:rsidR="00F85C41">
        <w:rPr>
          <w:b/>
        </w:rPr>
        <w:t>'</w:t>
      </w:r>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gosho hapka</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aabbaa ddeedd</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8"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w:t>
      </w:r>
      <w:bookmarkStart w:id="0" w:name="_GoBack"/>
      <w:bookmarkEnd w:id="0"/>
      <w:r w:rsidRPr="00EC4F40">
        <w:rPr>
          <w:noProof/>
        </w:rPr>
        <w: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Melrah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“Shaked it.” for</w:t>
      </w:r>
      <w:r>
        <w:t xml:space="preserve"> every time you successfully do the melrah shake.</w:t>
      </w:r>
    </w:p>
    <w:p w:rsidR="007B17FE" w:rsidRPr="00B4799D" w:rsidRDefault="007B17FE" w:rsidP="007B17FE">
      <w:pPr>
        <w:pStyle w:val="ListParagraph"/>
        <w:numPr>
          <w:ilvl w:val="0"/>
          <w:numId w:val="18"/>
        </w:numPr>
        <w:rPr>
          <w:lang w:eastAsia="ja-JP"/>
        </w:rPr>
      </w:pPr>
      <w:r>
        <w:t>If the melrah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lastRenderedPageBreak/>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C4" w:rsidRDefault="00042FC4" w:rsidP="00CE241F">
      <w:pPr>
        <w:spacing w:after="0" w:line="240" w:lineRule="auto"/>
      </w:pPr>
      <w:r>
        <w:separator/>
      </w:r>
    </w:p>
  </w:endnote>
  <w:endnote w:type="continuationSeparator" w:id="0">
    <w:p w:rsidR="00042FC4" w:rsidRDefault="00042FC4"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A7155E">
    <w:pPr>
      <w:pStyle w:val="Footer"/>
    </w:pPr>
    <w:r w:rsidRPr="00A7155E">
      <w:pict>
        <v:rect id="Text Box 17" o:spid="_x0000_s1029"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A7155E">
      <w:pict>
        <v:rect id="Text Box 2" o:spid="_x0000_s1028"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rsidRPr="00A7155E">
      <w:pict>
        <v:rect id="Text Box 4" o:spid="_x0000_s1027"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A7155E">
      <w:pict>
        <v:line id="Straight Connector 1" o:spid="_x0000_s1026" style="position:absolute;z-index:251658752" from="-.3pt,11.2pt" to="520.45pt,11.2pt" strokecolor="#f37123" strokeweight=".35mm">
          <v:fill o:detectmouseclick="t"/>
        </v:line>
      </w:pict>
    </w:r>
    <w:r w:rsidRPr="00A7155E">
      <w:pict>
        <v:rect id="Text Box 3" o:spid="_x0000_s1025"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A7155E" w:rsidRPr="00A7155E">
                  <w:rPr>
                    <w:color w:val="000000"/>
                    <w:sz w:val="18"/>
                    <w:szCs w:val="18"/>
                  </w:rPr>
                  <w:fldChar w:fldCharType="begin"/>
                </w:r>
                <w:r>
                  <w:instrText>PAGE</w:instrText>
                </w:r>
                <w:r w:rsidR="00A7155E">
                  <w:fldChar w:fldCharType="separate"/>
                </w:r>
                <w:r w:rsidR="00E24D84">
                  <w:rPr>
                    <w:noProof/>
                  </w:rPr>
                  <w:t>1</w:t>
                </w:r>
                <w:r w:rsidR="00A7155E">
                  <w:fldChar w:fldCharType="end"/>
                </w:r>
                <w:r>
                  <w:rPr>
                    <w:color w:val="000000"/>
                    <w:sz w:val="18"/>
                    <w:szCs w:val="18"/>
                  </w:rPr>
                  <w:t xml:space="preserve"> of </w:t>
                </w:r>
                <w:r w:rsidR="00A7155E" w:rsidRPr="00A7155E">
                  <w:rPr>
                    <w:color w:val="000000"/>
                    <w:sz w:val="18"/>
                    <w:szCs w:val="18"/>
                  </w:rPr>
                  <w:fldChar w:fldCharType="begin"/>
                </w:r>
                <w:r>
                  <w:instrText>NUMPAGES</w:instrText>
                </w:r>
                <w:r w:rsidR="00A7155E">
                  <w:fldChar w:fldCharType="separate"/>
                </w:r>
                <w:r w:rsidR="00E24D84">
                  <w:rPr>
                    <w:noProof/>
                  </w:rPr>
                  <w:t>7</w:t>
                </w:r>
                <w:r w:rsidR="00A7155E">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C4" w:rsidRDefault="00042FC4" w:rsidP="00CE241F">
      <w:pPr>
        <w:spacing w:after="0" w:line="240" w:lineRule="auto"/>
      </w:pPr>
      <w:r>
        <w:separator/>
      </w:r>
    </w:p>
  </w:footnote>
  <w:footnote w:type="continuationSeparator" w:id="0">
    <w:p w:rsidR="00042FC4" w:rsidRDefault="00042FC4"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F8048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8914"/>
    <o:shapelayout v:ext="edit">
      <o:idmap v:ext="edit" data="1"/>
    </o:shapelayout>
  </w:hdrShapeDefaults>
  <w:footnotePr>
    <w:footnote w:id="-1"/>
    <w:footnote w:id="0"/>
  </w:footnotePr>
  <w:endnotePr>
    <w:endnote w:id="-1"/>
    <w:endnote w:id="0"/>
  </w:endnotePr>
  <w:compat/>
  <w:rsids>
    <w:rsidRoot w:val="00CE241F"/>
    <w:rsid w:val="00035A7B"/>
    <w:rsid w:val="00036BFC"/>
    <w:rsid w:val="00042FC4"/>
    <w:rsid w:val="000623CF"/>
    <w:rsid w:val="00071AFD"/>
    <w:rsid w:val="000779F1"/>
    <w:rsid w:val="000B36BC"/>
    <w:rsid w:val="000C276E"/>
    <w:rsid w:val="000C4009"/>
    <w:rsid w:val="000D1DF7"/>
    <w:rsid w:val="00124F66"/>
    <w:rsid w:val="00161E85"/>
    <w:rsid w:val="0016575E"/>
    <w:rsid w:val="00173442"/>
    <w:rsid w:val="00173BF1"/>
    <w:rsid w:val="001821B1"/>
    <w:rsid w:val="001F50F6"/>
    <w:rsid w:val="002064B4"/>
    <w:rsid w:val="00226DBD"/>
    <w:rsid w:val="0026328A"/>
    <w:rsid w:val="0027553F"/>
    <w:rsid w:val="00280C8E"/>
    <w:rsid w:val="00325B25"/>
    <w:rsid w:val="00371288"/>
    <w:rsid w:val="00384504"/>
    <w:rsid w:val="003A4F75"/>
    <w:rsid w:val="003C380D"/>
    <w:rsid w:val="00404A72"/>
    <w:rsid w:val="00426998"/>
    <w:rsid w:val="0044481A"/>
    <w:rsid w:val="004551A9"/>
    <w:rsid w:val="004611CB"/>
    <w:rsid w:val="00465CAA"/>
    <w:rsid w:val="00470760"/>
    <w:rsid w:val="00480938"/>
    <w:rsid w:val="004B032D"/>
    <w:rsid w:val="004B22E6"/>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86594"/>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05865"/>
    <w:rsid w:val="00835E50"/>
    <w:rsid w:val="00850F33"/>
    <w:rsid w:val="00851870"/>
    <w:rsid w:val="00857BEA"/>
    <w:rsid w:val="0088234F"/>
    <w:rsid w:val="00883EA6"/>
    <w:rsid w:val="008B1A87"/>
    <w:rsid w:val="008C0D4D"/>
    <w:rsid w:val="008D2E81"/>
    <w:rsid w:val="009071B9"/>
    <w:rsid w:val="00912248"/>
    <w:rsid w:val="00925895"/>
    <w:rsid w:val="00937380"/>
    <w:rsid w:val="00960C6B"/>
    <w:rsid w:val="009E51AC"/>
    <w:rsid w:val="00A3146D"/>
    <w:rsid w:val="00A47F33"/>
    <w:rsid w:val="00A54D65"/>
    <w:rsid w:val="00A64FF3"/>
    <w:rsid w:val="00A668FD"/>
    <w:rsid w:val="00A7155E"/>
    <w:rsid w:val="00A7175A"/>
    <w:rsid w:val="00AA695C"/>
    <w:rsid w:val="00AC0601"/>
    <w:rsid w:val="00AF1928"/>
    <w:rsid w:val="00AF643D"/>
    <w:rsid w:val="00B037AA"/>
    <w:rsid w:val="00B3600F"/>
    <w:rsid w:val="00B4348E"/>
    <w:rsid w:val="00B44B5E"/>
    <w:rsid w:val="00B51B0E"/>
    <w:rsid w:val="00B61D97"/>
    <w:rsid w:val="00B77A38"/>
    <w:rsid w:val="00B825AC"/>
    <w:rsid w:val="00B9285D"/>
    <w:rsid w:val="00B92875"/>
    <w:rsid w:val="00BE0027"/>
    <w:rsid w:val="00C21274"/>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3FA5"/>
    <w:rsid w:val="00DE7B73"/>
    <w:rsid w:val="00E04FDD"/>
    <w:rsid w:val="00E20788"/>
    <w:rsid w:val="00E24D84"/>
    <w:rsid w:val="00E570A6"/>
    <w:rsid w:val="00EA1F45"/>
    <w:rsid w:val="00ED4F80"/>
    <w:rsid w:val="00EE090C"/>
    <w:rsid w:val="00EE614B"/>
    <w:rsid w:val="00EF5254"/>
    <w:rsid w:val="00EF6274"/>
    <w:rsid w:val="00F4190D"/>
    <w:rsid w:val="00F52102"/>
    <w:rsid w:val="00F742F6"/>
    <w:rsid w:val="00F8048A"/>
    <w:rsid w:val="00F85C41"/>
    <w:rsid w:val="00F85DB8"/>
    <w:rsid w:val="00FA0851"/>
    <w:rsid w:val="00FC7940"/>
    <w:rsid w:val="00FD783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96CED-2A24-4517-B4E7-E112323D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7</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Todor Ilchev</cp:lastModifiedBy>
  <cp:revision>109</cp:revision>
  <cp:lastPrinted>2014-02-12T16:33:00Z</cp:lastPrinted>
  <dcterms:created xsi:type="dcterms:W3CDTF">2015-07-19T15:51:00Z</dcterms:created>
  <dcterms:modified xsi:type="dcterms:W3CDTF">2016-05-30T13:09:00Z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