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629"/>
        <w:gridCol w:w="2629"/>
        <w:gridCol w:w="2629"/>
        <w:gridCol w:w="2629"/>
      </w:tblGrid>
      <w:tr>
        <w:trPr>
          <w:trHeight w:hRule="exact" w:val="240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13740" cy="3149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40" cy="314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6" w:val="left"/>
              </w:tabs>
              <w:autoSpaceDE w:val="0"/>
              <w:widowControl/>
              <w:spacing w:line="214" w:lineRule="exact" w:before="0" w:after="0"/>
              <w:ind w:left="284" w:right="0" w:firstLine="0"/>
              <w:jc w:val="left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16"/>
              </w:rPr>
              <w:t xml:space="preserve">Электронный билет (номер) </w:t>
            </w:r>
            <w:r>
              <w:br/>
            </w:r>
            <w:r>
              <w:tab/>
            </w:r>
            <w:r>
              <w:rPr>
                <w:rFonts w:ascii="OpenSans" w:hAnsi="OpenSans" w:eastAsia="OpenSans"/>
                <w:b/>
                <w:i w:val="0"/>
                <w:color w:val="000000"/>
                <w:sz w:val="16"/>
              </w:rPr>
              <w:t>E-ticket number</w:t>
            </w:r>
            <w:r>
              <w:rPr>
                <w:rFonts w:ascii="OpenSans" w:hAnsi="OpenSans" w:eastAsia="OpenSans"/>
                <w:b/>
                <w:i w:val="0"/>
                <w:color w:val="000000"/>
                <w:sz w:val="24"/>
              </w:rPr>
              <w:t>73550457152430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16"/>
              </w:rPr>
              <w:t>Номер заказа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76" w:right="0" w:firstLine="0"/>
              <w:jc w:val="left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16"/>
              </w:rPr>
              <w:t>73550457152430</w:t>
            </w:r>
          </w:p>
        </w:tc>
      </w:tr>
      <w:tr>
        <w:trPr>
          <w:trHeight w:hRule="exact" w:val="316"/>
        </w:trPr>
        <w:tc>
          <w:tcPr>
            <w:tcW w:type="dxa" w:w="2629"/>
            <w:vMerge/>
            <w:tcBorders/>
          </w:tcPr>
          <w:p/>
        </w:tc>
        <w:tc>
          <w:tcPr>
            <w:tcW w:type="dxa" w:w="2629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0" w:firstLine="0"/>
              <w:jc w:val="center"/>
            </w:pPr>
            <w:r>
              <w:rPr>
                <w:rFonts w:ascii="OpenSans" w:hAnsi="OpenSans" w:eastAsia="OpenSans"/>
                <w:b w:val="0"/>
                <w:i w:val="0"/>
                <w:color w:val="000000"/>
                <w:sz w:val="16"/>
              </w:rPr>
              <w:t>Order number</w:t>
            </w:r>
          </w:p>
        </w:tc>
        <w:tc>
          <w:tcPr>
            <w:tcW w:type="dxa" w:w="26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rHeight w:hRule="exact" w:val="1238"/>
        </w:trPr>
        <w:tc>
          <w:tcPr>
            <w:tcW w:type="dxa" w:w="870"/>
            <w:gridSpan w:val="3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700" cy="266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2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94" w:after="0"/>
              <w:ind w:left="170" w:right="1584" w:firstLine="0"/>
              <w:jc w:val="left"/>
            </w:pPr>
            <w:r>
              <w:rPr>
                <w:rFonts w:ascii="OpenSans" w:hAnsi="OpenSans" w:eastAsia="OpenSans"/>
                <w:b/>
                <w:i w:val="0"/>
                <w:color w:val="000000"/>
                <w:sz w:val="18"/>
              </w:rPr>
              <w:t>НАУМОВ Д Д</w:t>
            </w:r>
            <w:r>
              <w:br/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16"/>
              </w:rPr>
              <w:t xml:space="preserve">ПН *****4114 </w:t>
            </w:r>
            <w:r>
              <w:br/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16"/>
              </w:rPr>
              <w:t>03.11.2003 / RUS / M</w:t>
            </w:r>
            <w:r>
              <w:br/>
            </w:r>
            <w:r>
              <w:rPr>
                <w:rFonts w:ascii="OpenSans" w:hAnsi="OpenSans" w:eastAsia="OpenSans"/>
                <w:b w:val="0"/>
                <w:i w:val="0"/>
                <w:color w:val="000000"/>
                <w:sz w:val="16"/>
              </w:rPr>
              <w:t>Кол-во пассажиров/Number of passengers: 1</w:t>
            </w:r>
          </w:p>
        </w:tc>
      </w:tr>
      <w:tr>
        <w:trPr>
          <w:trHeight w:hRule="exact" w:val="616"/>
        </w:trPr>
        <w:tc>
          <w:tcPr>
            <w:tcW w:type="dxa" w:w="3942"/>
            <w:gridSpan w:val="3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</w:tr>
      <w:tr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</w:tr>
      <w:tr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</w:tr>
      <w:tr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  <w:tc>
          <w:tcPr>
            <w:tcW w:type="dxa" w:w="1314"/>
          </w:tcPr>
          <w:p/>
        </w:tc>
      </w:tr>
    </w:tbl>
    <w:p>
      <w:pPr>
        <w:sectPr>
          <w:pgSz w:w="11906" w:h="16838"/>
          <w:pgMar w:top="210" w:right="690" w:bottom="54" w:left="700" w:header="720" w:footer="720" w:gutter="0"/>
          <w:cols/>
          <w:docGrid w:linePitch="360"/>
        </w:sectPr>
      </w:pPr>
    </w:p>
    <w:sectPr w:rsidR="00FC693F" w:rsidRPr="0006063C" w:rsidSect="00034616">
      <w:pgSz w:w="11906" w:h="16838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