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Plan for DemoBlaze.com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 Introduction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1.1 Purpose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The purpose of automation testing</w:t>
      </w:r>
      <w:r w:rsidDel="00000000" w:rsidR="00000000" w:rsidRPr="00000000">
        <w:rPr>
          <w:rtl w:val="0"/>
        </w:rPr>
        <w:t xml:space="preserve"> is to </w:t>
      </w:r>
      <w:r w:rsidDel="00000000" w:rsidR="00000000" w:rsidRPr="00000000">
        <w:rPr>
          <w:b w:val="1"/>
          <w:rtl w:val="0"/>
        </w:rPr>
        <w:t xml:space="preserve">boost speed, reliability, and test coverage</w:t>
      </w:r>
      <w:r w:rsidDel="00000000" w:rsidR="00000000" w:rsidRPr="00000000">
        <w:rPr>
          <w:rtl w:val="0"/>
        </w:rPr>
        <w:t xml:space="preserve"> while reducing </w:t>
      </w:r>
      <w:r w:rsidDel="00000000" w:rsidR="00000000" w:rsidRPr="00000000">
        <w:rPr>
          <w:b w:val="1"/>
          <w:rtl w:val="0"/>
        </w:rPr>
        <w:t xml:space="preserve">manual effort, time, and cost</w:t>
      </w:r>
      <w:r w:rsidDel="00000000" w:rsidR="00000000" w:rsidRPr="00000000">
        <w:rPr>
          <w:rtl w:val="0"/>
        </w:rPr>
        <w:t xml:space="preserve">—making software delivery faster and more reliable.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1. Increase Test Efficiency &amp; Coverage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repetitive</w:t>
      </w:r>
      <w:r w:rsidDel="00000000" w:rsidR="00000000" w:rsidRPr="00000000">
        <w:rPr>
          <w:rtl w:val="0"/>
        </w:rPr>
        <w:t xml:space="preserve"> test cases like login, checkout, etc. 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Run tests across </w:t>
      </w:r>
      <w:r w:rsidDel="00000000" w:rsidR="00000000" w:rsidRPr="00000000">
        <w:rPr>
          <w:b w:val="1"/>
          <w:rtl w:val="0"/>
        </w:rPr>
        <w:t xml:space="preserve">multiple browsers</w:t>
      </w:r>
      <w:r w:rsidDel="00000000" w:rsidR="00000000" w:rsidRPr="00000000">
        <w:rPr>
          <w:rtl w:val="0"/>
        </w:rPr>
        <w:t xml:space="preserve"> or configurations quickly. 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rtl w:val="0"/>
        </w:rPr>
        <w:t xml:space="preserve">large test suites</w:t>
      </w:r>
      <w:r w:rsidDel="00000000" w:rsidR="00000000" w:rsidRPr="00000000">
        <w:rPr>
          <w:rtl w:val="0"/>
        </w:rPr>
        <w:t xml:space="preserve"> without manual effort.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2. Ensure Faster Feedback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instant feedback</w:t>
      </w:r>
      <w:r w:rsidDel="00000000" w:rsidR="00000000" w:rsidRPr="00000000">
        <w:rPr>
          <w:rtl w:val="0"/>
        </w:rPr>
        <w:t xml:space="preserve"> on code changes (especially in Agile/CI-CD environments). </w:t>
      </w:r>
    </w:p>
    <w:p w:rsidR="00000000" w:rsidDel="00000000" w:rsidP="00000000" w:rsidRDefault="00000000" w:rsidRPr="00000000" w14:paraId="0000000D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Help developers and QA catch bugs early in the pipeline.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3. Enable Regression Testing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Quickly test existing features after new updates or bug fixes. 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b w:val="1"/>
          <w:rtl w:val="0"/>
        </w:rPr>
        <w:t xml:space="preserve">new code doesn’t break old functionality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4. Improve Accuracy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Eliminate </w:t>
      </w:r>
      <w:r w:rsidDel="00000000" w:rsidR="00000000" w:rsidRPr="00000000">
        <w:rPr>
          <w:b w:val="1"/>
          <w:rtl w:val="0"/>
        </w:rPr>
        <w:t xml:space="preserve">human error</w:t>
      </w:r>
      <w:r w:rsidDel="00000000" w:rsidR="00000000" w:rsidRPr="00000000">
        <w:rPr>
          <w:rtl w:val="0"/>
        </w:rPr>
        <w:t xml:space="preserve"> in repetitive manual testing. </w:t>
      </w:r>
    </w:p>
    <w:p w:rsidR="00000000" w:rsidDel="00000000" w:rsidP="00000000" w:rsidRDefault="00000000" w:rsidRPr="00000000" w14:paraId="00000013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Ensure consistent steps and data usage across tests.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2. Scope of Testing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0" w:firstLine="0"/>
        <w:rPr/>
      </w:pPr>
      <w:r w:rsidDel="00000000" w:rsidR="00000000" w:rsidRPr="00000000">
        <w:rPr>
          <w:b w:val="1"/>
          <w:rtl w:val="0"/>
        </w:rPr>
        <w:t xml:space="preserve">In-Scope: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User Sign-Up and Login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Product Browsing and Search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Cart Management (Add/Remove Items) </w:t>
      </w:r>
    </w:p>
    <w:p w:rsidR="00000000" w:rsidDel="00000000" w:rsidP="00000000" w:rsidRDefault="00000000" w:rsidRPr="00000000" w14:paraId="0000001C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Checkout Process (Order Confirmation) 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Non-Functional Testing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UI/UX Responsiveness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Cross-Browser Compatibility (Chrome, Firefox, Safari) 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Performance Testing (Page Load Times)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0" w:firstLine="0"/>
        <w:rPr/>
      </w:pPr>
      <w:r w:rsidDel="00000000" w:rsidR="00000000" w:rsidRPr="00000000">
        <w:rPr>
          <w:b w:val="1"/>
          <w:rtl w:val="0"/>
        </w:rPr>
        <w:t xml:space="preserve">Out of Scope: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Backend API Testing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Payment Gateway Integration (as it's a mock site) </w:t>
      </w:r>
    </w:p>
    <w:p w:rsidR="00000000" w:rsidDel="00000000" w:rsidP="00000000" w:rsidRDefault="00000000" w:rsidRPr="00000000" w14:paraId="00000026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Mobile Application Testing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3. Testing Approach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Phase 1: Requirement Analysis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Understand test scenarios from DemoBlaze (login, cart, purchase).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Identify automation candidates (e.g., smoke and regression tests).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Phase 2: Test Planning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Define scope, tools (Selenium/TestNG/Cypress), environments, and timelines. 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Prioritize test cases (high ROI for automation).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Phase 3: Framework Design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Choose framework type: Page Object Model (POM) + Data-Driven.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Integrate test reporting (ExtentReports, Allure). </w:t>
      </w:r>
    </w:p>
    <w:p w:rsidR="00000000" w:rsidDel="00000000" w:rsidP="00000000" w:rsidRDefault="00000000" w:rsidRPr="00000000" w14:paraId="00000036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Version control with Git.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Phase 4: Test Script Development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Write scripts using chosen tools (e.g., Java + Selenium + TestNG).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 Page Object Model to keep locators and logic separate. </w:t>
      </w:r>
    </w:p>
    <w:p w:rsidR="00000000" w:rsidDel="00000000" w:rsidP="00000000" w:rsidRDefault="00000000" w:rsidRPr="00000000" w14:paraId="0000003A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Parameterize using Excel, JSON, or DataProviders.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Phase 5: Test Execution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Run scripts locally and on CI/CD pipelines (e.g., Jenkins). </w:t>
      </w:r>
    </w:p>
    <w:p w:rsidR="00000000" w:rsidDel="00000000" w:rsidP="00000000" w:rsidRDefault="00000000" w:rsidRPr="00000000" w14:paraId="0000003D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Perform cross-browser runs with Selenium Grid or cloud tools.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i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color w:val="2f5496"/>
          <w:sz w:val="24"/>
          <w:szCs w:val="24"/>
          <w:rtl w:val="0"/>
        </w:rPr>
        <w:t xml:space="preserve">Phase 6: Reporting &amp; Defect Logging</w:t>
      </w:r>
      <w:r w:rsidDel="00000000" w:rsidR="00000000" w:rsidRPr="00000000">
        <w:rPr>
          <w:i w:val="1"/>
          <w:color w:val="2f549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Generate HTML or Allure reports. </w:t>
      </w:r>
    </w:p>
    <w:p w:rsidR="00000000" w:rsidDel="00000000" w:rsidP="00000000" w:rsidRDefault="00000000" w:rsidRPr="00000000" w14:paraId="00000040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Capture screenshots on failure.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Log issues in Jira or similar tools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4. Test Deliverables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Test Plan Document</w:t>
      </w:r>
      <w:r w:rsidDel="00000000" w:rsidR="00000000" w:rsidRPr="00000000">
        <w:rPr>
          <w:rtl w:val="0"/>
        </w:rPr>
        <w:t xml:space="preserve"> (this document). </w:t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 covering all functionalities in scope. </w:t>
      </w:r>
    </w:p>
    <w:p w:rsidR="00000000" w:rsidDel="00000000" w:rsidP="00000000" w:rsidRDefault="00000000" w:rsidRPr="00000000" w14:paraId="00000046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Test Execution Reports</w:t>
      </w:r>
      <w:r w:rsidDel="00000000" w:rsidR="00000000" w:rsidRPr="00000000">
        <w:rPr>
          <w:rtl w:val="0"/>
        </w:rPr>
        <w:t xml:space="preserve"> summarizing test results.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              RTM (Requirements Traceability Matrix)</w:t>
      </w:r>
      <w:r w:rsidDel="00000000" w:rsidR="00000000" w:rsidRPr="00000000">
        <w:rPr>
          <w:rtl w:val="0"/>
        </w:rPr>
        <w:t xml:space="preserve"> linking test cases to requirements.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7. Test Environment &amp; Tools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7.1</w:t>
      </w:r>
      <w:r w:rsidDel="00000000" w:rsidR="00000000" w:rsidRPr="00000000">
        <w:rPr>
          <w:rtl w:val="0"/>
        </w:rPr>
        <w:t xml:space="preserve"> Test Environment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1. Application Under Test: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https://www.demoblaze.com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2. Operating System: Windows 10/11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3. Browsers: Firefox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Automation Tools Stack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1.java Eclipse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2.SeleniumWebDriver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3.TestNg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 Roles &amp; Responsibilities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8.1 Responsibilities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1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1545"/>
        <w:gridCol w:w="5610"/>
        <w:tblGridChange w:id="0">
          <w:tblGrid>
            <w:gridCol w:w="1545"/>
            <w:gridCol w:w="56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 Team 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Plan execution,Design and  Execute test cases, Report defects. 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8.2 QA Team Names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71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1545"/>
        <w:gridCol w:w="5610"/>
        <w:tblGridChange w:id="0">
          <w:tblGrid>
            <w:gridCol w:w="1545"/>
            <w:gridCol w:w="56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 Team 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Bashir Rimawi 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Dina Abuqaree 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Mark Qarraa </w:t>
            </w:r>
          </w:p>
        </w:tc>
      </w:tr>
    </w:tbl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9. Entry &amp; Exit Criteria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9.1 Entry Criteria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Test environment is set up. </w:t>
        <w:br w:type="textWrapping"/>
        <w:t xml:space="preserve">✔ Functional development is complete. </w:t>
        <w:br w:type="textWrapping"/>
        <w:t xml:space="preserve">✔ Test cases are reviewed and approved. </w:t>
        <w:br w:type="textWrapping"/>
        <w:t xml:space="preserve">✔ Test data is available.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9.2 Exit Criteria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All major test cases have been executed. </w:t>
        <w:br w:type="textWrapping"/>
        <w:t xml:space="preserve">✔ No critical or high-severity defects remain open. </w:t>
        <w:br w:type="textWrapping"/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10. Defect Management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Daily defect triage meetings</w:t>
      </w:r>
      <w:r w:rsidDel="00000000" w:rsidR="00000000" w:rsidRPr="00000000">
        <w:rPr>
          <w:rtl w:val="0"/>
        </w:rPr>
        <w:t xml:space="preserve"> to discuss and resolve high-priority issues. 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Bug life cycle tracking</w:t>
      </w:r>
      <w:r w:rsidDel="00000000" w:rsidR="00000000" w:rsidRPr="00000000">
        <w:rPr>
          <w:rtl w:val="0"/>
        </w:rPr>
        <w:t xml:space="preserve"> from detection to resolution.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11. Test Execution Plan</w:t>
      </w:r>
      <w:r w:rsidDel="00000000" w:rsidR="00000000" w:rsidRPr="00000000">
        <w:rPr>
          <w:color w:val="ff0000"/>
          <w:rtl w:val="0"/>
        </w:rPr>
        <w:t xml:space="preserve"> </w:t>
      </w:r>
    </w:p>
    <w:tbl>
      <w:tblPr>
        <w:tblStyle w:val="Table3"/>
        <w:tblW w:w="541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655"/>
        <w:gridCol w:w="1380"/>
        <w:gridCol w:w="1380"/>
        <w:tblGridChange w:id="0">
          <w:tblGrid>
            <w:gridCol w:w="2655"/>
            <w:gridCol w:w="1380"/>
            <w:gridCol w:w="13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Planning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17/4/2025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19/4/2025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Design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19/4/2025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20/4/2025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22/4/2025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24/4/2025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5" w:val="single"/>
              <w:left w:color="000000" w:space="0" w:sz="0" w:val="nil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Fixing &amp; Retesting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--- </w:t>
            </w:r>
          </w:p>
        </w:tc>
        <w:tc>
          <w:tcPr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--- 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moblaze.com/" TargetMode="External"/><Relationship Id="rId7" Type="http://schemas.openxmlformats.org/officeDocument/2006/relationships/hyperlink" Target="https://www.demobla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