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rtl w:val="0"/>
        </w:rPr>
        <w:t xml:space="preserve">Test Case Design for reqres.in 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TC-001</w:t>
        <w:br w:type="textWrapping"/>
      </w:r>
      <w:r w:rsidDel="00000000" w:rsidR="00000000" w:rsidRPr="00000000">
        <w:rPr>
          <w:b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Fetching all users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Method: GET /api/users?page=2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Expected Code: 200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Timer: Constant (1000 ms)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Assertions: Response code = 200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TC-002</w:t>
        <w:br w:type="textWrapping"/>
      </w: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Fetching single user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Method: GET /api/users/2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Expected Code: 200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Timer: Uniform Random (500-1000 ms)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Assertions: Response code = 200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TC-003</w:t>
        <w:br w:type="textWrapping"/>
      </w: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not Found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Method: GET /api/users/23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Expected Code: 404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Timer: Uniform Random (500-1000 ms)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Assertions: Response code = 404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TC-004</w:t>
        <w:br w:type="textWrapping"/>
      </w: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Creating new user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Method: POST /api/users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Body: {"name": "morpheus", "job": "leader"}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Expected Code: 201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Timer: Gaussian Random (Offset 700ms, Dev 300ms)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Assertions: Response code = 201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TC-005</w:t>
        <w:br w:type="textWrapping"/>
      </w: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Updating existing user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Method: PUT /api/users/2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Body: {"name": "neo", "job": "zion leader"}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Expected Code: 200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Timer: Constant (800 ms)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Assertions: Response code = 200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TC-006</w:t>
        <w:br w:type="textWrapping"/>
      </w: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Deleting a user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Method: DELETE /api/users/2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Expected Code: 204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Timer: Constant (600 ms)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Assertions: Response code = 204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Reports Needed After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View Results Tree: Debug each request.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Summary Report: See throughput, response time, error rate.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Graph Results: Visual overview of performance.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Assertion Results: See which assertions passed or failed.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B75E92"/>
  </w:style>
  <w:style w:type="paragraph" w:styleId="Heading1">
    <w:name w:val="heading 1"/>
    <w:basedOn w:val="Normal"/>
    <w:next w:val="Normal"/>
    <w:link w:val="Heading1Char"/>
    <w:uiPriority w:val="9"/>
    <w:qFormat w:val="1"/>
    <w:rsid w:val="00B75E9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5E9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5E9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75E9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5E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5E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5E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5E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5E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5E9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75E9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5E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75E9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5E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B75E92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B75E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5E92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5E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5E92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B75E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5E9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XWOxGimSHtuCqj3hkJGL+WOJQ==">CgMxLjA4AHIhMVBidkhjRVdRd0NXeGlTT1RNNGlwTVN5QkZlQ0NXemt0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2025-05-15T11:23:00Z</dcterms:created>
  <dc:creator>Elaian, Nisreen</dc:creator>
</cp:coreProperties>
</file>