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ABF02" w14:textId="4B791982"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</w:t>
      </w:r>
      <w:r w:rsidR="00D2752E">
        <w:rPr>
          <w:rFonts w:ascii="Times New Roman" w:hAnsi="Times New Roman" w:cs="Times New Roman"/>
          <w:b/>
          <w:sz w:val="24"/>
        </w:rPr>
        <w:t>s</w:t>
      </w:r>
      <w:r w:rsidRPr="00284AEE">
        <w:rPr>
          <w:rFonts w:ascii="Times New Roman" w:hAnsi="Times New Roman" w:cs="Times New Roman"/>
          <w:b/>
          <w:sz w:val="24"/>
        </w:rPr>
        <w:t>:</w:t>
      </w:r>
    </w:p>
    <w:p w14:paraId="37CEB028" w14:textId="5C3C4D87" w:rsidR="00284AEE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Ethiopian Earth observation satellite is equipped</w:t>
      </w:r>
      <w:r>
        <w:rPr>
          <w:rFonts w:ascii="Times New Roman" w:hAnsi="Times New Roman" w:cs="Times New Roman"/>
          <w:sz w:val="24"/>
        </w:rPr>
        <w:t xml:space="preserve"> </w:t>
      </w:r>
      <w:r w:rsidRPr="00E86FF8">
        <w:rPr>
          <w:rFonts w:ascii="Times New Roman" w:hAnsi="Times New Roman" w:cs="Times New Roman"/>
          <w:sz w:val="24"/>
        </w:rPr>
        <w:t>with a push-broom optical camera</w:t>
      </w:r>
      <w:r w:rsidR="00E05094" w:rsidRPr="00E86FF8">
        <w:rPr>
          <w:rFonts w:ascii="Times New Roman" w:hAnsi="Times New Roman" w:cs="Times New Roman"/>
          <w:sz w:val="24"/>
        </w:rPr>
        <w:t>.</w:t>
      </w:r>
    </w:p>
    <w:p w14:paraId="10772975" w14:textId="288F86D9" w:rsidR="00E6450B" w:rsidRPr="00E6450B" w:rsidRDefault="00E6450B" w:rsidP="00E645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6450B">
        <w:rPr>
          <w:rFonts w:ascii="Times New Roman" w:hAnsi="Times New Roman" w:cs="Times New Roman"/>
          <w:sz w:val="24"/>
        </w:rPr>
        <w:t xml:space="preserve">An optical imaging payload application often comprises a set of well-defined criteria and these can be transformed into specific engineering </w:t>
      </w:r>
      <w:r>
        <w:rPr>
          <w:rFonts w:ascii="Times New Roman" w:hAnsi="Times New Roman" w:cs="Times New Roman"/>
          <w:sz w:val="24"/>
        </w:rPr>
        <w:t>r</w:t>
      </w:r>
      <w:r w:rsidRPr="00E6450B">
        <w:rPr>
          <w:rFonts w:ascii="Times New Roman" w:hAnsi="Times New Roman" w:cs="Times New Roman"/>
          <w:sz w:val="24"/>
        </w:rPr>
        <w:t>equirements</w:t>
      </w:r>
      <w:r>
        <w:rPr>
          <w:rFonts w:ascii="Times New Roman" w:hAnsi="Times New Roman" w:cs="Times New Roman"/>
          <w:sz w:val="24"/>
        </w:rPr>
        <w:t>.</w:t>
      </w:r>
    </w:p>
    <w:p w14:paraId="0F48AEE6" w14:textId="6BEDBB6F" w:rsidR="00F20788" w:rsidRPr="00E86FF8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Earth observation satellites utilize either CCD or CMOS</w:t>
      </w:r>
      <w:r>
        <w:rPr>
          <w:rFonts w:ascii="Times New Roman" w:hAnsi="Times New Roman" w:cs="Times New Roman"/>
          <w:sz w:val="24"/>
        </w:rPr>
        <w:t xml:space="preserve"> </w:t>
      </w:r>
      <w:r w:rsidRPr="00E86FF8">
        <w:rPr>
          <w:rFonts w:ascii="Times New Roman" w:hAnsi="Times New Roman" w:cs="Times New Roman"/>
          <w:sz w:val="24"/>
        </w:rPr>
        <w:t>imaging sensors</w:t>
      </w:r>
      <w:r w:rsidR="007274A9" w:rsidRPr="00E86FF8">
        <w:rPr>
          <w:rFonts w:ascii="Times New Roman" w:hAnsi="Times New Roman" w:cs="Times New Roman"/>
          <w:sz w:val="24"/>
        </w:rPr>
        <w:t xml:space="preserve">. </w:t>
      </w:r>
    </w:p>
    <w:p w14:paraId="7EB0A9CD" w14:textId="3E3C78E0" w:rsidR="00E86FF8" w:rsidRDefault="00E86FF8" w:rsidP="00E86F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>Off-axis TMA optical imaging system offers various advantages as a payload system in Earth observation</w:t>
      </w:r>
      <w:r>
        <w:rPr>
          <w:rFonts w:ascii="Times New Roman" w:hAnsi="Times New Roman" w:cs="Times New Roman"/>
          <w:sz w:val="24"/>
        </w:rPr>
        <w:t xml:space="preserve"> mission.</w:t>
      </w:r>
    </w:p>
    <w:p w14:paraId="1E396AC9" w14:textId="65CE811F" w:rsidR="00E86FF8" w:rsidRDefault="00E86FF8" w:rsidP="00E86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86FF8">
        <w:rPr>
          <w:rFonts w:ascii="Times New Roman" w:hAnsi="Times New Roman" w:cs="Times New Roman"/>
          <w:sz w:val="24"/>
        </w:rPr>
        <w:t xml:space="preserve">Many-attribute performance indices </w:t>
      </w:r>
      <w:r>
        <w:rPr>
          <w:rFonts w:ascii="Times New Roman" w:hAnsi="Times New Roman" w:cs="Times New Roman"/>
          <w:sz w:val="24"/>
        </w:rPr>
        <w:t>used</w:t>
      </w:r>
      <w:r w:rsidRPr="00E86FF8">
        <w:rPr>
          <w:rFonts w:ascii="Times New Roman" w:hAnsi="Times New Roman" w:cs="Times New Roman"/>
          <w:sz w:val="24"/>
        </w:rPr>
        <w:t xml:space="preserve"> to compare optical equipment with similar performance characteristics</w:t>
      </w:r>
      <w:r>
        <w:rPr>
          <w:rFonts w:ascii="Times New Roman" w:hAnsi="Times New Roman" w:cs="Times New Roman"/>
          <w:sz w:val="24"/>
        </w:rPr>
        <w:t>.</w:t>
      </w:r>
    </w:p>
    <w:p w14:paraId="3922F3BF" w14:textId="1423C204" w:rsidR="006D4658" w:rsidRPr="00E86FF8" w:rsidRDefault="00E86FF8" w:rsidP="00E86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6FF8">
        <w:rPr>
          <w:rFonts w:ascii="Times New Roman" w:hAnsi="Times New Roman" w:cs="Times New Roman"/>
          <w:sz w:val="24"/>
        </w:rPr>
        <w:t>Ethiopian Earth observation satellite’s MSC imaging payload functions in three modes</w:t>
      </w:r>
      <w:r w:rsidR="00EB21E5">
        <w:rPr>
          <w:rFonts w:ascii="Times New Roman" w:hAnsi="Times New Roman" w:cs="Times New Roman"/>
          <w:sz w:val="24"/>
        </w:rPr>
        <w:t>.</w:t>
      </w:r>
    </w:p>
    <w:sectPr w:rsidR="006D4658" w:rsidRPr="00E8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032D0B"/>
    <w:rsid w:val="00284AEE"/>
    <w:rsid w:val="006D4658"/>
    <w:rsid w:val="007274A9"/>
    <w:rsid w:val="00A80ADD"/>
    <w:rsid w:val="00B05FC9"/>
    <w:rsid w:val="00D2752E"/>
    <w:rsid w:val="00D67016"/>
    <w:rsid w:val="00E05094"/>
    <w:rsid w:val="00E6450B"/>
    <w:rsid w:val="00E86FF8"/>
    <w:rsid w:val="00EB21E5"/>
    <w:rsid w:val="00F2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4F1B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Dinaol Zelalem</cp:lastModifiedBy>
  <cp:revision>6</cp:revision>
  <dcterms:created xsi:type="dcterms:W3CDTF">2024-03-14T20:17:00Z</dcterms:created>
  <dcterms:modified xsi:type="dcterms:W3CDTF">2024-08-13T11:05:00Z</dcterms:modified>
</cp:coreProperties>
</file>