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ABF02" w14:textId="77777777" w:rsidR="00284AEE" w:rsidRPr="00284AEE" w:rsidRDefault="00284AEE" w:rsidP="00284AE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84AEE">
        <w:rPr>
          <w:rFonts w:ascii="Times New Roman" w:hAnsi="Times New Roman" w:cs="Times New Roman"/>
          <w:b/>
          <w:sz w:val="24"/>
        </w:rPr>
        <w:t>Highlights:</w:t>
      </w:r>
    </w:p>
    <w:p w14:paraId="37CEB028" w14:textId="5C3C4D87" w:rsidR="00284AEE" w:rsidRDefault="00E86FF8" w:rsidP="00E86F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>Ethiopian Earth observation satellite is equipped</w:t>
      </w:r>
      <w:r>
        <w:rPr>
          <w:rFonts w:ascii="Times New Roman" w:hAnsi="Times New Roman" w:cs="Times New Roman"/>
          <w:sz w:val="24"/>
        </w:rPr>
        <w:t xml:space="preserve"> </w:t>
      </w:r>
      <w:r w:rsidRPr="00E86FF8">
        <w:rPr>
          <w:rFonts w:ascii="Times New Roman" w:hAnsi="Times New Roman" w:cs="Times New Roman"/>
          <w:sz w:val="24"/>
        </w:rPr>
        <w:t>with a push-broom optical camera</w:t>
      </w:r>
      <w:r w:rsidR="00E05094" w:rsidRPr="00E86FF8">
        <w:rPr>
          <w:rFonts w:ascii="Times New Roman" w:hAnsi="Times New Roman" w:cs="Times New Roman"/>
          <w:sz w:val="24"/>
        </w:rPr>
        <w:t>.</w:t>
      </w:r>
    </w:p>
    <w:p w14:paraId="10772975" w14:textId="288F86D9" w:rsidR="00E6450B" w:rsidRPr="00E6450B" w:rsidRDefault="00E6450B" w:rsidP="00E645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6450B">
        <w:rPr>
          <w:rFonts w:ascii="Times New Roman" w:hAnsi="Times New Roman" w:cs="Times New Roman"/>
          <w:sz w:val="24"/>
        </w:rPr>
        <w:t>A</w:t>
      </w:r>
      <w:r w:rsidRPr="00E6450B">
        <w:rPr>
          <w:rFonts w:ascii="Times New Roman" w:hAnsi="Times New Roman" w:cs="Times New Roman"/>
          <w:sz w:val="24"/>
        </w:rPr>
        <w:t>n optical imaging payload application often</w:t>
      </w:r>
      <w:r w:rsidRPr="00E6450B">
        <w:rPr>
          <w:rFonts w:ascii="Times New Roman" w:hAnsi="Times New Roman" w:cs="Times New Roman"/>
          <w:sz w:val="24"/>
        </w:rPr>
        <w:t xml:space="preserve"> </w:t>
      </w:r>
      <w:r w:rsidRPr="00E6450B">
        <w:rPr>
          <w:rFonts w:ascii="Times New Roman" w:hAnsi="Times New Roman" w:cs="Times New Roman"/>
          <w:sz w:val="24"/>
        </w:rPr>
        <w:t xml:space="preserve">comprises a set of well-defined criteria and these can be transformed into specific engineering </w:t>
      </w:r>
      <w:r>
        <w:rPr>
          <w:rFonts w:ascii="Times New Roman" w:hAnsi="Times New Roman" w:cs="Times New Roman"/>
          <w:sz w:val="24"/>
        </w:rPr>
        <w:t>r</w:t>
      </w:r>
      <w:r w:rsidRPr="00E6450B">
        <w:rPr>
          <w:rFonts w:ascii="Times New Roman" w:hAnsi="Times New Roman" w:cs="Times New Roman"/>
          <w:sz w:val="24"/>
        </w:rPr>
        <w:t>equirements</w:t>
      </w:r>
      <w:r>
        <w:rPr>
          <w:rFonts w:ascii="Times New Roman" w:hAnsi="Times New Roman" w:cs="Times New Roman"/>
          <w:sz w:val="24"/>
        </w:rPr>
        <w:t>.</w:t>
      </w:r>
    </w:p>
    <w:p w14:paraId="0F48AEE6" w14:textId="6BEDBB6F" w:rsidR="00F20788" w:rsidRPr="00E86FF8" w:rsidRDefault="00E86FF8" w:rsidP="00E86F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>Earth observation satellites utilize either CCD or CMOS</w:t>
      </w:r>
      <w:r>
        <w:rPr>
          <w:rFonts w:ascii="Times New Roman" w:hAnsi="Times New Roman" w:cs="Times New Roman"/>
          <w:sz w:val="24"/>
        </w:rPr>
        <w:t xml:space="preserve"> </w:t>
      </w:r>
      <w:r w:rsidRPr="00E86FF8">
        <w:rPr>
          <w:rFonts w:ascii="Times New Roman" w:hAnsi="Times New Roman" w:cs="Times New Roman"/>
          <w:sz w:val="24"/>
        </w:rPr>
        <w:t>imaging sensors</w:t>
      </w:r>
      <w:r w:rsidR="007274A9" w:rsidRPr="00E86FF8">
        <w:rPr>
          <w:rFonts w:ascii="Times New Roman" w:hAnsi="Times New Roman" w:cs="Times New Roman"/>
          <w:sz w:val="24"/>
        </w:rPr>
        <w:t xml:space="preserve">. </w:t>
      </w:r>
    </w:p>
    <w:p w14:paraId="7EB0A9CD" w14:textId="3E3C78E0" w:rsidR="00E86FF8" w:rsidRDefault="00E86FF8" w:rsidP="00E86F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>Off-axis TMA optical imaging system offers various advantages as a payload system in Earth observation</w:t>
      </w:r>
      <w:r>
        <w:rPr>
          <w:rFonts w:ascii="Times New Roman" w:hAnsi="Times New Roman" w:cs="Times New Roman"/>
          <w:sz w:val="24"/>
        </w:rPr>
        <w:t xml:space="preserve"> mission.</w:t>
      </w:r>
    </w:p>
    <w:p w14:paraId="1E396AC9" w14:textId="65CE811F" w:rsidR="00E86FF8" w:rsidRDefault="00E86FF8" w:rsidP="00E86F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 xml:space="preserve">Many-attribute performance indices </w:t>
      </w:r>
      <w:r>
        <w:rPr>
          <w:rFonts w:ascii="Times New Roman" w:hAnsi="Times New Roman" w:cs="Times New Roman"/>
          <w:sz w:val="24"/>
        </w:rPr>
        <w:t>used</w:t>
      </w:r>
      <w:r w:rsidRPr="00E86FF8">
        <w:rPr>
          <w:rFonts w:ascii="Times New Roman" w:hAnsi="Times New Roman" w:cs="Times New Roman"/>
          <w:sz w:val="24"/>
        </w:rPr>
        <w:t xml:space="preserve"> to compare optical equipment with similar performance characteristics</w:t>
      </w:r>
      <w:r>
        <w:rPr>
          <w:rFonts w:ascii="Times New Roman" w:hAnsi="Times New Roman" w:cs="Times New Roman"/>
          <w:sz w:val="24"/>
        </w:rPr>
        <w:t>.</w:t>
      </w:r>
    </w:p>
    <w:p w14:paraId="3922F3BF" w14:textId="1423C204" w:rsidR="006D4658" w:rsidRPr="00E86FF8" w:rsidRDefault="00E86FF8" w:rsidP="00E86F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6FF8">
        <w:rPr>
          <w:rFonts w:ascii="Times New Roman" w:hAnsi="Times New Roman" w:cs="Times New Roman"/>
          <w:sz w:val="24"/>
        </w:rPr>
        <w:t>Ethiopian Earth observation satellite’s MSC imaging payload functions in three modes</w:t>
      </w:r>
      <w:r w:rsidR="00EB21E5">
        <w:rPr>
          <w:rFonts w:ascii="Times New Roman" w:hAnsi="Times New Roman" w:cs="Times New Roman"/>
          <w:sz w:val="24"/>
        </w:rPr>
        <w:t>.</w:t>
      </w:r>
    </w:p>
    <w:sectPr w:rsidR="006D4658" w:rsidRPr="00E8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6771A"/>
    <w:multiLevelType w:val="hybridMultilevel"/>
    <w:tmpl w:val="EEE2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EE"/>
    <w:rsid w:val="00032D0B"/>
    <w:rsid w:val="00284AEE"/>
    <w:rsid w:val="006D4658"/>
    <w:rsid w:val="007274A9"/>
    <w:rsid w:val="00A80ADD"/>
    <w:rsid w:val="00B05FC9"/>
    <w:rsid w:val="00D67016"/>
    <w:rsid w:val="00E05094"/>
    <w:rsid w:val="00E6450B"/>
    <w:rsid w:val="00E86FF8"/>
    <w:rsid w:val="00EB21E5"/>
    <w:rsid w:val="00F2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4F1B"/>
  <w15:chartTrackingRefBased/>
  <w15:docId w15:val="{240BEFA4-30FB-4D09-B2BB-068E4D3F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Dinaol Zelalem</cp:lastModifiedBy>
  <cp:revision>5</cp:revision>
  <dcterms:created xsi:type="dcterms:W3CDTF">2024-03-14T20:17:00Z</dcterms:created>
  <dcterms:modified xsi:type="dcterms:W3CDTF">2024-07-12T19:39:00Z</dcterms:modified>
</cp:coreProperties>
</file>