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67EB4" w14:textId="5D78BC16" w:rsidR="006B31B3" w:rsidRPr="00B84E2D" w:rsidRDefault="0068678D" w:rsidP="00B84E2D">
      <w:pPr>
        <w:jc w:val="both"/>
        <w:rPr>
          <w:rFonts w:ascii="Adobe Ming Std L" w:eastAsia="Adobe Ming Std L" w:hAnsi="Adobe Ming Std L" w:cs="Times New Roman"/>
          <w:b/>
          <w:bCs/>
          <w:sz w:val="32"/>
          <w:szCs w:val="32"/>
        </w:rPr>
      </w:pPr>
      <w:r w:rsidRPr="00B84E2D">
        <w:rPr>
          <w:rFonts w:ascii="Adobe Ming Std L" w:eastAsia="Adobe Ming Std L" w:hAnsi="Adobe Ming Std L" w:cs="Times New Roman"/>
          <w:b/>
          <w:bCs/>
          <w:sz w:val="32"/>
          <w:szCs w:val="32"/>
        </w:rPr>
        <w:t>KARIOS CubeSat Orbital Dynamics and Coverage Analysis</w:t>
      </w:r>
    </w:p>
    <w:p w14:paraId="7BD474C0" w14:textId="208FE502" w:rsidR="00B84E2D" w:rsidRPr="00B84E2D" w:rsidRDefault="00B84E2D">
      <w:pPr>
        <w:rPr>
          <w:rFonts w:ascii="Times New Roman" w:hAnsi="Times New Roman" w:cs="Times New Roman"/>
          <w:sz w:val="24"/>
          <w:szCs w:val="24"/>
        </w:rPr>
      </w:pPr>
    </w:p>
    <w:p w14:paraId="4B514FEC" w14:textId="0182D3B4" w:rsidR="00B84E2D" w:rsidRPr="00B84E2D" w:rsidRDefault="00B84E2D">
      <w:pPr>
        <w:rPr>
          <w:rFonts w:ascii="Times New Roman" w:hAnsi="Times New Roman" w:cs="Times New Roman"/>
          <w:sz w:val="28"/>
          <w:szCs w:val="28"/>
        </w:rPr>
      </w:pPr>
      <w:r w:rsidRPr="00B84E2D">
        <w:rPr>
          <w:rFonts w:ascii="Times New Roman" w:hAnsi="Times New Roman" w:cs="Times New Roman"/>
          <w:sz w:val="28"/>
          <w:szCs w:val="28"/>
        </w:rPr>
        <w:t xml:space="preserve">Pre-launch orbital simulation </w:t>
      </w:r>
    </w:p>
    <w:tbl>
      <w:tblPr>
        <w:tblW w:w="4981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3"/>
        <w:gridCol w:w="3258"/>
      </w:tblGrid>
      <w:tr w:rsidR="006F6E84" w:rsidRPr="006F6E84" w14:paraId="56B44667" w14:textId="77777777" w:rsidTr="006F6E84"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7B8B2297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Orbit regime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23BAF777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SSO, approximately </w:t>
            </w: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550 km</w:t>
            </w: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 altitude</w:t>
            </w:r>
          </w:p>
        </w:tc>
      </w:tr>
      <w:tr w:rsidR="006F6E84" w:rsidRPr="006F6E84" w14:paraId="1D823D70" w14:textId="77777777" w:rsidTr="006F6E84">
        <w:trPr>
          <w:trHeight w:val="324"/>
        </w:trPr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5CFDC3C5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Inclination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0E4C3B0E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97.7444°</w:t>
            </w:r>
          </w:p>
        </w:tc>
      </w:tr>
      <w:tr w:rsidR="006F6E84" w:rsidRPr="006F6E84" w14:paraId="5264BA7B" w14:textId="77777777" w:rsidTr="006F6E84"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287BB1C1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RAAN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2C5EF834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108.1576°</w:t>
            </w:r>
          </w:p>
        </w:tc>
      </w:tr>
      <w:tr w:rsidR="006F6E84" w:rsidRPr="006F6E84" w14:paraId="14C69D3F" w14:textId="77777777" w:rsidTr="006F6E84">
        <w:trPr>
          <w:trHeight w:val="354"/>
        </w:trPr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7D52E77B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Eccentricity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708761FA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0.0006955</w:t>
            </w:r>
          </w:p>
        </w:tc>
      </w:tr>
      <w:tr w:rsidR="006F6E84" w:rsidRPr="006F6E84" w14:paraId="274C9BF8" w14:textId="77777777" w:rsidTr="006F6E84"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228B433E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Argument of Perigee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539F74B1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79.2781°</w:t>
            </w:r>
          </w:p>
        </w:tc>
      </w:tr>
      <w:tr w:rsidR="006F6E84" w:rsidRPr="006F6E84" w14:paraId="145F90C9" w14:textId="77777777" w:rsidTr="006F6E84">
        <w:trPr>
          <w:trHeight w:val="405"/>
        </w:trPr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410841A0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Mean Anomaly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74CA6A5E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280.9219°</w:t>
            </w:r>
          </w:p>
        </w:tc>
      </w:tr>
      <w:tr w:rsidR="006F6E84" w:rsidRPr="006F6E84" w14:paraId="44B0B4A9" w14:textId="77777777" w:rsidTr="006F6E84">
        <w:trPr>
          <w:trHeight w:val="306"/>
        </w:trPr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31423395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Orbital Period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53C19652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96.75 minutes</w:t>
            </w:r>
          </w:p>
        </w:tc>
      </w:tr>
      <w:tr w:rsidR="006F6E84" w:rsidRPr="006F6E84" w14:paraId="3550BF40" w14:textId="77777777" w:rsidTr="006F6E84">
        <w:tc>
          <w:tcPr>
            <w:tcW w:w="163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4A0F8E50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b/>
                <w:bCs/>
                <w:color w:val="222222"/>
                <w:spacing w:val="-5"/>
                <w:sz w:val="21"/>
                <w:szCs w:val="21"/>
                <w:bdr w:val="none" w:sz="0" w:space="0" w:color="auto" w:frame="1"/>
              </w:rPr>
              <w:t>Mean Motion</w:t>
            </w:r>
          </w:p>
        </w:tc>
        <w:tc>
          <w:tcPr>
            <w:tcW w:w="30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45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51D36183" w14:textId="77777777" w:rsidR="006F6E84" w:rsidRPr="006F6E84" w:rsidRDefault="006F6E84" w:rsidP="006F6E84">
            <w:pPr>
              <w:spacing w:after="0" w:line="240" w:lineRule="auto"/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</w:pPr>
            <w:r w:rsidRPr="006F6E84">
              <w:rPr>
                <w:rFonts w:ascii="system-ui" w:eastAsia="Times New Roman" w:hAnsi="system-ui" w:cs="Times New Roman"/>
                <w:color w:val="222222"/>
                <w:spacing w:val="-5"/>
                <w:sz w:val="21"/>
                <w:szCs w:val="21"/>
              </w:rPr>
              <w:t>14.88 revolutions/day</w:t>
            </w:r>
          </w:p>
        </w:tc>
      </w:tr>
    </w:tbl>
    <w:p w14:paraId="13005F2F" w14:textId="77777777" w:rsidR="00B84E2D" w:rsidRDefault="00B84E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44493D" w14:textId="07E90674" w:rsidR="0068678D" w:rsidRPr="0068678D" w:rsidRDefault="00B84E2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1A955AD" wp14:editId="1C84027D">
            <wp:extent cx="6638925" cy="33623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678D" w:rsidRPr="00686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Ming Std L">
    <w:panose1 w:val="02020300000000000000"/>
    <w:charset w:val="80"/>
    <w:family w:val="roman"/>
    <w:notTrueType/>
    <w:pitch w:val="variable"/>
    <w:sig w:usb0="00000203" w:usb1="1A0F1900" w:usb2="00000016" w:usb3="00000000" w:csb0="00120005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0AB"/>
    <w:rsid w:val="001720AB"/>
    <w:rsid w:val="00524EB0"/>
    <w:rsid w:val="0068678D"/>
    <w:rsid w:val="006B31B3"/>
    <w:rsid w:val="006F6E84"/>
    <w:rsid w:val="00B8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31CAF"/>
  <w15:chartTrackingRefBased/>
  <w15:docId w15:val="{D231BBDD-2045-4D07-BEB6-3A03B2E39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F6E8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2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Dinaol Zelalem</dc:creator>
  <cp:keywords/>
  <dc:description/>
  <cp:lastModifiedBy>Dinaol Zelalem</cp:lastModifiedBy>
  <cp:revision>5</cp:revision>
  <dcterms:created xsi:type="dcterms:W3CDTF">2026-07-01T11:06:00Z</dcterms:created>
  <dcterms:modified xsi:type="dcterms:W3CDTF">2026-07-02T01:14:00Z</dcterms:modified>
</cp:coreProperties>
</file>