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 xml:space="preserve">Key TMs </w:t>
      </w:r>
    </w:p>
    <w:p/>
    <w:tbl>
      <w:tblPr>
        <w:tblStyle w:val="4"/>
        <w:tblW w:w="13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357"/>
        <w:gridCol w:w="3544"/>
        <w:gridCol w:w="3655"/>
        <w:gridCol w:w="3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tblHeader/>
        </w:trPr>
        <w:tc>
          <w:tcPr>
            <w:tcW w:w="1122" w:type="dxa"/>
            <w:vAlign w:val="center"/>
          </w:tcPr>
          <w:p>
            <w:pPr>
              <w:widowControl w:val="0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Sn</w:t>
            </w:r>
          </w:p>
        </w:tc>
        <w:tc>
          <w:tcPr>
            <w:tcW w:w="2357" w:type="dxa"/>
            <w:vAlign w:val="top"/>
          </w:tcPr>
          <w:p>
            <w:pPr>
              <w:widowControl w:val="0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Subsystem</w:t>
            </w:r>
          </w:p>
        </w:tc>
        <w:tc>
          <w:tcPr>
            <w:tcW w:w="3544" w:type="dxa"/>
            <w:vAlign w:val="top"/>
          </w:tcPr>
          <w:p>
            <w:pPr>
              <w:widowControl w:val="0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TM Name</w:t>
            </w:r>
          </w:p>
        </w:tc>
        <w:tc>
          <w:tcPr>
            <w:tcW w:w="3655" w:type="dxa"/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b/>
                <w:bCs/>
                <w:vertAlign w:val="baseline"/>
                <w:lang w:val="en-US" w:eastAsia="zh-CN"/>
              </w:rPr>
              <w:t>TM Number</w:t>
            </w:r>
          </w:p>
        </w:tc>
        <w:tc>
          <w:tcPr>
            <w:tcW w:w="3080" w:type="dxa"/>
            <w:vAlign w:val="top"/>
          </w:tcPr>
          <w:p>
            <w:pPr>
              <w:widowControl w:val="0"/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Expected 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vertAlign w:val="baseline"/>
              </w:rPr>
            </w:pPr>
          </w:p>
        </w:tc>
        <w:tc>
          <w:tcPr>
            <w:tcW w:w="2357" w:type="dxa"/>
            <w:vMerge w:val="restart"/>
            <w:vAlign w:val="center"/>
          </w:tcPr>
          <w:p>
            <w:pPr>
              <w:widowControl w:val="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TT&amp;C</w:t>
            </w: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t>Transponder 1 transmitter on/off status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vertAlign w:val="baseline"/>
                <w:lang w:val="en-US" w:eastAsia="zh-CN"/>
              </w:rPr>
              <w:t>TA001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  <w:lang w:val="en-US" w:eastAsia="zh-CN"/>
              </w:rPr>
              <w:t>:On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  <w:rPr>
                <w:rFonts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t xml:space="preserve">Transponder </w:t>
            </w:r>
            <w:r>
              <w:rPr>
                <w:rFonts w:hint="eastAsia"/>
                <w:lang w:val="en-US" w:eastAsia="zh-CN"/>
              </w:rPr>
              <w:t>2</w:t>
            </w:r>
            <w:r>
              <w:t xml:space="preserve"> transmitter on/off status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cs="Calibri"/>
                <w:vertAlign w:val="baseline"/>
                <w:lang w:val="en-US" w:eastAsia="zh-CN"/>
              </w:rPr>
              <w:t>TB001</w:t>
            </w:r>
            <w:r>
              <w:rPr>
                <w:rFonts w:hint="eastAsia" w:ascii="Calibri" w:hAnsi="Calibri" w:cs="Calibri"/>
                <w:vertAlign w:val="baseline"/>
                <w:lang w:val="en-US" w:eastAsia="zh-CN"/>
              </w:rPr>
              <w:t>p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0:OFF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 xml:space="preserve">Transponder 1 transponder power 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</w:rPr>
              <w:t>TA016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3.1~3.3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7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Transponder 1 carrier lock status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vertAlign w:val="baseline"/>
                <w:lang w:val="en-US" w:eastAsia="zh-CN"/>
              </w:rPr>
              <w:t>TA002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  <w:lang w:val="en-US" w:eastAsia="zh-CN"/>
              </w:rPr>
              <w:t>:Lock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t xml:space="preserve">Transponder </w:t>
            </w:r>
            <w:r>
              <w:rPr>
                <w:rFonts w:hint="eastAsia"/>
                <w:lang w:val="en-US" w:eastAsia="zh-CN"/>
              </w:rPr>
              <w:t>2</w:t>
            </w:r>
            <w:r>
              <w:t xml:space="preserve"> carrier lock status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cs="Calibri"/>
                <w:vertAlign w:val="baseline"/>
                <w:lang w:val="en-US" w:eastAsia="zh-CN"/>
              </w:rPr>
              <w:t>TB002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asciiTheme="minorHAnsi" w:hAnsiTheme="minorHAnsi" w:eastAsiaTheme="minorEastAsia" w:cstheme="minorBidi"/>
                <w:szCs w:val="21"/>
                <w:lang w:val="en-US" w:eastAsia="zh-CN" w:bidi="ar-SA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  <w:lang w:val="en-US" w:eastAsia="zh-CN"/>
              </w:rPr>
              <w:t>:Lock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spacing w:beforeLines="50" w:line="360" w:lineRule="auto"/>
              <w:jc w:val="both"/>
              <w:rPr>
                <w:rFonts w:asciiTheme="minorHAnsi" w:hAnsiTheme="minorHAnsi" w:eastAsiaTheme="minorEastAsia" w:cstheme="minorBidi"/>
                <w:szCs w:val="21"/>
                <w:lang w:val="en-US" w:eastAsia="zh-CN" w:bidi="ar-SA"/>
              </w:rPr>
            </w:pPr>
            <w:r>
              <w:t xml:space="preserve">Transponder 1 +3.5V power 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vertAlign w:val="baseline"/>
                <w:lang w:val="en-US" w:eastAsia="zh-CN"/>
              </w:rPr>
              <w:t>TA020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eastAsia"/>
                <w:szCs w:val="21"/>
              </w:rPr>
              <w:t>3~4V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8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spacing w:beforeLines="50" w:line="360" w:lineRule="auto"/>
              <w:jc w:val="both"/>
              <w:rPr>
                <w:rFonts w:asciiTheme="minorHAnsi" w:hAnsiTheme="minorHAnsi" w:eastAsiaTheme="minorEastAsia" w:cstheme="minorBidi"/>
                <w:szCs w:val="21"/>
                <w:lang w:val="en-US" w:eastAsia="zh-CN" w:bidi="ar-SA"/>
              </w:rPr>
            </w:pPr>
            <w:r>
              <w:t xml:space="preserve">Transponder </w:t>
            </w:r>
            <w:r>
              <w:rPr>
                <w:rFonts w:hint="eastAsia"/>
                <w:lang w:val="en-US" w:eastAsia="zh-CN"/>
              </w:rPr>
              <w:t>2</w:t>
            </w:r>
            <w:r>
              <w:t xml:space="preserve"> +3.5V power 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cs="Calibri"/>
                <w:vertAlign w:val="baseline"/>
                <w:lang w:val="en-US" w:eastAsia="zh-CN"/>
              </w:rPr>
              <w:t>TB020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3~4V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t>Transponder 1 temperature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vertAlign w:val="baseline"/>
                <w:lang w:val="en-US" w:eastAsia="zh-CN"/>
              </w:rPr>
              <w:t>TA021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t>-</w:t>
            </w:r>
            <w:r>
              <w:rPr>
                <w:rFonts w:hint="eastAsia"/>
              </w:rPr>
              <w:t>1</w:t>
            </w:r>
            <w:r>
              <w:t>5 ~ +</w:t>
            </w:r>
            <w:r>
              <w:rPr>
                <w:rFonts w:hint="eastAsia"/>
              </w:rPr>
              <w:t>5</w:t>
            </w:r>
            <w:r>
              <w:t>5°C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  <w:rPr>
                <w:rFonts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t xml:space="preserve">Transponder </w:t>
            </w:r>
            <w:r>
              <w:rPr>
                <w:rFonts w:hint="eastAsia"/>
                <w:lang w:val="en-US" w:eastAsia="zh-CN"/>
              </w:rPr>
              <w:t>2</w:t>
            </w:r>
            <w:r>
              <w:t xml:space="preserve"> temperature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cs="Calibri"/>
                <w:vertAlign w:val="baseline"/>
                <w:lang w:val="en-US" w:eastAsia="zh-CN"/>
              </w:rPr>
              <w:t>TB021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t>-</w:t>
            </w:r>
            <w:r>
              <w:rPr>
                <w:rFonts w:hint="eastAsia"/>
              </w:rPr>
              <w:t>1</w:t>
            </w:r>
            <w:r>
              <w:t>5 ~ +</w:t>
            </w:r>
            <w:r>
              <w:rPr>
                <w:rFonts w:hint="eastAsia"/>
              </w:rPr>
              <w:t>5</w:t>
            </w:r>
            <w:r>
              <w:t>5°C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restart"/>
          </w:tcPr>
          <w:p>
            <w:pPr>
              <w:widowControl w:val="0"/>
              <w:jc w:val="both"/>
              <w:rPr>
                <w:rFonts w:hint="default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2"/>
                <w:vertAlign w:val="baseline"/>
                <w:lang w:val="en-US" w:eastAsia="zh-CN"/>
              </w:rPr>
              <w:t>PSS</w:t>
            </w: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t>28V bus voltage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NS001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rPr>
                <w:rFonts w:hint="eastAsia" w:hAnsi="宋体"/>
                <w:szCs w:val="21"/>
              </w:rPr>
              <w:t>2</w:t>
            </w:r>
            <w:r>
              <w:rPr>
                <w:rFonts w:hint="eastAsia" w:hAnsi="宋体"/>
                <w:szCs w:val="21"/>
                <w:lang w:val="en-US" w:eastAsia="zh-CN"/>
              </w:rPr>
              <w:t>6</w:t>
            </w:r>
            <w:r>
              <w:rPr>
                <w:rFonts w:hAnsi="宋体"/>
                <w:szCs w:val="21"/>
              </w:rPr>
              <w:t>~</w:t>
            </w:r>
            <w:r>
              <w:rPr>
                <w:rFonts w:hint="eastAsia" w:hAnsi="宋体"/>
                <w:szCs w:val="21"/>
              </w:rPr>
              <w:t>29</w:t>
            </w:r>
            <w:r>
              <w:rPr>
                <w:rFonts w:hAnsi="宋体"/>
                <w:szCs w:val="21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+12V voltage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NS002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rPr>
                <w:rFonts w:hint="eastAsia" w:hAnsi="宋体"/>
                <w:szCs w:val="21"/>
              </w:rPr>
              <w:t>11.7~12.5V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+5V voltage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NS003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rPr>
                <w:rFonts w:hint="eastAsia" w:hAnsi="宋体"/>
                <w:szCs w:val="21"/>
              </w:rPr>
              <w:t>4.7~5.7V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-12V voltage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NS004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rPr>
                <w:rFonts w:hint="eastAsia" w:hAnsi="宋体"/>
                <w:szCs w:val="21"/>
              </w:rPr>
              <w:t>-13~-11V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t>Batt_voltage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NS005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rPr>
                <w:rFonts w:hint="eastAsia" w:hAnsi="宋体"/>
                <w:szCs w:val="21"/>
              </w:rPr>
              <w:t>2</w:t>
            </w:r>
            <w:r>
              <w:rPr>
                <w:rFonts w:hint="eastAsia" w:hAnsi="宋体"/>
                <w:szCs w:val="21"/>
                <w:lang w:val="en-US" w:eastAsia="zh-CN"/>
              </w:rPr>
              <w:t>6</w:t>
            </w:r>
            <w:r>
              <w:rPr>
                <w:rFonts w:hAnsi="宋体"/>
                <w:szCs w:val="21"/>
              </w:rPr>
              <w:t>~</w:t>
            </w:r>
            <w:r>
              <w:rPr>
                <w:rFonts w:hint="eastAsia" w:hAnsi="宋体"/>
                <w:szCs w:val="21"/>
              </w:rPr>
              <w:t>29</w:t>
            </w:r>
            <w:r>
              <w:rPr>
                <w:rFonts w:hAnsi="宋体"/>
                <w:szCs w:val="21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77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t>Bus Load current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NS006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  <w:r>
              <w:rPr>
                <w:rFonts w:hint="default" w:hAnsi="宋体"/>
                <w:szCs w:val="21"/>
                <w:lang w:val="en-US"/>
              </w:rPr>
              <w:t>.5</w:t>
            </w:r>
            <w:r>
              <w:rPr>
                <w:rFonts w:hint="eastAsia" w:hAnsi="宋体"/>
                <w:szCs w:val="21"/>
              </w:rPr>
              <w:t>～</w:t>
            </w:r>
            <w:r>
              <w:rPr>
                <w:rFonts w:hint="eastAsia" w:hAnsi="宋体"/>
                <w:szCs w:val="21"/>
                <w:lang w:val="en-US" w:eastAsia="zh-CN"/>
              </w:rPr>
              <w:t>7</w:t>
            </w:r>
            <w:r>
              <w:rPr>
                <w:rFonts w:hint="eastAsia" w:hAnsi="宋体"/>
                <w:szCs w:val="21"/>
              </w:rPr>
              <w:t>A</w:t>
            </w:r>
          </w:p>
          <w:p>
            <w:pPr>
              <w:widowControl w:val="0"/>
              <w:ind w:left="0" w:leftChars="0"/>
              <w:jc w:val="both"/>
              <w:rPr>
                <w:rFonts w:hint="default" w:hAnsi="宋体"/>
                <w:szCs w:val="21"/>
                <w:lang w:val="en-US"/>
              </w:rPr>
            </w:pPr>
            <w:r>
              <w:rPr>
                <w:rFonts w:hint="default" w:hAnsi="宋体"/>
                <w:szCs w:val="21"/>
                <w:lang w:val="en-US"/>
              </w:rPr>
              <w:t>( only platform working 1.5~3A;</w:t>
            </w:r>
          </w:p>
          <w:p>
            <w:pPr>
              <w:widowControl w:val="0"/>
              <w:ind w:left="0" w:leftChars="0"/>
              <w:jc w:val="both"/>
              <w:rPr>
                <w:rFonts w:hint="default" w:hAnsi="宋体"/>
                <w:szCs w:val="21"/>
                <w:lang w:val="en-US"/>
              </w:rPr>
            </w:pPr>
            <w:r>
              <w:rPr>
                <w:rFonts w:hint="default" w:hAnsi="宋体"/>
                <w:szCs w:val="21"/>
                <w:lang w:val="en-US"/>
              </w:rPr>
              <w:t>In record mode  add about 1A ;</w:t>
            </w:r>
          </w:p>
          <w:p>
            <w:pPr>
              <w:widowControl w:val="0"/>
              <w:ind w:left="0" w:leftChars="0"/>
              <w:jc w:val="both"/>
              <w:rPr>
                <w:rFonts w:hint="default" w:hAnsi="宋体"/>
                <w:szCs w:val="21"/>
                <w:lang w:val="en-US"/>
              </w:rPr>
            </w:pPr>
            <w:r>
              <w:rPr>
                <w:rFonts w:hint="default" w:hAnsi="宋体"/>
                <w:szCs w:val="21"/>
                <w:lang w:val="en-US"/>
              </w:rPr>
              <w:t>In replay mode  add about2A ;</w:t>
            </w:r>
          </w:p>
          <w:p>
            <w:pPr>
              <w:widowControl w:val="0"/>
              <w:ind w:left="0" w:leftChars="0"/>
              <w:jc w:val="both"/>
              <w:rPr>
                <w:rFonts w:hint="default" w:hAnsi="宋体"/>
                <w:szCs w:val="21"/>
                <w:lang w:val="en-US"/>
              </w:rPr>
            </w:pPr>
            <w:r>
              <w:rPr>
                <w:rFonts w:hint="default" w:hAnsi="宋体"/>
                <w:szCs w:val="21"/>
                <w:lang w:val="en-US"/>
              </w:rPr>
              <w:t>In real-time mode add about 3A)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t>Solar array  current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NS007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 w:right="1" w:rightChars="0"/>
              <w:jc w:val="both"/>
              <w:rPr>
                <w:rFonts w:hint="default" w:hAnsi="宋体"/>
                <w:szCs w:val="21"/>
                <w:lang w:val="en-US"/>
              </w:rPr>
            </w:pPr>
            <w:r>
              <w:rPr>
                <w:rFonts w:hint="default" w:hAnsi="宋体"/>
                <w:szCs w:val="21"/>
                <w:lang w:val="en-US"/>
              </w:rPr>
              <w:t xml:space="preserve"> 0~7A</w:t>
            </w:r>
          </w:p>
          <w:p>
            <w:pPr>
              <w:widowControl w:val="0"/>
              <w:ind w:left="0" w:leftChars="0" w:right="1" w:rightChars="0"/>
              <w:jc w:val="both"/>
              <w:rPr>
                <w:rFonts w:hint="default" w:hAnsi="宋体"/>
                <w:szCs w:val="21"/>
                <w:lang w:val="en-US"/>
              </w:rPr>
            </w:pPr>
            <w:r>
              <w:rPr>
                <w:rFonts w:hint="default" w:hAnsi="宋体"/>
                <w:szCs w:val="21"/>
                <w:lang w:val="en-US"/>
              </w:rPr>
              <w:t xml:space="preserve">In lighting time 5.9~6.6A( when payload is not working), </w:t>
            </w:r>
          </w:p>
          <w:p>
            <w:pPr>
              <w:widowControl w:val="0"/>
              <w:ind w:left="0" w:leftChars="0" w:right="1" w:rightChars="0"/>
              <w:jc w:val="both"/>
              <w:rPr>
                <w:vertAlign w:val="baseline"/>
              </w:rPr>
            </w:pPr>
            <w:r>
              <w:rPr>
                <w:rFonts w:hint="default" w:hAnsi="宋体"/>
                <w:szCs w:val="21"/>
                <w:lang w:val="en-US"/>
              </w:rPr>
              <w:t>In umbra ~</w:t>
            </w:r>
            <w:r>
              <w:rPr>
                <w:rFonts w:hint="eastAsia" w:hAnsi="宋体"/>
                <w:szCs w:val="21"/>
              </w:rPr>
              <w:t>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t>Battery Charging current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NS008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rPr>
                <w:rFonts w:hint="eastAsia" w:hAnsi="宋体"/>
                <w:szCs w:val="21"/>
              </w:rPr>
              <w:t>0～</w:t>
            </w:r>
            <w:r>
              <w:rPr>
                <w:rFonts w:hint="eastAsia" w:hAnsi="宋体"/>
                <w:szCs w:val="21"/>
                <w:lang w:val="en-US" w:eastAsia="zh-CN"/>
              </w:rPr>
              <w:t>6</w:t>
            </w:r>
            <w:r>
              <w:rPr>
                <w:rFonts w:hint="eastAsia" w:hAnsi="宋体"/>
                <w:szCs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t>Battery Discharge current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NS009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rPr>
                <w:rFonts w:hint="eastAsia" w:hAnsi="宋体"/>
                <w:szCs w:val="21"/>
              </w:rPr>
              <w:t>0～</w:t>
            </w:r>
            <w:r>
              <w:rPr>
                <w:rFonts w:hint="eastAsia" w:hAnsi="宋体"/>
                <w:szCs w:val="21"/>
                <w:lang w:val="en-US" w:eastAsia="zh-CN"/>
              </w:rPr>
              <w:t>7</w:t>
            </w:r>
            <w:r>
              <w:rPr>
                <w:rFonts w:hint="eastAsia" w:hAnsi="宋体"/>
                <w:szCs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t>Batt_temperature 1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NS010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vertAlign w:val="baseline"/>
              </w:rPr>
            </w:pPr>
            <w:r>
              <w:rPr>
                <w:rFonts w:hint="eastAsia" w:hAnsi="宋体"/>
                <w:szCs w:val="21"/>
              </w:rPr>
              <w:t>1</w:t>
            </w:r>
            <w:r>
              <w:rPr>
                <w:rFonts w:hint="default" w:hAnsi="宋体"/>
                <w:szCs w:val="21"/>
                <w:lang w:val="en-US"/>
              </w:rPr>
              <w:t>7</w:t>
            </w:r>
            <w:r>
              <w:rPr>
                <w:rFonts w:hint="eastAsia" w:hAnsi="宋体"/>
                <w:szCs w:val="21"/>
              </w:rPr>
              <w:t>℃</w:t>
            </w:r>
            <w:r>
              <w:rPr>
                <w:rFonts w:hAnsi="宋体"/>
                <w:szCs w:val="21"/>
              </w:rPr>
              <w:t>~</w:t>
            </w:r>
            <w:r>
              <w:rPr>
                <w:rFonts w:hint="default" w:hAnsi="宋体"/>
                <w:szCs w:val="21"/>
                <w:lang w:val="en-US"/>
              </w:rPr>
              <w:t>20</w:t>
            </w:r>
            <w:r>
              <w:rPr>
                <w:rFonts w:hint="eastAsia" w:hAnsi="宋体"/>
                <w:szCs w:val="21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  <w:vAlign w:val="center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</w:pPr>
            <w:r>
              <w:t>Overdischarge flag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NS019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eastAsia" w:hAnsi="宋体"/>
                <w:szCs w:val="21"/>
              </w:rPr>
            </w:pPr>
            <w:r>
              <w:t>0: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not over</w:t>
            </w:r>
            <w:r>
              <w:rPr>
                <w:rFonts w:hint="default"/>
                <w:lang w:val="en-US"/>
              </w:rPr>
              <w:t>-</w:t>
            </w:r>
            <w:r>
              <w:t>discharged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</w:pPr>
            <w:r>
              <w:t>Energy security status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NH007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00：</w:t>
            </w:r>
            <w:r>
              <w:t>normal</w:t>
            </w:r>
          </w:p>
        </w:tc>
      </w:tr>
      <w:tr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</w:pPr>
            <w:r>
              <w:t>Batt_Current_CAPACITY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NH004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6~10Ah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PCU_Reset_COUNTER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NH001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hint="eastAsia" w:hAnsi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Battery automatically  switch  on  FLAG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NH014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hint="eastAsia" w:hAnsi="宋体"/>
                <w:szCs w:val="21"/>
                <w:lang w:val="en-US" w:eastAsia="zh-CN"/>
              </w:rPr>
            </w:pPr>
            <w:r>
              <w:t>0:not reconnected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highlight w:val="none"/>
              </w:rPr>
            </w:pPr>
            <w:r>
              <w:rPr>
                <w:rFonts w:hint="default"/>
                <w:highlight w:val="none"/>
                <w:lang w:val="en-US"/>
              </w:rPr>
              <w:t>08_-Z_fixed_wing_TEMPERATURE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highlight w:val="none"/>
              </w:rPr>
            </w:pPr>
            <w:r>
              <w:rPr>
                <w:rFonts w:hint="default" w:ascii="Calibri" w:hAnsi="Calibri" w:cs="Calibri"/>
                <w:highlight w:val="none"/>
                <w:lang w:val="en-US"/>
              </w:rPr>
              <w:t>RS044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eastAsia" w:hAnsi="宋体"/>
                <w:szCs w:val="21"/>
                <w:highlight w:val="none"/>
              </w:rPr>
            </w:pPr>
            <w:r>
              <w:rPr>
                <w:rFonts w:hint="default" w:hAnsi="宋体"/>
                <w:szCs w:val="21"/>
                <w:highlight w:val="none"/>
                <w:lang w:val="en-US"/>
              </w:rPr>
              <w:t>-8</w:t>
            </w:r>
            <w:r>
              <w:rPr>
                <w:rFonts w:hint="eastAsia" w:hAnsi="宋体"/>
                <w:szCs w:val="21"/>
                <w:highlight w:val="none"/>
              </w:rPr>
              <w:t>0℃</w:t>
            </w:r>
            <w:r>
              <w:rPr>
                <w:rFonts w:hAnsi="宋体"/>
                <w:szCs w:val="21"/>
                <w:highlight w:val="none"/>
              </w:rPr>
              <w:t>~</w:t>
            </w:r>
            <w:r>
              <w:rPr>
                <w:rFonts w:hint="default" w:hAnsi="宋体"/>
                <w:szCs w:val="21"/>
                <w:highlight w:val="none"/>
                <w:lang w:val="en-US"/>
              </w:rPr>
              <w:t>+90</w:t>
            </w:r>
            <w:r>
              <w:rPr>
                <w:rFonts w:hint="eastAsia" w:hAnsi="宋体"/>
                <w:szCs w:val="21"/>
                <w:highlight w:val="none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highlight w:val="none"/>
              </w:rPr>
            </w:pPr>
            <w:r>
              <w:rPr>
                <w:rFonts w:hint="default"/>
                <w:highlight w:val="none"/>
                <w:lang w:val="en-US"/>
              </w:rPr>
              <w:t>09_-Y_wing_TEMPERATURE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default" w:ascii="Calibri" w:hAnsi="Calibri" w:cs="Calibri"/>
                <w:highlight w:val="none"/>
              </w:rPr>
            </w:pPr>
            <w:r>
              <w:rPr>
                <w:rFonts w:hint="default" w:ascii="Calibri" w:hAnsi="Calibri" w:cs="Calibri"/>
                <w:highlight w:val="none"/>
                <w:lang w:val="en-US"/>
              </w:rPr>
              <w:t>RS045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ind w:left="0" w:leftChars="0"/>
              <w:jc w:val="both"/>
              <w:rPr>
                <w:rFonts w:hint="eastAsia" w:hAnsi="宋体"/>
                <w:szCs w:val="21"/>
                <w:highlight w:val="none"/>
              </w:rPr>
            </w:pPr>
            <w:r>
              <w:rPr>
                <w:rFonts w:hint="default" w:hAnsi="宋体"/>
                <w:szCs w:val="21"/>
                <w:highlight w:val="none"/>
                <w:lang w:val="en-US"/>
              </w:rPr>
              <w:t>-8</w:t>
            </w:r>
            <w:r>
              <w:rPr>
                <w:rFonts w:hint="eastAsia" w:hAnsi="宋体"/>
                <w:szCs w:val="21"/>
                <w:highlight w:val="none"/>
              </w:rPr>
              <w:t>0℃</w:t>
            </w:r>
            <w:r>
              <w:rPr>
                <w:rFonts w:hAnsi="宋体"/>
                <w:szCs w:val="21"/>
                <w:highlight w:val="none"/>
              </w:rPr>
              <w:t>~</w:t>
            </w:r>
            <w:r>
              <w:rPr>
                <w:rFonts w:hint="default" w:hAnsi="宋体"/>
                <w:szCs w:val="21"/>
                <w:highlight w:val="none"/>
                <w:lang w:val="en-US"/>
              </w:rPr>
              <w:t>+90</w:t>
            </w:r>
            <w:r>
              <w:rPr>
                <w:rFonts w:hint="eastAsia" w:hAnsi="宋体"/>
                <w:szCs w:val="21"/>
                <w:highlight w:val="none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restart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OBDH</w:t>
            </w:r>
          </w:p>
        </w:tc>
        <w:tc>
          <w:tcPr>
            <w:tcW w:w="3544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TC_COUNTER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szCs w:val="21"/>
              </w:rPr>
              <w:t>XS</w:t>
            </w:r>
            <w:r>
              <w:rPr>
                <w:rFonts w:hint="default" w:ascii="Calibri" w:hAnsi="Calibri" w:cs="Calibri"/>
                <w:szCs w:val="21"/>
                <w:lang w:val="en-US"/>
              </w:rPr>
              <w:t>001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default" w:hAnsi="宋体"/>
                <w:szCs w:val="21"/>
                <w:lang w:val="en-US"/>
              </w:rPr>
            </w:pPr>
            <w:r>
              <w:rPr>
                <w:rFonts w:hint="default" w:hAnsi="宋体"/>
                <w:szCs w:val="21"/>
                <w:lang w:val="en-US"/>
              </w:rPr>
              <w:t>0-0xFFFF(Add 1 when an Indirect TC or a Data block is received)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TTC_Check_Error_Safety_Mode_COUNTER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XH164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TTD_Check_Error_Safety_Mode_COUNTER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XH165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Energy_protect_Safety_Mode(_triggered_by_PCU)_COUNTER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XH166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AOCS_Global_Attitude_Acquisition_Safety_Mode_COUNTER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XH167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AOCS_Stop_Control_Safety_ModeCOUNTER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XH168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Energy_warning_Safety_Mode_1COUNTER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XH169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Energy_warning_Safety_Mode_2_COUNTER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XH170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Energy_protect_Safety_Mode(_triggered_by_TCU)_COUNTER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XH171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CCD_temperature_Safety_Mode_COUNTER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XH172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Phased_array_antenna_temperature_Safety_Mode_COUNTER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XH173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Phased_array_antenna_working_timeout_Safety_Mode_COUNTER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XH174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Don</w:t>
            </w:r>
            <w:r>
              <w:rPr>
                <w:rFonts w:hint="default"/>
                <w:szCs w:val="21"/>
                <w:lang w:val="en-US" w:eastAsia="zh-CN"/>
              </w:rPr>
              <w:t>’</w:t>
            </w:r>
            <w:r>
              <w:rPr>
                <w:rFonts w:hint="eastAsia"/>
                <w:szCs w:val="21"/>
                <w:lang w:val="en-US" w:eastAsia="zh-CN"/>
              </w:rPr>
              <w:t>t Increase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</w:pPr>
            <w:r>
              <w:t>OBC_Data_Recover_Failure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szCs w:val="21"/>
              </w:rPr>
              <w:t>XS151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t>0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t>Not_happene</w:t>
            </w: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</w:pPr>
            <w:r>
              <w:t>TTC_Task_Permission_Status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szCs w:val="21"/>
              </w:rPr>
              <w:t>XS027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t>1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t>Enabled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</w:pPr>
            <w:r>
              <w:t>TTC_Insert_Status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XS038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t>102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t>Normal;153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t>Init_Finished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</w:pPr>
            <w:r>
              <w:t>TT</w:t>
            </w:r>
            <w:r>
              <w:rPr>
                <w:rFonts w:hint="eastAsia"/>
                <w:lang w:val="en-US" w:eastAsia="zh-CN"/>
              </w:rPr>
              <w:t>D</w:t>
            </w:r>
            <w:r>
              <w:t>_Insert_Status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XS042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t>102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t>Normal;153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t>Init_Finished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</w:pPr>
            <w:r>
              <w:t>On-board_TIME_(s)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XW00001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autoSpaceDE w:val="0"/>
              <w:autoSpaceDN w:val="0"/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Add 1 per second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</w:pPr>
            <w:r>
              <w:t>Thermal_Control_Enable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szCs w:val="21"/>
              </w:rPr>
              <w:t>RS008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hint="eastAsia" w:hAnsi="宋体"/>
                <w:szCs w:val="21"/>
              </w:rPr>
            </w:pPr>
            <w:r>
              <w:t>1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t>Enabled;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7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restart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AOCS</w:t>
            </w: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</w:pPr>
            <w:r>
              <w:rPr>
                <w:rFonts w:hint="eastAsia" w:cs="Times New Roman"/>
                <w:szCs w:val="21"/>
                <w:lang w:val="en-US" w:eastAsia="zh-CN"/>
              </w:rPr>
              <w:t>Satellite time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Cs w:val="21"/>
              </w:rPr>
            </w:pPr>
            <w:r>
              <w:rPr>
                <w:rFonts w:hint="default" w:ascii="Calibri" w:hAnsi="Calibri" w:cs="Calibri"/>
              </w:rPr>
              <w:t>TMK102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Increase normally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</w:pPr>
            <w:r>
              <w:rPr>
                <w:rFonts w:hint="eastAsia" w:cs="Times New Roman"/>
                <w:szCs w:val="21"/>
                <w:lang w:val="en-US" w:eastAsia="zh-CN"/>
              </w:rPr>
              <w:t>Work mode word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TMK103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i/>
                <w:iCs/>
                <w:lang w:val="en-US" w:eastAsia="zh-CN"/>
              </w:rPr>
            </w:pPr>
            <w:r>
              <w:rPr>
                <w:rFonts w:hint="eastAsia" w:cs="Times New Roman"/>
                <w:i/>
                <w:iCs/>
                <w:lang w:val="en-US" w:eastAsia="zh-CN"/>
              </w:rPr>
              <w:t xml:space="preserve">Depends on </w:t>
            </w:r>
            <w:r>
              <w:rPr>
                <w:rFonts w:hint="default" w:cs="Times New Roman"/>
                <w:i/>
                <w:iCs/>
                <w:lang w:val="en-US" w:eastAsia="zh-CN"/>
              </w:rPr>
              <w:t xml:space="preserve">the </w:t>
            </w:r>
            <w:r>
              <w:rPr>
                <w:rFonts w:hint="eastAsia" w:cs="Times New Roman"/>
                <w:i/>
                <w:iCs/>
                <w:lang w:val="en-US" w:eastAsia="zh-CN"/>
              </w:rPr>
              <w:t>solar/</w:t>
            </w:r>
            <w:r>
              <w:rPr>
                <w:rFonts w:hint="default" w:cs="Times New Roman"/>
                <w:i/>
                <w:iCs/>
                <w:lang w:val="en-US" w:eastAsia="zh-CN"/>
              </w:rPr>
              <w:t>shadow</w:t>
            </w:r>
            <w:r>
              <w:rPr>
                <w:rFonts w:hint="eastAsia" w:cs="Times New Roman"/>
                <w:i/>
                <w:iCs/>
                <w:lang w:val="en-US" w:eastAsia="zh-CN"/>
              </w:rPr>
              <w:t xml:space="preserve"> zone and missions carried on: </w:t>
            </w:r>
          </w:p>
          <w:p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0x30</w:t>
            </w:r>
            <w:r>
              <w:rPr>
                <w:rFonts w:hint="eastAsia" w:cs="Times New Roman"/>
                <w:szCs w:val="21"/>
                <w:lang w:eastAsia="zh-CN"/>
              </w:rPr>
              <w:t xml:space="preserve">: </w:t>
            </w:r>
            <w:r>
              <w:rPr>
                <w:rFonts w:hint="eastAsia" w:cs="Times New Roman"/>
                <w:szCs w:val="21"/>
                <w:lang w:val="en-US" w:eastAsia="zh-CN"/>
              </w:rPr>
              <w:t>SPM</w:t>
            </w:r>
            <w:r>
              <w:rPr>
                <w:rFonts w:hint="default" w:cs="Times New Roman"/>
                <w:szCs w:val="21"/>
                <w:lang w:val="en-US" w:eastAsia="zh-CN"/>
              </w:rPr>
              <w:t>(if there is no mission in the solar zone)</w:t>
            </w:r>
          </w:p>
          <w:p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0x43</w:t>
            </w:r>
            <w:r>
              <w:rPr>
                <w:rFonts w:hint="eastAsia" w:cs="Times New Roman"/>
                <w:szCs w:val="21"/>
                <w:lang w:eastAsia="zh-CN"/>
              </w:rPr>
              <w:t xml:space="preserve">: </w:t>
            </w:r>
            <w:r>
              <w:rPr>
                <w:rFonts w:hint="eastAsia" w:cs="Times New Roman"/>
                <w:szCs w:val="21"/>
                <w:lang w:val="en-US" w:eastAsia="zh-CN"/>
              </w:rPr>
              <w:t>MAM-towards to SPM</w:t>
            </w:r>
            <w:r>
              <w:rPr>
                <w:rFonts w:hint="default" w:cs="Times New Roman"/>
                <w:szCs w:val="21"/>
                <w:lang w:val="en-US" w:eastAsia="zh-CN"/>
              </w:rPr>
              <w:t>(if just into the solar zone, or the mission is just finished in the solar zone)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0x45</w:t>
            </w:r>
            <w:r>
              <w:rPr>
                <w:rFonts w:hint="eastAsia" w:cs="Times New Roman"/>
                <w:szCs w:val="21"/>
                <w:lang w:eastAsia="zh-CN"/>
              </w:rPr>
              <w:t xml:space="preserve">: </w:t>
            </w:r>
            <w:r>
              <w:rPr>
                <w:rFonts w:hint="eastAsia" w:cs="Times New Roman"/>
                <w:szCs w:val="21"/>
                <w:lang w:val="en-US" w:eastAsia="zh-CN"/>
              </w:rPr>
              <w:t>MAM-towards to EPM</w:t>
            </w:r>
            <w:r>
              <w:rPr>
                <w:rFonts w:hint="default" w:cs="Times New Roman"/>
                <w:szCs w:val="21"/>
                <w:lang w:val="en-US" w:eastAsia="zh-CN"/>
              </w:rPr>
              <w:t xml:space="preserve">(if just into the shadow zone, or just received the </w:t>
            </w:r>
            <w:r>
              <w:rPr>
                <w:rFonts w:hint="default" w:cs="Times New Roman"/>
                <w:b/>
                <w:bCs/>
                <w:i/>
                <w:iCs/>
                <w:szCs w:val="21"/>
                <w:lang w:val="en-US" w:eastAsia="zh-CN"/>
              </w:rPr>
              <w:t>Run-EPM-command</w:t>
            </w:r>
            <w:r>
              <w:rPr>
                <w:rFonts w:hint="default" w:cs="Times New Roman"/>
                <w:szCs w:val="21"/>
                <w:lang w:val="en-US" w:eastAsia="zh-CN"/>
              </w:rPr>
              <w:t xml:space="preserve"> in the data transmission mission when in the solar zone)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0x46</w:t>
            </w:r>
            <w:r>
              <w:rPr>
                <w:rFonts w:hint="eastAsia" w:cs="Times New Roman"/>
                <w:szCs w:val="21"/>
                <w:lang w:eastAsia="zh-CN"/>
              </w:rPr>
              <w:t xml:space="preserve">: </w:t>
            </w:r>
            <w:r>
              <w:rPr>
                <w:rFonts w:hint="eastAsia" w:cs="Times New Roman"/>
                <w:szCs w:val="21"/>
                <w:lang w:val="en-US" w:eastAsia="zh-CN"/>
              </w:rPr>
              <w:t>MAM-towards to AMM</w:t>
            </w:r>
            <w:r>
              <w:rPr>
                <w:rFonts w:hint="default" w:cs="Times New Roman"/>
                <w:szCs w:val="21"/>
                <w:lang w:val="en-US" w:eastAsia="zh-CN"/>
              </w:rPr>
              <w:t xml:space="preserve">(if just received the </w:t>
            </w:r>
            <w:r>
              <w:rPr>
                <w:rFonts w:hint="default" w:cs="Times New Roman"/>
                <w:b/>
                <w:bCs/>
                <w:i/>
                <w:iCs/>
                <w:szCs w:val="21"/>
                <w:lang w:val="en-US" w:eastAsia="zh-CN"/>
              </w:rPr>
              <w:t>Bias-flight-command</w:t>
            </w:r>
            <w:r>
              <w:rPr>
                <w:rFonts w:hint="default" w:cs="Times New Roman"/>
                <w:szCs w:val="21"/>
                <w:lang w:val="en-US" w:eastAsia="zh-CN"/>
              </w:rPr>
              <w:t xml:space="preserve"> in the imaging mission)</w:t>
            </w:r>
          </w:p>
          <w:p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0x50</w:t>
            </w:r>
            <w:r>
              <w:rPr>
                <w:rFonts w:hint="eastAsia" w:cs="Times New Roman"/>
                <w:szCs w:val="21"/>
                <w:lang w:eastAsia="zh-CN"/>
              </w:rPr>
              <w:t xml:space="preserve">: </w:t>
            </w:r>
            <w:r>
              <w:rPr>
                <w:rFonts w:hint="eastAsia" w:cs="Times New Roman"/>
                <w:szCs w:val="21"/>
                <w:lang w:val="en-US" w:eastAsia="zh-CN"/>
              </w:rPr>
              <w:t>EPM</w:t>
            </w:r>
            <w:r>
              <w:rPr>
                <w:rFonts w:hint="default" w:cs="Times New Roman"/>
                <w:szCs w:val="21"/>
                <w:lang w:val="en-US" w:eastAsia="zh-CN"/>
              </w:rPr>
              <w:t>(if there is no mission in the shadow zone, or in the data transmission mission)</w:t>
            </w:r>
          </w:p>
          <w:p>
            <w:pPr>
              <w:widowControl/>
              <w:adjustRightInd w:val="0"/>
              <w:snapToGrid w:val="0"/>
              <w:jc w:val="both"/>
            </w:pPr>
            <w:r>
              <w:rPr>
                <w:rFonts w:hint="default" w:ascii="Times New Roman" w:hAnsi="Times New Roman" w:cs="Times New Roman"/>
                <w:szCs w:val="21"/>
              </w:rPr>
              <w:t>0x60</w:t>
            </w:r>
            <w:r>
              <w:rPr>
                <w:rFonts w:hint="eastAsia" w:cs="Times New Roman"/>
                <w:szCs w:val="21"/>
                <w:lang w:eastAsia="zh-CN"/>
              </w:rPr>
              <w:t xml:space="preserve">: </w:t>
            </w:r>
            <w:r>
              <w:rPr>
                <w:rFonts w:hint="eastAsia" w:cs="Times New Roman"/>
                <w:szCs w:val="21"/>
                <w:lang w:val="en-US" w:eastAsia="zh-CN"/>
              </w:rPr>
              <w:t>AMM</w:t>
            </w:r>
            <w:r>
              <w:rPr>
                <w:rFonts w:hint="default" w:cs="Times New Roman"/>
                <w:szCs w:val="21"/>
                <w:lang w:val="en-US" w:eastAsia="zh-CN"/>
              </w:rPr>
              <w:t>(if the imaging mission is taking place)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Roll angle estimate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TMK104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0.1°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0.1°(when in EPM);</w:t>
            </w:r>
          </w:p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Expected angle-0.1° ~ Expected angle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0.1°(when in AMM);</w:t>
            </w:r>
          </w:p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-180°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180°(when in other work modes);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Pitch angle estimate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TMK105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0.1°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0.1°(when in EPM and AMM);</w:t>
            </w:r>
          </w:p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-180°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180°(when in other work modes);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Yaw angle estimate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TMK106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4°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4°(when in EPM and AMM);</w:t>
            </w:r>
          </w:p>
          <w:p>
            <w:pPr>
              <w:widowControl/>
              <w:adjustRightInd w:val="0"/>
              <w:snapToGrid w:val="0"/>
              <w:jc w:val="both"/>
              <w:rPr>
                <w:sz w:val="20"/>
                <w:szCs w:val="20"/>
              </w:rPr>
            </w:pP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-180°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180°(when in other work modes);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Roll angular velocity estimate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TMK107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0.01°/s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0.01°/s(when in EPM and AMM);</w:t>
            </w:r>
          </w:p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1°/s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1°/s(when in MAM);</w:t>
            </w:r>
          </w:p>
          <w:p>
            <w:pPr>
              <w:widowControl/>
              <w:adjustRightInd w:val="0"/>
              <w:snapToGrid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No need to be noticed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(when in SPM);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Pitch angular velocity estimate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TMK108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0.01°/s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0.01°/s(when in EPM and AMM);</w:t>
            </w:r>
          </w:p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1°/s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1°/s(when in MAM);</w:t>
            </w:r>
          </w:p>
          <w:p>
            <w:pPr>
              <w:widowControl/>
              <w:adjustRightInd w:val="0"/>
              <w:snapToGrid w:val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No need to be noticed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(when in SPM);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Yaw angular velocity estimate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TMK109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0.1°/s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0.1°/s(when in EPM and AMM);</w:t>
            </w:r>
          </w:p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1°/s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1°/s(when in MAM);</w:t>
            </w:r>
          </w:p>
          <w:p>
            <w:pPr>
              <w:widowControl/>
              <w:adjustRightInd w:val="0"/>
              <w:snapToGrid w:val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No need to be noticed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(when in SPM);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ASS-alpha angle data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TMK120_3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5°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5°(when in SPM);</w:t>
            </w:r>
          </w:p>
          <w:p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No need to be noticed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(when in other work modes);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ASS-beta angle data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TMK121_3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5°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5°(when in SPM);</w:t>
            </w:r>
          </w:p>
          <w:p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No need to be noticed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(when in other work modes);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DSS-alpha angle data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TMK122_3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5°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5°(when in SPM);</w:t>
            </w:r>
          </w:p>
          <w:p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No need to be noticed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(when in other work modes);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DSS-beta angle data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TMK123_3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-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 xml:space="preserve">5° ~ </w:t>
            </w:r>
            <w:r>
              <w:rPr>
                <w:rFonts w:hint="default"/>
                <w:sz w:val="20"/>
                <w:szCs w:val="20"/>
                <w:lang w:val="en-US"/>
              </w:rPr>
              <w:t>+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5°(when in SPM);</w:t>
            </w:r>
          </w:p>
          <w:p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No need to be noticed</w:t>
            </w:r>
            <w:r>
              <w:rPr>
                <w:rFonts w:hint="default" w:ascii="Calibri" w:hAnsi="Calibri" w:cs="Calibri"/>
                <w:sz w:val="20"/>
                <w:szCs w:val="20"/>
                <w:lang w:val="en-US" w:eastAsia="zh-CN"/>
              </w:rPr>
              <w:t>(when in other work modes);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FOG X</w:t>
            </w: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/Y/Z/S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 xml:space="preserve"> health state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TMK268_1~ TMK268_4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t>0x01: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 xml:space="preserve"> healthy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top"/>
          </w:tcPr>
          <w:p>
            <w:pPr>
              <w:widowControl/>
              <w:adjustRightInd w:val="0"/>
              <w:snapToGrid w:val="0"/>
              <w:jc w:val="both"/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 xml:space="preserve">Sun sensor health </w:t>
            </w:r>
            <w:r>
              <w:rPr>
                <w:rFonts w:hint="eastAsia" w:cs="Times New Roman"/>
                <w:lang w:eastAsia="zh-CN"/>
              </w:rPr>
              <w:t>state</w:t>
            </w:r>
          </w:p>
        </w:tc>
        <w:tc>
          <w:tcPr>
            <w:tcW w:w="3655" w:type="dxa"/>
            <w:vAlign w:val="top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TMK269_1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</w:pPr>
            <w:r>
              <w:rPr>
                <w:rFonts w:hint="eastAsia"/>
              </w:rPr>
              <w:t>0x01: Only ASS is healthy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 xml:space="preserve">MW </w:t>
            </w: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 xml:space="preserve">X/Y/Z/S 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introduction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 xml:space="preserve"> state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TMK271_1~ TMK271_4</w:t>
            </w:r>
          </w:p>
        </w:tc>
        <w:tc>
          <w:tcPr>
            <w:tcW w:w="3080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cs="Times New Roman"/>
                <w:sz w:val="20"/>
                <w:szCs w:val="20"/>
                <w:lang w:val="en-US" w:eastAsia="zh-CN"/>
              </w:rPr>
            </w:pPr>
            <w:r>
              <w:t>0x01: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eastAsia"/>
              </w:rPr>
              <w:t>Introduced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Attitude determination flag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TMK280_6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0x01: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Star sensor(STS) and Gyro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 w:val="0"/>
              <w:jc w:val="both"/>
              <w:rPr>
                <w:rFonts w:hint="eastAsia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SunZoneFlag</w:t>
            </w:r>
          </w:p>
        </w:tc>
        <w:tc>
          <w:tcPr>
            <w:tcW w:w="3655" w:type="dxa"/>
            <w:vAlign w:val="center"/>
          </w:tcPr>
          <w:p>
            <w:pPr>
              <w:widowControl w:val="0"/>
              <w:jc w:val="both"/>
              <w:rPr>
                <w:sz w:val="20"/>
                <w:szCs w:val="20"/>
              </w:rPr>
            </w:pPr>
            <w:r>
              <w:t>TMK280_3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</w:pPr>
            <w:r>
              <w:t>0x01:</w:t>
            </w:r>
            <w:r>
              <w:rPr>
                <w:rFonts w:hint="eastAsia"/>
              </w:rPr>
              <w:t>Solar Zone</w:t>
            </w:r>
            <w:r>
              <w:t>;</w:t>
            </w:r>
            <w:bookmarkStart w:id="0" w:name="_GoBack"/>
            <w:bookmarkEnd w:id="0"/>
          </w:p>
          <w:p>
            <w:pPr>
              <w:widowControl w:val="0"/>
              <w:jc w:val="both"/>
              <w:rPr>
                <w:sz w:val="20"/>
                <w:szCs w:val="20"/>
              </w:rPr>
            </w:pPr>
            <w:r>
              <w:t>0x00:</w:t>
            </w:r>
            <w:r>
              <w:rPr>
                <w:rFonts w:hint="eastAsia"/>
              </w:rPr>
              <w:t>Shadow Zone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</w:trPr>
        <w:tc>
          <w:tcPr>
            <w:tcW w:w="1122" w:type="dxa"/>
            <w:vAlign w:val="center"/>
          </w:tcPr>
          <w:p>
            <w:pPr>
              <w:widowControl w:val="0"/>
              <w:numPr>
                <w:ilvl w:val="0"/>
                <w:numId w:val="1"/>
              </w:numPr>
              <w:ind w:left="454" w:leftChars="0" w:hanging="454" w:firstLineChars="0"/>
              <w:jc w:val="right"/>
              <w:rPr>
                <w:sz w:val="21"/>
                <w:szCs w:val="22"/>
                <w:vertAlign w:val="baseline"/>
              </w:rPr>
            </w:pPr>
          </w:p>
        </w:tc>
        <w:tc>
          <w:tcPr>
            <w:tcW w:w="2357" w:type="dxa"/>
            <w:vMerge w:val="continue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3544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sz w:val="20"/>
                <w:szCs w:val="20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System-reset count</w:t>
            </w:r>
          </w:p>
        </w:tc>
        <w:tc>
          <w:tcPr>
            <w:tcW w:w="3655" w:type="dxa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-CN"/>
              </w:rPr>
              <w:t>TMK170_12</w:t>
            </w:r>
          </w:p>
        </w:tc>
        <w:tc>
          <w:tcPr>
            <w:tcW w:w="3080" w:type="dxa"/>
            <w:vAlign w:val="center"/>
          </w:tcPr>
          <w:p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0</w:t>
            </w:r>
          </w:p>
        </w:tc>
      </w:tr>
    </w:tbl>
    <w:p/>
    <w:sectPr>
      <w:pgSz w:w="16838" w:h="11906" w:orient="landscape"/>
      <w:pgMar w:top="1800" w:right="1138" w:bottom="562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39F845B"/>
    <w:multiLevelType w:val="multilevel"/>
    <w:tmpl w:val="E39F845B"/>
    <w:lvl w:ilvl="0" w:tentative="0">
      <w:start w:val="1"/>
      <w:numFmt w:val="decimal"/>
      <w:lvlText w:val="%1"/>
      <w:lvlJc w:val="center"/>
      <w:pPr>
        <w:tabs>
          <w:tab w:val="left" w:pos="454"/>
        </w:tabs>
        <w:ind w:left="454" w:leftChars="0" w:hanging="454" w:firstLineChars="0"/>
      </w:pPr>
      <w:rPr>
        <w:rFonts w:hint="default"/>
      </w:rPr>
    </w:lvl>
    <w:lvl w:ilvl="1" w:tentative="0">
      <w:start w:val="1"/>
      <w:numFmt w:val="lowerLetter"/>
      <w:lvlText w:val="%2)"/>
      <w:lvlJc w:val="center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center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center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center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center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center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center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center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16C86"/>
    <w:rsid w:val="0072206A"/>
    <w:rsid w:val="034021BC"/>
    <w:rsid w:val="0409667F"/>
    <w:rsid w:val="08462408"/>
    <w:rsid w:val="08EA14B4"/>
    <w:rsid w:val="09012AAC"/>
    <w:rsid w:val="09910947"/>
    <w:rsid w:val="0B0445A6"/>
    <w:rsid w:val="0CA10195"/>
    <w:rsid w:val="0CCC1AC3"/>
    <w:rsid w:val="10EC7BA0"/>
    <w:rsid w:val="136B762F"/>
    <w:rsid w:val="16592727"/>
    <w:rsid w:val="167E097E"/>
    <w:rsid w:val="18815A1F"/>
    <w:rsid w:val="1908053D"/>
    <w:rsid w:val="1DE3203D"/>
    <w:rsid w:val="202F0E50"/>
    <w:rsid w:val="25DE1DDB"/>
    <w:rsid w:val="28810B01"/>
    <w:rsid w:val="2BDD48EE"/>
    <w:rsid w:val="2C2972C8"/>
    <w:rsid w:val="2F432359"/>
    <w:rsid w:val="341044B3"/>
    <w:rsid w:val="35F97A44"/>
    <w:rsid w:val="3825765A"/>
    <w:rsid w:val="3AFA6404"/>
    <w:rsid w:val="3C763100"/>
    <w:rsid w:val="3D8543B9"/>
    <w:rsid w:val="3EAA238F"/>
    <w:rsid w:val="3F7B03ED"/>
    <w:rsid w:val="40847418"/>
    <w:rsid w:val="42230BEA"/>
    <w:rsid w:val="438C5D54"/>
    <w:rsid w:val="477A6E3F"/>
    <w:rsid w:val="480A2E2A"/>
    <w:rsid w:val="482C5C33"/>
    <w:rsid w:val="49325EAF"/>
    <w:rsid w:val="4CFD6C2E"/>
    <w:rsid w:val="500828D3"/>
    <w:rsid w:val="503F3EC8"/>
    <w:rsid w:val="58D86F35"/>
    <w:rsid w:val="5A2A3437"/>
    <w:rsid w:val="5ABB1C1A"/>
    <w:rsid w:val="5D3A54B7"/>
    <w:rsid w:val="5ED90647"/>
    <w:rsid w:val="5FB41550"/>
    <w:rsid w:val="61087FFF"/>
    <w:rsid w:val="6418197A"/>
    <w:rsid w:val="65135963"/>
    <w:rsid w:val="68DD4EA0"/>
    <w:rsid w:val="6AA16DE4"/>
    <w:rsid w:val="6C37771E"/>
    <w:rsid w:val="6C4A650A"/>
    <w:rsid w:val="6D567992"/>
    <w:rsid w:val="6D764821"/>
    <w:rsid w:val="6D7E0289"/>
    <w:rsid w:val="6DC13034"/>
    <w:rsid w:val="6E8A1DEA"/>
    <w:rsid w:val="6F642F7F"/>
    <w:rsid w:val="6F716C86"/>
    <w:rsid w:val="707F533D"/>
    <w:rsid w:val="70935E5A"/>
    <w:rsid w:val="70E76915"/>
    <w:rsid w:val="71DF035C"/>
    <w:rsid w:val="75D845E0"/>
    <w:rsid w:val="764A0763"/>
    <w:rsid w:val="76910D6D"/>
    <w:rsid w:val="79666DA9"/>
    <w:rsid w:val="79904ABB"/>
    <w:rsid w:val="7D742266"/>
    <w:rsid w:val="7D9D0C32"/>
    <w:rsid w:val="7FD8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Office_11.2.0.9127_F1E327BC-269C-435d-A152-05C5408002CA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2020-01-08T06:37:00Z</dcterms:created>
  <dc:creator>VAS-1</dc:creator>
  <cp:lastModifiedBy>VAS-1</cp:lastModifiedBy>
  <dcterms:modified xsi:type="dcterms:W3CDTF">2020-01-09T11:39:08Z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