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Overview of ETRSS-1 design and development and its current status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6751E1"/>
    <w:rsid w:val="1CF66EF8"/>
    <w:rsid w:val="306751E1"/>
    <w:rsid w:val="4471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2020-10-31T07:22:00Z</dcterms:created>
  <dc:creator>Dinaol Z. Gadisa</dc:creator>
  <cp:lastModifiedBy>Dinaol Z. Gadisa</cp:lastModifiedBy>
  <dcterms:modified xsi:type="dcterms:W3CDTF">2020-11-21T17:24:15Z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