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223A5" w:rsidRPr="00482D70" w:rsidRDefault="00E624B0">
      <w:pPr>
        <w:rPr>
          <w:rFonts w:ascii="Times New Roman" w:hAnsi="Times New Roman" w:cs="Times New Roman"/>
          <w:b/>
          <w:sz w:val="24"/>
          <w:szCs w:val="24"/>
        </w:rPr>
      </w:pPr>
      <w:r>
        <w:rPr>
          <w:rFonts w:ascii="Times New Roman" w:hAnsi="Times New Roman" w:cs="Times New Roman"/>
          <w:b/>
          <w:sz w:val="24"/>
          <w:szCs w:val="24"/>
        </w:rPr>
        <w:t>E</w:t>
      </w:r>
      <w:r w:rsidR="00471B27" w:rsidRPr="00482D70">
        <w:rPr>
          <w:rFonts w:ascii="Times New Roman" w:hAnsi="Times New Roman" w:cs="Times New Roman"/>
          <w:b/>
          <w:sz w:val="24"/>
          <w:szCs w:val="24"/>
        </w:rPr>
        <w:t xml:space="preserve">RSS-1 </w:t>
      </w:r>
      <w:r w:rsidR="003A1BCD" w:rsidRPr="00482D70">
        <w:rPr>
          <w:rFonts w:ascii="Times New Roman" w:hAnsi="Times New Roman" w:cs="Times New Roman"/>
          <w:b/>
          <w:sz w:val="24"/>
          <w:szCs w:val="24"/>
        </w:rPr>
        <w:t xml:space="preserve">spacecraft system </w:t>
      </w:r>
      <w:r w:rsidR="00CC42A3">
        <w:rPr>
          <w:rFonts w:ascii="Times New Roman" w:hAnsi="Times New Roman" w:cs="Times New Roman"/>
          <w:b/>
          <w:sz w:val="24"/>
          <w:szCs w:val="24"/>
        </w:rPr>
        <w:t>mission analysis a</w:t>
      </w:r>
      <w:r w:rsidR="00CC42A3" w:rsidRPr="00482D70">
        <w:rPr>
          <w:rFonts w:ascii="Times New Roman" w:hAnsi="Times New Roman" w:cs="Times New Roman"/>
          <w:b/>
          <w:sz w:val="24"/>
          <w:szCs w:val="24"/>
        </w:rPr>
        <w:t>nd</w:t>
      </w:r>
      <w:r w:rsidR="00CC42A3">
        <w:rPr>
          <w:rFonts w:ascii="Times New Roman" w:hAnsi="Times New Roman" w:cs="Times New Roman"/>
          <w:b/>
          <w:sz w:val="24"/>
          <w:szCs w:val="24"/>
        </w:rPr>
        <w:t xml:space="preserve"> </w:t>
      </w:r>
      <w:r w:rsidR="003A1BCD" w:rsidRPr="00482D70">
        <w:rPr>
          <w:rFonts w:ascii="Times New Roman" w:hAnsi="Times New Roman" w:cs="Times New Roman"/>
          <w:b/>
          <w:sz w:val="24"/>
          <w:szCs w:val="24"/>
        </w:rPr>
        <w:t xml:space="preserve">design </w:t>
      </w:r>
      <w:r w:rsidR="0089118D" w:rsidRPr="00482D70">
        <w:rPr>
          <w:rFonts w:ascii="Times New Roman" w:hAnsi="Times New Roman" w:cs="Times New Roman"/>
          <w:b/>
          <w:sz w:val="24"/>
          <w:szCs w:val="24"/>
        </w:rPr>
        <w:t xml:space="preserve">integration </w:t>
      </w:r>
      <w:r w:rsidR="003A1BCD" w:rsidRPr="00482D70">
        <w:rPr>
          <w:rFonts w:ascii="Times New Roman" w:hAnsi="Times New Roman" w:cs="Times New Roman"/>
          <w:b/>
          <w:sz w:val="24"/>
          <w:szCs w:val="24"/>
        </w:rPr>
        <w:t xml:space="preserve">overview </w:t>
      </w:r>
    </w:p>
    <w:p w:rsidR="00471B27" w:rsidRPr="00482D70" w:rsidRDefault="00471B27" w:rsidP="00F30BFC">
      <w:pPr>
        <w:pStyle w:val="Heading1"/>
        <w:rPr>
          <w:rFonts w:ascii="Times New Roman" w:hAnsi="Times New Roman" w:cs="Times New Roman"/>
          <w:b/>
          <w:sz w:val="24"/>
          <w:szCs w:val="24"/>
        </w:rPr>
      </w:pPr>
      <w:r w:rsidRPr="00482D70">
        <w:rPr>
          <w:rFonts w:ascii="Times New Roman" w:hAnsi="Times New Roman" w:cs="Times New Roman"/>
          <w:b/>
          <w:sz w:val="24"/>
          <w:szCs w:val="24"/>
        </w:rPr>
        <w:t xml:space="preserve">Abstract </w:t>
      </w:r>
    </w:p>
    <w:p w:rsidR="0028765A" w:rsidRDefault="0089118D" w:rsidP="0098607D">
      <w:pPr>
        <w:jc w:val="both"/>
        <w:rPr>
          <w:rFonts w:ascii="Times New Roman" w:hAnsi="Times New Roman" w:cs="Times New Roman"/>
          <w:sz w:val="24"/>
          <w:szCs w:val="24"/>
        </w:rPr>
      </w:pPr>
      <w:r w:rsidRPr="00482D70">
        <w:rPr>
          <w:rFonts w:ascii="Times New Roman" w:hAnsi="Times New Roman" w:cs="Times New Roman"/>
          <w:sz w:val="24"/>
          <w:szCs w:val="24"/>
        </w:rPr>
        <w:t xml:space="preserve">In </w:t>
      </w:r>
      <w:r w:rsidR="00D647BB" w:rsidRPr="00482D70">
        <w:rPr>
          <w:rFonts w:ascii="Times New Roman" w:hAnsi="Times New Roman" w:cs="Times New Roman"/>
          <w:sz w:val="24"/>
          <w:szCs w:val="24"/>
        </w:rPr>
        <w:t xml:space="preserve">April </w:t>
      </w:r>
      <w:r w:rsidRPr="00482D70">
        <w:rPr>
          <w:rFonts w:ascii="Times New Roman" w:hAnsi="Times New Roman" w:cs="Times New Roman"/>
          <w:sz w:val="24"/>
          <w:szCs w:val="24"/>
        </w:rPr>
        <w:t xml:space="preserve">2018, </w:t>
      </w:r>
      <w:r w:rsidR="00D647BB" w:rsidRPr="00482D70">
        <w:rPr>
          <w:rFonts w:ascii="Times New Roman" w:hAnsi="Times New Roman" w:cs="Times New Roman"/>
          <w:sz w:val="24"/>
          <w:szCs w:val="24"/>
        </w:rPr>
        <w:t>the Ministry of Innovation and Technology (</w:t>
      </w:r>
      <w:proofErr w:type="spellStart"/>
      <w:r w:rsidR="00D647BB" w:rsidRPr="00482D70">
        <w:rPr>
          <w:rFonts w:ascii="Times New Roman" w:hAnsi="Times New Roman" w:cs="Times New Roman"/>
          <w:sz w:val="24"/>
          <w:szCs w:val="24"/>
        </w:rPr>
        <w:t>MInT</w:t>
      </w:r>
      <w:proofErr w:type="spellEnd"/>
      <w:r w:rsidR="00D647BB" w:rsidRPr="00482D70">
        <w:rPr>
          <w:rFonts w:ascii="Times New Roman" w:hAnsi="Times New Roman" w:cs="Times New Roman"/>
          <w:sz w:val="24"/>
          <w:szCs w:val="24"/>
        </w:rPr>
        <w:t>) formerly Ministry of Science and Technology (MOST</w:t>
      </w:r>
      <w:r w:rsidR="005D6843" w:rsidRPr="00482D70">
        <w:rPr>
          <w:rFonts w:ascii="Times New Roman" w:hAnsi="Times New Roman" w:cs="Times New Roman"/>
          <w:sz w:val="24"/>
          <w:szCs w:val="24"/>
        </w:rPr>
        <w:t>) signed</w:t>
      </w:r>
      <w:r w:rsidR="00D647BB" w:rsidRPr="00482D70">
        <w:rPr>
          <w:rFonts w:ascii="Times New Roman" w:hAnsi="Times New Roman" w:cs="Times New Roman"/>
          <w:sz w:val="24"/>
          <w:szCs w:val="24"/>
        </w:rPr>
        <w:t xml:space="preserve"> an agreement with the national development and reform commission of china </w:t>
      </w:r>
      <w:r w:rsidR="005D6843" w:rsidRPr="00482D70">
        <w:rPr>
          <w:rFonts w:ascii="Times New Roman" w:hAnsi="Times New Roman" w:cs="Times New Roman"/>
          <w:sz w:val="24"/>
          <w:szCs w:val="24"/>
        </w:rPr>
        <w:t xml:space="preserve">to design and built </w:t>
      </w:r>
      <w:r w:rsidR="000A1EB9" w:rsidRPr="00482D70">
        <w:rPr>
          <w:rFonts w:ascii="Times New Roman" w:hAnsi="Times New Roman" w:cs="Times New Roman"/>
          <w:sz w:val="24"/>
          <w:szCs w:val="24"/>
        </w:rPr>
        <w:t>the 1</w:t>
      </w:r>
      <w:r w:rsidR="000A1EB9" w:rsidRPr="00482D70">
        <w:rPr>
          <w:rFonts w:ascii="Times New Roman" w:hAnsi="Times New Roman" w:cs="Times New Roman"/>
          <w:sz w:val="24"/>
          <w:szCs w:val="24"/>
          <w:vertAlign w:val="superscript"/>
        </w:rPr>
        <w:t>st</w:t>
      </w:r>
      <w:r w:rsidR="000A1EB9" w:rsidRPr="00482D70">
        <w:rPr>
          <w:rFonts w:ascii="Times New Roman" w:hAnsi="Times New Roman" w:cs="Times New Roman"/>
          <w:sz w:val="24"/>
          <w:szCs w:val="24"/>
        </w:rPr>
        <w:t xml:space="preserve"> Ethiopian</w:t>
      </w:r>
      <w:r w:rsidR="005D6843" w:rsidRPr="00482D70">
        <w:rPr>
          <w:rFonts w:ascii="Times New Roman" w:hAnsi="Times New Roman" w:cs="Times New Roman"/>
          <w:sz w:val="24"/>
          <w:szCs w:val="24"/>
        </w:rPr>
        <w:t xml:space="preserve"> earth observation satellite. The </w:t>
      </w:r>
      <w:r w:rsidR="0098607D" w:rsidRPr="00482D70">
        <w:rPr>
          <w:rFonts w:ascii="Times New Roman" w:hAnsi="Times New Roman" w:cs="Times New Roman"/>
          <w:sz w:val="24"/>
          <w:szCs w:val="24"/>
        </w:rPr>
        <w:t>Ethiopian Remote Sensing S</w:t>
      </w:r>
      <w:r w:rsidR="005D6843" w:rsidRPr="00482D70">
        <w:rPr>
          <w:rFonts w:ascii="Times New Roman" w:hAnsi="Times New Roman" w:cs="Times New Roman"/>
          <w:sz w:val="24"/>
          <w:szCs w:val="24"/>
        </w:rPr>
        <w:t>atellite</w:t>
      </w:r>
      <w:r w:rsidR="0098607D" w:rsidRPr="00482D70">
        <w:rPr>
          <w:rFonts w:ascii="Times New Roman" w:hAnsi="Times New Roman" w:cs="Times New Roman"/>
          <w:sz w:val="24"/>
          <w:szCs w:val="24"/>
        </w:rPr>
        <w:t xml:space="preserve"> (ETRSS-1) of 65kg</w:t>
      </w:r>
      <w:r w:rsidR="005D6843" w:rsidRPr="00482D70">
        <w:rPr>
          <w:rFonts w:ascii="Times New Roman" w:hAnsi="Times New Roman" w:cs="Times New Roman"/>
          <w:sz w:val="24"/>
          <w:szCs w:val="24"/>
        </w:rPr>
        <w:t xml:space="preserve"> was </w:t>
      </w:r>
      <w:r w:rsidR="00B01E72" w:rsidRPr="00482D70">
        <w:rPr>
          <w:rFonts w:ascii="Times New Roman" w:hAnsi="Times New Roman" w:cs="Times New Roman"/>
          <w:sz w:val="24"/>
          <w:szCs w:val="24"/>
        </w:rPr>
        <w:t xml:space="preserve">designed, </w:t>
      </w:r>
      <w:r w:rsidR="005D6843" w:rsidRPr="00482D70">
        <w:rPr>
          <w:rFonts w:ascii="Times New Roman" w:hAnsi="Times New Roman" w:cs="Times New Roman"/>
          <w:sz w:val="24"/>
          <w:szCs w:val="24"/>
        </w:rPr>
        <w:t xml:space="preserve">developed and manufactured </w:t>
      </w:r>
      <w:r w:rsidR="000A1EB9" w:rsidRPr="00482D70">
        <w:rPr>
          <w:rFonts w:ascii="Times New Roman" w:hAnsi="Times New Roman" w:cs="Times New Roman"/>
          <w:sz w:val="24"/>
          <w:szCs w:val="24"/>
        </w:rPr>
        <w:t xml:space="preserve">by DFH Satellite Company Ltd one of </w:t>
      </w:r>
      <w:r w:rsidR="005D6843" w:rsidRPr="00482D70">
        <w:rPr>
          <w:rFonts w:ascii="Times New Roman" w:hAnsi="Times New Roman" w:cs="Times New Roman"/>
          <w:sz w:val="24"/>
          <w:szCs w:val="24"/>
        </w:rPr>
        <w:t xml:space="preserve">the </w:t>
      </w:r>
      <w:r w:rsidR="00C47DC7" w:rsidRPr="00482D70">
        <w:rPr>
          <w:rFonts w:ascii="Times New Roman" w:hAnsi="Times New Roman" w:cs="Times New Roman"/>
          <w:sz w:val="24"/>
          <w:szCs w:val="24"/>
        </w:rPr>
        <w:t>subsidiaries</w:t>
      </w:r>
      <w:r w:rsidR="000A1EB9" w:rsidRPr="00482D70">
        <w:rPr>
          <w:rFonts w:ascii="Times New Roman" w:hAnsi="Times New Roman" w:cs="Times New Roman"/>
          <w:sz w:val="24"/>
          <w:szCs w:val="24"/>
        </w:rPr>
        <w:t xml:space="preserve"> of </w:t>
      </w:r>
      <w:r w:rsidR="00B01E72" w:rsidRPr="00482D70">
        <w:rPr>
          <w:rFonts w:ascii="Times New Roman" w:hAnsi="Times New Roman" w:cs="Times New Roman"/>
          <w:sz w:val="24"/>
          <w:szCs w:val="24"/>
        </w:rPr>
        <w:t>China A</w:t>
      </w:r>
      <w:r w:rsidR="005D6843" w:rsidRPr="00482D70">
        <w:rPr>
          <w:rFonts w:ascii="Times New Roman" w:hAnsi="Times New Roman" w:cs="Times New Roman"/>
          <w:sz w:val="24"/>
          <w:szCs w:val="24"/>
        </w:rPr>
        <w:t>cademy</w:t>
      </w:r>
      <w:r w:rsidR="00B01E72" w:rsidRPr="00482D70">
        <w:rPr>
          <w:rFonts w:ascii="Times New Roman" w:hAnsi="Times New Roman" w:cs="Times New Roman"/>
          <w:sz w:val="24"/>
          <w:szCs w:val="24"/>
        </w:rPr>
        <w:t xml:space="preserve"> of Space T</w:t>
      </w:r>
      <w:r w:rsidR="005D6843" w:rsidRPr="00482D70">
        <w:rPr>
          <w:rFonts w:ascii="Times New Roman" w:hAnsi="Times New Roman" w:cs="Times New Roman"/>
          <w:sz w:val="24"/>
          <w:szCs w:val="24"/>
        </w:rPr>
        <w:t>echnology</w:t>
      </w:r>
      <w:r w:rsidR="000A1EB9" w:rsidRPr="00482D70">
        <w:rPr>
          <w:rFonts w:ascii="Times New Roman" w:hAnsi="Times New Roman" w:cs="Times New Roman"/>
          <w:sz w:val="24"/>
          <w:szCs w:val="24"/>
        </w:rPr>
        <w:t xml:space="preserve"> (CAST).</w:t>
      </w:r>
      <w:r w:rsidR="005D6843" w:rsidRPr="00482D70">
        <w:rPr>
          <w:rFonts w:ascii="Times New Roman" w:hAnsi="Times New Roman" w:cs="Times New Roman"/>
          <w:sz w:val="24"/>
          <w:szCs w:val="24"/>
        </w:rPr>
        <w:t xml:space="preserve"> </w:t>
      </w:r>
      <w:r w:rsidR="00C47DC7" w:rsidRPr="00482D70">
        <w:rPr>
          <w:rFonts w:ascii="Times New Roman" w:hAnsi="Times New Roman" w:cs="Times New Roman"/>
          <w:sz w:val="24"/>
          <w:szCs w:val="24"/>
        </w:rPr>
        <w:t xml:space="preserve">The </w:t>
      </w:r>
      <w:r w:rsidR="00F30BFC" w:rsidRPr="00482D70">
        <w:rPr>
          <w:rFonts w:ascii="Times New Roman" w:hAnsi="Times New Roman" w:cs="Times New Roman"/>
          <w:sz w:val="24"/>
          <w:szCs w:val="24"/>
        </w:rPr>
        <w:t>satellite was</w:t>
      </w:r>
      <w:r w:rsidR="0098607D" w:rsidRPr="00482D70">
        <w:rPr>
          <w:rFonts w:ascii="Times New Roman" w:hAnsi="Times New Roman" w:cs="Times New Roman"/>
          <w:sz w:val="24"/>
          <w:szCs w:val="24"/>
        </w:rPr>
        <w:t xml:space="preserve"> launched into </w:t>
      </w:r>
      <w:r w:rsidR="00885B15" w:rsidRPr="00482D70">
        <w:rPr>
          <w:rFonts w:ascii="Times New Roman" w:hAnsi="Times New Roman" w:cs="Times New Roman"/>
          <w:sz w:val="24"/>
          <w:szCs w:val="24"/>
        </w:rPr>
        <w:t xml:space="preserve">space </w:t>
      </w:r>
      <w:r w:rsidR="00007B32">
        <w:rPr>
          <w:rFonts w:ascii="Times New Roman" w:hAnsi="Times New Roman" w:cs="Times New Roman"/>
          <w:sz w:val="24"/>
          <w:szCs w:val="24"/>
        </w:rPr>
        <w:t xml:space="preserve">in </w:t>
      </w:r>
      <w:r w:rsidR="00885B15" w:rsidRPr="00482D70">
        <w:rPr>
          <w:rFonts w:ascii="Times New Roman" w:hAnsi="Times New Roman" w:cs="Times New Roman"/>
          <w:sz w:val="24"/>
          <w:szCs w:val="24"/>
        </w:rPr>
        <w:t xml:space="preserve">2019 from Taiyuan launch center </w:t>
      </w:r>
      <w:r w:rsidR="0098607D" w:rsidRPr="00482D70">
        <w:rPr>
          <w:rFonts w:ascii="Times New Roman" w:hAnsi="Times New Roman" w:cs="Times New Roman"/>
          <w:sz w:val="24"/>
          <w:szCs w:val="24"/>
        </w:rPr>
        <w:t xml:space="preserve">with a mission of </w:t>
      </w:r>
      <w:r w:rsidR="00EE75E0" w:rsidRPr="00482D70">
        <w:rPr>
          <w:rFonts w:ascii="Times New Roman" w:hAnsi="Times New Roman" w:cs="Times New Roman"/>
          <w:sz w:val="24"/>
          <w:szCs w:val="24"/>
        </w:rPr>
        <w:t>collecting</w:t>
      </w:r>
      <w:r w:rsidR="007C4EAE" w:rsidRPr="00482D70">
        <w:rPr>
          <w:rFonts w:ascii="Times New Roman" w:hAnsi="Times New Roman" w:cs="Times New Roman"/>
          <w:sz w:val="24"/>
          <w:szCs w:val="24"/>
        </w:rPr>
        <w:t xml:space="preserve"> </w:t>
      </w:r>
      <w:r w:rsidR="00885B15" w:rsidRPr="00482D70">
        <w:rPr>
          <w:rFonts w:ascii="Times New Roman" w:hAnsi="Times New Roman" w:cs="Times New Roman"/>
          <w:sz w:val="24"/>
          <w:szCs w:val="24"/>
        </w:rPr>
        <w:t xml:space="preserve">an earth imagery data to address the Ethiopian climate changes. </w:t>
      </w:r>
    </w:p>
    <w:p w:rsidR="009F2721" w:rsidRPr="00482D70" w:rsidRDefault="00885B15" w:rsidP="00C47DC7">
      <w:pPr>
        <w:jc w:val="both"/>
        <w:rPr>
          <w:rFonts w:ascii="Times New Roman" w:hAnsi="Times New Roman" w:cs="Times New Roman"/>
          <w:sz w:val="24"/>
          <w:szCs w:val="24"/>
        </w:rPr>
      </w:pPr>
      <w:r w:rsidRPr="00482D70">
        <w:rPr>
          <w:rFonts w:ascii="Times New Roman" w:hAnsi="Times New Roman" w:cs="Times New Roman"/>
          <w:sz w:val="24"/>
          <w:szCs w:val="24"/>
        </w:rPr>
        <w:t>Currently</w:t>
      </w:r>
      <w:r w:rsidR="00C570AA">
        <w:rPr>
          <w:rFonts w:ascii="Times New Roman" w:hAnsi="Times New Roman" w:cs="Times New Roman"/>
          <w:sz w:val="24"/>
          <w:szCs w:val="24"/>
        </w:rPr>
        <w:t>,</w:t>
      </w:r>
      <w:r w:rsidRPr="00482D70">
        <w:rPr>
          <w:rFonts w:ascii="Times New Roman" w:hAnsi="Times New Roman" w:cs="Times New Roman"/>
          <w:sz w:val="24"/>
          <w:szCs w:val="24"/>
        </w:rPr>
        <w:t xml:space="preserve"> the satellite is </w:t>
      </w:r>
      <w:r w:rsidR="00C570AA">
        <w:rPr>
          <w:rFonts w:ascii="Times New Roman" w:hAnsi="Times New Roman" w:cs="Times New Roman"/>
          <w:sz w:val="24"/>
          <w:szCs w:val="24"/>
        </w:rPr>
        <w:t xml:space="preserve">under </w:t>
      </w:r>
      <w:r w:rsidRPr="00482D70">
        <w:rPr>
          <w:rFonts w:ascii="Times New Roman" w:hAnsi="Times New Roman" w:cs="Times New Roman"/>
          <w:sz w:val="24"/>
          <w:szCs w:val="24"/>
        </w:rPr>
        <w:t>operation by Ethiopian Space Science and Technology Institute (ESSTI</w:t>
      </w:r>
      <w:r w:rsidR="00C47DC7" w:rsidRPr="00482D70">
        <w:rPr>
          <w:rFonts w:ascii="Times New Roman" w:hAnsi="Times New Roman" w:cs="Times New Roman"/>
          <w:sz w:val="24"/>
          <w:szCs w:val="24"/>
        </w:rPr>
        <w:t xml:space="preserve">) </w:t>
      </w:r>
      <w:r w:rsidR="0028765A">
        <w:rPr>
          <w:rFonts w:ascii="Times New Roman" w:hAnsi="Times New Roman" w:cs="Times New Roman"/>
          <w:sz w:val="24"/>
          <w:szCs w:val="24"/>
        </w:rPr>
        <w:t>from</w:t>
      </w:r>
      <w:r w:rsidR="00C47DC7" w:rsidRPr="00482D70">
        <w:rPr>
          <w:rFonts w:ascii="Times New Roman" w:hAnsi="Times New Roman" w:cs="Times New Roman"/>
          <w:sz w:val="24"/>
          <w:szCs w:val="24"/>
        </w:rPr>
        <w:t xml:space="preserve"> </w:t>
      </w:r>
      <w:r w:rsidRPr="00482D70">
        <w:rPr>
          <w:rFonts w:ascii="Times New Roman" w:hAnsi="Times New Roman" w:cs="Times New Roman"/>
          <w:sz w:val="24"/>
          <w:szCs w:val="24"/>
        </w:rPr>
        <w:t xml:space="preserve">sun synchronous orbit </w:t>
      </w:r>
      <w:r w:rsidR="0028765A">
        <w:rPr>
          <w:rFonts w:ascii="Times New Roman" w:hAnsi="Times New Roman" w:cs="Times New Roman"/>
          <w:sz w:val="24"/>
          <w:szCs w:val="24"/>
        </w:rPr>
        <w:t>at</w:t>
      </w:r>
      <w:r w:rsidR="00E04151">
        <w:rPr>
          <w:rFonts w:ascii="Times New Roman" w:hAnsi="Times New Roman" w:cs="Times New Roman"/>
          <w:sz w:val="24"/>
          <w:szCs w:val="24"/>
        </w:rPr>
        <w:t xml:space="preserve"> an</w:t>
      </w:r>
      <w:r w:rsidRPr="00482D70">
        <w:rPr>
          <w:rFonts w:ascii="Times New Roman" w:hAnsi="Times New Roman" w:cs="Times New Roman"/>
          <w:sz w:val="24"/>
          <w:szCs w:val="24"/>
        </w:rPr>
        <w:t xml:space="preserve"> altitude </w:t>
      </w:r>
      <w:r w:rsidR="0028765A">
        <w:rPr>
          <w:rFonts w:ascii="Times New Roman" w:hAnsi="Times New Roman" w:cs="Times New Roman"/>
          <w:sz w:val="24"/>
          <w:szCs w:val="24"/>
        </w:rPr>
        <w:t xml:space="preserve">of </w:t>
      </w:r>
      <w:r w:rsidRPr="00482D70">
        <w:rPr>
          <w:rFonts w:ascii="Times New Roman" w:hAnsi="Times New Roman" w:cs="Times New Roman"/>
          <w:sz w:val="24"/>
          <w:szCs w:val="24"/>
        </w:rPr>
        <w:t>628km</w:t>
      </w:r>
      <w:r w:rsidR="00C47DC7" w:rsidRPr="00482D70">
        <w:rPr>
          <w:rFonts w:ascii="Times New Roman" w:hAnsi="Times New Roman" w:cs="Times New Roman"/>
          <w:sz w:val="24"/>
          <w:szCs w:val="24"/>
        </w:rPr>
        <w:t xml:space="preserve"> </w:t>
      </w:r>
      <w:r w:rsidR="00070F2A">
        <w:rPr>
          <w:rFonts w:ascii="Times New Roman" w:hAnsi="Times New Roman" w:cs="Times New Roman"/>
          <w:sz w:val="24"/>
          <w:szCs w:val="24"/>
        </w:rPr>
        <w:t xml:space="preserve">and </w:t>
      </w:r>
      <w:r w:rsidR="00874D42" w:rsidRPr="00874D42">
        <w:rPr>
          <w:rFonts w:ascii="Times New Roman" w:hAnsi="Times New Roman" w:cs="Times New Roman"/>
          <w:color w:val="0D0D0D" w:themeColor="text1" w:themeTint="F2"/>
          <w:sz w:val="24"/>
          <w:szCs w:val="24"/>
        </w:rPr>
        <w:t>providing the necessary data to satisfy the application requirements of the fields such as agriculture monitoring, environmental and disaster monitoring, territory investigation, urban planning, mapping, forest and vegetation observation, etc. through ground control station facility located on Entoto</w:t>
      </w:r>
      <w:r w:rsidR="00C47DC7" w:rsidRPr="00482D70">
        <w:rPr>
          <w:rFonts w:ascii="Times New Roman" w:hAnsi="Times New Roman" w:cs="Times New Roman"/>
          <w:sz w:val="24"/>
          <w:szCs w:val="24"/>
        </w:rPr>
        <w:t xml:space="preserve">. This study is aimed to </w:t>
      </w:r>
      <w:r w:rsidR="009F2721" w:rsidRPr="00482D70">
        <w:rPr>
          <w:rFonts w:ascii="Times New Roman" w:hAnsi="Times New Roman" w:cs="Times New Roman"/>
          <w:sz w:val="24"/>
          <w:szCs w:val="24"/>
        </w:rPr>
        <w:t>introduce an overview of</w:t>
      </w:r>
      <w:r w:rsidR="00224B6A">
        <w:rPr>
          <w:rFonts w:ascii="Times New Roman" w:hAnsi="Times New Roman" w:cs="Times New Roman"/>
          <w:sz w:val="24"/>
          <w:szCs w:val="24"/>
        </w:rPr>
        <w:t xml:space="preserve"> synthetic</w:t>
      </w:r>
      <w:r w:rsidR="009F2721" w:rsidRPr="00482D70">
        <w:rPr>
          <w:rFonts w:ascii="Times New Roman" w:hAnsi="Times New Roman" w:cs="Times New Roman"/>
          <w:sz w:val="24"/>
          <w:szCs w:val="24"/>
        </w:rPr>
        <w:t xml:space="preserve"> ETRSS-1 </w:t>
      </w:r>
      <w:r w:rsidR="00DC3E0E" w:rsidRPr="00482D70">
        <w:rPr>
          <w:rFonts w:ascii="Times New Roman" w:hAnsi="Times New Roman" w:cs="Times New Roman"/>
          <w:sz w:val="24"/>
          <w:szCs w:val="24"/>
        </w:rPr>
        <w:t>spacecraft system</w:t>
      </w:r>
      <w:r w:rsidR="00224B6A">
        <w:rPr>
          <w:rFonts w:ascii="Times New Roman" w:hAnsi="Times New Roman" w:cs="Times New Roman"/>
          <w:sz w:val="24"/>
          <w:szCs w:val="24"/>
        </w:rPr>
        <w:t xml:space="preserve"> design</w:t>
      </w:r>
      <w:r w:rsidR="00C47DC7" w:rsidRPr="00482D70">
        <w:rPr>
          <w:rFonts w:ascii="Times New Roman" w:hAnsi="Times New Roman" w:cs="Times New Roman"/>
          <w:sz w:val="24"/>
          <w:szCs w:val="24"/>
        </w:rPr>
        <w:t>,</w:t>
      </w:r>
      <w:r w:rsidR="00DC3E0E" w:rsidRPr="00482D70">
        <w:rPr>
          <w:rFonts w:ascii="Times New Roman" w:hAnsi="Times New Roman" w:cs="Times New Roman"/>
          <w:sz w:val="24"/>
          <w:szCs w:val="24"/>
        </w:rPr>
        <w:t xml:space="preserve"> </w:t>
      </w:r>
      <w:r w:rsidR="009F2721" w:rsidRPr="00482D70">
        <w:rPr>
          <w:rFonts w:ascii="Times New Roman" w:hAnsi="Times New Roman" w:cs="Times New Roman"/>
          <w:sz w:val="24"/>
          <w:szCs w:val="24"/>
        </w:rPr>
        <w:t>mission</w:t>
      </w:r>
      <w:r w:rsidR="00C47DC7" w:rsidRPr="00482D70">
        <w:rPr>
          <w:rFonts w:ascii="Times New Roman" w:hAnsi="Times New Roman" w:cs="Times New Roman"/>
          <w:sz w:val="24"/>
          <w:szCs w:val="24"/>
        </w:rPr>
        <w:t xml:space="preserve"> status, </w:t>
      </w:r>
      <w:r w:rsidR="002232BB">
        <w:rPr>
          <w:rFonts w:ascii="Times New Roman" w:hAnsi="Times New Roman" w:cs="Times New Roman"/>
          <w:sz w:val="24"/>
          <w:szCs w:val="24"/>
        </w:rPr>
        <w:t>payload</w:t>
      </w:r>
      <w:r w:rsidR="00C47DC7" w:rsidRPr="00482D70">
        <w:rPr>
          <w:rFonts w:ascii="Times New Roman" w:hAnsi="Times New Roman" w:cs="Times New Roman"/>
          <w:sz w:val="24"/>
          <w:szCs w:val="24"/>
        </w:rPr>
        <w:t xml:space="preserve"> complement and its ground segment</w:t>
      </w:r>
      <w:r w:rsidR="0028765A">
        <w:rPr>
          <w:rFonts w:ascii="Times New Roman" w:hAnsi="Times New Roman" w:cs="Times New Roman"/>
          <w:sz w:val="24"/>
          <w:szCs w:val="24"/>
        </w:rPr>
        <w:t xml:space="preserve"> </w:t>
      </w:r>
      <w:r w:rsidR="00070F2A">
        <w:rPr>
          <w:rFonts w:ascii="Times New Roman" w:hAnsi="Times New Roman" w:cs="Times New Roman"/>
          <w:sz w:val="24"/>
          <w:szCs w:val="24"/>
        </w:rPr>
        <w:t>facility</w:t>
      </w:r>
      <w:r w:rsidR="009F2721" w:rsidRPr="00482D70">
        <w:rPr>
          <w:rFonts w:ascii="Times New Roman" w:hAnsi="Times New Roman" w:cs="Times New Roman"/>
          <w:sz w:val="24"/>
          <w:szCs w:val="24"/>
        </w:rPr>
        <w:t xml:space="preserve">. </w:t>
      </w:r>
      <w:bookmarkStart w:id="0" w:name="_GoBack"/>
      <w:bookmarkEnd w:id="0"/>
      <w:r w:rsidR="00224B6A">
        <w:rPr>
          <w:rFonts w:ascii="Times New Roman" w:hAnsi="Times New Roman" w:cs="Times New Roman"/>
          <w:sz w:val="24"/>
          <w:szCs w:val="24"/>
        </w:rPr>
        <w:t>Also,</w:t>
      </w:r>
      <w:r w:rsidR="00920C2B">
        <w:rPr>
          <w:rFonts w:ascii="Times New Roman" w:hAnsi="Times New Roman" w:cs="Times New Roman"/>
          <w:sz w:val="24"/>
          <w:szCs w:val="24"/>
        </w:rPr>
        <w:t xml:space="preserve"> the </w:t>
      </w:r>
      <w:r w:rsidR="00224B6A">
        <w:rPr>
          <w:rFonts w:ascii="Times New Roman" w:hAnsi="Times New Roman" w:cs="Times New Roman"/>
          <w:sz w:val="24"/>
          <w:szCs w:val="24"/>
        </w:rPr>
        <w:t xml:space="preserve">major </w:t>
      </w:r>
      <w:r w:rsidR="00920C2B">
        <w:rPr>
          <w:rFonts w:ascii="Times New Roman" w:hAnsi="Times New Roman" w:cs="Times New Roman"/>
          <w:sz w:val="24"/>
          <w:szCs w:val="24"/>
        </w:rPr>
        <w:t>subsystems involved in the development of the satellite and its integration system will be discussed</w:t>
      </w:r>
      <w:r w:rsidR="00391220">
        <w:rPr>
          <w:rFonts w:ascii="Times New Roman" w:hAnsi="Times New Roman" w:cs="Times New Roman"/>
          <w:sz w:val="24"/>
          <w:szCs w:val="24"/>
        </w:rPr>
        <w:t>.</w:t>
      </w:r>
    </w:p>
    <w:p w:rsidR="00471B27" w:rsidRDefault="00F30BFC" w:rsidP="00F30BFC">
      <w:pPr>
        <w:pStyle w:val="Heading1"/>
        <w:rPr>
          <w:rFonts w:ascii="Times New Roman" w:hAnsi="Times New Roman" w:cs="Times New Roman"/>
          <w:b/>
          <w:sz w:val="24"/>
          <w:szCs w:val="24"/>
        </w:rPr>
      </w:pPr>
      <w:r w:rsidRPr="00007B32">
        <w:rPr>
          <w:rFonts w:ascii="Times New Roman" w:hAnsi="Times New Roman" w:cs="Times New Roman"/>
          <w:b/>
          <w:sz w:val="24"/>
          <w:szCs w:val="24"/>
        </w:rPr>
        <w:t xml:space="preserve">ETRSS-1 spacecraft system overview </w:t>
      </w:r>
    </w:p>
    <w:p w:rsidR="007B4689" w:rsidRPr="007B4689" w:rsidRDefault="007B4689" w:rsidP="007B4689"/>
    <w:p w:rsidR="00482D70" w:rsidRPr="00007B32" w:rsidRDefault="00007B32" w:rsidP="00007B32">
      <w:pPr>
        <w:jc w:val="both"/>
        <w:rPr>
          <w:rFonts w:ascii="Times New Roman" w:hAnsi="Times New Roman" w:cs="Times New Roman"/>
          <w:sz w:val="24"/>
          <w:szCs w:val="24"/>
        </w:rPr>
      </w:pPr>
      <w:r w:rsidRPr="00007B32">
        <w:rPr>
          <w:rFonts w:ascii="Times New Roman" w:hAnsi="Times New Roman" w:cs="Times New Roman"/>
          <w:sz w:val="24"/>
          <w:szCs w:val="24"/>
        </w:rPr>
        <w:t>The ETRSS-1 (Ethiopian Remote Sensing satellite) is Ethiopia’s first satellite</w:t>
      </w:r>
      <w:r>
        <w:rPr>
          <w:rFonts w:ascii="Times New Roman" w:hAnsi="Times New Roman" w:cs="Times New Roman"/>
          <w:sz w:val="24"/>
          <w:szCs w:val="24"/>
        </w:rPr>
        <w:t xml:space="preserve"> </w:t>
      </w:r>
      <w:r w:rsidRPr="00007B32">
        <w:rPr>
          <w:rFonts w:ascii="Times New Roman" w:hAnsi="Times New Roman" w:cs="Times New Roman"/>
          <w:sz w:val="24"/>
          <w:szCs w:val="24"/>
        </w:rPr>
        <w:t xml:space="preserve">launched on the December 2019 from Taiyuan launch center with a mission of </w:t>
      </w:r>
      <w:r w:rsidR="00E82482">
        <w:rPr>
          <w:rFonts w:ascii="Times New Roman" w:hAnsi="Times New Roman" w:cs="Times New Roman"/>
          <w:sz w:val="24"/>
          <w:szCs w:val="24"/>
        </w:rPr>
        <w:t xml:space="preserve">collecting </w:t>
      </w:r>
      <w:r w:rsidRPr="00007B32">
        <w:rPr>
          <w:rFonts w:ascii="Times New Roman" w:hAnsi="Times New Roman" w:cs="Times New Roman"/>
          <w:sz w:val="24"/>
          <w:szCs w:val="24"/>
        </w:rPr>
        <w:t>multispectral optical remote sensing data in the fields of agriculture, forestry, water conservancy, disaster prevention and mitigation in order to address the Ethiopian climate changes</w:t>
      </w:r>
      <w:r w:rsidR="008424CB" w:rsidRPr="008424CB">
        <w:rPr>
          <w:rFonts w:ascii="Times New Roman" w:hAnsi="Times New Roman" w:cs="Times New Roman"/>
          <w:sz w:val="24"/>
          <w:szCs w:val="24"/>
        </w:rPr>
        <w:t xml:space="preserve"> </w:t>
      </w:r>
      <w:r w:rsidR="008424CB">
        <w:rPr>
          <w:rFonts w:ascii="Times New Roman" w:hAnsi="Times New Roman" w:cs="Times New Roman"/>
          <w:sz w:val="24"/>
          <w:szCs w:val="24"/>
        </w:rPr>
        <w:t xml:space="preserve">and </w:t>
      </w:r>
      <w:r w:rsidR="008424CB" w:rsidRPr="00007B32">
        <w:rPr>
          <w:rFonts w:ascii="Times New Roman" w:hAnsi="Times New Roman" w:cs="Times New Roman"/>
          <w:sz w:val="24"/>
          <w:szCs w:val="24"/>
        </w:rPr>
        <w:t>weather-related phenomena</w:t>
      </w:r>
      <w:r w:rsidR="008424CB">
        <w:rPr>
          <w:rFonts w:ascii="Times New Roman" w:hAnsi="Times New Roman" w:cs="Times New Roman"/>
          <w:sz w:val="24"/>
          <w:szCs w:val="24"/>
        </w:rPr>
        <w:t xml:space="preserve"> </w:t>
      </w:r>
      <w:r w:rsidR="00D72398">
        <w:rPr>
          <w:rFonts w:ascii="Times New Roman" w:hAnsi="Times New Roman" w:cs="Times New Roman"/>
          <w:sz w:val="24"/>
          <w:szCs w:val="24"/>
        </w:rPr>
        <w:fldChar w:fldCharType="begin" w:fldLock="1"/>
      </w:r>
      <w:r w:rsidR="00D72398">
        <w:rPr>
          <w:rFonts w:ascii="Times New Roman" w:hAnsi="Times New Roman" w:cs="Times New Roman"/>
          <w:sz w:val="24"/>
          <w:szCs w:val="24"/>
        </w:rPr>
        <w:instrText>ADDIN CSL_CITATION {"citationItems":[{"id":"ITEM-1","itemData":{"author":[{"dropping-particle":"","family":"Gunter's space page","given":"","non-dropping-particle":"","parse-names":false,"suffix":""}],"container-title":"https://space.skyrocket.de/doc_sdat/etrss-1.htm","id":"ITEM-1","issued":{"date-parts":[["2019"]]},"title":"ETRSS 1","type":"article-magazine"},"uris":["http://www.mendeley.com/documents/?uuid=ac9a63be-a172-3d0d-8139-ed598731e76f"]}],"mendeley":{"formattedCitation":"[1]","plainTextFormattedCitation":"[1]","previouslyFormattedCitation":"[1]"},"properties":{"noteIndex":0},"schema":"https://github.com/citation-style-language/schema/raw/master/csl-citation.json"}</w:instrText>
      </w:r>
      <w:r w:rsidR="00D72398">
        <w:rPr>
          <w:rFonts w:ascii="Times New Roman" w:hAnsi="Times New Roman" w:cs="Times New Roman"/>
          <w:sz w:val="24"/>
          <w:szCs w:val="24"/>
        </w:rPr>
        <w:fldChar w:fldCharType="separate"/>
      </w:r>
      <w:r w:rsidR="00D72398" w:rsidRPr="00D72398">
        <w:rPr>
          <w:rFonts w:ascii="Times New Roman" w:hAnsi="Times New Roman" w:cs="Times New Roman"/>
          <w:noProof/>
          <w:sz w:val="24"/>
          <w:szCs w:val="24"/>
        </w:rPr>
        <w:t>[1]</w:t>
      </w:r>
      <w:r w:rsidR="00D72398">
        <w:rPr>
          <w:rFonts w:ascii="Times New Roman" w:hAnsi="Times New Roman" w:cs="Times New Roman"/>
          <w:sz w:val="24"/>
          <w:szCs w:val="24"/>
        </w:rPr>
        <w:fldChar w:fldCharType="end"/>
      </w:r>
      <w:r>
        <w:rPr>
          <w:rFonts w:ascii="Times New Roman" w:hAnsi="Times New Roman" w:cs="Times New Roman"/>
          <w:sz w:val="24"/>
          <w:szCs w:val="24"/>
        </w:rPr>
        <w:t xml:space="preserve">. </w:t>
      </w:r>
      <w:r w:rsidR="00C570AA">
        <w:rPr>
          <w:rFonts w:ascii="Times New Roman" w:hAnsi="Times New Roman" w:cs="Times New Roman"/>
          <w:sz w:val="24"/>
          <w:szCs w:val="24"/>
        </w:rPr>
        <w:t xml:space="preserve">The satellite was placed on sun-synchronous orbit at an altitude of 628.61km and collects imagery data at a ground sampling distance of 13.45meters within a revisit period of 4 days </w:t>
      </w:r>
      <w:r w:rsidR="00C570AA">
        <w:rPr>
          <w:rFonts w:ascii="Times New Roman" w:hAnsi="Times New Roman" w:cs="Times New Roman"/>
          <w:sz w:val="24"/>
          <w:szCs w:val="24"/>
        </w:rPr>
        <w:fldChar w:fldCharType="begin" w:fldLock="1"/>
      </w:r>
      <w:r w:rsidR="00C570AA">
        <w:rPr>
          <w:rFonts w:ascii="Times New Roman" w:hAnsi="Times New Roman" w:cs="Times New Roman"/>
          <w:sz w:val="24"/>
          <w:szCs w:val="24"/>
        </w:rPr>
        <w:instrText>ADDIN CSL_CITATION {"citationItems":[{"id":"ITEM-1","itemData":{"DOI":"https://doi.org/10.1002/essoar.10502532.1","abstract":"The amount and quality of land, water and atmospheric information is critical to plan, monitor, predict and mitigate the impacts of climate change, urbanization and population growth. To get reason...","author":[{"dropping-particle":"","family":"Tessema","given":"S B","non-dropping-particle":"","parse-names":false,"suffix":""}],"id":"ITEM-1","issued":{"date-parts":[["2020"]]},"page":"1-15","title":"First Ethiopian Remote Sensing Satellite (ETRSS-1): Mission information and overview","type":"article-journal"},"uris":["http://www.mendeley.com/documents/?uuid=ef97b05e-924b-4a6b-9903-600a20cd989c"]}],"mendeley":{"formattedCitation":"[2]","plainTextFormattedCitation":"[2]"},"properties":{"noteIndex":0},"schema":"https://github.com/citation-style-language/schema/raw/master/csl-citation.json"}</w:instrText>
      </w:r>
      <w:r w:rsidR="00C570AA">
        <w:rPr>
          <w:rFonts w:ascii="Times New Roman" w:hAnsi="Times New Roman" w:cs="Times New Roman"/>
          <w:sz w:val="24"/>
          <w:szCs w:val="24"/>
        </w:rPr>
        <w:fldChar w:fldCharType="separate"/>
      </w:r>
      <w:r w:rsidR="00C570AA" w:rsidRPr="00C570AA">
        <w:rPr>
          <w:rFonts w:ascii="Times New Roman" w:hAnsi="Times New Roman" w:cs="Times New Roman"/>
          <w:noProof/>
          <w:sz w:val="24"/>
          <w:szCs w:val="24"/>
        </w:rPr>
        <w:t>[2]</w:t>
      </w:r>
      <w:r w:rsidR="00C570AA">
        <w:rPr>
          <w:rFonts w:ascii="Times New Roman" w:hAnsi="Times New Roman" w:cs="Times New Roman"/>
          <w:sz w:val="24"/>
          <w:szCs w:val="24"/>
        </w:rPr>
        <w:fldChar w:fldCharType="end"/>
      </w:r>
      <w:r w:rsidR="00C570AA">
        <w:rPr>
          <w:rFonts w:ascii="Times New Roman" w:hAnsi="Times New Roman" w:cs="Times New Roman"/>
          <w:sz w:val="24"/>
          <w:szCs w:val="24"/>
        </w:rPr>
        <w:t xml:space="preserve">. </w:t>
      </w:r>
    </w:p>
    <w:p w:rsidR="00F30BFC" w:rsidRPr="00007B32" w:rsidRDefault="007721CE" w:rsidP="002A7795">
      <w:pPr>
        <w:jc w:val="both"/>
        <w:rPr>
          <w:rFonts w:ascii="Times New Roman" w:hAnsi="Times New Roman" w:cs="Times New Roman"/>
          <w:sz w:val="24"/>
          <w:szCs w:val="24"/>
        </w:rPr>
      </w:pPr>
      <w:r w:rsidRPr="00007B32">
        <w:rPr>
          <w:rFonts w:ascii="Times New Roman" w:hAnsi="Times New Roman" w:cs="Times New Roman"/>
          <w:sz w:val="24"/>
          <w:szCs w:val="24"/>
        </w:rPr>
        <w:t>A 65kg of multi-spectral Ethiopian remote sensing satellite was developed and built at the DFH Satellite Company Ltd, CAST consisting of two distinct modules: the spacecraft base module (platform) and the payload (instrument module)</w:t>
      </w:r>
      <w:r w:rsidR="002A7795" w:rsidRPr="00007B32">
        <w:rPr>
          <w:rFonts w:ascii="Times New Roman" w:hAnsi="Times New Roman" w:cs="Times New Roman"/>
          <w:sz w:val="24"/>
          <w:szCs w:val="24"/>
        </w:rPr>
        <w:t>. The platform module of ETRSS-1 microsatellite comprehend the attitude and orbit control, onboard data handling, power supply, telemetry and telecommand, thermal control and structural subsystem to support the payload. The payload module includes a multi-spectral camera and data transmission system</w:t>
      </w:r>
      <w:r w:rsidR="00482D70" w:rsidRPr="00007B32">
        <w:rPr>
          <w:rFonts w:ascii="Times New Roman" w:hAnsi="Times New Roman" w:cs="Times New Roman"/>
          <w:sz w:val="24"/>
          <w:szCs w:val="24"/>
        </w:rPr>
        <w:t xml:space="preserve"> providing an imagery data</w:t>
      </w:r>
      <w:r w:rsidR="002A7795" w:rsidRPr="00007B32">
        <w:rPr>
          <w:rFonts w:ascii="Times New Roman" w:hAnsi="Times New Roman" w:cs="Times New Roman"/>
          <w:sz w:val="24"/>
          <w:szCs w:val="24"/>
        </w:rPr>
        <w:t xml:space="preserve">. </w:t>
      </w:r>
    </w:p>
    <w:p w:rsidR="00482D70" w:rsidRDefault="00482D70" w:rsidP="00482D70">
      <w:pPr>
        <w:keepNext/>
        <w:jc w:val="center"/>
      </w:pPr>
      <w:r w:rsidRPr="00482D70">
        <w:rPr>
          <w:rFonts w:ascii="Times New Roman" w:hAnsi="Times New Roman" w:cs="Times New Roman"/>
          <w:noProof/>
        </w:rPr>
        <w:lastRenderedPageBreak/>
        <w:drawing>
          <wp:inline distT="0" distB="0" distL="0" distR="0" wp14:anchorId="4032CDC8" wp14:editId="2F97CA03">
            <wp:extent cx="3886200" cy="1857375"/>
            <wp:effectExtent l="0" t="0" r="0" b="952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rotWithShape="1">
                    <a:blip r:embed="rId5"/>
                    <a:srcRect r="2926"/>
                    <a:stretch/>
                  </pic:blipFill>
                  <pic:spPr bwMode="auto">
                    <a:xfrm>
                      <a:off x="0" y="0"/>
                      <a:ext cx="3905244" cy="1866477"/>
                    </a:xfrm>
                    <a:prstGeom prst="rect">
                      <a:avLst/>
                    </a:prstGeom>
                    <a:noFill/>
                    <a:ln w="9525">
                      <a:noFill/>
                      <a:miter lim="800000"/>
                      <a:headEnd/>
                      <a:tailEnd/>
                    </a:ln>
                  </pic:spPr>
                </pic:pic>
              </a:graphicData>
            </a:graphic>
          </wp:inline>
        </w:drawing>
      </w:r>
    </w:p>
    <w:p w:rsidR="00482D70" w:rsidRDefault="00482D70" w:rsidP="00482D70">
      <w:pPr>
        <w:pStyle w:val="Caption"/>
        <w:jc w:val="center"/>
        <w:rPr>
          <w:rFonts w:ascii="Times New Roman" w:hAnsi="Times New Roman" w:cs="Times New Roman"/>
          <w:sz w:val="24"/>
        </w:rPr>
      </w:pPr>
      <w:r w:rsidRPr="00482D70">
        <w:rPr>
          <w:rFonts w:ascii="Times New Roman" w:hAnsi="Times New Roman" w:cs="Times New Roman"/>
          <w:sz w:val="24"/>
        </w:rPr>
        <w:t xml:space="preserve">Figure </w:t>
      </w:r>
      <w:r w:rsidRPr="00482D70">
        <w:rPr>
          <w:rFonts w:ascii="Times New Roman" w:hAnsi="Times New Roman" w:cs="Times New Roman"/>
          <w:sz w:val="24"/>
        </w:rPr>
        <w:fldChar w:fldCharType="begin"/>
      </w:r>
      <w:r w:rsidRPr="00482D70">
        <w:rPr>
          <w:rFonts w:ascii="Times New Roman" w:hAnsi="Times New Roman" w:cs="Times New Roman"/>
          <w:sz w:val="24"/>
        </w:rPr>
        <w:instrText xml:space="preserve"> SEQ Figure \* ARABIC </w:instrText>
      </w:r>
      <w:r w:rsidRPr="00482D70">
        <w:rPr>
          <w:rFonts w:ascii="Times New Roman" w:hAnsi="Times New Roman" w:cs="Times New Roman"/>
          <w:sz w:val="24"/>
        </w:rPr>
        <w:fldChar w:fldCharType="separate"/>
      </w:r>
      <w:r w:rsidRPr="00482D70">
        <w:rPr>
          <w:rFonts w:ascii="Times New Roman" w:hAnsi="Times New Roman" w:cs="Times New Roman"/>
          <w:noProof/>
          <w:sz w:val="24"/>
        </w:rPr>
        <w:t>1</w:t>
      </w:r>
      <w:r w:rsidRPr="00482D70">
        <w:rPr>
          <w:rFonts w:ascii="Times New Roman" w:hAnsi="Times New Roman" w:cs="Times New Roman"/>
          <w:sz w:val="24"/>
        </w:rPr>
        <w:fldChar w:fldCharType="end"/>
      </w:r>
      <w:r w:rsidRPr="00482D70">
        <w:rPr>
          <w:rFonts w:ascii="Times New Roman" w:hAnsi="Times New Roman" w:cs="Times New Roman"/>
          <w:sz w:val="24"/>
        </w:rPr>
        <w:t xml:space="preserve">: </w:t>
      </w:r>
      <w:r w:rsidR="003A41E8">
        <w:rPr>
          <w:rFonts w:ascii="Times New Roman" w:hAnsi="Times New Roman" w:cs="Times New Roman"/>
          <w:sz w:val="24"/>
        </w:rPr>
        <w:t xml:space="preserve">Illustration of </w:t>
      </w:r>
      <w:r w:rsidRPr="00482D70">
        <w:rPr>
          <w:rFonts w:ascii="Times New Roman" w:hAnsi="Times New Roman" w:cs="Times New Roman"/>
          <w:sz w:val="24"/>
        </w:rPr>
        <w:t>ETRSS-1 configuration and layout</w:t>
      </w:r>
      <w:r w:rsidR="003A41E8">
        <w:rPr>
          <w:rFonts w:ascii="Times New Roman" w:hAnsi="Times New Roman" w:cs="Times New Roman"/>
          <w:sz w:val="24"/>
        </w:rPr>
        <w:t xml:space="preserve"> (image credit: CAST)</w:t>
      </w:r>
    </w:p>
    <w:p w:rsidR="005D61D8" w:rsidRPr="00E600B1" w:rsidRDefault="00E600B1" w:rsidP="003A41E8">
      <w:pPr>
        <w:rPr>
          <w:rFonts w:ascii="Times New Roman" w:hAnsi="Times New Roman" w:cs="Times New Roman"/>
          <w:b/>
        </w:rPr>
      </w:pPr>
      <w:r>
        <w:rPr>
          <w:rFonts w:ascii="Times New Roman" w:hAnsi="Times New Roman" w:cs="Times New Roman"/>
          <w:b/>
          <w:sz w:val="24"/>
        </w:rPr>
        <w:t>General</w:t>
      </w:r>
      <w:r w:rsidR="005D61D8" w:rsidRPr="00E600B1">
        <w:rPr>
          <w:rFonts w:ascii="Times New Roman" w:hAnsi="Times New Roman" w:cs="Times New Roman"/>
          <w:b/>
          <w:sz w:val="24"/>
        </w:rPr>
        <w:t xml:space="preserve"> ETRSS-1 technical parameter</w:t>
      </w:r>
    </w:p>
    <w:p w:rsidR="003A41E8" w:rsidRPr="005D61D8" w:rsidRDefault="005D61D8" w:rsidP="005D61D8">
      <w:pPr>
        <w:pStyle w:val="Caption"/>
        <w:rPr>
          <w:rFonts w:ascii="Times New Roman" w:hAnsi="Times New Roman" w:cs="Times New Roman"/>
          <w:sz w:val="24"/>
        </w:rPr>
      </w:pPr>
      <w:r w:rsidRPr="005D61D8">
        <w:rPr>
          <w:rFonts w:ascii="Times New Roman" w:hAnsi="Times New Roman" w:cs="Times New Roman"/>
          <w:sz w:val="24"/>
        </w:rPr>
        <w:t xml:space="preserve"> Table </w:t>
      </w:r>
      <w:r w:rsidRPr="005D61D8">
        <w:rPr>
          <w:rFonts w:ascii="Times New Roman" w:hAnsi="Times New Roman" w:cs="Times New Roman"/>
          <w:sz w:val="24"/>
        </w:rPr>
        <w:fldChar w:fldCharType="begin"/>
      </w:r>
      <w:r w:rsidRPr="005D61D8">
        <w:rPr>
          <w:rFonts w:ascii="Times New Roman" w:hAnsi="Times New Roman" w:cs="Times New Roman"/>
          <w:sz w:val="24"/>
        </w:rPr>
        <w:instrText xml:space="preserve"> SEQ Table \* ARABIC </w:instrText>
      </w:r>
      <w:r w:rsidRPr="005D61D8">
        <w:rPr>
          <w:rFonts w:ascii="Times New Roman" w:hAnsi="Times New Roman" w:cs="Times New Roman"/>
          <w:sz w:val="24"/>
        </w:rPr>
        <w:fldChar w:fldCharType="separate"/>
      </w:r>
      <w:r w:rsidRPr="005D61D8">
        <w:rPr>
          <w:rFonts w:ascii="Times New Roman" w:hAnsi="Times New Roman" w:cs="Times New Roman"/>
          <w:noProof/>
          <w:sz w:val="24"/>
        </w:rPr>
        <w:t>1</w:t>
      </w:r>
      <w:r w:rsidRPr="005D61D8">
        <w:rPr>
          <w:rFonts w:ascii="Times New Roman" w:hAnsi="Times New Roman" w:cs="Times New Roman"/>
          <w:sz w:val="24"/>
        </w:rPr>
        <w:fldChar w:fldCharType="end"/>
      </w:r>
      <w:r w:rsidRPr="005D61D8">
        <w:rPr>
          <w:rFonts w:ascii="Times New Roman" w:hAnsi="Times New Roman" w:cs="Times New Roman"/>
          <w:sz w:val="24"/>
        </w:rPr>
        <w:t>: ETRSS-1 technical parameter</w:t>
      </w:r>
    </w:p>
    <w:tbl>
      <w:tblPr>
        <w:tblStyle w:val="TableGrid"/>
        <w:tblW w:w="10641" w:type="dxa"/>
        <w:tblInd w:w="-545" w:type="dxa"/>
        <w:tblLook w:val="04A0" w:firstRow="1" w:lastRow="0" w:firstColumn="1" w:lastColumn="0" w:noHBand="0" w:noVBand="1"/>
      </w:tblPr>
      <w:tblGrid>
        <w:gridCol w:w="1620"/>
        <w:gridCol w:w="9021"/>
      </w:tblGrid>
      <w:tr w:rsidR="00E600B1" w:rsidRPr="00E600B1" w:rsidTr="00E600B1">
        <w:trPr>
          <w:trHeight w:val="192"/>
        </w:trPr>
        <w:tc>
          <w:tcPr>
            <w:tcW w:w="1620" w:type="dxa"/>
          </w:tcPr>
          <w:p w:rsidR="00E600B1" w:rsidRPr="00E600B1" w:rsidRDefault="00E600B1" w:rsidP="005D61D8">
            <w:pPr>
              <w:rPr>
                <w:rFonts w:ascii="Times New Roman" w:hAnsi="Times New Roman" w:cs="Times New Roman"/>
                <w:sz w:val="24"/>
              </w:rPr>
            </w:pPr>
            <w:r w:rsidRPr="00E600B1">
              <w:rPr>
                <w:rFonts w:ascii="Times New Roman" w:hAnsi="Times New Roman" w:cs="Times New Roman"/>
                <w:sz w:val="24"/>
              </w:rPr>
              <w:t xml:space="preserve">Item </w:t>
            </w:r>
          </w:p>
        </w:tc>
        <w:tc>
          <w:tcPr>
            <w:tcW w:w="9021" w:type="dxa"/>
          </w:tcPr>
          <w:p w:rsidR="00E600B1" w:rsidRPr="00E600B1" w:rsidRDefault="00E600B1" w:rsidP="005D61D8">
            <w:pPr>
              <w:rPr>
                <w:rFonts w:ascii="Times New Roman" w:hAnsi="Times New Roman" w:cs="Times New Roman"/>
                <w:sz w:val="24"/>
              </w:rPr>
            </w:pPr>
            <w:r w:rsidRPr="00E600B1">
              <w:rPr>
                <w:rFonts w:ascii="Times New Roman" w:hAnsi="Times New Roman" w:cs="Times New Roman"/>
                <w:sz w:val="24"/>
              </w:rPr>
              <w:t xml:space="preserve">Technical parameters </w:t>
            </w:r>
          </w:p>
        </w:tc>
      </w:tr>
      <w:tr w:rsidR="00E600B1" w:rsidRPr="00E600B1" w:rsidTr="00E600B1">
        <w:trPr>
          <w:trHeight w:val="374"/>
        </w:trPr>
        <w:tc>
          <w:tcPr>
            <w:tcW w:w="1620" w:type="dxa"/>
          </w:tcPr>
          <w:p w:rsidR="00E600B1" w:rsidRPr="00E600B1" w:rsidRDefault="00E600B1" w:rsidP="005D61D8">
            <w:pPr>
              <w:rPr>
                <w:rFonts w:ascii="Times New Roman" w:hAnsi="Times New Roman" w:cs="Times New Roman"/>
                <w:sz w:val="24"/>
              </w:rPr>
            </w:pPr>
            <w:r w:rsidRPr="00E600B1">
              <w:rPr>
                <w:rFonts w:ascii="Times New Roman" w:hAnsi="Times New Roman" w:cs="Times New Roman"/>
                <w:sz w:val="24"/>
              </w:rPr>
              <w:t xml:space="preserve">Orbit </w:t>
            </w:r>
          </w:p>
        </w:tc>
        <w:tc>
          <w:tcPr>
            <w:tcW w:w="9021" w:type="dxa"/>
          </w:tcPr>
          <w:p w:rsidR="00E600B1" w:rsidRPr="00E600B1" w:rsidRDefault="00E600B1" w:rsidP="005D61D8">
            <w:pPr>
              <w:rPr>
                <w:rFonts w:ascii="Times New Roman" w:hAnsi="Times New Roman" w:cs="Times New Roman"/>
                <w:sz w:val="24"/>
              </w:rPr>
            </w:pPr>
            <w:r w:rsidRPr="00E600B1">
              <w:rPr>
                <w:rFonts w:ascii="Times New Roman" w:hAnsi="Times New Roman" w:cs="Times New Roman"/>
                <w:sz w:val="24"/>
              </w:rPr>
              <w:t>SSO</w:t>
            </w:r>
          </w:p>
          <w:p w:rsidR="00E600B1" w:rsidRPr="00E600B1" w:rsidRDefault="00E600B1" w:rsidP="005D61D8">
            <w:pPr>
              <w:rPr>
                <w:rFonts w:ascii="Times New Roman" w:hAnsi="Times New Roman" w:cs="Times New Roman"/>
                <w:sz w:val="24"/>
              </w:rPr>
            </w:pPr>
            <w:r w:rsidRPr="00E600B1">
              <w:rPr>
                <w:rFonts w:ascii="Times New Roman" w:hAnsi="Times New Roman" w:cs="Times New Roman"/>
                <w:sz w:val="24"/>
              </w:rPr>
              <w:t>Altitude: 628km</w:t>
            </w:r>
          </w:p>
        </w:tc>
      </w:tr>
      <w:tr w:rsidR="00E600B1" w:rsidRPr="00E600B1" w:rsidTr="00E600B1">
        <w:trPr>
          <w:trHeight w:val="192"/>
        </w:trPr>
        <w:tc>
          <w:tcPr>
            <w:tcW w:w="1620" w:type="dxa"/>
          </w:tcPr>
          <w:p w:rsidR="00E600B1" w:rsidRPr="00E600B1" w:rsidRDefault="00E600B1" w:rsidP="005D61D8">
            <w:pPr>
              <w:rPr>
                <w:rFonts w:ascii="Times New Roman" w:hAnsi="Times New Roman" w:cs="Times New Roman"/>
                <w:sz w:val="24"/>
              </w:rPr>
            </w:pPr>
            <w:r w:rsidRPr="00E600B1">
              <w:rPr>
                <w:rFonts w:ascii="Times New Roman" w:hAnsi="Times New Roman" w:cs="Times New Roman"/>
                <w:sz w:val="24"/>
              </w:rPr>
              <w:t xml:space="preserve">Mass </w:t>
            </w:r>
          </w:p>
        </w:tc>
        <w:tc>
          <w:tcPr>
            <w:tcW w:w="9021" w:type="dxa"/>
          </w:tcPr>
          <w:p w:rsidR="00E600B1" w:rsidRPr="00E600B1" w:rsidRDefault="00E600B1" w:rsidP="005D61D8">
            <w:pPr>
              <w:rPr>
                <w:rFonts w:ascii="Times New Roman" w:hAnsi="Times New Roman" w:cs="Times New Roman"/>
                <w:sz w:val="24"/>
              </w:rPr>
            </w:pPr>
            <w:r w:rsidRPr="00E600B1">
              <w:rPr>
                <w:rFonts w:ascii="Times New Roman" w:hAnsi="Times New Roman" w:cs="Times New Roman"/>
                <w:sz w:val="24"/>
              </w:rPr>
              <w:t>65kg</w:t>
            </w:r>
          </w:p>
        </w:tc>
      </w:tr>
      <w:tr w:rsidR="00E600B1" w:rsidRPr="00E600B1" w:rsidTr="00E600B1">
        <w:trPr>
          <w:trHeight w:val="181"/>
        </w:trPr>
        <w:tc>
          <w:tcPr>
            <w:tcW w:w="1620" w:type="dxa"/>
          </w:tcPr>
          <w:p w:rsidR="00E600B1" w:rsidRPr="00E600B1" w:rsidRDefault="00E600B1" w:rsidP="005D61D8">
            <w:pPr>
              <w:rPr>
                <w:rFonts w:ascii="Times New Roman" w:hAnsi="Times New Roman" w:cs="Times New Roman"/>
                <w:sz w:val="24"/>
              </w:rPr>
            </w:pPr>
            <w:r w:rsidRPr="00E600B1">
              <w:rPr>
                <w:rFonts w:ascii="Times New Roman" w:hAnsi="Times New Roman" w:cs="Times New Roman"/>
                <w:sz w:val="24"/>
              </w:rPr>
              <w:t>AOCS</w:t>
            </w:r>
          </w:p>
        </w:tc>
        <w:tc>
          <w:tcPr>
            <w:tcW w:w="9021" w:type="dxa"/>
          </w:tcPr>
          <w:p w:rsidR="00E600B1" w:rsidRPr="00E600B1" w:rsidRDefault="00E600B1" w:rsidP="00E600B1">
            <w:pPr>
              <w:rPr>
                <w:rFonts w:ascii="Times New Roman" w:hAnsi="Times New Roman" w:cs="Times New Roman"/>
                <w:sz w:val="24"/>
              </w:rPr>
            </w:pPr>
            <w:r w:rsidRPr="00E600B1">
              <w:rPr>
                <w:rFonts w:ascii="Times New Roman" w:hAnsi="Times New Roman" w:cs="Times New Roman"/>
                <w:sz w:val="24"/>
                <w:lang w:val="pt-BR"/>
              </w:rPr>
              <w:t>3-axis stabilized, zero-momentum control</w:t>
            </w:r>
          </w:p>
          <w:p w:rsidR="00E600B1" w:rsidRPr="00E600B1" w:rsidRDefault="00E600B1" w:rsidP="00E600B1">
            <w:pPr>
              <w:rPr>
                <w:rFonts w:ascii="Times New Roman" w:hAnsi="Times New Roman" w:cs="Times New Roman"/>
                <w:sz w:val="24"/>
              </w:rPr>
            </w:pPr>
            <w:r w:rsidRPr="00E600B1">
              <w:rPr>
                <w:rFonts w:ascii="Times New Roman" w:hAnsi="Times New Roman" w:cs="Times New Roman"/>
                <w:sz w:val="24"/>
              </w:rPr>
              <w:t>Pointing Accuracy</w:t>
            </w:r>
            <w:r w:rsidRPr="00E600B1">
              <w:rPr>
                <w:rFonts w:ascii="Times New Roman" w:eastAsia="MS Gothic" w:hAnsi="Times New Roman" w:cs="Times New Roman"/>
                <w:sz w:val="24"/>
              </w:rPr>
              <w:t>：</w:t>
            </w:r>
            <w:r w:rsidRPr="00E600B1">
              <w:rPr>
                <w:rFonts w:ascii="Times New Roman" w:hAnsi="Times New Roman" w:cs="Times New Roman"/>
                <w:sz w:val="24"/>
              </w:rPr>
              <w:t>0.1° (3σ, 3-axis in normal mode)</w:t>
            </w:r>
          </w:p>
          <w:p w:rsidR="00E600B1" w:rsidRPr="00E600B1" w:rsidRDefault="00E600B1" w:rsidP="00E600B1">
            <w:pPr>
              <w:rPr>
                <w:rFonts w:ascii="Times New Roman" w:hAnsi="Times New Roman" w:cs="Times New Roman"/>
                <w:sz w:val="24"/>
              </w:rPr>
            </w:pPr>
            <w:r w:rsidRPr="00E600B1">
              <w:rPr>
                <w:rFonts w:ascii="Times New Roman" w:hAnsi="Times New Roman" w:cs="Times New Roman"/>
                <w:sz w:val="24"/>
              </w:rPr>
              <w:t>Pointing Stability</w:t>
            </w:r>
            <w:r w:rsidRPr="00E600B1">
              <w:rPr>
                <w:rFonts w:ascii="Times New Roman" w:eastAsia="MS Gothic" w:hAnsi="Times New Roman" w:cs="Times New Roman"/>
                <w:sz w:val="24"/>
              </w:rPr>
              <w:t>：</w:t>
            </w:r>
            <w:r w:rsidRPr="00E600B1">
              <w:rPr>
                <w:rFonts w:ascii="Times New Roman" w:hAnsi="Times New Roman" w:cs="Times New Roman"/>
                <w:sz w:val="24"/>
              </w:rPr>
              <w:t>0.01°/s (3σ, 3-axis)</w:t>
            </w:r>
          </w:p>
          <w:p w:rsidR="00E600B1" w:rsidRPr="00E600B1" w:rsidRDefault="00E600B1" w:rsidP="00E600B1">
            <w:pPr>
              <w:rPr>
                <w:rFonts w:ascii="Times New Roman" w:hAnsi="Times New Roman" w:cs="Times New Roman"/>
                <w:sz w:val="24"/>
              </w:rPr>
            </w:pPr>
            <w:r w:rsidRPr="00E600B1">
              <w:rPr>
                <w:rFonts w:ascii="Times New Roman" w:hAnsi="Times New Roman" w:cs="Times New Roman"/>
                <w:sz w:val="24"/>
              </w:rPr>
              <w:t>Attitude Determination Accuracy</w:t>
            </w:r>
            <w:r w:rsidRPr="00E600B1">
              <w:rPr>
                <w:rFonts w:ascii="Times New Roman" w:eastAsia="MS Gothic" w:hAnsi="Times New Roman" w:cs="Times New Roman"/>
                <w:sz w:val="24"/>
              </w:rPr>
              <w:t>：</w:t>
            </w:r>
            <w:r w:rsidRPr="00E600B1">
              <w:rPr>
                <w:rFonts w:ascii="Times New Roman" w:hAnsi="Times New Roman" w:cs="Times New Roman"/>
                <w:sz w:val="24"/>
              </w:rPr>
              <w:t>0.05° (3σ, 3-axis)</w:t>
            </w:r>
          </w:p>
          <w:p w:rsidR="00E600B1" w:rsidRPr="00E600B1" w:rsidRDefault="00E600B1" w:rsidP="00E600B1">
            <w:pPr>
              <w:rPr>
                <w:rFonts w:ascii="Times New Roman" w:hAnsi="Times New Roman" w:cs="Times New Roman"/>
                <w:sz w:val="24"/>
              </w:rPr>
            </w:pPr>
            <w:r w:rsidRPr="00E600B1">
              <w:rPr>
                <w:rFonts w:ascii="Times New Roman" w:hAnsi="Times New Roman" w:cs="Times New Roman"/>
                <w:sz w:val="24"/>
              </w:rPr>
              <w:t>Attitude Maneuver</w:t>
            </w:r>
            <w:r w:rsidRPr="00E600B1">
              <w:rPr>
                <w:rFonts w:ascii="Times New Roman" w:eastAsia="MS Gothic" w:hAnsi="Times New Roman" w:cs="Times New Roman"/>
                <w:sz w:val="24"/>
              </w:rPr>
              <w:t>：</w:t>
            </w:r>
            <w:r w:rsidRPr="00E600B1">
              <w:rPr>
                <w:rFonts w:ascii="Times New Roman" w:hAnsi="Times New Roman" w:cs="Times New Roman"/>
                <w:sz w:val="24"/>
              </w:rPr>
              <w:t xml:space="preserve"> ±35° (along roll axis)</w:t>
            </w:r>
          </w:p>
          <w:p w:rsidR="00E600B1" w:rsidRPr="00E600B1" w:rsidRDefault="00E600B1" w:rsidP="005D61D8">
            <w:pPr>
              <w:rPr>
                <w:rFonts w:ascii="Times New Roman" w:hAnsi="Times New Roman" w:cs="Times New Roman"/>
                <w:sz w:val="24"/>
              </w:rPr>
            </w:pPr>
            <w:r w:rsidRPr="00E600B1">
              <w:rPr>
                <w:rFonts w:ascii="Times New Roman" w:hAnsi="Times New Roman" w:cs="Times New Roman"/>
                <w:sz w:val="24"/>
              </w:rPr>
              <w:t>Maneuver Capacity</w:t>
            </w:r>
            <w:r w:rsidRPr="00E600B1">
              <w:rPr>
                <w:rFonts w:ascii="Times New Roman" w:eastAsia="MS Gothic" w:hAnsi="Times New Roman" w:cs="Times New Roman"/>
                <w:sz w:val="24"/>
              </w:rPr>
              <w:t>：</w:t>
            </w:r>
            <w:r w:rsidRPr="00E600B1">
              <w:rPr>
                <w:rFonts w:ascii="Times New Roman" w:hAnsi="Times New Roman" w:cs="Times New Roman"/>
                <w:sz w:val="24"/>
              </w:rPr>
              <w:t xml:space="preserve"> 30</w:t>
            </w:r>
            <w:r w:rsidRPr="00E600B1">
              <w:rPr>
                <w:rFonts w:ascii="Times New Roman" w:hAnsi="Times New Roman" w:cs="Times New Roman"/>
                <w:sz w:val="24"/>
              </w:rPr>
              <w:sym w:font="Symbol" w:char="F0B0"/>
            </w:r>
            <w:r w:rsidRPr="00E600B1">
              <w:rPr>
                <w:rFonts w:ascii="Times New Roman" w:hAnsi="Times New Roman" w:cs="Times New Roman"/>
                <w:sz w:val="24"/>
              </w:rPr>
              <w:t>/70s</w:t>
            </w:r>
          </w:p>
        </w:tc>
      </w:tr>
      <w:tr w:rsidR="00E600B1" w:rsidRPr="00E600B1" w:rsidTr="00E600B1">
        <w:trPr>
          <w:trHeight w:val="192"/>
        </w:trPr>
        <w:tc>
          <w:tcPr>
            <w:tcW w:w="1620" w:type="dxa"/>
          </w:tcPr>
          <w:p w:rsidR="00E600B1" w:rsidRPr="00E600B1" w:rsidRDefault="00E600B1" w:rsidP="005D61D8">
            <w:pPr>
              <w:rPr>
                <w:rFonts w:ascii="Times New Roman" w:hAnsi="Times New Roman" w:cs="Times New Roman"/>
                <w:sz w:val="24"/>
              </w:rPr>
            </w:pPr>
            <w:r w:rsidRPr="00E600B1">
              <w:rPr>
                <w:rFonts w:ascii="Times New Roman" w:hAnsi="Times New Roman" w:cs="Times New Roman"/>
                <w:sz w:val="24"/>
              </w:rPr>
              <w:t>TT and C</w:t>
            </w:r>
          </w:p>
        </w:tc>
        <w:tc>
          <w:tcPr>
            <w:tcW w:w="9021" w:type="dxa"/>
          </w:tcPr>
          <w:p w:rsidR="00E600B1" w:rsidRPr="00E600B1" w:rsidRDefault="00E600B1" w:rsidP="005D61D8">
            <w:pPr>
              <w:rPr>
                <w:rFonts w:ascii="Times New Roman" w:hAnsi="Times New Roman" w:cs="Times New Roman"/>
                <w:sz w:val="24"/>
              </w:rPr>
            </w:pPr>
            <w:r w:rsidRPr="00E600B1">
              <w:rPr>
                <w:rFonts w:ascii="Times New Roman" w:hAnsi="Times New Roman" w:cs="Times New Roman"/>
                <w:sz w:val="24"/>
              </w:rPr>
              <w:t>USB + GPS</w:t>
            </w:r>
          </w:p>
        </w:tc>
      </w:tr>
      <w:tr w:rsidR="00E600B1" w:rsidRPr="00E600B1" w:rsidTr="00E600B1">
        <w:trPr>
          <w:trHeight w:val="181"/>
        </w:trPr>
        <w:tc>
          <w:tcPr>
            <w:tcW w:w="1620" w:type="dxa"/>
          </w:tcPr>
          <w:p w:rsidR="00E600B1" w:rsidRPr="00E600B1" w:rsidRDefault="00E600B1" w:rsidP="005D61D8">
            <w:pPr>
              <w:rPr>
                <w:rFonts w:ascii="Times New Roman" w:hAnsi="Times New Roman" w:cs="Times New Roman"/>
                <w:sz w:val="24"/>
              </w:rPr>
            </w:pPr>
            <w:r w:rsidRPr="00E600B1">
              <w:rPr>
                <w:rFonts w:ascii="Times New Roman" w:hAnsi="Times New Roman" w:cs="Times New Roman"/>
                <w:sz w:val="24"/>
              </w:rPr>
              <w:t>PSS</w:t>
            </w:r>
          </w:p>
        </w:tc>
        <w:tc>
          <w:tcPr>
            <w:tcW w:w="9021" w:type="dxa"/>
          </w:tcPr>
          <w:p w:rsidR="00E600B1" w:rsidRPr="00E600B1" w:rsidRDefault="00E600B1" w:rsidP="00E600B1">
            <w:pPr>
              <w:rPr>
                <w:rFonts w:ascii="Times New Roman" w:hAnsi="Times New Roman" w:cs="Times New Roman"/>
                <w:sz w:val="24"/>
              </w:rPr>
            </w:pPr>
            <w:r w:rsidRPr="00E600B1">
              <w:rPr>
                <w:rFonts w:ascii="Times New Roman" w:hAnsi="Times New Roman" w:cs="Times New Roman"/>
                <w:sz w:val="24"/>
              </w:rPr>
              <w:t>Output power of Solar Array more than 150W (EOL)</w:t>
            </w:r>
          </w:p>
          <w:p w:rsidR="00E600B1" w:rsidRPr="00E600B1" w:rsidRDefault="00E600B1" w:rsidP="005D61D8">
            <w:pPr>
              <w:rPr>
                <w:rFonts w:ascii="Times New Roman" w:hAnsi="Times New Roman" w:cs="Times New Roman"/>
                <w:sz w:val="24"/>
              </w:rPr>
            </w:pPr>
            <w:r w:rsidRPr="00E600B1">
              <w:rPr>
                <w:rFonts w:ascii="Times New Roman" w:hAnsi="Times New Roman" w:cs="Times New Roman"/>
                <w:sz w:val="24"/>
              </w:rPr>
              <w:t>Li-ion Battery Capacity</w:t>
            </w:r>
            <w:r w:rsidRPr="00E600B1">
              <w:rPr>
                <w:rFonts w:ascii="Times New Roman" w:eastAsia="MS Gothic" w:hAnsi="Times New Roman" w:cs="Times New Roman"/>
                <w:sz w:val="24"/>
              </w:rPr>
              <w:t>：</w:t>
            </w:r>
            <w:r w:rsidRPr="00E600B1">
              <w:rPr>
                <w:rFonts w:ascii="Times New Roman" w:hAnsi="Times New Roman" w:cs="Times New Roman"/>
                <w:sz w:val="24"/>
              </w:rPr>
              <w:t>20Ah</w:t>
            </w:r>
          </w:p>
        </w:tc>
      </w:tr>
      <w:tr w:rsidR="00E600B1" w:rsidRPr="00E600B1" w:rsidTr="00E600B1">
        <w:trPr>
          <w:trHeight w:val="192"/>
        </w:trPr>
        <w:tc>
          <w:tcPr>
            <w:tcW w:w="1620" w:type="dxa"/>
          </w:tcPr>
          <w:p w:rsidR="00E600B1" w:rsidRPr="00E600B1" w:rsidRDefault="00E600B1" w:rsidP="005D61D8">
            <w:pPr>
              <w:rPr>
                <w:rFonts w:ascii="Times New Roman" w:hAnsi="Times New Roman" w:cs="Times New Roman"/>
                <w:sz w:val="24"/>
              </w:rPr>
            </w:pPr>
            <w:r w:rsidRPr="00E600B1">
              <w:rPr>
                <w:rFonts w:ascii="Times New Roman" w:hAnsi="Times New Roman" w:cs="Times New Roman"/>
                <w:sz w:val="24"/>
              </w:rPr>
              <w:t>MSC</w:t>
            </w:r>
          </w:p>
        </w:tc>
        <w:tc>
          <w:tcPr>
            <w:tcW w:w="9021" w:type="dxa"/>
          </w:tcPr>
          <w:p w:rsidR="00E600B1" w:rsidRPr="00E600B1" w:rsidRDefault="00E600B1" w:rsidP="00E600B1">
            <w:pPr>
              <w:rPr>
                <w:rFonts w:ascii="Times New Roman" w:hAnsi="Times New Roman" w:cs="Times New Roman"/>
                <w:sz w:val="24"/>
              </w:rPr>
            </w:pPr>
            <w:r>
              <w:rPr>
                <w:rFonts w:ascii="Times New Roman" w:hAnsi="Times New Roman" w:cs="Times New Roman"/>
                <w:sz w:val="24"/>
              </w:rPr>
              <w:t xml:space="preserve">Type </w:t>
            </w:r>
            <w:r w:rsidRPr="00E600B1">
              <w:rPr>
                <w:rFonts w:ascii="Times New Roman" w:hAnsi="Times New Roman" w:cs="Times New Roman"/>
                <w:sz w:val="24"/>
              </w:rPr>
              <w:t xml:space="preserve">  push-broom imaging</w:t>
            </w:r>
          </w:p>
          <w:p w:rsidR="00E600B1" w:rsidRPr="00E600B1" w:rsidRDefault="00E600B1" w:rsidP="00E600B1">
            <w:pPr>
              <w:rPr>
                <w:rFonts w:ascii="Times New Roman" w:hAnsi="Times New Roman" w:cs="Times New Roman"/>
                <w:sz w:val="24"/>
              </w:rPr>
            </w:pPr>
            <w:r w:rsidRPr="00E600B1">
              <w:rPr>
                <w:rFonts w:ascii="Times New Roman" w:hAnsi="Times New Roman" w:cs="Times New Roman"/>
                <w:sz w:val="24"/>
              </w:rPr>
              <w:t>Spectral: B1/Blue</w:t>
            </w:r>
            <w:r w:rsidRPr="00E600B1">
              <w:rPr>
                <w:rFonts w:ascii="Times New Roman" w:eastAsia="MS Gothic" w:hAnsi="Times New Roman" w:cs="Times New Roman"/>
                <w:sz w:val="24"/>
              </w:rPr>
              <w:t>：</w:t>
            </w:r>
            <w:r w:rsidRPr="00E600B1">
              <w:rPr>
                <w:rFonts w:ascii="Times New Roman" w:hAnsi="Times New Roman" w:cs="Times New Roman"/>
                <w:sz w:val="24"/>
              </w:rPr>
              <w:t>0.45</w:t>
            </w:r>
            <w:r w:rsidRPr="00E600B1">
              <w:rPr>
                <w:rFonts w:ascii="Times New Roman" w:hAnsi="Times New Roman" w:cs="Times New Roman"/>
                <w:sz w:val="24"/>
              </w:rPr>
              <w:sym w:font="Symbol" w:char="F06D"/>
            </w:r>
            <w:r w:rsidRPr="00E600B1">
              <w:rPr>
                <w:rFonts w:ascii="Times New Roman" w:hAnsi="Times New Roman" w:cs="Times New Roman"/>
                <w:sz w:val="24"/>
              </w:rPr>
              <w:t xml:space="preserve">m </w:t>
            </w:r>
            <w:r w:rsidRPr="00E600B1">
              <w:rPr>
                <w:rFonts w:ascii="Times New Roman" w:eastAsia="MS Gothic" w:hAnsi="Times New Roman" w:cs="Times New Roman"/>
                <w:sz w:val="24"/>
              </w:rPr>
              <w:t>～</w:t>
            </w:r>
            <w:r w:rsidRPr="00E600B1">
              <w:rPr>
                <w:rFonts w:ascii="Times New Roman" w:hAnsi="Times New Roman" w:cs="Times New Roman"/>
                <w:sz w:val="24"/>
              </w:rPr>
              <w:t xml:space="preserve"> 0.52</w:t>
            </w:r>
            <w:r w:rsidRPr="00E600B1">
              <w:rPr>
                <w:rFonts w:ascii="Times New Roman" w:hAnsi="Times New Roman" w:cs="Times New Roman"/>
                <w:sz w:val="24"/>
              </w:rPr>
              <w:sym w:font="Symbol" w:char="F06D"/>
            </w:r>
            <w:r w:rsidRPr="00E600B1">
              <w:rPr>
                <w:rFonts w:ascii="Times New Roman" w:hAnsi="Times New Roman" w:cs="Times New Roman"/>
                <w:sz w:val="24"/>
              </w:rPr>
              <w:t>m</w:t>
            </w:r>
          </w:p>
          <w:p w:rsidR="00E600B1" w:rsidRPr="00E600B1" w:rsidRDefault="00E600B1" w:rsidP="00E600B1">
            <w:pPr>
              <w:rPr>
                <w:rFonts w:ascii="Times New Roman" w:hAnsi="Times New Roman" w:cs="Times New Roman"/>
                <w:sz w:val="24"/>
              </w:rPr>
            </w:pPr>
            <w:r w:rsidRPr="00E600B1">
              <w:rPr>
                <w:rFonts w:ascii="Times New Roman" w:hAnsi="Times New Roman" w:cs="Times New Roman"/>
                <w:sz w:val="24"/>
              </w:rPr>
              <w:t xml:space="preserve">                   B2/Green</w:t>
            </w:r>
            <w:r w:rsidRPr="00E600B1">
              <w:rPr>
                <w:rFonts w:ascii="Times New Roman" w:eastAsia="MS Gothic" w:hAnsi="Times New Roman" w:cs="Times New Roman"/>
                <w:sz w:val="24"/>
              </w:rPr>
              <w:t>：</w:t>
            </w:r>
            <w:r w:rsidRPr="00E600B1">
              <w:rPr>
                <w:rFonts w:ascii="Times New Roman" w:hAnsi="Times New Roman" w:cs="Times New Roman"/>
                <w:sz w:val="24"/>
              </w:rPr>
              <w:t>0.52</w:t>
            </w:r>
            <w:r w:rsidRPr="00E600B1">
              <w:rPr>
                <w:rFonts w:ascii="Times New Roman" w:hAnsi="Times New Roman" w:cs="Times New Roman"/>
                <w:sz w:val="24"/>
              </w:rPr>
              <w:sym w:font="Symbol" w:char="F06D"/>
            </w:r>
            <w:r w:rsidRPr="00E600B1">
              <w:rPr>
                <w:rFonts w:ascii="Times New Roman" w:hAnsi="Times New Roman" w:cs="Times New Roman"/>
                <w:sz w:val="24"/>
              </w:rPr>
              <w:t xml:space="preserve">m </w:t>
            </w:r>
            <w:r w:rsidRPr="00E600B1">
              <w:rPr>
                <w:rFonts w:ascii="Times New Roman" w:eastAsia="MS Gothic" w:hAnsi="Times New Roman" w:cs="Times New Roman"/>
                <w:sz w:val="24"/>
              </w:rPr>
              <w:t>～</w:t>
            </w:r>
            <w:r w:rsidRPr="00E600B1">
              <w:rPr>
                <w:rFonts w:ascii="Times New Roman" w:hAnsi="Times New Roman" w:cs="Times New Roman"/>
                <w:sz w:val="24"/>
              </w:rPr>
              <w:t xml:space="preserve"> 0.59</w:t>
            </w:r>
            <w:r w:rsidRPr="00E600B1">
              <w:rPr>
                <w:rFonts w:ascii="Times New Roman" w:hAnsi="Times New Roman" w:cs="Times New Roman"/>
                <w:sz w:val="24"/>
              </w:rPr>
              <w:sym w:font="Symbol" w:char="F06D"/>
            </w:r>
            <w:r w:rsidRPr="00E600B1">
              <w:rPr>
                <w:rFonts w:ascii="Times New Roman" w:hAnsi="Times New Roman" w:cs="Times New Roman"/>
                <w:sz w:val="24"/>
              </w:rPr>
              <w:t>m</w:t>
            </w:r>
          </w:p>
          <w:p w:rsidR="00E600B1" w:rsidRPr="00E600B1" w:rsidRDefault="00E600B1" w:rsidP="00E600B1">
            <w:pPr>
              <w:rPr>
                <w:rFonts w:ascii="Times New Roman" w:hAnsi="Times New Roman" w:cs="Times New Roman"/>
                <w:sz w:val="24"/>
              </w:rPr>
            </w:pPr>
            <w:r w:rsidRPr="00E600B1">
              <w:rPr>
                <w:rFonts w:ascii="Times New Roman" w:hAnsi="Times New Roman" w:cs="Times New Roman"/>
                <w:sz w:val="24"/>
              </w:rPr>
              <w:t xml:space="preserve">                   B3/Red</w:t>
            </w:r>
            <w:r w:rsidRPr="00E600B1">
              <w:rPr>
                <w:rFonts w:ascii="Times New Roman" w:eastAsia="MS Gothic" w:hAnsi="Times New Roman" w:cs="Times New Roman"/>
                <w:sz w:val="24"/>
              </w:rPr>
              <w:t>：</w:t>
            </w:r>
            <w:r w:rsidRPr="00E600B1">
              <w:rPr>
                <w:rFonts w:ascii="Times New Roman" w:hAnsi="Times New Roman" w:cs="Times New Roman"/>
                <w:sz w:val="24"/>
              </w:rPr>
              <w:t>0.63</w:t>
            </w:r>
            <w:r w:rsidRPr="00E600B1">
              <w:rPr>
                <w:rFonts w:ascii="Times New Roman" w:hAnsi="Times New Roman" w:cs="Times New Roman"/>
                <w:sz w:val="24"/>
              </w:rPr>
              <w:sym w:font="Symbol" w:char="F06D"/>
            </w:r>
            <w:r w:rsidRPr="00E600B1">
              <w:rPr>
                <w:rFonts w:ascii="Times New Roman" w:hAnsi="Times New Roman" w:cs="Times New Roman"/>
                <w:sz w:val="24"/>
              </w:rPr>
              <w:t xml:space="preserve">m </w:t>
            </w:r>
            <w:r w:rsidRPr="00E600B1">
              <w:rPr>
                <w:rFonts w:ascii="Times New Roman" w:eastAsia="MS Gothic" w:hAnsi="Times New Roman" w:cs="Times New Roman"/>
                <w:sz w:val="24"/>
              </w:rPr>
              <w:t>～</w:t>
            </w:r>
            <w:r w:rsidRPr="00E600B1">
              <w:rPr>
                <w:rFonts w:ascii="Times New Roman" w:hAnsi="Times New Roman" w:cs="Times New Roman"/>
                <w:sz w:val="24"/>
              </w:rPr>
              <w:t xml:space="preserve"> 0.69</w:t>
            </w:r>
            <w:r w:rsidRPr="00E600B1">
              <w:rPr>
                <w:rFonts w:ascii="Times New Roman" w:hAnsi="Times New Roman" w:cs="Times New Roman"/>
                <w:sz w:val="24"/>
              </w:rPr>
              <w:sym w:font="Symbol" w:char="F06D"/>
            </w:r>
            <w:r w:rsidRPr="00E600B1">
              <w:rPr>
                <w:rFonts w:ascii="Times New Roman" w:hAnsi="Times New Roman" w:cs="Times New Roman"/>
                <w:sz w:val="24"/>
              </w:rPr>
              <w:t>m</w:t>
            </w:r>
          </w:p>
          <w:p w:rsidR="00E600B1" w:rsidRPr="00E600B1" w:rsidRDefault="00E600B1" w:rsidP="00E600B1">
            <w:pPr>
              <w:rPr>
                <w:rFonts w:ascii="Times New Roman" w:hAnsi="Times New Roman" w:cs="Times New Roman"/>
                <w:sz w:val="24"/>
              </w:rPr>
            </w:pPr>
            <w:r w:rsidRPr="00E600B1">
              <w:rPr>
                <w:rFonts w:ascii="Times New Roman" w:hAnsi="Times New Roman" w:cs="Times New Roman"/>
                <w:sz w:val="24"/>
              </w:rPr>
              <w:t xml:space="preserve">                   B4/NIR</w:t>
            </w:r>
            <w:r w:rsidRPr="00E600B1">
              <w:rPr>
                <w:rFonts w:ascii="Times New Roman" w:eastAsia="MS Gothic" w:hAnsi="Times New Roman" w:cs="Times New Roman"/>
                <w:sz w:val="24"/>
              </w:rPr>
              <w:t>：</w:t>
            </w:r>
            <w:r w:rsidRPr="00E600B1">
              <w:rPr>
                <w:rFonts w:ascii="Times New Roman" w:hAnsi="Times New Roman" w:cs="Times New Roman"/>
                <w:sz w:val="24"/>
              </w:rPr>
              <w:t>0.77</w:t>
            </w:r>
            <w:r w:rsidRPr="00E600B1">
              <w:rPr>
                <w:rFonts w:ascii="Times New Roman" w:hAnsi="Times New Roman" w:cs="Times New Roman"/>
                <w:sz w:val="24"/>
              </w:rPr>
              <w:sym w:font="Symbol" w:char="F06D"/>
            </w:r>
            <w:r w:rsidRPr="00E600B1">
              <w:rPr>
                <w:rFonts w:ascii="Times New Roman" w:hAnsi="Times New Roman" w:cs="Times New Roman"/>
                <w:sz w:val="24"/>
              </w:rPr>
              <w:t xml:space="preserve">m </w:t>
            </w:r>
            <w:r w:rsidRPr="00E600B1">
              <w:rPr>
                <w:rFonts w:ascii="Times New Roman" w:eastAsia="MS Gothic" w:hAnsi="Times New Roman" w:cs="Times New Roman"/>
                <w:sz w:val="24"/>
              </w:rPr>
              <w:t>～</w:t>
            </w:r>
            <w:r w:rsidRPr="00E600B1">
              <w:rPr>
                <w:rFonts w:ascii="Times New Roman" w:hAnsi="Times New Roman" w:cs="Times New Roman"/>
                <w:sz w:val="24"/>
              </w:rPr>
              <w:t xml:space="preserve"> 0.89</w:t>
            </w:r>
            <w:r w:rsidRPr="00E600B1">
              <w:rPr>
                <w:rFonts w:ascii="Times New Roman" w:hAnsi="Times New Roman" w:cs="Times New Roman"/>
                <w:sz w:val="24"/>
              </w:rPr>
              <w:sym w:font="Symbol" w:char="F06D"/>
            </w:r>
            <w:r w:rsidRPr="00E600B1">
              <w:rPr>
                <w:rFonts w:ascii="Times New Roman" w:hAnsi="Times New Roman" w:cs="Times New Roman"/>
                <w:sz w:val="24"/>
              </w:rPr>
              <w:t xml:space="preserve">m </w:t>
            </w:r>
          </w:p>
          <w:p w:rsidR="00E600B1" w:rsidRPr="00E600B1" w:rsidRDefault="00E600B1" w:rsidP="00E600B1">
            <w:pPr>
              <w:rPr>
                <w:rFonts w:ascii="Times New Roman" w:hAnsi="Times New Roman" w:cs="Times New Roman"/>
                <w:sz w:val="24"/>
              </w:rPr>
            </w:pPr>
            <w:r w:rsidRPr="00E600B1">
              <w:rPr>
                <w:rFonts w:ascii="Times New Roman" w:hAnsi="Times New Roman" w:cs="Times New Roman"/>
                <w:sz w:val="24"/>
              </w:rPr>
              <w:t>GSD: ≤15m@628km</w:t>
            </w:r>
          </w:p>
          <w:p w:rsidR="00E600B1" w:rsidRPr="00E600B1" w:rsidRDefault="00E600B1" w:rsidP="005D61D8">
            <w:pPr>
              <w:rPr>
                <w:rFonts w:ascii="Times New Roman" w:hAnsi="Times New Roman" w:cs="Times New Roman"/>
                <w:sz w:val="24"/>
              </w:rPr>
            </w:pPr>
            <w:r w:rsidRPr="00E600B1">
              <w:rPr>
                <w:rFonts w:ascii="Times New Roman" w:hAnsi="Times New Roman" w:cs="Times New Roman"/>
                <w:sz w:val="24"/>
              </w:rPr>
              <w:t>Swath: ≥60km@628km</w:t>
            </w:r>
          </w:p>
        </w:tc>
      </w:tr>
      <w:tr w:rsidR="00E600B1" w:rsidRPr="00E600B1" w:rsidTr="00E600B1">
        <w:trPr>
          <w:trHeight w:val="181"/>
        </w:trPr>
        <w:tc>
          <w:tcPr>
            <w:tcW w:w="1620" w:type="dxa"/>
          </w:tcPr>
          <w:p w:rsidR="00E600B1" w:rsidRPr="00E600B1" w:rsidRDefault="00E600B1" w:rsidP="005D61D8">
            <w:pPr>
              <w:rPr>
                <w:rFonts w:ascii="Times New Roman" w:hAnsi="Times New Roman" w:cs="Times New Roman"/>
                <w:sz w:val="24"/>
              </w:rPr>
            </w:pPr>
            <w:r w:rsidRPr="00E600B1">
              <w:rPr>
                <w:rFonts w:ascii="Times New Roman" w:hAnsi="Times New Roman" w:cs="Times New Roman"/>
                <w:sz w:val="24"/>
              </w:rPr>
              <w:t>DTS</w:t>
            </w:r>
          </w:p>
        </w:tc>
        <w:tc>
          <w:tcPr>
            <w:tcW w:w="9021" w:type="dxa"/>
          </w:tcPr>
          <w:p w:rsidR="00E600B1" w:rsidRPr="00E600B1" w:rsidRDefault="00E600B1" w:rsidP="00E600B1">
            <w:pPr>
              <w:rPr>
                <w:rFonts w:ascii="Times New Roman" w:hAnsi="Times New Roman" w:cs="Times New Roman"/>
                <w:sz w:val="24"/>
              </w:rPr>
            </w:pPr>
            <w:r w:rsidRPr="00E600B1">
              <w:rPr>
                <w:rFonts w:ascii="Times New Roman" w:hAnsi="Times New Roman" w:cs="Times New Roman"/>
                <w:sz w:val="24"/>
              </w:rPr>
              <w:t>Frequency Band: X band</w:t>
            </w:r>
          </w:p>
          <w:p w:rsidR="00E600B1" w:rsidRPr="00E600B1" w:rsidRDefault="00E600B1" w:rsidP="00E600B1">
            <w:pPr>
              <w:rPr>
                <w:rFonts w:ascii="Times New Roman" w:hAnsi="Times New Roman" w:cs="Times New Roman"/>
                <w:sz w:val="24"/>
              </w:rPr>
            </w:pPr>
            <w:r w:rsidRPr="00E600B1">
              <w:rPr>
                <w:rFonts w:ascii="Times New Roman" w:hAnsi="Times New Roman" w:cs="Times New Roman"/>
                <w:sz w:val="24"/>
              </w:rPr>
              <w:t>Storage Capacity: 128Gbits</w:t>
            </w:r>
          </w:p>
          <w:p w:rsidR="00E600B1" w:rsidRPr="00E600B1" w:rsidRDefault="00E600B1" w:rsidP="005D61D8">
            <w:pPr>
              <w:rPr>
                <w:rFonts w:ascii="Times New Roman" w:hAnsi="Times New Roman" w:cs="Times New Roman"/>
                <w:sz w:val="24"/>
              </w:rPr>
            </w:pPr>
            <w:r w:rsidRPr="00E600B1">
              <w:rPr>
                <w:rFonts w:ascii="Times New Roman" w:hAnsi="Times New Roman" w:cs="Times New Roman"/>
                <w:sz w:val="24"/>
              </w:rPr>
              <w:t>Downlink Data Rate: 100Mbps</w:t>
            </w:r>
          </w:p>
        </w:tc>
      </w:tr>
    </w:tbl>
    <w:p w:rsidR="00E600B1" w:rsidRDefault="00E600B1" w:rsidP="003A41E8">
      <w:pPr>
        <w:rPr>
          <w:rFonts w:ascii="Times New Roman" w:hAnsi="Times New Roman" w:cs="Times New Roman"/>
          <w:sz w:val="24"/>
        </w:rPr>
      </w:pPr>
    </w:p>
    <w:p w:rsidR="005D61D8" w:rsidRDefault="00E600B1" w:rsidP="003A41E8">
      <w:pPr>
        <w:rPr>
          <w:rFonts w:ascii="Times New Roman" w:hAnsi="Times New Roman" w:cs="Times New Roman"/>
          <w:b/>
          <w:sz w:val="24"/>
        </w:rPr>
      </w:pPr>
      <w:r w:rsidRPr="00E600B1">
        <w:rPr>
          <w:rFonts w:ascii="Times New Roman" w:hAnsi="Times New Roman" w:cs="Times New Roman"/>
          <w:b/>
          <w:sz w:val="24"/>
        </w:rPr>
        <w:t xml:space="preserve">Subsystem details </w:t>
      </w:r>
    </w:p>
    <w:p w:rsidR="000638C7" w:rsidRPr="00E600B1" w:rsidRDefault="000638C7" w:rsidP="003A41E8">
      <w:pPr>
        <w:rPr>
          <w:rFonts w:ascii="Times New Roman" w:hAnsi="Times New Roman" w:cs="Times New Roman"/>
          <w:b/>
          <w:sz w:val="24"/>
        </w:rPr>
      </w:pPr>
    </w:p>
    <w:p w:rsidR="00471B27" w:rsidRDefault="003A3892" w:rsidP="005807FC">
      <w:pPr>
        <w:pStyle w:val="Heading1"/>
        <w:rPr>
          <w:rFonts w:ascii="Times New Roman" w:hAnsi="Times New Roman" w:cs="Times New Roman"/>
          <w:b/>
          <w:sz w:val="24"/>
        </w:rPr>
      </w:pPr>
      <w:r>
        <w:rPr>
          <w:rFonts w:ascii="Times New Roman" w:hAnsi="Times New Roman" w:cs="Times New Roman"/>
          <w:b/>
          <w:sz w:val="24"/>
        </w:rPr>
        <w:lastRenderedPageBreak/>
        <w:t xml:space="preserve">ETRSS-1 </w:t>
      </w:r>
      <w:r w:rsidR="005807FC" w:rsidRPr="005807FC">
        <w:rPr>
          <w:rFonts w:ascii="Times New Roman" w:hAnsi="Times New Roman" w:cs="Times New Roman"/>
          <w:b/>
          <w:sz w:val="24"/>
        </w:rPr>
        <w:t xml:space="preserve">Launch and </w:t>
      </w:r>
      <w:r>
        <w:rPr>
          <w:rFonts w:ascii="Times New Roman" w:hAnsi="Times New Roman" w:cs="Times New Roman"/>
          <w:b/>
          <w:sz w:val="24"/>
        </w:rPr>
        <w:t xml:space="preserve">its </w:t>
      </w:r>
      <w:r w:rsidR="005807FC" w:rsidRPr="005807FC">
        <w:rPr>
          <w:rFonts w:ascii="Times New Roman" w:hAnsi="Times New Roman" w:cs="Times New Roman"/>
          <w:b/>
          <w:sz w:val="24"/>
        </w:rPr>
        <w:t>mission status</w:t>
      </w:r>
    </w:p>
    <w:p w:rsidR="000638C7" w:rsidRPr="000638C7" w:rsidRDefault="000638C7" w:rsidP="000638C7">
      <w:r>
        <w:t xml:space="preserve">Orbit </w:t>
      </w:r>
      <w:r w:rsidR="004F19A8">
        <w:t>design</w:t>
      </w:r>
    </w:p>
    <w:p w:rsidR="005807FC" w:rsidRPr="005807FC" w:rsidRDefault="003A3892" w:rsidP="005807FC">
      <w:pPr>
        <w:pStyle w:val="Heading1"/>
        <w:rPr>
          <w:rFonts w:ascii="Times New Roman" w:hAnsi="Times New Roman" w:cs="Times New Roman"/>
          <w:b/>
          <w:sz w:val="24"/>
        </w:rPr>
      </w:pPr>
      <w:r>
        <w:rPr>
          <w:rFonts w:ascii="Times New Roman" w:hAnsi="Times New Roman" w:cs="Times New Roman"/>
          <w:b/>
          <w:sz w:val="24"/>
        </w:rPr>
        <w:t xml:space="preserve">ETRSS-1 </w:t>
      </w:r>
      <w:r w:rsidR="005807FC" w:rsidRPr="005807FC">
        <w:rPr>
          <w:rFonts w:ascii="Times New Roman" w:hAnsi="Times New Roman" w:cs="Times New Roman"/>
          <w:b/>
          <w:sz w:val="24"/>
        </w:rPr>
        <w:t xml:space="preserve">Payload complements </w:t>
      </w:r>
    </w:p>
    <w:p w:rsidR="005807FC" w:rsidRPr="005807FC" w:rsidRDefault="003A3892" w:rsidP="005807FC">
      <w:pPr>
        <w:pStyle w:val="Heading1"/>
        <w:rPr>
          <w:rFonts w:ascii="Times New Roman" w:hAnsi="Times New Roman" w:cs="Times New Roman"/>
          <w:b/>
          <w:sz w:val="24"/>
        </w:rPr>
      </w:pPr>
      <w:r>
        <w:rPr>
          <w:rFonts w:ascii="Times New Roman" w:hAnsi="Times New Roman" w:cs="Times New Roman"/>
          <w:b/>
          <w:sz w:val="24"/>
        </w:rPr>
        <w:t xml:space="preserve">ETRRS-1 </w:t>
      </w:r>
      <w:r w:rsidR="005807FC" w:rsidRPr="005807FC">
        <w:rPr>
          <w:rFonts w:ascii="Times New Roman" w:hAnsi="Times New Roman" w:cs="Times New Roman"/>
          <w:b/>
          <w:sz w:val="24"/>
        </w:rPr>
        <w:t xml:space="preserve">Ground system </w:t>
      </w:r>
    </w:p>
    <w:p w:rsidR="00471B27" w:rsidRDefault="008F6E2E" w:rsidP="005807FC">
      <w:pPr>
        <w:pStyle w:val="Heading1"/>
        <w:rPr>
          <w:rFonts w:ascii="Times New Roman" w:hAnsi="Times New Roman" w:cs="Times New Roman"/>
          <w:b/>
          <w:sz w:val="24"/>
        </w:rPr>
      </w:pPr>
      <w:r>
        <w:rPr>
          <w:rFonts w:ascii="Times New Roman" w:hAnsi="Times New Roman" w:cs="Times New Roman"/>
          <w:b/>
          <w:sz w:val="24"/>
        </w:rPr>
        <w:t>C</w:t>
      </w:r>
      <w:r w:rsidR="005807FC" w:rsidRPr="005807FC">
        <w:rPr>
          <w:rFonts w:ascii="Times New Roman" w:hAnsi="Times New Roman" w:cs="Times New Roman"/>
          <w:b/>
          <w:sz w:val="24"/>
        </w:rPr>
        <w:t>onclusion</w:t>
      </w:r>
    </w:p>
    <w:p w:rsidR="00D72398" w:rsidRPr="00D72398" w:rsidRDefault="00D72398" w:rsidP="00D72398"/>
    <w:p w:rsidR="00D72398" w:rsidRDefault="00D72398" w:rsidP="00540BCB">
      <w:pPr>
        <w:pStyle w:val="Heading1"/>
        <w:rPr>
          <w:rFonts w:ascii="Times New Roman" w:hAnsi="Times New Roman" w:cs="Times New Roman"/>
          <w:b/>
          <w:sz w:val="24"/>
        </w:rPr>
      </w:pPr>
      <w:r w:rsidRPr="00540BCB">
        <w:rPr>
          <w:rFonts w:ascii="Times New Roman" w:hAnsi="Times New Roman" w:cs="Times New Roman"/>
          <w:b/>
          <w:sz w:val="24"/>
        </w:rPr>
        <w:t xml:space="preserve">Reference </w:t>
      </w:r>
    </w:p>
    <w:p w:rsidR="00540BCB" w:rsidRPr="00540BCB" w:rsidRDefault="00540BCB" w:rsidP="00540BCB"/>
    <w:p w:rsidR="00C570AA" w:rsidRPr="00C570AA" w:rsidRDefault="00D72398" w:rsidP="00C570AA">
      <w:pPr>
        <w:widowControl w:val="0"/>
        <w:autoSpaceDE w:val="0"/>
        <w:autoSpaceDN w:val="0"/>
        <w:adjustRightInd w:val="0"/>
        <w:spacing w:line="240" w:lineRule="auto"/>
        <w:ind w:left="640" w:hanging="640"/>
        <w:rPr>
          <w:rFonts w:ascii="Calibri" w:hAnsi="Calibri" w:cs="Calibri"/>
          <w:noProof/>
          <w:szCs w:val="24"/>
        </w:rPr>
      </w:pPr>
      <w:r>
        <w:fldChar w:fldCharType="begin" w:fldLock="1"/>
      </w:r>
      <w:r>
        <w:instrText xml:space="preserve">ADDIN Mendeley Bibliography CSL_BIBLIOGRAPHY </w:instrText>
      </w:r>
      <w:r>
        <w:fldChar w:fldCharType="separate"/>
      </w:r>
      <w:r w:rsidR="00C570AA" w:rsidRPr="00C570AA">
        <w:rPr>
          <w:rFonts w:ascii="Calibri" w:hAnsi="Calibri" w:cs="Calibri"/>
          <w:noProof/>
          <w:szCs w:val="24"/>
        </w:rPr>
        <w:t>[1]</w:t>
      </w:r>
      <w:r w:rsidR="00C570AA" w:rsidRPr="00C570AA">
        <w:rPr>
          <w:rFonts w:ascii="Calibri" w:hAnsi="Calibri" w:cs="Calibri"/>
          <w:noProof/>
          <w:szCs w:val="24"/>
        </w:rPr>
        <w:tab/>
        <w:t xml:space="preserve">Gunter’s space page, “ETRSS 1,” </w:t>
      </w:r>
      <w:r w:rsidR="00C570AA" w:rsidRPr="00C570AA">
        <w:rPr>
          <w:rFonts w:ascii="Calibri" w:hAnsi="Calibri" w:cs="Calibri"/>
          <w:i/>
          <w:iCs/>
          <w:noProof/>
          <w:szCs w:val="24"/>
        </w:rPr>
        <w:t>https://space.skyrocket.de/doc_sdat/etrss-1.htm</w:t>
      </w:r>
      <w:r w:rsidR="00C570AA" w:rsidRPr="00C570AA">
        <w:rPr>
          <w:rFonts w:ascii="Calibri" w:hAnsi="Calibri" w:cs="Calibri"/>
          <w:noProof/>
          <w:szCs w:val="24"/>
        </w:rPr>
        <w:t>, 2019.</w:t>
      </w:r>
    </w:p>
    <w:p w:rsidR="00C570AA" w:rsidRPr="00C570AA" w:rsidRDefault="00C570AA" w:rsidP="00C570AA">
      <w:pPr>
        <w:widowControl w:val="0"/>
        <w:autoSpaceDE w:val="0"/>
        <w:autoSpaceDN w:val="0"/>
        <w:adjustRightInd w:val="0"/>
        <w:spacing w:line="240" w:lineRule="auto"/>
        <w:ind w:left="640" w:hanging="640"/>
        <w:rPr>
          <w:rFonts w:ascii="Calibri" w:hAnsi="Calibri" w:cs="Calibri"/>
          <w:noProof/>
        </w:rPr>
      </w:pPr>
      <w:r w:rsidRPr="00C570AA">
        <w:rPr>
          <w:rFonts w:ascii="Calibri" w:hAnsi="Calibri" w:cs="Calibri"/>
          <w:noProof/>
          <w:szCs w:val="24"/>
        </w:rPr>
        <w:t>[2]</w:t>
      </w:r>
      <w:r w:rsidRPr="00C570AA">
        <w:rPr>
          <w:rFonts w:ascii="Calibri" w:hAnsi="Calibri" w:cs="Calibri"/>
          <w:noProof/>
          <w:szCs w:val="24"/>
        </w:rPr>
        <w:tab/>
        <w:t>S. B. Tessema, “First Ethiopian Remote Sensing Satellite (ETRSS-1): Mission information and overview,” pp. 1–15, 2020, doi: https://doi.org/10.1002/essoar.10502532.1.</w:t>
      </w:r>
    </w:p>
    <w:p w:rsidR="00471B27" w:rsidRDefault="00D72398">
      <w:r>
        <w:fldChar w:fldCharType="end"/>
      </w:r>
    </w:p>
    <w:sectPr w:rsidR="00471B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BCD"/>
    <w:rsid w:val="00007B32"/>
    <w:rsid w:val="000638C7"/>
    <w:rsid w:val="00070F2A"/>
    <w:rsid w:val="000A1EB9"/>
    <w:rsid w:val="002232BB"/>
    <w:rsid w:val="00224B6A"/>
    <w:rsid w:val="0028765A"/>
    <w:rsid w:val="002A7795"/>
    <w:rsid w:val="002C7D92"/>
    <w:rsid w:val="00391220"/>
    <w:rsid w:val="003A1BCD"/>
    <w:rsid w:val="003A3892"/>
    <w:rsid w:val="003A41E8"/>
    <w:rsid w:val="00471B27"/>
    <w:rsid w:val="00482D70"/>
    <w:rsid w:val="004F19A8"/>
    <w:rsid w:val="00504F0C"/>
    <w:rsid w:val="00540BCB"/>
    <w:rsid w:val="005807FC"/>
    <w:rsid w:val="005D61D8"/>
    <w:rsid w:val="005D6843"/>
    <w:rsid w:val="006777F8"/>
    <w:rsid w:val="006C0325"/>
    <w:rsid w:val="007721CE"/>
    <w:rsid w:val="007B4689"/>
    <w:rsid w:val="007C4EAE"/>
    <w:rsid w:val="008078EE"/>
    <w:rsid w:val="008223A5"/>
    <w:rsid w:val="00836A44"/>
    <w:rsid w:val="008424CB"/>
    <w:rsid w:val="00874D42"/>
    <w:rsid w:val="00876647"/>
    <w:rsid w:val="00885B15"/>
    <w:rsid w:val="0089118D"/>
    <w:rsid w:val="008B4BCD"/>
    <w:rsid w:val="008F6E2E"/>
    <w:rsid w:val="00920C2B"/>
    <w:rsid w:val="00980D3C"/>
    <w:rsid w:val="0098607D"/>
    <w:rsid w:val="009F2721"/>
    <w:rsid w:val="00A36FF9"/>
    <w:rsid w:val="00A540D8"/>
    <w:rsid w:val="00B01E72"/>
    <w:rsid w:val="00B70A01"/>
    <w:rsid w:val="00C47DC7"/>
    <w:rsid w:val="00C570AA"/>
    <w:rsid w:val="00CC42A3"/>
    <w:rsid w:val="00D647BB"/>
    <w:rsid w:val="00D72398"/>
    <w:rsid w:val="00DC3E0E"/>
    <w:rsid w:val="00E04151"/>
    <w:rsid w:val="00E25554"/>
    <w:rsid w:val="00E600B1"/>
    <w:rsid w:val="00E624B0"/>
    <w:rsid w:val="00E82482"/>
    <w:rsid w:val="00EA03D7"/>
    <w:rsid w:val="00EE75E0"/>
    <w:rsid w:val="00F30BFC"/>
    <w:rsid w:val="00FA29D3"/>
    <w:rsid w:val="00FD765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A7CB6"/>
  <w15:chartTrackingRefBased/>
  <w15:docId w15:val="{C73DAC4F-CEE9-40D0-BAEB-71A752E85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BF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BFC"/>
    <w:rPr>
      <w:rFonts w:asciiTheme="majorHAnsi" w:eastAsiaTheme="majorEastAsia" w:hAnsiTheme="majorHAnsi" w:cstheme="majorBidi"/>
      <w:color w:val="2F5496" w:themeColor="accent1" w:themeShade="BF"/>
      <w:sz w:val="32"/>
      <w:szCs w:val="32"/>
    </w:rPr>
  </w:style>
  <w:style w:type="paragraph" w:styleId="Caption">
    <w:name w:val="caption"/>
    <w:basedOn w:val="Normal"/>
    <w:next w:val="Normal"/>
    <w:uiPriority w:val="35"/>
    <w:unhideWhenUsed/>
    <w:qFormat/>
    <w:rsid w:val="00482D70"/>
    <w:pPr>
      <w:spacing w:after="200" w:line="240" w:lineRule="auto"/>
    </w:pPr>
    <w:rPr>
      <w:i/>
      <w:iCs/>
      <w:color w:val="44546A" w:themeColor="text2"/>
      <w:sz w:val="18"/>
      <w:szCs w:val="18"/>
    </w:rPr>
  </w:style>
  <w:style w:type="table" w:styleId="TableGrid">
    <w:name w:val="Table Grid"/>
    <w:basedOn w:val="TableNormal"/>
    <w:uiPriority w:val="39"/>
    <w:rsid w:val="005D61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1063433">
      <w:bodyDiv w:val="1"/>
      <w:marLeft w:val="0"/>
      <w:marRight w:val="0"/>
      <w:marTop w:val="0"/>
      <w:marBottom w:val="0"/>
      <w:divBdr>
        <w:top w:val="none" w:sz="0" w:space="0" w:color="auto"/>
        <w:left w:val="none" w:sz="0" w:space="0" w:color="auto"/>
        <w:bottom w:val="none" w:sz="0" w:space="0" w:color="auto"/>
        <w:right w:val="none" w:sz="0" w:space="0" w:color="auto"/>
      </w:divBdr>
    </w:div>
    <w:div w:id="330254028">
      <w:bodyDiv w:val="1"/>
      <w:marLeft w:val="0"/>
      <w:marRight w:val="0"/>
      <w:marTop w:val="0"/>
      <w:marBottom w:val="0"/>
      <w:divBdr>
        <w:top w:val="none" w:sz="0" w:space="0" w:color="auto"/>
        <w:left w:val="none" w:sz="0" w:space="0" w:color="auto"/>
        <w:bottom w:val="none" w:sz="0" w:space="0" w:color="auto"/>
        <w:right w:val="none" w:sz="0" w:space="0" w:color="auto"/>
      </w:divBdr>
    </w:div>
    <w:div w:id="337733905">
      <w:bodyDiv w:val="1"/>
      <w:marLeft w:val="0"/>
      <w:marRight w:val="0"/>
      <w:marTop w:val="0"/>
      <w:marBottom w:val="0"/>
      <w:divBdr>
        <w:top w:val="none" w:sz="0" w:space="0" w:color="auto"/>
        <w:left w:val="none" w:sz="0" w:space="0" w:color="auto"/>
        <w:bottom w:val="none" w:sz="0" w:space="0" w:color="auto"/>
        <w:right w:val="none" w:sz="0" w:space="0" w:color="auto"/>
      </w:divBdr>
    </w:div>
    <w:div w:id="764493387">
      <w:bodyDiv w:val="1"/>
      <w:marLeft w:val="0"/>
      <w:marRight w:val="0"/>
      <w:marTop w:val="0"/>
      <w:marBottom w:val="0"/>
      <w:divBdr>
        <w:top w:val="none" w:sz="0" w:space="0" w:color="auto"/>
        <w:left w:val="none" w:sz="0" w:space="0" w:color="auto"/>
        <w:bottom w:val="none" w:sz="0" w:space="0" w:color="auto"/>
        <w:right w:val="none" w:sz="0" w:space="0" w:color="auto"/>
      </w:divBdr>
    </w:div>
    <w:div w:id="1652631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116FB-6913-4B57-8DC7-1362A9DC5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Pages>
  <Words>841</Words>
  <Characters>4799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ASCL</dc:creator>
  <cp:keywords/>
  <dc:description/>
  <cp:lastModifiedBy>ASCL</cp:lastModifiedBy>
  <cp:revision>6</cp:revision>
  <dcterms:created xsi:type="dcterms:W3CDTF">2021-07-14T07:24:00Z</dcterms:created>
  <dcterms:modified xsi:type="dcterms:W3CDTF">2021-09-15T07:08:00Z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b18bf822-4873-3449-abb2-21c0e2b076f3</vt:lpwstr>
  </property>
  <property fmtid="{D5CDD505-2E9C-101B-9397-08002B2CF9AE}" pid="24" name="Mendeley Citation Style_1">
    <vt:lpwstr>http://www.zotero.org/styles/ieee</vt:lpwstr>
  </property>
</Properties>
</file>