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6C" w:rsidRPr="008C096C" w:rsidRDefault="008C096C" w:rsidP="008C096C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Руководства для пользователей и администраторов системы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для пользователя</w:t>
      </w:r>
    </w:p>
    <w:p w:rsidR="008C096C" w:rsidRPr="008C096C" w:rsidRDefault="008C096C" w:rsidP="008C096C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работы необходимо выбрать информационную систему, наведя на неё курсор и перейти в режим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1С: Предприятие</w:t>
      </w:r>
    </w:p>
    <w:p w:rsidR="008C096C" w:rsidRPr="008C096C" w:rsidRDefault="008C096C" w:rsidP="008C096C">
      <w:pPr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D0266C" wp14:editId="595EE6CF">
            <wp:extent cx="2881242" cy="2293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258" cy="22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Рисунок 1.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информационных систем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выбираем пользователя и вводим пароль.  Откроется главное меню системы. Переходим к знакомству с объектами системы. Раскроем вкладку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«Справочники».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представлен список всех доступных справочников.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96A7E" wp14:editId="52072EB3">
            <wp:extent cx="4646295" cy="1967230"/>
            <wp:effectExtent l="19050" t="0" r="190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2.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пользователя и пароля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977B71" wp14:editId="666785E6">
            <wp:extent cx="4671060" cy="133088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81" cy="13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3.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справочников в подсистеме «Справочники»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Нажав на справочник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«Клиенты»,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уведем список всех ранее созданных записей. Для того, чтобы создать новую запись, необходимо нажать на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«Создать»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левом верхнем углу. Откроется форма элемента справочника. В нём присутствует пара полей и одна табличная часть. Поля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«Наименование»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заполняется вручную или выбирается из списков. (рисунок 5).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«Код»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заполняется автоматически.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88BF78" wp14:editId="15261C30">
            <wp:extent cx="6300470" cy="1076960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4.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списка справочника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41CC0" wp14:editId="089FDE40">
            <wp:extent cx="3055620" cy="1171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781" cy="11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5.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элемента справочника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все заполнено, нажмите на кнопку «Записать и закрыть»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Переходим к документу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«Документы».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Нажав на него, мы снова попадаем в форму списка этого справочника. Для создания новой записи нажмите кнопку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«Создать»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левом верхнем углу. Откроется форма элемента справочника.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DF152" wp14:editId="2FBFE035">
            <wp:extent cx="5173980" cy="1993041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9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Рисунок 7.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 элемента справочника</w:t>
      </w: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поле ФИО выбираем клиента или записываем вручную. Затем переходим к «Типу услуг» выбираем услугу и автоматически появляется цена на данную услугу. После всех внесенных данных необходимо нажать на кнопку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«Записать и закрыть»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09302F" wp14:editId="4E8A8099">
            <wp:extent cx="1690370" cy="39370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8.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«Записать и закрыть»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для администратора системы</w:t>
      </w:r>
    </w:p>
    <w:p w:rsidR="008C096C" w:rsidRPr="008C096C" w:rsidRDefault="008C096C" w:rsidP="008C096C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работы необходимо выбрать информационную систему, наведя на неё курсор и перейти в режим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1С: Предприятие</w:t>
      </w:r>
    </w:p>
    <w:p w:rsidR="008C096C" w:rsidRPr="008C096C" w:rsidRDefault="008C096C" w:rsidP="008C096C">
      <w:pPr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43B6F" wp14:editId="3018E09A">
            <wp:extent cx="2881242" cy="2293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258" cy="22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Рисунок 1.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информационных систем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выбираем пользователя и вводим пароль.  Откроется главное меню системы. Переходим к знакомству с объектами системы. Раскроем вкладку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«Справочники».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представлен список всех доступных справочников.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6D2E2A" wp14:editId="0890E045">
            <wp:extent cx="4646295" cy="1967230"/>
            <wp:effectExtent l="19050" t="0" r="190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2.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пользователя и пароля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876D5" wp14:editId="2EF392F6">
            <wp:extent cx="4671060" cy="133088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81" cy="13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3.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справочников в подсистеме «Справочники»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Нажав на справочник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«Клиенты»,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уведем список всех ранее созданных записей. Для того, чтобы создать новую запись, необходимо нажать на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«Создать»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левом верхнем углу. Откроется форма элемента справочника. В нём присутствует пара полей и одна табличная часть. Поля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«Наименование»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заполняется вручную или выбирается из списков. (рисунок 5).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«Код»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заполняется автоматически.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9A914" wp14:editId="77B84991">
            <wp:extent cx="6300470" cy="1076960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Рисунок 4.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списка справочника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EB2FB1" wp14:editId="2091886C">
            <wp:extent cx="3055620" cy="1171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781" cy="11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5.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элемента справочника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все заполнено, нажмите на кнопку «Записать и закрыть»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Переходим к документу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«Документы».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Нажав на него, мы снова попадаем в форму списка этого справочника. Для создания новой записи нажмите кнопку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«Создать»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левом верхнем углу. Откроется форма элемента справочника.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2B591A" wp14:editId="3C05E0F6">
            <wp:extent cx="5173980" cy="1993041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9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Рисунок 7.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 элемента справочника</w:t>
      </w: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поле ФИО выбираем клиента или записываем вручную. Затем переходим к «Типу услуг» выбираем услугу и автоматически появляется цена на данную услугу. После всех внесенных данных необходимо нажать на кнопку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«Записать и закрыть»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93FEC8" wp14:editId="70A20815">
            <wp:extent cx="1690370" cy="393700"/>
            <wp:effectExtent l="1905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8.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«Записать и закрыть»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Переходим к доступному справочнику в системы под названием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«Услуги».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нажатия на этот справочник появится список всех созданных позиций номенклатуры. Для создания новой позиций номенклатуры необходимо заполнить поле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«Наименование»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поле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«Код»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заполнится автоматически </w:t>
      </w:r>
      <w:proofErr w:type="gramStart"/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«Название»</w:t>
      </w:r>
      <w:proofErr w:type="gramEnd"/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«Цена» вручную после нажатия на кнопку </w:t>
      </w: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«Записать и закрыть»</w:t>
      </w: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tabs>
          <w:tab w:val="left" w:pos="4272"/>
        </w:tabs>
        <w:spacing w:after="0" w:line="240" w:lineRule="auto"/>
        <w:ind w:left="79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1D0E22" wp14:editId="5CB3F59B">
            <wp:extent cx="4122420" cy="15892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698" cy="15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9. 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списка справочника «Услуги»</w:t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создании новой услуги необходимо указать код, наименование, название и цену. Записать и закрыть.</w:t>
      </w:r>
    </w:p>
    <w:p w:rsidR="008C096C" w:rsidRPr="008C096C" w:rsidRDefault="008C096C" w:rsidP="008C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2318B" wp14:editId="46939376">
            <wp:extent cx="3185447" cy="29870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991" cy="30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6C" w:rsidRPr="008C096C" w:rsidRDefault="008C096C" w:rsidP="008C0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9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Рисунок 12</w:t>
      </w:r>
      <w:r w:rsidRPr="008C096C">
        <w:rPr>
          <w:rFonts w:ascii="Times New Roman" w:eastAsia="Times New Roman" w:hAnsi="Times New Roman" w:cs="Times New Roman"/>
          <w:sz w:val="28"/>
          <w:szCs w:val="28"/>
          <w:lang w:eastAsia="ru-RU"/>
        </w:rPr>
        <w:t>. Окно создания новой услуги для оказания услуг</w:t>
      </w:r>
    </w:p>
    <w:p w:rsidR="00B9546D" w:rsidRDefault="008C096C">
      <w:bookmarkStart w:id="0" w:name="_GoBack"/>
      <w:bookmarkEnd w:id="0"/>
    </w:p>
    <w:sectPr w:rsidR="00B9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F7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6C"/>
    <w:rsid w:val="00647F47"/>
    <w:rsid w:val="008C096C"/>
    <w:rsid w:val="00A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F5893-7FA9-4773-A779-F34BEDB0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dinaramurtazina79@gmail.com</dc:creator>
  <cp:keywords/>
  <dc:description/>
  <cp:lastModifiedBy>dinaramurtazina79@gmail.com</cp:lastModifiedBy>
  <cp:revision>1</cp:revision>
  <dcterms:created xsi:type="dcterms:W3CDTF">2021-06-20T18:40:00Z</dcterms:created>
  <dcterms:modified xsi:type="dcterms:W3CDTF">2021-06-20T18:41:00Z</dcterms:modified>
</cp:coreProperties>
</file>