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6.png" ContentType="image/png"/>
  <Override PartName="/word/media/rId63.png" ContentType="image/png"/>
  <Override PartName="/word/media/rId59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80.png" ContentType="image/png"/>
  <Override PartName="/word/media/rId83.png" ContentType="image/png"/>
  <Override PartName="/word/media/rId25.png" ContentType="image/png"/>
  <Override PartName="/word/media/rId87.png" ContentType="image/png"/>
  <Override PartName="/word/media/rId90.png" ContentType="image/png"/>
  <Override PartName="/word/media/rId28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Ситникова</w:t>
      </w:r>
      <w:r>
        <w:t xml:space="preserve"> </w:t>
      </w:r>
      <w:r>
        <w:t xml:space="preserve">Диана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Группа:</w:t>
      </w:r>
      <w:r>
        <w:t xml:space="preserve"> </w:t>
      </w:r>
      <w:r>
        <w:t xml:space="preserve">НПИбд-01-22</w:t>
      </w:r>
    </w:p>
    <w:p>
      <w:pPr>
        <w:pStyle w:val="Date"/>
      </w:pPr>
      <w:r>
        <w:t xml:space="preserve">Москва</w:t>
      </w:r>
      <w:r>
        <w:t xml:space="preserve"> </w:t>
      </w:r>
      <w:r>
        <w:t xml:space="preserve">2023г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br/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базовую конфигурацию для работы с git.</w:t>
      </w:r>
    </w:p>
    <w:p>
      <w:pPr>
        <w:numPr>
          <w:ilvl w:val="0"/>
          <w:numId w:val="1001"/>
        </w:numPr>
        <w:pStyle w:val="Compact"/>
      </w:pPr>
      <w:r>
        <w:t xml:space="preserve">Создать ключ SSH.</w:t>
      </w:r>
    </w:p>
    <w:p>
      <w:pPr>
        <w:numPr>
          <w:ilvl w:val="0"/>
          <w:numId w:val="1001"/>
        </w:numPr>
        <w:pStyle w:val="Compact"/>
      </w:pPr>
      <w:r>
        <w:t xml:space="preserve">Создать ключ PGP.</w:t>
      </w:r>
    </w:p>
    <w:p>
      <w:pPr>
        <w:numPr>
          <w:ilvl w:val="0"/>
          <w:numId w:val="1001"/>
        </w:numPr>
        <w:pStyle w:val="Compact"/>
      </w:pPr>
      <w:r>
        <w:t xml:space="preserve">Настроить подписи git.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на Github.</w:t>
      </w:r>
    </w:p>
    <w:p>
      <w:pPr>
        <w:numPr>
          <w:ilvl w:val="0"/>
          <w:numId w:val="1001"/>
        </w:numPr>
        <w:pStyle w:val="Compact"/>
      </w:pPr>
      <w:r>
        <w:t xml:space="preserve">Создать локальный каталог для выполнения заданий по предмету.</w:t>
      </w:r>
    </w:p>
    <w:bookmarkEnd w:id="21"/>
    <w:bookmarkStart w:id="9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bookmarkStart w:id="31" w:name="установка-программного-обеспечения"/>
    <w:p>
      <w:pPr>
        <w:pStyle w:val="Heading2"/>
      </w:pPr>
      <w:r>
        <w:t xml:space="preserve">Установка программного обеспечения</w:t>
      </w:r>
    </w:p>
    <w:p>
      <w:pPr>
        <w:pStyle w:val="FirstParagraph"/>
      </w:pPr>
      <w:r>
        <w:t xml:space="preserve">Установим git при помощи команды:</w:t>
      </w:r>
      <w:r>
        <w:br/>
      </w:r>
      <w:r>
        <w:t xml:space="preserve">dnf install git</w:t>
      </w:r>
      <w:r>
        <w:br/>
      </w:r>
      <w:r>
        <w:drawing>
          <wp:inline>
            <wp:extent cx="5334000" cy="1249538"/>
            <wp:effectExtent b="0" l="0" r="0" t="0"/>
            <wp:docPr descr="Рис1" title="" id="23" name="Picture"/>
            <a:graphic>
              <a:graphicData uri="http://schemas.openxmlformats.org/drawingml/2006/picture">
                <pic:pic>
                  <pic:nvPicPr>
                    <pic:cNvPr descr="image/Рис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Установим gh при помощи команды:</w:t>
      </w:r>
      <w:r>
        <w:br/>
      </w:r>
      <w:r>
        <w:t xml:space="preserve">dnf install gh</w:t>
      </w:r>
      <w:r>
        <w:br/>
      </w:r>
      <w:r>
        <w:drawing>
          <wp:inline>
            <wp:extent cx="5334000" cy="1842027"/>
            <wp:effectExtent b="0" l="0" r="0" t="0"/>
            <wp:docPr descr="Рис2" title="" id="26" name="Picture"/>
            <a:graphic>
              <a:graphicData uri="http://schemas.openxmlformats.org/drawingml/2006/picture">
                <pic:pic>
                  <pic:nvPicPr>
                    <pic:cNvPr descr="image/Рис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3051208" cy="1212783"/>
            <wp:effectExtent b="0" l="0" r="0" t="0"/>
            <wp:docPr descr="Рис3" title="" id="29" name="Picture"/>
            <a:graphic>
              <a:graphicData uri="http://schemas.openxmlformats.org/drawingml/2006/picture">
                <pic:pic>
                  <pic:nvPicPr>
                    <pic:cNvPr descr="image/Рис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08" cy="121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8" w:name="базовая-настройка-git"/>
    <w:p>
      <w:pPr>
        <w:pStyle w:val="Heading2"/>
      </w:pPr>
      <w:r>
        <w:t xml:space="preserve">Базовая настройка git</w:t>
      </w:r>
    </w:p>
    <w:p>
      <w:pPr>
        <w:numPr>
          <w:ilvl w:val="0"/>
          <w:numId w:val="1002"/>
        </w:numPr>
        <w:pStyle w:val="Compact"/>
      </w:pPr>
      <w:r>
        <w:t xml:space="preserve">Зададим имя и email владельца репозитория при помощи следующих команд:</w:t>
      </w:r>
      <w:r>
        <w:br/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Name Surname</w:t>
      </w:r>
      <w:r>
        <w:t xml:space="preserve">”</w:t>
      </w:r>
      <w:r>
        <w:br/>
      </w: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Настроим utf-8 в выводе сообщений git командой:</w:t>
      </w:r>
      <w:r>
        <w:br/>
      </w:r>
      <w:r>
        <w:t xml:space="preserve">git config –global core.quotepath false</w:t>
      </w:r>
      <w:r>
        <w:br/>
      </w:r>
      <w:r>
        <w:drawing>
          <wp:inline>
            <wp:extent cx="5334000" cy="645762"/>
            <wp:effectExtent b="0" l="0" r="0" t="0"/>
            <wp:docPr descr="Рис4" title="" id="33" name="Picture"/>
            <a:graphic>
              <a:graphicData uri="http://schemas.openxmlformats.org/drawingml/2006/picture">
                <pic:pic>
                  <pic:nvPicPr>
                    <pic:cNvPr descr="image/Рис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5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Зададим имя начальной ветки (будем называть её master):</w:t>
      </w:r>
      <w:r>
        <w:br/>
      </w:r>
      <w:r>
        <w:t xml:space="preserve">git config –global init.defaultBranch master</w:t>
      </w:r>
    </w:p>
    <w:p>
      <w:pPr>
        <w:numPr>
          <w:ilvl w:val="0"/>
          <w:numId w:val="1002"/>
        </w:numPr>
        <w:pStyle w:val="Compact"/>
      </w:pPr>
      <w:r>
        <w:t xml:space="preserve">Параметр autocrlf:</w:t>
      </w:r>
      <w:r>
        <w:br/>
      </w:r>
      <w:r>
        <w:t xml:space="preserve">git config –global core.autocrlf input</w:t>
      </w:r>
    </w:p>
    <w:p>
      <w:pPr>
        <w:numPr>
          <w:ilvl w:val="0"/>
          <w:numId w:val="1002"/>
        </w:numPr>
        <w:pStyle w:val="Compact"/>
      </w:pPr>
      <w:r>
        <w:t xml:space="preserve">Параметр safecrlf:</w:t>
      </w:r>
      <w:r>
        <w:br/>
      </w:r>
      <w:r>
        <w:t xml:space="preserve">git config –global core.safecrlf warn</w:t>
      </w:r>
      <w:r>
        <w:br/>
      </w:r>
      <w:r>
        <w:drawing>
          <wp:inline>
            <wp:extent cx="5334000" cy="4293219"/>
            <wp:effectExtent b="0" l="0" r="0" t="0"/>
            <wp:docPr descr="Рис5" title="" id="36" name="Picture"/>
            <a:graphic>
              <a:graphicData uri="http://schemas.openxmlformats.org/drawingml/2006/picture">
                <pic:pic>
                  <pic:nvPicPr>
                    <pic:cNvPr descr="image/Рис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32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5" w:name="созданиче-ключа-ssh"/>
    <w:p>
      <w:pPr>
        <w:pStyle w:val="Heading2"/>
      </w:pPr>
      <w:r>
        <w:t xml:space="preserve">Созданиче ключа ssh</w:t>
      </w:r>
    </w:p>
    <w:p>
      <w:pPr>
        <w:numPr>
          <w:ilvl w:val="0"/>
          <w:numId w:val="1003"/>
        </w:numPr>
        <w:pStyle w:val="Compact"/>
      </w:pPr>
      <w:r>
        <w:t xml:space="preserve">по алгоритму rsa с ключём размером 4096 бит:</w:t>
      </w:r>
      <w:r>
        <w:br/>
      </w:r>
      <w:r>
        <w:t xml:space="preserve">ssh-keygen -t rsa -b 4096</w:t>
      </w:r>
      <w:r>
        <w:br/>
      </w:r>
      <w:r>
        <w:t xml:space="preserve">(см.</w:t>
      </w:r>
      <w:r>
        <w:t xml:space="preserve"> </w:t>
      </w:r>
      <w:r>
        <w:t xml:space="preserve">“</w:t>
      </w:r>
      <w:r>
        <w:t xml:space="preserve">Рис5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для копирования ключа нам понадобится команда:</w:t>
      </w:r>
      <w:r>
        <w:br/>
      </w:r>
      <w:r>
        <w:t xml:space="preserve">cat ~/.ssh/id_rsa.pub</w:t>
      </w:r>
      <w:r>
        <w:br/>
      </w:r>
      <w:r>
        <w:drawing>
          <wp:inline>
            <wp:extent cx="5334000" cy="1308126"/>
            <wp:effectExtent b="0" l="0" r="0" t="0"/>
            <wp:docPr descr="Рис6" title="" id="40" name="Picture"/>
            <a:graphic>
              <a:graphicData uri="http://schemas.openxmlformats.org/drawingml/2006/picture">
                <pic:pic>
                  <pic:nvPicPr>
                    <pic:cNvPr descr="image/Рис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8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далее добавляем скопированный ключ SSH на GitHub:</w:t>
      </w:r>
      <w:r>
        <w:br/>
      </w:r>
      <w:r>
        <w:drawing>
          <wp:inline>
            <wp:extent cx="5334000" cy="2358056"/>
            <wp:effectExtent b="0" l="0" r="0" t="0"/>
            <wp:docPr descr="Рис7" title="" id="43" name="Picture"/>
            <a:graphic>
              <a:graphicData uri="http://schemas.openxmlformats.org/drawingml/2006/picture">
                <pic:pic>
                  <pic:nvPicPr>
                    <pic:cNvPr descr="image/Рис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8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Start w:id="52" w:name="создание-ключа-pgp"/>
    <w:p>
      <w:pPr>
        <w:pStyle w:val="Heading2"/>
      </w:pPr>
      <w:r>
        <w:t xml:space="preserve">Создание ключа pgp</w:t>
      </w:r>
    </w:p>
    <w:p>
      <w:pPr>
        <w:numPr>
          <w:ilvl w:val="0"/>
          <w:numId w:val="1004"/>
        </w:numPr>
        <w:pStyle w:val="Compact"/>
      </w:pPr>
      <w:r>
        <w:t xml:space="preserve">Генерируем ключ при помощи команды:</w:t>
      </w:r>
      <w:r>
        <w:br/>
      </w:r>
      <w:r>
        <w:t xml:space="preserve">gpg –full-generate-key</w:t>
      </w:r>
    </w:p>
    <w:p>
      <w:pPr>
        <w:numPr>
          <w:ilvl w:val="0"/>
          <w:numId w:val="1004"/>
        </w:numPr>
        <w:pStyle w:val="Compact"/>
      </w:pPr>
      <w:r>
        <w:t xml:space="preserve">Из предложенных опций выбираем:</w:t>
      </w:r>
    </w:p>
    <w:p>
      <w:pPr>
        <w:numPr>
          <w:ilvl w:val="1"/>
          <w:numId w:val="1005"/>
        </w:numPr>
        <w:pStyle w:val="Compact"/>
      </w:pPr>
      <w:r>
        <w:t xml:space="preserve">тип RSA and RSA;</w:t>
      </w:r>
    </w:p>
    <w:p>
      <w:pPr>
        <w:numPr>
          <w:ilvl w:val="1"/>
          <w:numId w:val="1005"/>
        </w:numPr>
        <w:pStyle w:val="Compact"/>
      </w:pPr>
      <w:r>
        <w:t xml:space="preserve">размер 4096;</w:t>
      </w:r>
    </w:p>
    <w:p>
      <w:pPr>
        <w:numPr>
          <w:ilvl w:val="1"/>
          <w:numId w:val="1005"/>
        </w:numPr>
        <w:pStyle w:val="Compact"/>
      </w:pPr>
      <w:r>
        <w:t xml:space="preserve">выберите срок действия; значение по умолчанию — 0 (срок действия не истекает никогда).</w:t>
      </w:r>
    </w:p>
    <w:p>
      <w:pPr>
        <w:numPr>
          <w:ilvl w:val="0"/>
          <w:numId w:val="1004"/>
        </w:numPr>
        <w:pStyle w:val="Compact"/>
      </w:pPr>
      <w:r>
        <w:t xml:space="preserve">GPG запросит личную информацию, которая сохранится в ключе:</w:t>
      </w:r>
    </w:p>
    <w:p>
      <w:pPr>
        <w:numPr>
          <w:ilvl w:val="1"/>
          <w:numId w:val="1006"/>
        </w:numPr>
        <w:pStyle w:val="Compact"/>
      </w:pPr>
      <w:r>
        <w:t xml:space="preserve">Имя (не менее 5 символов).</w:t>
      </w:r>
    </w:p>
    <w:p>
      <w:pPr>
        <w:numPr>
          <w:ilvl w:val="1"/>
          <w:numId w:val="1006"/>
        </w:numPr>
        <w:pStyle w:val="Compact"/>
      </w:pPr>
      <w:r>
        <w:t xml:space="preserve">Адрес электронной почты.</w:t>
      </w:r>
    </w:p>
    <w:p>
      <w:pPr>
        <w:numPr>
          <w:ilvl w:val="2"/>
          <w:numId w:val="1007"/>
        </w:numPr>
        <w:pStyle w:val="Compact"/>
      </w:pPr>
      <w:r>
        <w:t xml:space="preserve">При вводе email убедитесь, что он соответствует адресу, используемому на GitHub.</w:t>
      </w:r>
    </w:p>
    <w:p>
      <w:pPr>
        <w:numPr>
          <w:ilvl w:val="1"/>
          <w:numId w:val="1006"/>
        </w:numPr>
        <w:pStyle w:val="Compact"/>
      </w:pPr>
      <w:r>
        <w:t xml:space="preserve">Комментарий. Можно ввести что угодно или нажать клавишу ввода, чтобы оставить это поле пустым.</w:t>
      </w:r>
      <w:r>
        <w:t xml:space="preserve"> </w:t>
      </w:r>
      <w:r>
        <w:drawing>
          <wp:inline>
            <wp:extent cx="5334000" cy="5462016"/>
            <wp:effectExtent b="0" l="0" r="0" t="0"/>
            <wp:docPr descr="Рис8" title="" id="47" name="Picture"/>
            <a:graphic>
              <a:graphicData uri="http://schemas.openxmlformats.org/drawingml/2006/picture">
                <pic:pic>
                  <pic:nvPicPr>
                    <pic:cNvPr descr="image/Рис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3467099"/>
            <wp:effectExtent b="0" l="0" r="0" t="0"/>
            <wp:docPr descr="Рис9" title="" id="50" name="Picture"/>
            <a:graphic>
              <a:graphicData uri="http://schemas.openxmlformats.org/drawingml/2006/picture">
                <pic:pic>
                  <pic:nvPicPr>
                    <pic:cNvPr descr="image/Рис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62" w:name="добавление-pgp-ключа-в-github"/>
    <w:p>
      <w:pPr>
        <w:pStyle w:val="Heading2"/>
      </w:pPr>
      <w:r>
        <w:t xml:space="preserve">Добавление PGP ключа в GitHub</w:t>
      </w:r>
    </w:p>
    <w:p>
      <w:pPr>
        <w:numPr>
          <w:ilvl w:val="0"/>
          <w:numId w:val="1008"/>
        </w:numPr>
        <w:pStyle w:val="Compact"/>
      </w:pPr>
      <w:r>
        <w:t xml:space="preserve">Выводим список ключей и копируем отпечаток приватного ключа:</w:t>
      </w:r>
      <w:r>
        <w:t xml:space="preserve"> </w:t>
      </w:r>
      <w:r>
        <w:t xml:space="preserve">gpg –list-secret-keys –keyid-format LONG</w:t>
      </w:r>
    </w:p>
    <w:p>
      <w:pPr>
        <w:numPr>
          <w:ilvl w:val="0"/>
          <w:numId w:val="1008"/>
        </w:numPr>
        <w:pStyle w:val="Compact"/>
      </w:pPr>
      <w:r>
        <w:t xml:space="preserve">Отпечаток ключа — это последовательность байтов, используемая для идентификации более длинного, по сравнению с самим отпечатком ключа.</w:t>
      </w:r>
    </w:p>
    <w:p>
      <w:pPr>
        <w:numPr>
          <w:ilvl w:val="0"/>
          <w:numId w:val="1008"/>
        </w:numPr>
        <w:pStyle w:val="Compact"/>
      </w:pPr>
      <w:r>
        <w:t xml:space="preserve">Формат строки:</w:t>
      </w:r>
      <w:r>
        <w:br/>
      </w:r>
      <w:r>
        <w:t xml:space="preserve">sec Алгоритм/Отпечаток_ключа Дата_создания [Флаги] [Годен_до]</w:t>
      </w:r>
      <w:r>
        <w:t xml:space="preserve"> </w:t>
      </w:r>
      <w:r>
        <w:t xml:space="preserve">ID_ключа</w:t>
      </w:r>
      <w:r>
        <w:br/>
      </w:r>
      <w:r>
        <w:drawing>
          <wp:inline>
            <wp:extent cx="5334000" cy="1786599"/>
            <wp:effectExtent b="0" l="0" r="0" t="0"/>
            <wp:docPr descr="Рис10" title="" id="54" name="Picture"/>
            <a:graphic>
              <a:graphicData uri="http://schemas.openxmlformats.org/drawingml/2006/picture">
                <pic:pic>
                  <pic:nvPicPr>
                    <pic:cNvPr descr="image/Рис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6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08"/>
        </w:numPr>
        <w:pStyle w:val="Compact"/>
      </w:pPr>
      <w:r>
        <w:t xml:space="preserve">Cкопируйте ваш сгенерированный PGP ключ в буфер обмена:</w:t>
      </w:r>
      <w:r>
        <w:br/>
      </w:r>
      <w:r>
        <w:t xml:space="preserve">gpg –armor –export</w:t>
      </w:r>
      <w:r>
        <w:t xml:space="preserve"> </w:t>
      </w:r>
      <w:r>
        <w:t xml:space="preserve"> </w:t>
      </w:r>
      <w:r>
        <w:t xml:space="preserve">| xclip -sel clip</w:t>
      </w:r>
      <w:r>
        <w:t xml:space="preserve"> </w:t>
      </w:r>
      <w:r>
        <w:drawing>
          <wp:inline>
            <wp:extent cx="5334000" cy="2339212"/>
            <wp:effectExtent b="0" l="0" r="0" t="0"/>
            <wp:docPr descr="Рис11" title="" id="57" name="Picture"/>
            <a:graphic>
              <a:graphicData uri="http://schemas.openxmlformats.org/drawingml/2006/picture">
                <pic:pic>
                  <pic:nvPicPr>
                    <pic:cNvPr descr="image/Рис1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я использовала в качестве параметра</w:t>
      </w:r>
      <w:r>
        <w:t xml:space="preserve"> </w:t>
      </w:r>
      <w:r>
        <w:t xml:space="preserve"> </w:t>
      </w:r>
      <w:r>
        <w:t xml:space="preserve">свою почту, указанную при создании ключа PGP, однако, корректнее было бы использовать</w:t>
      </w:r>
      <w:r>
        <w:t xml:space="preserve"> </w:t>
      </w:r>
      <w:r>
        <w:t xml:space="preserve">“</w:t>
      </w:r>
      <w:r>
        <w:t xml:space="preserve">Отпечаток_ключа</w:t>
      </w:r>
      <w:r>
        <w:t xml:space="preserve">”</w:t>
      </w:r>
      <w:r>
        <w:t xml:space="preserve"> </w:t>
      </w:r>
      <w:r>
        <w:t xml:space="preserve">как на</w:t>
      </w:r>
      <w:r>
        <w:t xml:space="preserve"> </w:t>
      </w:r>
      <w:r>
        <w:t xml:space="preserve">“</w:t>
      </w:r>
      <w:r>
        <w:t xml:space="preserve">Рис10</w:t>
      </w:r>
      <w:r>
        <w:t xml:space="preserve">”</w:t>
      </w:r>
      <w:r>
        <w:t xml:space="preserve"> </w:t>
      </w:r>
      <w:r>
        <w:t xml:space="preserve">- A014F1F727513168.</w:t>
      </w:r>
    </w:p>
    <w:p>
      <w:pPr>
        <w:numPr>
          <w:ilvl w:val="0"/>
          <w:numId w:val="1008"/>
        </w:numPr>
        <w:pStyle w:val="Compact"/>
      </w:pPr>
      <w:r>
        <w:t xml:space="preserve">Перейдите в настройки GitHub (https://github.com/settings/keys), нажмите на кнопку New GPG key и вставьте полученный ключ в поле ввода.</w:t>
      </w:r>
      <w:r>
        <w:br/>
      </w:r>
      <w:r>
        <w:drawing>
          <wp:inline>
            <wp:extent cx="5334000" cy="2124234"/>
            <wp:effectExtent b="0" l="0" r="0" t="0"/>
            <wp:docPr descr="Рис13" title="" id="60" name="Picture"/>
            <a:graphic>
              <a:graphicData uri="http://schemas.openxmlformats.org/drawingml/2006/picture">
                <pic:pic>
                  <pic:nvPicPr>
                    <pic:cNvPr descr="image/Рис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4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X69e72f92ce02f889584ae1182e2710a24ff177c"/>
    <w:p>
      <w:pPr>
        <w:pStyle w:val="Heading2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09"/>
        </w:numPr>
        <w:pStyle w:val="Compact"/>
      </w:pPr>
      <w:r>
        <w:t xml:space="preserve">Используя введёный email, укажите Git применять его при подписи коммитов:</w:t>
      </w:r>
      <w:r>
        <w:br/>
      </w:r>
      <w:r>
        <w:t xml:space="preserve">git config –global user.signingkey</w:t>
      </w:r>
      <w:r>
        <w:t xml:space="preserve"> </w:t>
      </w:r>
      <w:r>
        <w:br/>
      </w:r>
      <w:r>
        <w:t xml:space="preserve">git config –global commit.gpgsign true</w:t>
      </w:r>
      <w:r>
        <w:br/>
      </w:r>
      <w:r>
        <w:t xml:space="preserve">git config –global gpg.program S(which gpg2)</w:t>
      </w:r>
      <w:r>
        <w:br/>
      </w:r>
      <w:r>
        <w:drawing>
          <wp:inline>
            <wp:extent cx="5334000" cy="642880"/>
            <wp:effectExtent b="0" l="0" r="0" t="0"/>
            <wp:docPr descr="Рис12" title="" id="64" name="Picture"/>
            <a:graphic>
              <a:graphicData uri="http://schemas.openxmlformats.org/drawingml/2006/picture">
                <pic:pic>
                  <pic:nvPicPr>
                    <pic:cNvPr descr="image/Рис12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4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9" w:name="настройка-gh"/>
    <w:p>
      <w:pPr>
        <w:pStyle w:val="Heading2"/>
      </w:pPr>
      <w:r>
        <w:t xml:space="preserve">Настройка gh</w:t>
      </w:r>
    </w:p>
    <w:p>
      <w:pPr>
        <w:numPr>
          <w:ilvl w:val="0"/>
          <w:numId w:val="1010"/>
        </w:numPr>
        <w:pStyle w:val="Compact"/>
      </w:pPr>
      <w:r>
        <w:t xml:space="preserve">Для начала необходимо авторизоваться</w:t>
      </w:r>
      <w:r>
        <w:br/>
      </w:r>
      <w:r>
        <w:t xml:space="preserve">gh auth login</w:t>
      </w:r>
    </w:p>
    <w:p>
      <w:pPr>
        <w:numPr>
          <w:ilvl w:val="0"/>
          <w:numId w:val="1010"/>
        </w:numPr>
        <w:pStyle w:val="Compact"/>
      </w:pPr>
      <w:r>
        <w:t xml:space="preserve">Утилита задаст несколько наводящих вопросов.</w:t>
      </w:r>
      <w:r>
        <w:br/>
      </w:r>
      <w:r>
        <w:drawing>
          <wp:inline>
            <wp:extent cx="5334000" cy="1378857"/>
            <wp:effectExtent b="0" l="0" r="0" t="0"/>
            <wp:docPr descr="Рис14" title="" id="68" name="Picture"/>
            <a:graphic>
              <a:graphicData uri="http://schemas.openxmlformats.org/drawingml/2006/picture">
                <pic:pic>
                  <pic:nvPicPr>
                    <pic:cNvPr descr="image/Рис1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88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Авторизоваться можно через браузер.</w:t>
      </w:r>
      <w:r>
        <w:t xml:space="preserve"> </w:t>
      </w:r>
      <w:r>
        <w:drawing>
          <wp:inline>
            <wp:extent cx="5334000" cy="3762874"/>
            <wp:effectExtent b="0" l="0" r="0" t="0"/>
            <wp:docPr descr="Рис15" title="" id="71" name="Picture"/>
            <a:graphic>
              <a:graphicData uri="http://schemas.openxmlformats.org/drawingml/2006/picture">
                <pic:pic>
                  <pic:nvPicPr>
                    <pic:cNvPr descr="image/Рис15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2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6649837"/>
            <wp:effectExtent b="0" l="0" r="0" t="0"/>
            <wp:docPr descr="Рис16" title="" id="74" name="Picture"/>
            <a:graphic>
              <a:graphicData uri="http://schemas.openxmlformats.org/drawingml/2006/picture">
                <pic:pic>
                  <pic:nvPicPr>
                    <pic:cNvPr descr="image/Рис16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0"/>
        </w:numPr>
        <w:pStyle w:val="Compact"/>
      </w:pPr>
      <w:r>
        <w:t xml:space="preserve">Результат выполнения корректной работы по настройке gh:</w:t>
      </w:r>
      <w:r>
        <w:br/>
      </w:r>
      <w:r>
        <w:drawing>
          <wp:inline>
            <wp:extent cx="5334000" cy="1636812"/>
            <wp:effectExtent b="0" l="0" r="0" t="0"/>
            <wp:docPr descr="Рис17" title="" id="77" name="Picture"/>
            <a:graphic>
              <a:graphicData uri="http://schemas.openxmlformats.org/drawingml/2006/picture">
                <pic:pic>
                  <pic:nvPicPr>
                    <pic:cNvPr descr="image/Рис17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6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6" w:name="X34a0101e2cc7642d35b95d656e97d8eaf6ced0a"/>
    <w:p>
      <w:pPr>
        <w:pStyle w:val="Heading2"/>
      </w:pPr>
      <w:r>
        <w:t xml:space="preserve">Сознание репозитория курса на основе шаблона</w:t>
      </w:r>
    </w:p>
    <w:p>
      <w:pPr>
        <w:numPr>
          <w:ilvl w:val="0"/>
          <w:numId w:val="1011"/>
        </w:numPr>
        <w:pStyle w:val="Compact"/>
      </w:pPr>
      <w:r>
        <w:t xml:space="preserve">Необходимо создать шаблон рабочего пространства (см. Рабочее пространство для лабораторной работы).</w:t>
      </w:r>
    </w:p>
    <w:p>
      <w:pPr>
        <w:numPr>
          <w:ilvl w:val="0"/>
          <w:numId w:val="1011"/>
        </w:numPr>
        <w:pStyle w:val="Compact"/>
      </w:pPr>
      <w:r>
        <w:t xml:space="preserve">Например, для 2022–2023 учебного года и предмета «Операционные системы» (код предмета os-intro) создание репозитория примет следующий вид:</w:t>
      </w:r>
      <w:r>
        <w:br/>
      </w:r>
      <w:r>
        <w:t xml:space="preserve">mkdir -p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 </w:t>
      </w:r>
      <w:r>
        <w:t xml:space="preserve">gh repo create study_2022-2023_os-intro –template=yamadharma/course-directory-student-template –public</w:t>
      </w:r>
      <w:r>
        <w:br/>
      </w:r>
      <w:r>
        <w:t xml:space="preserve">git clone –recursive git@github.com:</w:t>
      </w:r>
      <w:r>
        <w:t xml:space="preserve">/study_2022-2023_os-intro.git os-intro</w:t>
      </w:r>
      <w:r>
        <w:br/>
      </w:r>
      <w:r>
        <w:drawing>
          <wp:inline>
            <wp:extent cx="5334000" cy="632467"/>
            <wp:effectExtent b="0" l="0" r="0" t="0"/>
            <wp:docPr descr="Рис18" title="" id="81" name="Picture"/>
            <a:graphic>
              <a:graphicData uri="http://schemas.openxmlformats.org/drawingml/2006/picture">
                <pic:pic>
                  <pic:nvPicPr>
                    <pic:cNvPr descr="image/Рис18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2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4414736"/>
            <wp:effectExtent b="0" l="0" r="0" t="0"/>
            <wp:docPr descr="Рис19" title="" id="84" name="Picture"/>
            <a:graphic>
              <a:graphicData uri="http://schemas.openxmlformats.org/drawingml/2006/picture">
                <pic:pic>
                  <pic:nvPicPr>
                    <pic:cNvPr descr="image/Рис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1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3" w:name="настройка-каталога-курса"/>
    <w:p>
      <w:pPr>
        <w:pStyle w:val="Heading2"/>
      </w:pPr>
      <w:r>
        <w:t xml:space="preserve">Настройка каталога курса</w:t>
      </w:r>
    </w:p>
    <w:p>
      <w:pPr>
        <w:numPr>
          <w:ilvl w:val="0"/>
          <w:numId w:val="1012"/>
        </w:numPr>
        <w:pStyle w:val="Compact"/>
      </w:pPr>
      <w:r>
        <w:t xml:space="preserve">Перейдите в каталог курса:</w:t>
      </w:r>
      <w:r>
        <w:br/>
      </w:r>
      <w:r>
        <w:t xml:space="preserve">cd ~/work/study/2022-2023/</w:t>
      </w:r>
      <w:r>
        <w:t xml:space="preserve">“</w:t>
      </w:r>
      <w:r>
        <w:t xml:space="preserve">Операционные системы</w:t>
      </w:r>
      <w:r>
        <w:t xml:space="preserve">”</w:t>
      </w:r>
      <w:r>
        <w:t xml:space="preserve">/os-intro</w:t>
      </w:r>
    </w:p>
    <w:p>
      <w:pPr>
        <w:numPr>
          <w:ilvl w:val="0"/>
          <w:numId w:val="1012"/>
        </w:numPr>
        <w:pStyle w:val="Compact"/>
      </w:pPr>
      <w:r>
        <w:t xml:space="preserve">Удалите лишние файлы:</w:t>
      </w:r>
      <w:r>
        <w:br/>
      </w:r>
      <w:r>
        <w:t xml:space="preserve">rm package.json</w:t>
      </w:r>
    </w:p>
    <w:p>
      <w:pPr>
        <w:numPr>
          <w:ilvl w:val="0"/>
          <w:numId w:val="1012"/>
        </w:numPr>
        <w:pStyle w:val="Compact"/>
      </w:pPr>
      <w:r>
        <w:t xml:space="preserve">Создайте необходимые каталоги:</w:t>
      </w:r>
      <w:r>
        <w:br/>
      </w:r>
      <w:r>
        <w:t xml:space="preserve">echo os-intro &gt; COURSE</w:t>
      </w:r>
      <w:r>
        <w:br/>
      </w:r>
      <w:r>
        <w:t xml:space="preserve">make</w:t>
      </w:r>
      <w:r>
        <w:t xml:space="preserve"> </w:t>
      </w:r>
      <w:r>
        <w:drawing>
          <wp:inline>
            <wp:extent cx="5334000" cy="1158336"/>
            <wp:effectExtent b="0" l="0" r="0" t="0"/>
            <wp:docPr descr="Рис20" title="" id="88" name="Picture"/>
            <a:graphic>
              <a:graphicData uri="http://schemas.openxmlformats.org/drawingml/2006/picture">
                <pic:pic>
                  <pic:nvPicPr>
                    <pic:cNvPr descr="image/Рис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8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numPr>
          <w:ilvl w:val="0"/>
          <w:numId w:val="1012"/>
        </w:numPr>
        <w:pStyle w:val="Compact"/>
      </w:pPr>
      <w:r>
        <w:t xml:space="preserve">Отправьте файлы на сервер:</w:t>
      </w:r>
      <w:r>
        <w:br/>
      </w:r>
      <w:r>
        <w:t xml:space="preserve">git add .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br/>
      </w:r>
      <w:r>
        <w:t xml:space="preserve">git push</w:t>
      </w:r>
      <w:r>
        <w:br/>
      </w:r>
      <w:r>
        <w:drawing>
          <wp:inline>
            <wp:extent cx="5334000" cy="2009061"/>
            <wp:effectExtent b="0" l="0" r="0" t="0"/>
            <wp:docPr descr="Рис21" title="" id="91" name="Picture"/>
            <a:graphic>
              <a:graphicData uri="http://schemas.openxmlformats.org/drawingml/2006/picture">
                <pic:pic>
                  <pic:nvPicPr>
                    <pic:cNvPr descr="image/Рис21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t xml:space="preserve">Примечание: если при коммите выводит ошибку как на</w:t>
      </w:r>
      <w:r>
        <w:t xml:space="preserve"> </w:t>
      </w:r>
      <w:r>
        <w:t xml:space="preserve">“</w:t>
      </w:r>
      <w:r>
        <w:t xml:space="preserve">Рис21</w:t>
      </w:r>
      <w:r>
        <w:t xml:space="preserve">”</w:t>
      </w:r>
      <w:r>
        <w:t xml:space="preserve">, может помочь команда</w:t>
      </w:r>
      <w:r>
        <w:br/>
      </w:r>
      <w:r>
        <w:t xml:space="preserve">export GPG_TTY=$(tty)</w:t>
      </w:r>
    </w:p>
    <w:bookmarkEnd w:id="93"/>
    <w:bookmarkEnd w:id="94"/>
    <w:bookmarkStart w:id="95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такое системы контроля версий (VCS) и для решения каких задач они предназначаются?</w:t>
      </w:r>
      <w:r>
        <w:br/>
      </w:r>
      <w:r>
        <w:t xml:space="preserve">Это программное обеспечение для облегчения работы с изменяющейся информацией. VCS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Объясните следующие понятия VCS и их отношения: хранилище, commit, история, рабочая копия.</w:t>
      </w:r>
      <w:r>
        <w:br/>
      </w:r>
      <w:r>
        <w:t xml:space="preserve">Хранилище (repository), или репозитарий, — место хранения всех версий и служебной информации.</w:t>
      </w:r>
      <w:r>
        <w:br/>
      </w:r>
      <w:r>
        <w:t xml:space="preserve">Commit («[трудовой] вклад», не переводится) — синоним версии; процесс создания новой версии.</w:t>
      </w:r>
      <w:r>
        <w:br/>
      </w:r>
      <w:r>
        <w:t xml:space="preserve">История – место, где сохраняются все коммиты, по которым можно посмотреть данные о коммитах.</w:t>
      </w:r>
      <w:r>
        <w:br/>
      </w:r>
      <w:r>
        <w:t xml:space="preserve">Рабочая копия – текущее состояние файлов проекта, основанное на версии, загруженной из хранилища.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Что представляют собой и чем отличаются централизованные и децентрализованные VCS? Приведите примеры VCS каждого вида.</w:t>
      </w:r>
      <w:r>
        <w:br/>
      </w:r>
      <w:r>
        <w:t xml:space="preserve">Централизованные VCS: одно основное хранилище всего проекта и каждый пользователь копирует себе необходимые ему файлы из этого репозитория, изменяет и, затем, добавляет свои изменения обратно. Например: CVS (Concurrent Versions System, Система одновременных версий), Subversion (SVN).</w:t>
      </w:r>
      <w:r>
        <w:br/>
      </w:r>
      <w:r>
        <w:t xml:space="preserve">Децентрализованные VCS: у каждого пользователя свой вариант (возможно не один) репозитория. Например: Git и Mercurial.</w:t>
      </w:r>
    </w:p>
    <w:p>
      <w:pPr>
        <w:numPr>
          <w:ilvl w:val="0"/>
          <w:numId w:val="1013"/>
        </w:numPr>
        <w:pStyle w:val="Compact"/>
      </w:pPr>
      <w:r>
        <w:rPr>
          <w:bCs/>
          <w:b/>
        </w:rPr>
        <w:t xml:space="preserve">Опишите действия с VCS при единоличной работе с хранилищем.</w:t>
      </w:r>
    </w:p>
    <w:p>
      <w:pPr>
        <w:numPr>
          <w:ilvl w:val="0"/>
          <w:numId w:val="1014"/>
        </w:numPr>
        <w:pStyle w:val="Compact"/>
      </w:pPr>
      <w:r>
        <w:t xml:space="preserve">Инициализация репозитория: Создайте новый репозиторий VCS для вашего проекта. В большинстве систем управления версиями это делается командой</w:t>
      </w:r>
      <w:r>
        <w:t xml:space="preserve"> </w:t>
      </w:r>
      <w:r>
        <w:t xml:space="preserve">“</w:t>
      </w:r>
      <w:r>
        <w:t xml:space="preserve">init</w:t>
      </w:r>
      <w:r>
        <w:t xml:space="preserve">”</w:t>
      </w:r>
      <w:r>
        <w:t xml:space="preserve"> </w:t>
      </w:r>
      <w:r>
        <w:t xml:space="preserve">или подобной.</w:t>
      </w:r>
    </w:p>
    <w:p>
      <w:pPr>
        <w:numPr>
          <w:ilvl w:val="0"/>
          <w:numId w:val="1014"/>
        </w:numPr>
        <w:pStyle w:val="Compact"/>
      </w:pPr>
      <w:r>
        <w:t xml:space="preserve">Добавление файлов: Добавьте все файлы вашего проекта в репозиторий. Это позволяет начать отслеживать изменения в ваших файлах.</w:t>
      </w:r>
    </w:p>
    <w:p>
      <w:pPr>
        <w:numPr>
          <w:ilvl w:val="0"/>
          <w:numId w:val="1014"/>
        </w:numPr>
        <w:pStyle w:val="Compact"/>
      </w:pPr>
      <w:r>
        <w:t xml:space="preserve">Создание коммитов: После внесения изменений в файлы сделайте коммиты, чтобы сохранить текущее состояние в репозитории. Коммиты могут включать описание ваших изменений.</w:t>
      </w:r>
    </w:p>
    <w:p>
      <w:pPr>
        <w:numPr>
          <w:ilvl w:val="0"/>
          <w:numId w:val="1014"/>
        </w:numPr>
        <w:pStyle w:val="Compact"/>
      </w:pPr>
      <w:r>
        <w:t xml:space="preserve">Откат к предыдущим версиям: Если вы сделали изменения, которые вы хотите откатить, VCS позволяет вам вернуться к предыдущим версиям файлов или к более старым коммитам.</w:t>
      </w:r>
    </w:p>
    <w:p>
      <w:pPr>
        <w:numPr>
          <w:ilvl w:val="0"/>
          <w:numId w:val="1014"/>
        </w:numPr>
        <w:pStyle w:val="Compact"/>
      </w:pPr>
      <w:r>
        <w:t xml:space="preserve">Просмотр истории: VCS сохраняет историю всех ваших коммитов. Вы можете просматривать историю, смотреть, какие изменения были внесены в каждом коммите.</w:t>
      </w:r>
    </w:p>
    <w:p>
      <w:pPr>
        <w:numPr>
          <w:ilvl w:val="0"/>
          <w:numId w:val="1014"/>
        </w:numPr>
        <w:pStyle w:val="Compact"/>
      </w:pPr>
      <w:r>
        <w:t xml:space="preserve">Ветвление и слияние: В случае необходимости, вы можете создавать ветки (branches) для разработки разных функций или экспериментов. Вы также можете сливать ветки, чтобы объединить изменения из разных веток.</w:t>
      </w:r>
    </w:p>
    <w:p>
      <w:pPr>
        <w:numPr>
          <w:ilvl w:val="0"/>
          <w:numId w:val="1014"/>
        </w:numPr>
        <w:pStyle w:val="Compact"/>
      </w:pPr>
      <w:r>
        <w:t xml:space="preserve">Работа с удаленным репозиторием: Даже при индивидуальной работе с VCS, вы можете создать удаленный репозиторий (например, на платформе GitHub или GitLab) для резервного копирования и совместного доступа к своему коду с разных устройств.</w:t>
      </w:r>
    </w:p>
    <w:p>
      <w:pPr>
        <w:numPr>
          <w:ilvl w:val="0"/>
          <w:numId w:val="1014"/>
        </w:numPr>
        <w:pStyle w:val="Compact"/>
      </w:pPr>
      <w:r>
        <w:t xml:space="preserve">Резервное копирование: Регулярно отправляйте свои изменения на удаленный репозиторий или делайте резервное копирование локальных репозиториев для предотвращения потери данных.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Опишите порядок работы с общим хранилищем VCS.</w:t>
      </w:r>
    </w:p>
    <w:p>
      <w:pPr>
        <w:numPr>
          <w:ilvl w:val="0"/>
          <w:numId w:val="1016"/>
        </w:numPr>
        <w:pStyle w:val="Compact"/>
      </w:pPr>
      <w:r>
        <w:t xml:space="preserve">Выбор VCS и настройка: В начале проекта выберите VCS, который лучше всего соответствует вашим потребностям. Популярными системами управления версиями являются Git, SVN, Mercurial, и другие. Установите и настройте выбранную систему на вашем компьютере.</w:t>
      </w:r>
    </w:p>
    <w:p>
      <w:pPr>
        <w:numPr>
          <w:ilvl w:val="0"/>
          <w:numId w:val="1016"/>
        </w:numPr>
        <w:pStyle w:val="Compact"/>
      </w:pPr>
      <w:r>
        <w:t xml:space="preserve">Инициализация репозитория: Создайте новый репозиторий (хранилище) VCS для вашего проекта. Это можно сделать с помощью команды init или аналогичной в зависимости от выбранной системы.</w:t>
      </w:r>
    </w:p>
    <w:p>
      <w:pPr>
        <w:numPr>
          <w:ilvl w:val="0"/>
          <w:numId w:val="1016"/>
        </w:numPr>
        <w:pStyle w:val="Compact"/>
      </w:pPr>
      <w:r>
        <w:t xml:space="preserve">Добавление файлов: Добавьте все файлы вашего проекта в локальный репозиторий. В Git, это делается с помощью команды git add, в SVN - команды svn add, и так далее.</w:t>
      </w:r>
    </w:p>
    <w:p>
      <w:pPr>
        <w:numPr>
          <w:ilvl w:val="0"/>
          <w:numId w:val="1016"/>
        </w:numPr>
        <w:pStyle w:val="Compact"/>
      </w:pPr>
      <w:r>
        <w:t xml:space="preserve">Создание коммитов: После добавления файлов, создайте коммиты (snapshots) для сохранения текущего состояния вашего проекта в локальном репозитории. Коммиты должны сопровождаться описанием ваших изменений. В Git, коммиты создаются с помощью команды git commit, в SVN - svn commit.</w:t>
      </w:r>
    </w:p>
    <w:p>
      <w:pPr>
        <w:numPr>
          <w:ilvl w:val="0"/>
          <w:numId w:val="1016"/>
        </w:numPr>
        <w:pStyle w:val="Compact"/>
      </w:pPr>
      <w:r>
        <w:t xml:space="preserve">Работа с удаленным репозиторием: Если у вас есть общий проект с другими разработчиками, существует удаленный репозиторий на сервере. Вы можете клонировать (создать локальную копию) этого удаленного репозитория с помощью команды git clone, svn checkout, и других в зависимости от системы VCS.</w:t>
      </w:r>
    </w:p>
    <w:p>
      <w:pPr>
        <w:numPr>
          <w:ilvl w:val="0"/>
          <w:numId w:val="1016"/>
        </w:numPr>
        <w:pStyle w:val="Compact"/>
      </w:pPr>
      <w:r>
        <w:t xml:space="preserve">Работа над проектом: Вы и другие разработчики можете работать над проектом, внося изменения в файлы в вашей локальной копии. По мере работы, регулярно создавайте коммиты, чтобы сохранить изменения в вашем локальном репозитории.</w:t>
      </w:r>
    </w:p>
    <w:p>
      <w:pPr>
        <w:numPr>
          <w:ilvl w:val="0"/>
          <w:numId w:val="1016"/>
        </w:numPr>
        <w:pStyle w:val="Compact"/>
      </w:pPr>
      <w:r>
        <w:t xml:space="preserve">Отправка изменений: Когда вы готовы поделиться своими изменениями с другими участниками проекта, отправьте их на удаленный репозиторий с помощью команды git push, svn commit, или аналогичных команд в других системах.</w:t>
      </w:r>
    </w:p>
    <w:p>
      <w:pPr>
        <w:numPr>
          <w:ilvl w:val="0"/>
          <w:numId w:val="1016"/>
        </w:numPr>
        <w:pStyle w:val="Compact"/>
      </w:pPr>
      <w:r>
        <w:t xml:space="preserve">Обновление локальной копии: Для получения изменений, внесенных другими участниками проекта, используйте команду обновления (git pull, svn update и др.).</w:t>
      </w:r>
    </w:p>
    <w:p>
      <w:pPr>
        <w:numPr>
          <w:ilvl w:val="0"/>
          <w:numId w:val="1016"/>
        </w:numPr>
        <w:pStyle w:val="Compact"/>
      </w:pPr>
      <w:r>
        <w:t xml:space="preserve">Работа с ветками: При необходимости, создавайте и работайте с ветками (branches) для разработки разных функций. Ветвление и слияние (merge) - важные аспекты работы с VCS.</w:t>
      </w:r>
    </w:p>
    <w:p>
      <w:pPr>
        <w:numPr>
          <w:ilvl w:val="0"/>
          <w:numId w:val="1016"/>
        </w:numPr>
        <w:pStyle w:val="Compact"/>
      </w:pPr>
      <w:r>
        <w:t xml:space="preserve">Решение конфликтов: Если возникают конфликты при слиянии изменений, решайте их вручную и сохраняйте изменения в конфликтных файлах.</w:t>
      </w:r>
    </w:p>
    <w:p>
      <w:pPr>
        <w:numPr>
          <w:ilvl w:val="0"/>
          <w:numId w:val="1016"/>
        </w:numPr>
        <w:pStyle w:val="Compact"/>
      </w:pPr>
      <w:r>
        <w:t xml:space="preserve">Отслеживание истории: VCS сохраняет историю всех изменений в проекте. Вы можете просматривать историю, анализировать изменения и возвращаться к предыдущим версиям при необходимости.</w:t>
      </w:r>
    </w:p>
    <w:p>
      <w:pPr>
        <w:numPr>
          <w:ilvl w:val="0"/>
          <w:numId w:val="1016"/>
        </w:numPr>
        <w:pStyle w:val="Compact"/>
      </w:pPr>
      <w:r>
        <w:t xml:space="preserve">Резервное копирование: Регулярно сохраняйте резервные копии вашего локального репозитория и удаленного репозитория, чтобы избежать потери данных.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Каковы основные задачи, решаемые инструментальным средством git?</w:t>
      </w:r>
      <w:r>
        <w:br/>
      </w:r>
      <w:r>
        <w:t xml:space="preserve">Git — это система управления версиями. У Git две основных задачи:</w:t>
      </w:r>
    </w:p>
    <w:p>
      <w:pPr>
        <w:numPr>
          <w:ilvl w:val="0"/>
          <w:numId w:val="1018"/>
        </w:numPr>
        <w:pStyle w:val="Compact"/>
      </w:pPr>
      <w:r>
        <w:t xml:space="preserve">хранить информацию о всех изменениях в вашем коде, начиная с самой первой строчки</w:t>
      </w:r>
    </w:p>
    <w:p>
      <w:pPr>
        <w:numPr>
          <w:ilvl w:val="0"/>
          <w:numId w:val="1018"/>
        </w:numPr>
        <w:pStyle w:val="Compact"/>
      </w:pPr>
      <w:r>
        <w:t xml:space="preserve">обеспечение удобства командной работы над кодом.</w:t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Назовите и дайте краткую характеристику командам git.</w:t>
      </w:r>
    </w:p>
    <w:p>
      <w:pPr>
        <w:numPr>
          <w:ilvl w:val="0"/>
          <w:numId w:val="1020"/>
        </w:numPr>
        <w:pStyle w:val="Compact"/>
      </w:pPr>
      <w:r>
        <w:t xml:space="preserve">Создание основного дерева репозитория:</w:t>
      </w:r>
      <w:r>
        <w:br/>
      </w:r>
      <w:r>
        <w:t xml:space="preserve">git init</w:t>
      </w:r>
    </w:p>
    <w:p>
      <w:pPr>
        <w:numPr>
          <w:ilvl w:val="0"/>
          <w:numId w:val="1020"/>
        </w:numPr>
        <w:pStyle w:val="Compact"/>
      </w:pPr>
      <w:r>
        <w:t xml:space="preserve">Получение обновлений (изменений) текущего дерева из центрального репозитория:</w:t>
      </w:r>
      <w:r>
        <w:br/>
      </w:r>
      <w:r>
        <w:t xml:space="preserve">git pull</w:t>
      </w:r>
    </w:p>
    <w:p>
      <w:pPr>
        <w:numPr>
          <w:ilvl w:val="0"/>
          <w:numId w:val="1020"/>
        </w:numPr>
        <w:pStyle w:val="Compact"/>
      </w:pPr>
      <w:r>
        <w:t xml:space="preserve">Отправка всех произведённых изменений локального дерева в центральный репозиторий:</w:t>
      </w:r>
      <w:r>
        <w:br/>
      </w:r>
      <w:r>
        <w:t xml:space="preserve">git push</w:t>
      </w:r>
    </w:p>
    <w:p>
      <w:pPr>
        <w:numPr>
          <w:ilvl w:val="0"/>
          <w:numId w:val="1020"/>
        </w:numPr>
        <w:pStyle w:val="Compact"/>
      </w:pPr>
      <w:r>
        <w:t xml:space="preserve">Просмотр списка изменённых файлов в текущей директории:</w:t>
      </w:r>
      <w:r>
        <w:br/>
      </w:r>
      <w:r>
        <w:t xml:space="preserve">git status</w:t>
      </w:r>
    </w:p>
    <w:p>
      <w:pPr>
        <w:numPr>
          <w:ilvl w:val="0"/>
          <w:numId w:val="1020"/>
        </w:numPr>
        <w:pStyle w:val="Compact"/>
      </w:pPr>
      <w:r>
        <w:t xml:space="preserve">Просмотр текущих изменений:</w:t>
      </w:r>
      <w:r>
        <w:br/>
      </w:r>
      <w:r>
        <w:t xml:space="preserve">git diff</w:t>
      </w:r>
    </w:p>
    <w:p>
      <w:pPr>
        <w:numPr>
          <w:ilvl w:val="0"/>
          <w:numId w:val="1020"/>
        </w:numPr>
        <w:pStyle w:val="Compact"/>
      </w:pPr>
      <w:r>
        <w:t xml:space="preserve">Сохранение текущих изменений:</w:t>
      </w:r>
    </w:p>
    <w:p>
      <w:pPr>
        <w:numPr>
          <w:ilvl w:val="1"/>
          <w:numId w:val="1021"/>
        </w:numPr>
        <w:pStyle w:val="Compact"/>
      </w:pPr>
      <w:r>
        <w:t xml:space="preserve">добавить все изменённые и/или созданные файлы и/или каталоги:</w:t>
      </w:r>
      <w:r>
        <w:br/>
      </w:r>
      <w:r>
        <w:t xml:space="preserve">git add .</w:t>
      </w:r>
    </w:p>
    <w:p>
      <w:pPr>
        <w:numPr>
          <w:ilvl w:val="1"/>
          <w:numId w:val="1021"/>
        </w:numPr>
        <w:pStyle w:val="Compact"/>
      </w:pPr>
      <w:r>
        <w:t xml:space="preserve">добавить конкретные изменённые и/или созданные файлы и/или каталоги:</w:t>
      </w:r>
      <w:r>
        <w:br/>
      </w:r>
      <w:r>
        <w:t xml:space="preserve">git add имена_файлов</w:t>
      </w:r>
    </w:p>
    <w:p>
      <w:pPr>
        <w:numPr>
          <w:ilvl w:val="1"/>
          <w:numId w:val="1021"/>
        </w:numPr>
        <w:pStyle w:val="Compact"/>
      </w:pPr>
      <w:r>
        <w:t xml:space="preserve">удалить файл и/или каталог из индекса репозитория (при этом файл и/или каталог остаётся в локальной директории):</w:t>
      </w:r>
      <w:r>
        <w:br/>
      </w:r>
      <w:r>
        <w:t xml:space="preserve">git rm имена_файлов</w:t>
      </w:r>
    </w:p>
    <w:p>
      <w:pPr>
        <w:numPr>
          <w:ilvl w:val="0"/>
          <w:numId w:val="1020"/>
        </w:numPr>
        <w:pStyle w:val="Compact"/>
      </w:pPr>
      <w:r>
        <w:t xml:space="preserve">Сохранение добавленных изменений:</w:t>
      </w:r>
    </w:p>
    <w:p>
      <w:pPr>
        <w:numPr>
          <w:ilvl w:val="1"/>
          <w:numId w:val="1022"/>
        </w:numPr>
        <w:pStyle w:val="Compact"/>
      </w:pPr>
      <w:r>
        <w:t xml:space="preserve">сохранить все добавленные изменения и все изменённые файлы:</w:t>
      </w:r>
      <w:r>
        <w:br/>
      </w:r>
      <w:r>
        <w:t xml:space="preserve">git commit -am</w:t>
      </w:r>
      <w:r>
        <w:t xml:space="preserve"> </w:t>
      </w:r>
      <w:r>
        <w:t xml:space="preserve">‘</w:t>
      </w:r>
      <w:r>
        <w:t xml:space="preserve">Описание коммита</w:t>
      </w:r>
      <w:r>
        <w:t xml:space="preserve">’</w:t>
      </w:r>
    </w:p>
    <w:p>
      <w:pPr>
        <w:numPr>
          <w:ilvl w:val="1"/>
          <w:numId w:val="1022"/>
        </w:numPr>
        <w:pStyle w:val="Compact"/>
      </w:pPr>
      <w:r>
        <w:t xml:space="preserve">сохранить добавленные изменения с внесением комментария через встроенный редактор:</w:t>
      </w:r>
      <w:r>
        <w:br/>
      </w:r>
      <w:r>
        <w:t xml:space="preserve">git commit</w:t>
      </w:r>
    </w:p>
    <w:p>
      <w:pPr>
        <w:numPr>
          <w:ilvl w:val="1"/>
          <w:numId w:val="1022"/>
        </w:numPr>
        <w:pStyle w:val="Compact"/>
      </w:pPr>
      <w:r>
        <w:t xml:space="preserve">создание новой ветки, базирующейся на текущей:</w:t>
      </w:r>
      <w:r>
        <w:br/>
      </w:r>
      <w:r>
        <w:t xml:space="preserve">git checkout -b имя_ветки</w:t>
      </w:r>
    </w:p>
    <w:p>
      <w:pPr>
        <w:numPr>
          <w:ilvl w:val="1"/>
          <w:numId w:val="1022"/>
        </w:numPr>
        <w:pStyle w:val="Compact"/>
      </w:pPr>
      <w:r>
        <w:t xml:space="preserve">переключение на некоторую ветку:</w:t>
      </w:r>
      <w:r>
        <w:br/>
      </w:r>
      <w:r>
        <w:t xml:space="preserve">git checkout имя_ветки</w:t>
      </w:r>
    </w:p>
    <w:p>
      <w:pPr>
        <w:numPr>
          <w:ilvl w:val="2"/>
          <w:numId w:val="1023"/>
        </w:numPr>
        <w:pStyle w:val="Compact"/>
      </w:pPr>
      <w:r>
        <w:t xml:space="preserve">(при переключении на ветку, которой ещё нет в локальном репозитории, она будет создана и связана с удалённой)</w:t>
      </w:r>
    </w:p>
    <w:p>
      <w:pPr>
        <w:numPr>
          <w:ilvl w:val="1"/>
          <w:numId w:val="1022"/>
        </w:numPr>
        <w:pStyle w:val="Compact"/>
      </w:pPr>
      <w:r>
        <w:t xml:space="preserve">отправка изменений конкретной ветки в центральный репозиторий:</w:t>
      </w:r>
      <w:r>
        <w:br/>
      </w:r>
      <w:r>
        <w:t xml:space="preserve">git push origin имя_ветки</w:t>
      </w:r>
    </w:p>
    <w:p>
      <w:pPr>
        <w:numPr>
          <w:ilvl w:val="1"/>
          <w:numId w:val="1022"/>
        </w:numPr>
        <w:pStyle w:val="Compact"/>
      </w:pPr>
      <w:r>
        <w:t xml:space="preserve">слияние ветки с текущим деревом:</w:t>
      </w:r>
      <w:r>
        <w:br/>
      </w:r>
      <w:r>
        <w:t xml:space="preserve">git merge –no-ff имя_ветки</w:t>
      </w:r>
    </w:p>
    <w:p>
      <w:pPr>
        <w:numPr>
          <w:ilvl w:val="0"/>
          <w:numId w:val="1020"/>
        </w:numPr>
        <w:pStyle w:val="Compact"/>
      </w:pPr>
      <w:r>
        <w:t xml:space="preserve">Удаление ветки:</w:t>
      </w:r>
    </w:p>
    <w:p>
      <w:pPr>
        <w:numPr>
          <w:ilvl w:val="1"/>
          <w:numId w:val="1024"/>
        </w:numPr>
        <w:pStyle w:val="Compact"/>
      </w:pPr>
      <w:r>
        <w:t xml:space="preserve">удаление локальной уже слитой с основным деревом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принудительное удаление локальной ветки:</w:t>
      </w:r>
      <w:r>
        <w:br/>
      </w:r>
      <w:r>
        <w:t xml:space="preserve">git branch -D имя_ветки</w:t>
      </w:r>
    </w:p>
    <w:p>
      <w:pPr>
        <w:numPr>
          <w:ilvl w:val="1"/>
          <w:numId w:val="1024"/>
        </w:numPr>
        <w:pStyle w:val="Compact"/>
      </w:pPr>
      <w:r>
        <w:t xml:space="preserve">удаление ветки с центрального репозитория:</w:t>
      </w:r>
      <w:r>
        <w:br/>
      </w:r>
      <w:r>
        <w:t xml:space="preserve">git push origin :имя_ветки</w:t>
      </w:r>
    </w:p>
    <w:p>
      <w:pPr>
        <w:numPr>
          <w:ilvl w:val="0"/>
          <w:numId w:val="1025"/>
        </w:numPr>
        <w:pStyle w:val="Compact"/>
      </w:pPr>
      <w:r>
        <w:rPr>
          <w:bCs/>
          <w:b/>
        </w:rPr>
        <w:t xml:space="preserve">Приведите примеры использования при работе с локальным и удалённым репозиториями.</w:t>
      </w:r>
      <w:r>
        <w:br/>
      </w:r>
      <w:r>
        <w:t xml:space="preserve">Работа с локальным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init: Инициализация нового локального репозитория.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6"/>
        </w:numPr>
        <w:pStyle w:val="Compact"/>
      </w:pPr>
      <w:r>
        <w:t xml:space="preserve">git status: Показ текущего состояния локального репозитория, включая измененные, добавленные и неотслеживаемые файлы.</w:t>
      </w:r>
    </w:p>
    <w:p>
      <w:pPr>
        <w:numPr>
          <w:ilvl w:val="0"/>
          <w:numId w:val="1026"/>
        </w:numPr>
        <w:pStyle w:val="Compact"/>
      </w:pPr>
      <w:r>
        <w:t xml:space="preserve">git add</w:t>
      </w:r>
      <w:r>
        <w:t xml:space="preserve"> </w:t>
      </w:r>
      <w:r>
        <w:t xml:space="preserve">: Добавление файла в индекс, подготовка к коммиту.</w:t>
      </w:r>
    </w:p>
    <w:p>
      <w:pPr>
        <w:numPr>
          <w:ilvl w:val="0"/>
          <w:numId w:val="1026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Сообщение коммита</w:t>
      </w:r>
      <w:r>
        <w:t xml:space="preserve">”</w:t>
      </w:r>
      <w:r>
        <w:t xml:space="preserve">: Создание коммита с сообщением, описывающим внесенные изменения.</w:t>
      </w:r>
    </w:p>
    <w:p>
      <w:pPr>
        <w:numPr>
          <w:ilvl w:val="0"/>
          <w:numId w:val="1026"/>
        </w:numPr>
        <w:pStyle w:val="Compact"/>
      </w:pPr>
      <w:r>
        <w:t xml:space="preserve">git log: Просмотр истории коммитов в локальном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branch: Просмотр списка веток в репозитории.</w:t>
      </w:r>
    </w:p>
    <w:p>
      <w:pPr>
        <w:numPr>
          <w:ilvl w:val="0"/>
          <w:numId w:val="1026"/>
        </w:numPr>
        <w:pStyle w:val="Compact"/>
      </w:pPr>
      <w:r>
        <w:t xml:space="preserve">git checkout</w:t>
      </w:r>
      <w:r>
        <w:t xml:space="preserve"> </w:t>
      </w:r>
      <w:r>
        <w:t xml:space="preserve">: Переключение на другую ветку.</w:t>
      </w:r>
    </w:p>
    <w:p>
      <w:pPr>
        <w:numPr>
          <w:ilvl w:val="0"/>
          <w:numId w:val="1026"/>
        </w:numPr>
        <w:pStyle w:val="Compact"/>
      </w:pPr>
      <w:r>
        <w:t xml:space="preserve">git merge</w:t>
      </w:r>
      <w:r>
        <w:t xml:space="preserve"> </w:t>
      </w:r>
      <w:r>
        <w:t xml:space="preserve">: Слияние изменений из указанной ветки в текущую.</w:t>
      </w:r>
    </w:p>
    <w:p>
      <w:pPr>
        <w:numPr>
          <w:ilvl w:val="0"/>
          <w:numId w:val="1026"/>
        </w:numPr>
        <w:pStyle w:val="Compact"/>
      </w:pPr>
      <w:r>
        <w:t xml:space="preserve">git reset</w:t>
      </w:r>
      <w:r>
        <w:t xml:space="preserve"> </w:t>
      </w:r>
      <w:r>
        <w:t xml:space="preserve">: Откат на определенный коммит, отмена изменений.</w:t>
      </w:r>
      <w:r>
        <w:br/>
      </w:r>
      <w:r>
        <w:t xml:space="preserve">Работа с удаленным репозиторием:</w:t>
      </w:r>
    </w:p>
    <w:p>
      <w:pPr>
        <w:numPr>
          <w:ilvl w:val="0"/>
          <w:numId w:val="1026"/>
        </w:numPr>
        <w:pStyle w:val="Compact"/>
      </w:pPr>
      <w:r>
        <w:t xml:space="preserve">git remote -v: Просмотр списка удаленных репозиториев, связанных с текущим локальным репозиторием.</w:t>
      </w:r>
    </w:p>
    <w:p>
      <w:pPr>
        <w:numPr>
          <w:ilvl w:val="0"/>
          <w:numId w:val="1026"/>
        </w:numPr>
        <w:pStyle w:val="Compact"/>
      </w:pPr>
      <w:r>
        <w:t xml:space="preserve">git pull</w:t>
      </w:r>
      <w:r>
        <w:t xml:space="preserve"> </w:t>
      </w:r>
      <w:r>
        <w:t xml:space="preserve"> </w:t>
      </w:r>
      <w:r>
        <w:t xml:space="preserve">: Получение изменений с удаленного репозитория и объединение их с текущей веткой.</w:t>
      </w:r>
    </w:p>
    <w:p>
      <w:pPr>
        <w:numPr>
          <w:ilvl w:val="0"/>
          <w:numId w:val="1026"/>
        </w:numPr>
        <w:pStyle w:val="Compact"/>
      </w:pPr>
      <w:r>
        <w:t xml:space="preserve">git push</w:t>
      </w:r>
      <w:r>
        <w:t xml:space="preserve"> </w:t>
      </w:r>
      <w:r>
        <w:t xml:space="preserve"> </w:t>
      </w:r>
      <w:r>
        <w:t xml:space="preserve">: Отправка своих локальных изменений на удаленный репозиторий.</w:t>
      </w:r>
    </w:p>
    <w:p>
      <w:pPr>
        <w:numPr>
          <w:ilvl w:val="0"/>
          <w:numId w:val="1026"/>
        </w:numPr>
        <w:pStyle w:val="Compact"/>
      </w:pPr>
      <w:r>
        <w:t xml:space="preserve">git fetch</w:t>
      </w:r>
      <w:r>
        <w:t xml:space="preserve"> </w:t>
      </w:r>
      <w:r>
        <w:t xml:space="preserve">: Получение информации о состоянии удаленного репозитория без слияния изменений.</w:t>
      </w:r>
    </w:p>
    <w:p>
      <w:pPr>
        <w:numPr>
          <w:ilvl w:val="0"/>
          <w:numId w:val="1026"/>
        </w:numPr>
        <w:pStyle w:val="Compact"/>
      </w:pPr>
      <w:r>
        <w:t xml:space="preserve">git clone</w:t>
      </w:r>
      <w:r>
        <w:t xml:space="preserve"> </w:t>
      </w:r>
      <w:r>
        <w:t xml:space="preserve">: Клонирование удаленного репозитория в локальную директорию.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Что такое и зачем могут быть нужны ветви (branches)?</w:t>
      </w:r>
      <w:r>
        <w:br/>
      </w:r>
      <w:r>
        <w:t xml:space="preserve">Ветки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</w:p>
    <w:p>
      <w:pPr>
        <w:numPr>
          <w:ilvl w:val="0"/>
          <w:numId w:val="1027"/>
        </w:numPr>
        <w:pStyle w:val="Compact"/>
      </w:pPr>
      <w:r>
        <w:rPr>
          <w:bCs/>
          <w:b/>
        </w:rPr>
        <w:t xml:space="preserve">Как и зачем можно игнорировать некоторые файлы при commit?</w:t>
      </w:r>
      <w:r>
        <w:br/>
      </w:r>
      <w:r>
        <w:t xml:space="preserve">Игнорируемые файлы — это, как правило, артефакты сборки и файлы, генерируемые машиной из исходных файлов в вашем репозитории, либо файлы, которые по какой-либо иной причине не должны попадать в коммиты.</w:t>
      </w:r>
    </w:p>
    <w:bookmarkEnd w:id="95"/>
    <w:bookmarkStart w:id="96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изучила идеологию и применение средств контроля версий, а также освоила умения по работе с git.</w:t>
      </w:r>
    </w:p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6">
    <w:abstractNumId w:val="991"/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1"/>
  </w:num>
  <w:num w:numId="101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1"/>
  </w:num>
  <w:num w:numId="102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25" Target="media/rId25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Ситникова Диана Александровна Группа: НПИбд-01-22</dc:creator>
  <dc:language>ru-RU</dc:language>
  <cp:keywords/>
  <dcterms:created xsi:type="dcterms:W3CDTF">2023-11-05T17:23:44Z</dcterms:created>
  <dcterms:modified xsi:type="dcterms:W3CDTF">2023-11-05T17:23:44Z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ate">
    <vt:lpwstr>Москва 2023г</vt:lpwstr>
  </property>
  <property fmtid="{D5CDD505-2E9C-101B-9397-08002B2CF9AE}" pid="10" name="documentclass">
    <vt:lpwstr>scrreprt</vt:lpwstr>
  </property>
  <property fmtid="{D5CDD505-2E9C-101B-9397-08002B2CF9AE}" pid="11" name="figureTitle">
    <vt:lpwstr>Рис.</vt:lpwstr>
  </property>
  <property fmtid="{D5CDD505-2E9C-101B-9397-08002B2CF9AE}" pid="12" name="fontsize">
    <vt:lpwstr>12pt</vt:lpwstr>
  </property>
  <property fmtid="{D5CDD505-2E9C-101B-9397-08002B2CF9AE}" pid="13" name="header-includes">
    <vt:lpwstr/>
  </property>
  <property fmtid="{D5CDD505-2E9C-101B-9397-08002B2CF9AE}" pid="14" name="indent">
    <vt:lpwstr>True</vt:lpwstr>
  </property>
  <property fmtid="{D5CDD505-2E9C-101B-9397-08002B2CF9AE}" pid="15" name="linestretch">
    <vt:lpwstr>1.5</vt:lpwstr>
  </property>
  <property fmtid="{D5CDD505-2E9C-101B-9397-08002B2CF9AE}" pid="16" name="listingTitle">
    <vt:lpwstr>Листинг</vt:lpwstr>
  </property>
  <property fmtid="{D5CDD505-2E9C-101B-9397-08002B2CF9AE}" pid="17" name="lof">
    <vt:lpwstr>True</vt:lpwstr>
  </property>
  <property fmtid="{D5CDD505-2E9C-101B-9397-08002B2CF9AE}" pid="18" name="lofTitle">
    <vt:lpwstr>Список иллюстраций</vt:lpwstr>
  </property>
  <property fmtid="{D5CDD505-2E9C-101B-9397-08002B2CF9AE}" pid="19" name="lolTitle">
    <vt:lpwstr>Листинги</vt:lpwstr>
  </property>
  <property fmtid="{D5CDD505-2E9C-101B-9397-08002B2CF9AE}" pid="20" name="lot">
    <vt:lpwstr>True</vt:lpwstr>
  </property>
  <property fmtid="{D5CDD505-2E9C-101B-9397-08002B2CF9AE}" pid="21" name="lotTitle">
    <vt:lpwstr>Список таблиц</vt:lpwstr>
  </property>
  <property fmtid="{D5CDD505-2E9C-101B-9397-08002B2CF9AE}" pid="22" name="mainfont">
    <vt:lpwstr>PT Serif</vt:lpwstr>
  </property>
  <property fmtid="{D5CDD505-2E9C-101B-9397-08002B2CF9AE}" pid="23" name="mainfontoptions">
    <vt:lpwstr>Ligatures=TeX</vt:lpwstr>
  </property>
  <property fmtid="{D5CDD505-2E9C-101B-9397-08002B2CF9AE}" pid="24" name="monofont">
    <vt:lpwstr>PT Mono</vt:lpwstr>
  </property>
  <property fmtid="{D5CDD505-2E9C-101B-9397-08002B2CF9AE}" pid="25" name="monofontoptions">
    <vt:lpwstr>Scale=MatchLowercase,Scale=0.9</vt:lpwstr>
  </property>
  <property fmtid="{D5CDD505-2E9C-101B-9397-08002B2CF9AE}" pid="26" name="papersize">
    <vt:lpwstr>a4</vt:lpwstr>
  </property>
  <property fmtid="{D5CDD505-2E9C-101B-9397-08002B2CF9AE}" pid="27" name="polyglossia-lang">
    <vt:lpwstr/>
  </property>
  <property fmtid="{D5CDD505-2E9C-101B-9397-08002B2CF9AE}" pid="28" name="polyglossia-otherlangs">
    <vt:lpwstr/>
  </property>
  <property fmtid="{D5CDD505-2E9C-101B-9397-08002B2CF9AE}" pid="29" name="romanfont">
    <vt:lpwstr>PT Serif</vt:lpwstr>
  </property>
  <property fmtid="{D5CDD505-2E9C-101B-9397-08002B2CF9AE}" pid="30" name="romanfontoptions">
    <vt:lpwstr>Ligatures=TeX</vt:lpwstr>
  </property>
  <property fmtid="{D5CDD505-2E9C-101B-9397-08002B2CF9AE}" pid="31" name="sansfont">
    <vt:lpwstr>PT Sans</vt:lpwstr>
  </property>
  <property fmtid="{D5CDD505-2E9C-101B-9397-08002B2CF9AE}" pid="32" name="sansfontoptions">
    <vt:lpwstr>Ligatures=TeX,Scale=MatchLowercase</vt:lpwstr>
  </property>
  <property fmtid="{D5CDD505-2E9C-101B-9397-08002B2CF9AE}" pid="33" name="subtitle">
    <vt:lpwstr>Дисциплина: Операционные системы</vt:lpwstr>
  </property>
  <property fmtid="{D5CDD505-2E9C-101B-9397-08002B2CF9AE}" pid="34" name="tableTitle">
    <vt:lpwstr>Таблица</vt:lpwstr>
  </property>
  <property fmtid="{D5CDD505-2E9C-101B-9397-08002B2CF9AE}" pid="35" name="toc">
    <vt:lpwstr>True</vt:lpwstr>
  </property>
  <property fmtid="{D5CDD505-2E9C-101B-9397-08002B2CF9AE}" pid="36" name="toc-depth">
    <vt:lpwstr>2</vt:lpwstr>
  </property>
  <property fmtid="{D5CDD505-2E9C-101B-9397-08002B2CF9AE}" pid="37" name="toc-title">
    <vt:lpwstr>Содержание</vt:lpwstr>
  </property>
</Properties>
</file>