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51" w:rsidRPr="0096703B" w:rsidRDefault="007521B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1557020</wp:posOffset>
                </wp:positionV>
                <wp:extent cx="2457450" cy="3324225"/>
                <wp:effectExtent l="0" t="0" r="0" b="9525"/>
                <wp:wrapNone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4C78" w:rsidRPr="00875886" w:rsidRDefault="00FD72FD" w:rsidP="007F4C78">
                            <w:pPr>
                              <w:jc w:val="center"/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2B2B2B"/>
                                <w:sz w:val="48"/>
                                <w:szCs w:val="48"/>
                              </w:rPr>
                              <w:t>Article N° 205</w:t>
                            </w:r>
                          </w:p>
                          <w:p w:rsidR="007F4C78" w:rsidRDefault="00844E44" w:rsidP="00844E44">
                            <w:pPr>
                              <w:jc w:val="center"/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7FFF"/>
                                <w:sz w:val="52"/>
                                <w:szCs w:val="52"/>
                              </w:rPr>
                              <w:t>Workflow de validation</w:t>
                            </w:r>
                          </w:p>
                          <w:p w:rsidR="007521BF" w:rsidRDefault="007521BF" w:rsidP="00844E44">
                            <w:pPr>
                              <w:jc w:val="center"/>
                              <w:rPr>
                                <w:b/>
                                <w:bCs/>
                                <w:color w:val="007FFF"/>
                                <w:sz w:val="52"/>
                                <w:szCs w:val="52"/>
                              </w:rPr>
                            </w:pPr>
                          </w:p>
                          <w:p w:rsidR="007521BF" w:rsidRPr="007521BF" w:rsidRDefault="007521BF" w:rsidP="00844E44">
                            <w:pPr>
                              <w:jc w:val="center"/>
                              <w:rPr>
                                <w:b/>
                                <w:bCs/>
                                <w:color w:val="007FFF"/>
                                <w:sz w:val="52"/>
                                <w:szCs w:val="52"/>
                              </w:rPr>
                            </w:pPr>
                          </w:p>
                          <w:p w:rsidR="007521BF" w:rsidRPr="007521BF" w:rsidRDefault="007521BF" w:rsidP="007521BF">
                            <w:pP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 w:rsidRPr="007521BF"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Rédigé par : </w:t>
                            </w:r>
                          </w:p>
                          <w:p w:rsidR="007521BF" w:rsidRPr="007521BF" w:rsidRDefault="007521BF" w:rsidP="007521BF">
                            <w:pP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 w:rsidRPr="007521BF"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>YEBDA Sadia</w:t>
                            </w:r>
                          </w:p>
                          <w:p w:rsidR="007521BF" w:rsidRPr="007521BF" w:rsidRDefault="007521BF" w:rsidP="007521BF">
                            <w:pP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 w:rsidRPr="007521BF"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>Alger le : 13/04/2017</w:t>
                            </w:r>
                          </w:p>
                          <w:p w:rsidR="007F4C78" w:rsidRPr="00875886" w:rsidRDefault="007F4C78" w:rsidP="007F4C78">
                            <w:pPr>
                              <w:jc w:val="center"/>
                              <w:rPr>
                                <w:b/>
                                <w:color w:val="007FF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position:absolute;margin-left:0;margin-top:122.6pt;width:193.5pt;height:261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" stroked="f">
                <v:textbox>
                  <w:txbxContent>
                    <w:p w:rsidR="007F4C78" w:rsidRPr="00875886" w:rsidRDefault="00FD72FD" w:rsidP="007F4C78">
                      <w:pPr>
                        <w:jc w:val="center"/>
                        <w:rPr>
                          <w:b/>
                          <w:color w:val="2B2B2B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2B2B2B"/>
                          <w:sz w:val="48"/>
                          <w:szCs w:val="48"/>
                        </w:rPr>
                        <w:t>Article N° 205</w:t>
                      </w:r>
                    </w:p>
                    <w:p w:rsidR="007F4C78" w:rsidRDefault="00844E44" w:rsidP="00844E44">
                      <w:pPr>
                        <w:jc w:val="center"/>
                        <w:rPr>
                          <w:b/>
                          <w:color w:val="007FFF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color w:val="007FFF"/>
                          <w:sz w:val="52"/>
                          <w:szCs w:val="52"/>
                        </w:rPr>
                        <w:t>Workflow de validation</w:t>
                      </w:r>
                    </w:p>
                    <w:p w:rsidR="007521BF" w:rsidRDefault="007521BF" w:rsidP="00844E44">
                      <w:pPr>
                        <w:jc w:val="center"/>
                        <w:rPr>
                          <w:b/>
                          <w:bCs/>
                          <w:color w:val="007FFF"/>
                          <w:sz w:val="52"/>
                          <w:szCs w:val="52"/>
                        </w:rPr>
                      </w:pPr>
                    </w:p>
                    <w:p w:rsidR="007521BF" w:rsidRPr="007521BF" w:rsidRDefault="007521BF" w:rsidP="00844E44">
                      <w:pPr>
                        <w:jc w:val="center"/>
                        <w:rPr>
                          <w:b/>
                          <w:bCs/>
                          <w:color w:val="007FFF"/>
                          <w:sz w:val="52"/>
                          <w:szCs w:val="52"/>
                        </w:rPr>
                      </w:pPr>
                    </w:p>
                    <w:p w:rsidR="007521BF" w:rsidRPr="007521BF" w:rsidRDefault="007521BF" w:rsidP="007521BF">
                      <w:pPr>
                        <w:rPr>
                          <w:b/>
                          <w:bCs/>
                          <w:sz w:val="22"/>
                          <w:szCs w:val="24"/>
                        </w:rPr>
                      </w:pPr>
                      <w:r w:rsidRPr="007521BF">
                        <w:rPr>
                          <w:b/>
                          <w:bCs/>
                          <w:sz w:val="22"/>
                          <w:szCs w:val="24"/>
                        </w:rPr>
                        <w:t xml:space="preserve">Rédigé par : </w:t>
                      </w:r>
                    </w:p>
                    <w:p w:rsidR="007521BF" w:rsidRPr="007521BF" w:rsidRDefault="007521BF" w:rsidP="007521BF">
                      <w:pPr>
                        <w:rPr>
                          <w:b/>
                          <w:bCs/>
                          <w:sz w:val="22"/>
                          <w:szCs w:val="24"/>
                        </w:rPr>
                      </w:pPr>
                      <w:r w:rsidRPr="007521BF">
                        <w:rPr>
                          <w:b/>
                          <w:bCs/>
                          <w:sz w:val="22"/>
                          <w:szCs w:val="24"/>
                        </w:rPr>
                        <w:t>YEBDA Sadia</w:t>
                      </w:r>
                    </w:p>
                    <w:p w:rsidR="007521BF" w:rsidRPr="007521BF" w:rsidRDefault="007521BF" w:rsidP="007521BF">
                      <w:pPr>
                        <w:rPr>
                          <w:b/>
                          <w:bCs/>
                          <w:sz w:val="22"/>
                          <w:szCs w:val="24"/>
                        </w:rPr>
                      </w:pPr>
                      <w:r w:rsidRPr="007521BF">
                        <w:rPr>
                          <w:b/>
                          <w:bCs/>
                          <w:sz w:val="22"/>
                          <w:szCs w:val="24"/>
                        </w:rPr>
                        <w:t>Alger le : 13/04/2017</w:t>
                      </w:r>
                    </w:p>
                    <w:p w:rsidR="007F4C78" w:rsidRPr="00875886" w:rsidRDefault="007F4C78" w:rsidP="007F4C78">
                      <w:pPr>
                        <w:jc w:val="center"/>
                        <w:rPr>
                          <w:b/>
                          <w:color w:val="007FFF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44E44" w:rsidRPr="0096703B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5715</wp:posOffset>
            </wp:positionH>
            <wp:positionV relativeFrom="page">
              <wp:posOffset>0</wp:posOffset>
            </wp:positionV>
            <wp:extent cx="7545070" cy="10677525"/>
            <wp:effectExtent l="0" t="0" r="0" b="9525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ge de gard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070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7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-6449695</wp:posOffset>
                </wp:positionV>
                <wp:extent cx="3804285" cy="557530"/>
                <wp:effectExtent l="12700" t="8255" r="12065" b="5715"/>
                <wp:wrapNone/>
                <wp:docPr id="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4285" cy="55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488" w:rsidRPr="00380D4E" w:rsidRDefault="00487488">
                            <w:pPr>
                              <w:rPr>
                                <w:rFonts w:asciiTheme="majorHAnsi" w:hAnsiTheme="majorHAnsi"/>
                                <w:color w:val="00B0F0"/>
                                <w:sz w:val="44"/>
                                <w:szCs w:val="44"/>
                              </w:rPr>
                            </w:pPr>
                            <w:r w:rsidRPr="00380D4E">
                              <w:rPr>
                                <w:rFonts w:asciiTheme="majorHAnsi" w:hAnsiTheme="majorHAnsi"/>
                                <w:color w:val="00B0F0"/>
                                <w:sz w:val="44"/>
                                <w:szCs w:val="44"/>
                              </w:rPr>
                              <w:t>Workflow de 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27" type="#_x0000_t202" style="position:absolute;margin-left:3.6pt;margin-top:-507.85pt;width:299.55pt;height:4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" strokecolor="white [3212]">
                <v:textbox>
                  <w:txbxContent>
                    <w:p w:rsidR="00487488" w:rsidRPr="00380D4E" w:rsidRDefault="00487488">
                      <w:pPr>
                        <w:rPr>
                          <w:rFonts w:asciiTheme="majorHAnsi" w:hAnsiTheme="majorHAnsi"/>
                          <w:color w:val="00B0F0"/>
                          <w:sz w:val="44"/>
                          <w:szCs w:val="44"/>
                        </w:rPr>
                      </w:pPr>
                      <w:r w:rsidRPr="00380D4E">
                        <w:rPr>
                          <w:rFonts w:asciiTheme="majorHAnsi" w:hAnsiTheme="majorHAnsi"/>
                          <w:color w:val="00B0F0"/>
                          <w:sz w:val="44"/>
                          <w:szCs w:val="44"/>
                        </w:rPr>
                        <w:t>Workflow de validation</w:t>
                      </w:r>
                    </w:p>
                  </w:txbxContent>
                </v:textbox>
              </v:shape>
            </w:pict>
          </mc:Fallback>
        </mc:AlternateContent>
      </w:r>
    </w:p>
    <w:p w:rsidR="008C1F94" w:rsidRDefault="00844E44" w:rsidP="00844E44">
      <w:pPr>
        <w:pStyle w:val="GrandTitre"/>
        <w:rPr>
          <w:shd w:val="clear" w:color="auto" w:fill="FFFFFF"/>
        </w:rPr>
      </w:pPr>
      <w:r>
        <w:rPr>
          <w:shd w:val="clear" w:color="auto" w:fill="FFFFFF"/>
        </w:rPr>
        <w:lastRenderedPageBreak/>
        <w:t>Table de version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844E44" w:rsidTr="00844E44">
        <w:tc>
          <w:tcPr>
            <w:tcW w:w="1925" w:type="dxa"/>
          </w:tcPr>
          <w:p w:rsidR="00844E44" w:rsidRDefault="00844E44" w:rsidP="00844E4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Version</w:t>
            </w:r>
          </w:p>
        </w:tc>
        <w:tc>
          <w:tcPr>
            <w:tcW w:w="1925" w:type="dxa"/>
          </w:tcPr>
          <w:p w:rsidR="00844E44" w:rsidRDefault="00844E44" w:rsidP="00844E4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Rédacteur</w:t>
            </w:r>
          </w:p>
        </w:tc>
        <w:tc>
          <w:tcPr>
            <w:tcW w:w="1925" w:type="dxa"/>
          </w:tcPr>
          <w:p w:rsidR="00844E44" w:rsidRDefault="00844E44" w:rsidP="00844E4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Description</w:t>
            </w:r>
          </w:p>
        </w:tc>
        <w:tc>
          <w:tcPr>
            <w:tcW w:w="1926" w:type="dxa"/>
          </w:tcPr>
          <w:p w:rsidR="00844E44" w:rsidRDefault="00844E44" w:rsidP="00844E4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Date</w:t>
            </w:r>
          </w:p>
        </w:tc>
        <w:tc>
          <w:tcPr>
            <w:tcW w:w="1926" w:type="dxa"/>
          </w:tcPr>
          <w:p w:rsidR="00844E44" w:rsidRDefault="00844E44" w:rsidP="00844E4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Validation</w:t>
            </w:r>
          </w:p>
        </w:tc>
      </w:tr>
      <w:tr w:rsidR="00844E44" w:rsidTr="00844E44">
        <w:tc>
          <w:tcPr>
            <w:tcW w:w="1925" w:type="dxa"/>
          </w:tcPr>
          <w:p w:rsidR="00844E44" w:rsidRDefault="00DA0E13" w:rsidP="00844E4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1.0</w:t>
            </w:r>
          </w:p>
        </w:tc>
        <w:tc>
          <w:tcPr>
            <w:tcW w:w="1925" w:type="dxa"/>
          </w:tcPr>
          <w:p w:rsidR="00844E44" w:rsidRDefault="00DA0E13" w:rsidP="00844E4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YEBDA Sadia</w:t>
            </w:r>
          </w:p>
        </w:tc>
        <w:tc>
          <w:tcPr>
            <w:tcW w:w="1925" w:type="dxa"/>
          </w:tcPr>
          <w:p w:rsidR="00844E44" w:rsidRDefault="00844E44" w:rsidP="00844E4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Création du document</w:t>
            </w:r>
          </w:p>
        </w:tc>
        <w:tc>
          <w:tcPr>
            <w:tcW w:w="1926" w:type="dxa"/>
          </w:tcPr>
          <w:p w:rsidR="00844E44" w:rsidRDefault="00DA0E13" w:rsidP="00844E4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12</w:t>
            </w:r>
            <w:r w:rsidR="00844E44">
              <w:rPr>
                <w:shd w:val="clear" w:color="auto" w:fill="FFFFFF"/>
              </w:rPr>
              <w:t>/04/2017</w:t>
            </w:r>
          </w:p>
        </w:tc>
        <w:tc>
          <w:tcPr>
            <w:tcW w:w="1926" w:type="dxa"/>
          </w:tcPr>
          <w:p w:rsidR="00844E44" w:rsidRDefault="00DA0E13" w:rsidP="00844E4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IHADADENE Thinhinane </w:t>
            </w:r>
          </w:p>
        </w:tc>
      </w:tr>
      <w:tr w:rsidR="00844E44" w:rsidTr="00844E44">
        <w:tc>
          <w:tcPr>
            <w:tcW w:w="1925" w:type="dxa"/>
          </w:tcPr>
          <w:p w:rsidR="00844E44" w:rsidRDefault="00DA0E13" w:rsidP="00844E4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1.1</w:t>
            </w:r>
          </w:p>
        </w:tc>
        <w:tc>
          <w:tcPr>
            <w:tcW w:w="1925" w:type="dxa"/>
          </w:tcPr>
          <w:p w:rsidR="00844E44" w:rsidRDefault="00DA0E13" w:rsidP="00844E4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YABDA Sadia</w:t>
            </w:r>
          </w:p>
        </w:tc>
        <w:tc>
          <w:tcPr>
            <w:tcW w:w="1925" w:type="dxa"/>
          </w:tcPr>
          <w:p w:rsidR="00844E44" w:rsidRDefault="00DA0E13" w:rsidP="00844E4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Modification du document</w:t>
            </w:r>
          </w:p>
        </w:tc>
        <w:tc>
          <w:tcPr>
            <w:tcW w:w="1926" w:type="dxa"/>
          </w:tcPr>
          <w:p w:rsidR="00844E44" w:rsidRDefault="00DA0E13" w:rsidP="00844E4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13/04/2017</w:t>
            </w:r>
          </w:p>
        </w:tc>
        <w:tc>
          <w:tcPr>
            <w:tcW w:w="1926" w:type="dxa"/>
          </w:tcPr>
          <w:p w:rsidR="00844E44" w:rsidRDefault="002C4010" w:rsidP="00844E44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YEBDA Sadia</w:t>
            </w:r>
          </w:p>
        </w:tc>
      </w:tr>
      <w:tr w:rsidR="00DA0E13" w:rsidRPr="003B520E" w:rsidTr="00844E44">
        <w:tc>
          <w:tcPr>
            <w:tcW w:w="1925" w:type="dxa"/>
          </w:tcPr>
          <w:p w:rsidR="00DA0E13" w:rsidRDefault="00DA0E13" w:rsidP="00DA0E1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1.2 </w:t>
            </w:r>
          </w:p>
        </w:tc>
        <w:tc>
          <w:tcPr>
            <w:tcW w:w="1925" w:type="dxa"/>
          </w:tcPr>
          <w:p w:rsidR="00DA0E13" w:rsidRDefault="003B520E" w:rsidP="00DA0E1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YEBDA Sadia </w:t>
            </w:r>
          </w:p>
        </w:tc>
        <w:tc>
          <w:tcPr>
            <w:tcW w:w="1925" w:type="dxa"/>
          </w:tcPr>
          <w:p w:rsidR="00DA0E13" w:rsidRDefault="00562908" w:rsidP="00DA0E1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Mise</w:t>
            </w:r>
            <w:bookmarkStart w:id="0" w:name="_GoBack"/>
            <w:bookmarkEnd w:id="0"/>
            <w:r>
              <w:rPr>
                <w:shd w:val="clear" w:color="auto" w:fill="FFFFFF"/>
              </w:rPr>
              <w:t xml:space="preserve"> en page </w:t>
            </w:r>
          </w:p>
        </w:tc>
        <w:tc>
          <w:tcPr>
            <w:tcW w:w="1926" w:type="dxa"/>
          </w:tcPr>
          <w:p w:rsidR="00DA0E13" w:rsidRDefault="00DA0E13" w:rsidP="00DA0E1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22/05/2017</w:t>
            </w:r>
          </w:p>
        </w:tc>
        <w:tc>
          <w:tcPr>
            <w:tcW w:w="1926" w:type="dxa"/>
          </w:tcPr>
          <w:p w:rsidR="00C46DA8" w:rsidRPr="003B520E" w:rsidRDefault="00C46DA8" w:rsidP="00C46DA8">
            <w:pPr>
              <w:rPr>
                <w:shd w:val="clear" w:color="auto" w:fill="FFFFFF"/>
                <w:lang w:val="en-US"/>
              </w:rPr>
            </w:pPr>
            <w:r w:rsidRPr="003B520E">
              <w:rPr>
                <w:shd w:val="clear" w:color="auto" w:fill="FFFFFF"/>
                <w:lang w:val="en-US"/>
              </w:rPr>
              <w:t>YEBDA Sadia</w:t>
            </w:r>
          </w:p>
          <w:p w:rsidR="00C46DA8" w:rsidRPr="003B520E" w:rsidRDefault="00DA0E13" w:rsidP="00C46DA8">
            <w:pPr>
              <w:rPr>
                <w:shd w:val="clear" w:color="auto" w:fill="FFFFFF"/>
                <w:lang w:val="en-US"/>
              </w:rPr>
            </w:pPr>
            <w:r w:rsidRPr="003B520E">
              <w:rPr>
                <w:shd w:val="clear" w:color="auto" w:fill="FFFFFF"/>
                <w:lang w:val="en-US"/>
              </w:rPr>
              <w:t xml:space="preserve">IHADADENE </w:t>
            </w:r>
            <w:proofErr w:type="spellStart"/>
            <w:r w:rsidRPr="003B520E">
              <w:rPr>
                <w:shd w:val="clear" w:color="auto" w:fill="FFFFFF"/>
                <w:lang w:val="en-US"/>
              </w:rPr>
              <w:t>Thinhinane</w:t>
            </w:r>
            <w:proofErr w:type="spellEnd"/>
          </w:p>
          <w:p w:rsidR="00C46DA8" w:rsidRPr="003B520E" w:rsidRDefault="00C46DA8" w:rsidP="00C46DA8">
            <w:pPr>
              <w:rPr>
                <w:shd w:val="clear" w:color="auto" w:fill="FFFFFF"/>
                <w:lang w:val="en-US"/>
              </w:rPr>
            </w:pPr>
            <w:r w:rsidRPr="003B520E">
              <w:rPr>
                <w:shd w:val="clear" w:color="auto" w:fill="FFFFFF"/>
                <w:lang w:val="en-US"/>
              </w:rPr>
              <w:t>TAKLIT Zina</w:t>
            </w:r>
          </w:p>
        </w:tc>
      </w:tr>
    </w:tbl>
    <w:p w:rsidR="00185F3A" w:rsidRPr="003B520E" w:rsidRDefault="00185F3A" w:rsidP="00844E44">
      <w:pPr>
        <w:pStyle w:val="GrandTitre"/>
        <w:rPr>
          <w:shd w:val="clear" w:color="auto" w:fill="FFFFFF"/>
          <w:lang w:val="en-US"/>
        </w:rPr>
      </w:pPr>
    </w:p>
    <w:p w:rsidR="00844E44" w:rsidRPr="003B520E" w:rsidRDefault="00185F3A" w:rsidP="00185F3A">
      <w:pPr>
        <w:spacing w:before="0" w:after="160"/>
        <w:rPr>
          <w:b/>
          <w:bCs/>
          <w:color w:val="007FFF"/>
          <w:sz w:val="28"/>
          <w:szCs w:val="28"/>
          <w:shd w:val="clear" w:color="auto" w:fill="FFFFFF"/>
          <w:lang w:val="en-US"/>
        </w:rPr>
      </w:pPr>
      <w:r w:rsidRPr="003B520E">
        <w:rPr>
          <w:shd w:val="clear" w:color="auto" w:fill="FFFFFF"/>
          <w:lang w:val="en-US"/>
        </w:rPr>
        <w:br w:type="page"/>
      </w:r>
    </w:p>
    <w:p w:rsidR="001F6EA2" w:rsidRPr="00185F3A" w:rsidRDefault="001F6EA2" w:rsidP="00185F3A">
      <w:pPr>
        <w:pStyle w:val="Titre1"/>
        <w:numPr>
          <w:ilvl w:val="0"/>
          <w:numId w:val="0"/>
        </w:numPr>
        <w:ind w:left="432" w:hanging="432"/>
      </w:pPr>
      <w:r w:rsidRPr="00185F3A">
        <w:lastRenderedPageBreak/>
        <w:t>Introduction </w:t>
      </w:r>
    </w:p>
    <w:p w:rsidR="001F6EA2" w:rsidRPr="00DC7871" w:rsidRDefault="001F6EA2" w:rsidP="00380D4E">
      <w:pPr>
        <w:spacing w:before="0" w:line="240" w:lineRule="auto"/>
        <w:rPr>
          <w:rFonts w:ascii="Georgia" w:hAnsi="Georgia" w:cstheme="majorBidi"/>
          <w:color w:val="000000" w:themeColor="text1"/>
          <w:szCs w:val="20"/>
          <w:shd w:val="clear" w:color="auto" w:fill="FFFFFF"/>
        </w:rPr>
      </w:pPr>
      <w:r w:rsidRPr="00DC7871">
        <w:rPr>
          <w:rFonts w:ascii="Georgia" w:hAnsi="Georgia" w:cstheme="majorBidi"/>
          <w:color w:val="000000" w:themeColor="text1"/>
          <w:szCs w:val="20"/>
          <w:shd w:val="clear" w:color="auto" w:fill="FFFFFF"/>
        </w:rPr>
        <w:t xml:space="preserve">Les documents </w:t>
      </w:r>
      <w:r w:rsidR="00FC34AE" w:rsidRPr="00DC7871">
        <w:rPr>
          <w:rFonts w:ascii="Georgia" w:hAnsi="Georgia" w:cstheme="majorBidi"/>
          <w:color w:val="000000" w:themeColor="text1"/>
          <w:szCs w:val="20"/>
          <w:shd w:val="clear" w:color="auto" w:fill="FFFFFF"/>
        </w:rPr>
        <w:t>représentent l’information</w:t>
      </w:r>
      <w:r w:rsidRPr="00DC7871">
        <w:rPr>
          <w:rFonts w:ascii="Georgia" w:hAnsi="Georgia" w:cstheme="majorBidi"/>
          <w:color w:val="000000" w:themeColor="text1"/>
          <w:szCs w:val="20"/>
          <w:shd w:val="clear" w:color="auto" w:fill="FFFFFF"/>
        </w:rPr>
        <w:t xml:space="preserve"> ainsi que l’organisation d’une entreprise. Cette documentation doit être maitrisée afin de gérer la qual</w:t>
      </w:r>
      <w:r w:rsidR="00FC34AE">
        <w:rPr>
          <w:rFonts w:ascii="Georgia" w:hAnsi="Georgia" w:cstheme="majorBidi"/>
          <w:color w:val="000000" w:themeColor="text1"/>
          <w:szCs w:val="20"/>
          <w:shd w:val="clear" w:color="auto" w:fill="FFFFFF"/>
        </w:rPr>
        <w:t>ité et les délais de l’activité,</w:t>
      </w:r>
      <w:r w:rsidRPr="00DC7871">
        <w:rPr>
          <w:rFonts w:ascii="Georgia" w:hAnsi="Georgia" w:cstheme="majorBidi"/>
          <w:color w:val="000000" w:themeColor="text1"/>
          <w:szCs w:val="20"/>
          <w:shd w:val="clear" w:color="auto" w:fill="FFFFFF"/>
        </w:rPr>
        <w:t xml:space="preserve"> ceci grâce au processus de workflow de validation.                                                                                                      </w:t>
      </w:r>
      <w:r>
        <w:rPr>
          <w:rFonts w:ascii="Georgia" w:hAnsi="Georgia" w:cstheme="majorBidi"/>
          <w:color w:val="000000" w:themeColor="text1"/>
          <w:szCs w:val="20"/>
          <w:shd w:val="clear" w:color="auto" w:fill="FFFFFF"/>
        </w:rPr>
        <w:t xml:space="preserve">                                                                          </w:t>
      </w:r>
      <w:r>
        <w:rPr>
          <w:rFonts w:ascii="Georgia" w:hAnsi="Georgia" w:cstheme="majorBidi"/>
          <w:color w:val="000000" w:themeColor="text1"/>
          <w:szCs w:val="20"/>
        </w:rPr>
        <w:t xml:space="preserve">Le </w:t>
      </w:r>
      <w:r w:rsidRPr="00DC7871">
        <w:rPr>
          <w:rFonts w:ascii="Georgia" w:hAnsi="Georgia" w:cstheme="majorBidi"/>
          <w:color w:val="000000" w:themeColor="text1"/>
          <w:szCs w:val="20"/>
        </w:rPr>
        <w:t>workflow de validation permet de standardiser et d’automatiser la</w:t>
      </w:r>
      <w:r w:rsidRPr="00DC7871">
        <w:rPr>
          <w:rFonts w:ascii="Georgia" w:hAnsi="Georgia" w:cstheme="majorBidi"/>
          <w:szCs w:val="20"/>
        </w:rPr>
        <w:t xml:space="preserve"> démarche adoptée pour rédiger et soumettre un document.</w:t>
      </w:r>
    </w:p>
    <w:p w:rsidR="001F6EA2" w:rsidRPr="00DC7871" w:rsidRDefault="001F6EA2" w:rsidP="001F6EA2">
      <w:pPr>
        <w:spacing w:line="240" w:lineRule="auto"/>
        <w:rPr>
          <w:rFonts w:ascii="Georgia" w:hAnsi="Georgia" w:cs="Arial"/>
          <w:color w:val="000000"/>
          <w:szCs w:val="20"/>
        </w:rPr>
      </w:pPr>
      <w:r w:rsidRPr="00DC7871">
        <w:rPr>
          <w:rFonts w:ascii="Georgia" w:hAnsi="Georgia" w:cstheme="majorBidi"/>
          <w:color w:val="000000" w:themeColor="text1"/>
          <w:szCs w:val="20"/>
          <w:shd w:val="clear" w:color="auto" w:fill="FFFFFF"/>
        </w:rPr>
        <w:t xml:space="preserve">Il existe des logiciels qui permettent de modéliser ce processus tels </w:t>
      </w:r>
      <w:r w:rsidR="00FC34AE" w:rsidRPr="00DC7871">
        <w:rPr>
          <w:rFonts w:ascii="Georgia" w:hAnsi="Georgia" w:cstheme="majorBidi"/>
          <w:color w:val="000000" w:themeColor="text1"/>
          <w:szCs w:val="20"/>
          <w:shd w:val="clear" w:color="auto" w:fill="FFFFFF"/>
        </w:rPr>
        <w:t xml:space="preserve">que </w:t>
      </w:r>
      <w:r w:rsidR="00FC34AE" w:rsidRPr="00DC7871">
        <w:rPr>
          <w:rStyle w:val="apple-converted-space"/>
          <w:rFonts w:ascii="Georgia" w:hAnsi="Georgia"/>
          <w:color w:val="000000" w:themeColor="text1"/>
          <w:szCs w:val="20"/>
          <w:shd w:val="clear" w:color="auto" w:fill="FFFFFF"/>
        </w:rPr>
        <w:t>GED</w:t>
      </w:r>
      <w:r w:rsidRPr="00DC7871">
        <w:rPr>
          <w:rFonts w:ascii="Georgia" w:hAnsi="Georgia"/>
          <w:color w:val="000000" w:themeColor="text1"/>
          <w:szCs w:val="20"/>
          <w:shd w:val="clear" w:color="auto" w:fill="FFFFFF"/>
        </w:rPr>
        <w:t xml:space="preserve"> </w:t>
      </w:r>
      <w:r w:rsidRPr="00DC7871">
        <w:rPr>
          <w:rFonts w:ascii="Georgia" w:hAnsi="Georgia" w:cs="Arial"/>
          <w:color w:val="000000" w:themeColor="text1"/>
          <w:szCs w:val="20"/>
        </w:rPr>
        <w:t>et Edraw</w:t>
      </w:r>
      <w:r w:rsidRPr="00DC7871">
        <w:rPr>
          <w:rFonts w:ascii="Georgia" w:hAnsi="Georgia" w:cs="Arial"/>
          <w:color w:val="000000"/>
          <w:szCs w:val="20"/>
        </w:rPr>
        <w:t>_Mind_Map.</w:t>
      </w:r>
      <w:bookmarkStart w:id="1" w:name="_Toc448831622"/>
      <w:bookmarkStart w:id="2" w:name="_Toc453360186"/>
      <w:bookmarkStart w:id="3" w:name="_Toc453360265"/>
      <w:bookmarkStart w:id="4" w:name="_Toc480022093"/>
    </w:p>
    <w:p w:rsidR="001F6EA2" w:rsidRPr="00DC7871" w:rsidRDefault="001F6EA2" w:rsidP="001F6EA2">
      <w:pPr>
        <w:spacing w:before="240" w:after="240" w:line="240" w:lineRule="auto"/>
        <w:rPr>
          <w:rFonts w:ascii="Georgia" w:hAnsi="Georgia"/>
          <w:color w:val="00B0F0"/>
          <w:szCs w:val="20"/>
        </w:rPr>
      </w:pPr>
    </w:p>
    <w:p w:rsidR="001F6EA2" w:rsidRPr="00DC7871" w:rsidRDefault="001F6EA2" w:rsidP="001F6EA2">
      <w:pPr>
        <w:spacing w:before="240" w:after="240" w:line="240" w:lineRule="auto"/>
        <w:rPr>
          <w:rFonts w:ascii="Georgia" w:hAnsi="Georgia"/>
          <w:color w:val="00B0F0"/>
          <w:szCs w:val="20"/>
        </w:rPr>
      </w:pPr>
    </w:p>
    <w:p w:rsidR="001F6EA2" w:rsidRPr="00DC7871" w:rsidRDefault="001F6EA2" w:rsidP="001F6EA2">
      <w:pPr>
        <w:spacing w:before="240" w:after="240" w:line="240" w:lineRule="auto"/>
        <w:rPr>
          <w:rFonts w:ascii="Georgia" w:hAnsi="Georgia"/>
          <w:color w:val="00B0F0"/>
          <w:szCs w:val="20"/>
        </w:rPr>
      </w:pPr>
    </w:p>
    <w:p w:rsidR="001F6EA2" w:rsidRPr="00DC7871" w:rsidRDefault="001F6EA2" w:rsidP="001F6EA2">
      <w:pPr>
        <w:spacing w:before="240" w:after="240" w:line="240" w:lineRule="auto"/>
        <w:rPr>
          <w:rFonts w:ascii="Georgia" w:hAnsi="Georgia"/>
          <w:color w:val="00B0F0"/>
          <w:szCs w:val="20"/>
        </w:rPr>
      </w:pPr>
    </w:p>
    <w:p w:rsidR="001F6EA2" w:rsidRPr="00DC7871" w:rsidRDefault="001F6EA2" w:rsidP="001F6EA2">
      <w:pPr>
        <w:spacing w:before="240" w:after="240" w:line="240" w:lineRule="auto"/>
        <w:rPr>
          <w:rFonts w:ascii="Georgia" w:hAnsi="Georgia"/>
          <w:color w:val="00B0F0"/>
          <w:szCs w:val="20"/>
        </w:rPr>
      </w:pPr>
    </w:p>
    <w:p w:rsidR="001F6EA2" w:rsidRPr="00DC7871" w:rsidRDefault="001F6EA2" w:rsidP="001F6EA2">
      <w:pPr>
        <w:spacing w:before="240" w:after="240" w:line="240" w:lineRule="auto"/>
        <w:rPr>
          <w:rFonts w:ascii="Georgia" w:hAnsi="Georgia"/>
          <w:color w:val="00B0F0"/>
          <w:szCs w:val="20"/>
        </w:rPr>
      </w:pPr>
    </w:p>
    <w:p w:rsidR="001F6EA2" w:rsidRPr="00DC7871" w:rsidRDefault="001F6EA2" w:rsidP="001F6EA2">
      <w:pPr>
        <w:spacing w:before="240" w:after="240" w:line="240" w:lineRule="auto"/>
        <w:rPr>
          <w:rFonts w:ascii="Georgia" w:hAnsi="Georgia"/>
          <w:color w:val="00B0F0"/>
          <w:szCs w:val="20"/>
        </w:rPr>
      </w:pPr>
    </w:p>
    <w:p w:rsidR="001F6EA2" w:rsidRPr="00DC7871" w:rsidRDefault="001F6EA2" w:rsidP="001F6EA2">
      <w:pPr>
        <w:spacing w:before="240" w:after="240" w:line="240" w:lineRule="auto"/>
        <w:rPr>
          <w:rFonts w:ascii="Georgia" w:hAnsi="Georgia"/>
          <w:color w:val="00B0F0"/>
          <w:szCs w:val="20"/>
        </w:rPr>
      </w:pPr>
    </w:p>
    <w:p w:rsidR="001F6EA2" w:rsidRPr="00DC7871" w:rsidRDefault="001F6EA2" w:rsidP="001F6EA2">
      <w:pPr>
        <w:spacing w:before="240" w:after="240" w:line="240" w:lineRule="auto"/>
        <w:rPr>
          <w:rFonts w:ascii="Georgia" w:hAnsi="Georgia"/>
          <w:color w:val="00B0F0"/>
          <w:szCs w:val="20"/>
        </w:rPr>
      </w:pPr>
    </w:p>
    <w:p w:rsidR="001F6EA2" w:rsidRPr="00DC7871" w:rsidRDefault="001F6EA2" w:rsidP="001F6EA2">
      <w:pPr>
        <w:spacing w:before="240" w:after="240" w:line="240" w:lineRule="auto"/>
        <w:rPr>
          <w:rFonts w:ascii="Georgia" w:hAnsi="Georgia"/>
          <w:color w:val="00B0F0"/>
          <w:szCs w:val="20"/>
        </w:rPr>
      </w:pPr>
    </w:p>
    <w:p w:rsidR="001F6EA2" w:rsidRPr="00DC7871" w:rsidRDefault="001F6EA2" w:rsidP="001F6EA2">
      <w:pPr>
        <w:spacing w:before="240" w:after="240" w:line="240" w:lineRule="auto"/>
        <w:rPr>
          <w:rFonts w:ascii="Georgia" w:hAnsi="Georgia"/>
          <w:color w:val="00B0F0"/>
          <w:szCs w:val="20"/>
        </w:rPr>
      </w:pPr>
    </w:p>
    <w:p w:rsidR="001F6EA2" w:rsidRPr="00DC7871" w:rsidRDefault="001F6EA2" w:rsidP="001F6EA2">
      <w:pPr>
        <w:spacing w:before="240" w:after="240" w:line="240" w:lineRule="auto"/>
        <w:rPr>
          <w:rFonts w:ascii="Georgia" w:hAnsi="Georgia"/>
          <w:color w:val="00B0F0"/>
          <w:szCs w:val="20"/>
        </w:rPr>
      </w:pPr>
    </w:p>
    <w:p w:rsidR="001F6EA2" w:rsidRPr="00DC7871" w:rsidRDefault="001F6EA2" w:rsidP="001F6EA2">
      <w:pPr>
        <w:spacing w:before="240" w:after="240" w:line="240" w:lineRule="auto"/>
        <w:rPr>
          <w:rFonts w:ascii="Georgia" w:hAnsi="Georgia"/>
          <w:color w:val="00B0F0"/>
          <w:szCs w:val="20"/>
        </w:rPr>
      </w:pPr>
    </w:p>
    <w:p w:rsidR="001F6EA2" w:rsidRPr="00DC7871" w:rsidRDefault="001F6EA2" w:rsidP="001F6EA2">
      <w:pPr>
        <w:spacing w:before="240" w:after="240" w:line="240" w:lineRule="auto"/>
        <w:rPr>
          <w:rFonts w:ascii="Georgia" w:hAnsi="Georgia"/>
          <w:color w:val="00B0F0"/>
          <w:szCs w:val="20"/>
        </w:rPr>
      </w:pPr>
    </w:p>
    <w:p w:rsidR="001F6EA2" w:rsidRPr="00DC7871" w:rsidRDefault="001F6EA2" w:rsidP="001F6EA2">
      <w:pPr>
        <w:spacing w:before="240" w:after="240" w:line="240" w:lineRule="auto"/>
        <w:rPr>
          <w:rFonts w:ascii="Georgia" w:hAnsi="Georgia"/>
          <w:color w:val="00B0F0"/>
          <w:szCs w:val="20"/>
        </w:rPr>
      </w:pPr>
    </w:p>
    <w:p w:rsidR="001F6EA2" w:rsidRPr="00DC7871" w:rsidRDefault="001F6EA2" w:rsidP="001F6EA2">
      <w:pPr>
        <w:spacing w:before="240" w:after="240" w:line="240" w:lineRule="auto"/>
        <w:rPr>
          <w:rFonts w:ascii="Georgia" w:hAnsi="Georgia"/>
          <w:color w:val="00B0F0"/>
          <w:szCs w:val="20"/>
        </w:rPr>
      </w:pPr>
    </w:p>
    <w:p w:rsidR="001F6EA2" w:rsidRPr="00DC7871" w:rsidRDefault="001F6EA2" w:rsidP="001F6EA2">
      <w:pPr>
        <w:spacing w:before="240" w:after="240" w:line="240" w:lineRule="auto"/>
        <w:rPr>
          <w:rFonts w:ascii="Georgia" w:hAnsi="Georgia"/>
          <w:color w:val="00B0F0"/>
          <w:szCs w:val="20"/>
        </w:rPr>
      </w:pPr>
    </w:p>
    <w:p w:rsidR="001F6EA2" w:rsidRPr="00DC7871" w:rsidRDefault="001F6EA2" w:rsidP="001F6EA2">
      <w:pPr>
        <w:spacing w:before="240" w:after="240" w:line="240" w:lineRule="auto"/>
        <w:rPr>
          <w:rFonts w:ascii="Georgia" w:hAnsi="Georgia"/>
          <w:color w:val="00B0F0"/>
          <w:szCs w:val="20"/>
        </w:rPr>
      </w:pPr>
    </w:p>
    <w:p w:rsidR="001F6EA2" w:rsidRPr="00DC7871" w:rsidRDefault="001F6EA2" w:rsidP="001F6EA2">
      <w:pPr>
        <w:spacing w:before="240" w:after="240" w:line="240" w:lineRule="auto"/>
        <w:rPr>
          <w:rFonts w:ascii="Georgia" w:hAnsi="Georgia"/>
          <w:color w:val="00B0F0"/>
          <w:szCs w:val="20"/>
        </w:rPr>
      </w:pPr>
    </w:p>
    <w:p w:rsidR="001F6EA2" w:rsidRPr="00DC7871" w:rsidRDefault="001F6EA2" w:rsidP="001F6EA2">
      <w:pPr>
        <w:spacing w:before="240" w:after="240" w:line="240" w:lineRule="auto"/>
        <w:rPr>
          <w:rFonts w:ascii="Georgia" w:hAnsi="Georgia"/>
          <w:color w:val="00B0F0"/>
          <w:szCs w:val="20"/>
        </w:rPr>
      </w:pPr>
    </w:p>
    <w:p w:rsidR="001F6EA2" w:rsidRDefault="001F6EA2" w:rsidP="001F6EA2">
      <w:pPr>
        <w:spacing w:before="240" w:after="240" w:line="240" w:lineRule="auto"/>
        <w:rPr>
          <w:rFonts w:ascii="Georgia" w:hAnsi="Georgia"/>
          <w:color w:val="00B0F0"/>
          <w:szCs w:val="20"/>
        </w:rPr>
      </w:pPr>
    </w:p>
    <w:p w:rsidR="001F6EA2" w:rsidRDefault="001F6EA2" w:rsidP="001F6EA2">
      <w:pPr>
        <w:spacing w:before="240" w:after="240" w:line="240" w:lineRule="auto"/>
        <w:rPr>
          <w:rFonts w:ascii="Georgia" w:hAnsi="Georgia"/>
          <w:color w:val="00B0F0"/>
          <w:szCs w:val="20"/>
        </w:rPr>
      </w:pPr>
    </w:p>
    <w:p w:rsidR="001F6EA2" w:rsidRDefault="001F6EA2" w:rsidP="001F6EA2">
      <w:pPr>
        <w:spacing w:before="240" w:after="240" w:line="240" w:lineRule="auto"/>
        <w:rPr>
          <w:rFonts w:ascii="Georgia" w:hAnsi="Georgia"/>
          <w:color w:val="00B0F0"/>
          <w:szCs w:val="20"/>
        </w:rPr>
      </w:pPr>
    </w:p>
    <w:p w:rsidR="001F6EA2" w:rsidRDefault="001F6EA2" w:rsidP="001F6EA2">
      <w:pPr>
        <w:spacing w:before="240" w:after="240" w:line="240" w:lineRule="auto"/>
        <w:rPr>
          <w:rFonts w:ascii="Georgia" w:hAnsi="Georgia"/>
          <w:color w:val="00B0F0"/>
          <w:szCs w:val="20"/>
        </w:rPr>
      </w:pPr>
    </w:p>
    <w:p w:rsidR="001F6EA2" w:rsidRDefault="001F6EA2" w:rsidP="001F6EA2">
      <w:pPr>
        <w:spacing w:before="240" w:after="240" w:line="240" w:lineRule="auto"/>
        <w:rPr>
          <w:rFonts w:ascii="Georgia" w:hAnsi="Georgia"/>
          <w:color w:val="00B0F0"/>
          <w:szCs w:val="20"/>
        </w:rPr>
      </w:pPr>
    </w:p>
    <w:p w:rsidR="001F6EA2" w:rsidRPr="00785A15" w:rsidRDefault="001F6EA2" w:rsidP="00785A15">
      <w:pPr>
        <w:pStyle w:val="Paragraphedeliste"/>
        <w:numPr>
          <w:ilvl w:val="0"/>
          <w:numId w:val="10"/>
        </w:numPr>
        <w:spacing w:before="240" w:after="240" w:line="240" w:lineRule="auto"/>
        <w:rPr>
          <w:rFonts w:ascii="Verdana" w:hAnsi="Verdana" w:cs="Arial"/>
          <w:color w:val="000000"/>
          <w:sz w:val="28"/>
          <w:szCs w:val="28"/>
        </w:rPr>
      </w:pPr>
      <w:r w:rsidRPr="00785A15">
        <w:rPr>
          <w:rFonts w:ascii="Verdana" w:hAnsi="Verdana"/>
          <w:color w:val="00B0F0"/>
          <w:sz w:val="28"/>
          <w:szCs w:val="28"/>
        </w:rPr>
        <w:t>Description du workflow de validation</w:t>
      </w:r>
      <w:bookmarkEnd w:id="1"/>
      <w:bookmarkEnd w:id="2"/>
      <w:bookmarkEnd w:id="3"/>
      <w:r w:rsidRPr="00785A15">
        <w:rPr>
          <w:rFonts w:ascii="Verdana" w:hAnsi="Verdana"/>
          <w:color w:val="00B0F0"/>
          <w:sz w:val="28"/>
          <w:szCs w:val="28"/>
        </w:rPr>
        <w:t> dans 2Tech:</w:t>
      </w:r>
      <w:bookmarkEnd w:id="4"/>
      <w:r w:rsidRPr="00785A15">
        <w:rPr>
          <w:rFonts w:ascii="Verdana" w:hAnsi="Verdana" w:cs="Arial"/>
          <w:color w:val="000000"/>
          <w:sz w:val="28"/>
          <w:szCs w:val="28"/>
        </w:rPr>
        <w:t xml:space="preserve">                                                      </w:t>
      </w:r>
    </w:p>
    <w:p w:rsidR="001F6EA2" w:rsidRPr="00DC7871" w:rsidRDefault="001F6EA2" w:rsidP="001F6EA2">
      <w:pPr>
        <w:spacing w:before="240" w:after="240" w:line="240" w:lineRule="auto"/>
        <w:rPr>
          <w:rFonts w:ascii="Georgia" w:hAnsi="Georgia" w:cs="Arial"/>
          <w:color w:val="000000"/>
          <w:szCs w:val="20"/>
        </w:rPr>
      </w:pPr>
      <w:r w:rsidRPr="00DC7871">
        <w:rPr>
          <w:rFonts w:ascii="Georgia" w:hAnsi="Georgia" w:cs="Arial"/>
          <w:color w:val="000000"/>
          <w:szCs w:val="20"/>
        </w:rPr>
        <w:t xml:space="preserve"> </w:t>
      </w:r>
      <w:r w:rsidR="00785A15">
        <w:rPr>
          <w:rFonts w:ascii="Georgia" w:hAnsi="Georgia" w:cs="Arial"/>
          <w:color w:val="000000"/>
          <w:szCs w:val="20"/>
        </w:rPr>
        <w:t xml:space="preserve">  </w:t>
      </w:r>
      <w:r w:rsidRPr="00DC7871">
        <w:rPr>
          <w:rFonts w:ascii="Georgia" w:hAnsi="Georgia" w:cstheme="majorBidi"/>
          <w:color w:val="000000" w:themeColor="text1"/>
          <w:szCs w:val="20"/>
          <w:shd w:val="clear" w:color="auto" w:fill="FFFFFF"/>
        </w:rPr>
        <w:t xml:space="preserve">Un </w:t>
      </w:r>
      <w:r w:rsidRPr="001F6EA2">
        <w:rPr>
          <w:rStyle w:val="lev"/>
          <w:rFonts w:ascii="Georgia" w:hAnsi="Georgia" w:cstheme="majorBidi"/>
          <w:b w:val="0"/>
          <w:bCs w:val="0"/>
          <w:color w:val="000000" w:themeColor="text1"/>
          <w:szCs w:val="20"/>
          <w:shd w:val="clear" w:color="auto" w:fill="FFFFFF"/>
        </w:rPr>
        <w:t>workflow documentaire</w:t>
      </w:r>
      <w:r w:rsidRPr="00DC7871">
        <w:rPr>
          <w:rFonts w:ascii="Georgia" w:hAnsi="Georgia" w:cstheme="majorBidi"/>
          <w:color w:val="000000" w:themeColor="text1"/>
          <w:szCs w:val="20"/>
          <w:shd w:val="clear" w:color="auto" w:fill="FFFFFF"/>
        </w:rPr>
        <w:t xml:space="preserve"> maîtrisé passe par plusieurs étapes principales</w:t>
      </w:r>
      <w:r w:rsidR="00FC34AE">
        <w:rPr>
          <w:rFonts w:ascii="Georgia" w:hAnsi="Georgia" w:cstheme="majorBidi"/>
          <w:color w:val="000000" w:themeColor="text1"/>
          <w:szCs w:val="20"/>
          <w:shd w:val="clear" w:color="auto" w:fill="FFFFFF"/>
        </w:rPr>
        <w:t xml:space="preserve"> </w:t>
      </w:r>
      <w:r w:rsidRPr="00DC7871">
        <w:rPr>
          <w:rFonts w:ascii="Georgia" w:hAnsi="Georgia" w:cstheme="majorBidi"/>
          <w:color w:val="000000" w:themeColor="text1"/>
          <w:szCs w:val="20"/>
          <w:shd w:val="clear" w:color="auto" w:fill="FFFFFF"/>
        </w:rPr>
        <w:t>:</w:t>
      </w:r>
    </w:p>
    <w:p w:rsidR="001F6EA2" w:rsidRPr="00DC7871" w:rsidRDefault="001F6EA2" w:rsidP="001F6EA2">
      <w:pPr>
        <w:pStyle w:val="Paragraphedeliste"/>
        <w:numPr>
          <w:ilvl w:val="0"/>
          <w:numId w:val="8"/>
        </w:numPr>
        <w:spacing w:after="200" w:line="240" w:lineRule="auto"/>
        <w:rPr>
          <w:rFonts w:ascii="Georgia" w:hAnsi="Georgia" w:cstheme="majorBidi"/>
          <w:sz w:val="20"/>
          <w:szCs w:val="20"/>
        </w:rPr>
      </w:pPr>
      <w:r w:rsidRPr="00DC7871">
        <w:rPr>
          <w:rFonts w:ascii="Georgia" w:hAnsi="Georgia" w:cstheme="majorBidi"/>
          <w:sz w:val="20"/>
          <w:szCs w:val="20"/>
        </w:rPr>
        <w:t>La rédaction du document par le(s) membre(s) concerné(s)</w:t>
      </w:r>
      <w:r w:rsidR="00FC34AE">
        <w:rPr>
          <w:rFonts w:ascii="Georgia" w:hAnsi="Georgia" w:cstheme="majorBidi"/>
          <w:sz w:val="20"/>
          <w:szCs w:val="20"/>
        </w:rPr>
        <w:t xml:space="preserve"> </w:t>
      </w:r>
      <w:r w:rsidRPr="00DC7871">
        <w:rPr>
          <w:rFonts w:ascii="Georgia" w:hAnsi="Georgia" w:cstheme="majorBidi"/>
          <w:sz w:val="20"/>
          <w:szCs w:val="20"/>
        </w:rPr>
        <w:t>;</w:t>
      </w:r>
    </w:p>
    <w:p w:rsidR="001F6EA2" w:rsidRPr="00DC7871" w:rsidRDefault="001F6EA2" w:rsidP="001F6EA2">
      <w:pPr>
        <w:pStyle w:val="Paragraphedeliste"/>
        <w:numPr>
          <w:ilvl w:val="0"/>
          <w:numId w:val="8"/>
        </w:numPr>
        <w:spacing w:after="200" w:line="276" w:lineRule="auto"/>
        <w:rPr>
          <w:rFonts w:ascii="Georgia" w:hAnsi="Georgia" w:cstheme="majorBidi"/>
          <w:color w:val="000000" w:themeColor="text1"/>
          <w:sz w:val="20"/>
          <w:szCs w:val="20"/>
        </w:rPr>
      </w:pPr>
      <w:r w:rsidRPr="00DC7871">
        <w:rPr>
          <w:rFonts w:ascii="Georgia" w:hAnsi="Georgia" w:cstheme="majorBidi"/>
          <w:color w:val="000000" w:themeColor="text1"/>
          <w:sz w:val="20"/>
          <w:szCs w:val="20"/>
          <w:shd w:val="clear" w:color="auto" w:fill="FFFFFF"/>
        </w:rPr>
        <w:t>La revue ou relecture du document par le(s) rédacteur(s)</w:t>
      </w:r>
      <w:r w:rsidR="00FC34AE">
        <w:rPr>
          <w:rFonts w:ascii="Georgia" w:hAnsi="Georgia" w:cstheme="majorBid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DC7871">
        <w:rPr>
          <w:rFonts w:ascii="Georgia" w:hAnsi="Georgia" w:cstheme="majorBidi"/>
          <w:color w:val="000000" w:themeColor="text1"/>
          <w:sz w:val="20"/>
          <w:szCs w:val="20"/>
          <w:shd w:val="clear" w:color="auto" w:fill="FFFFFF"/>
        </w:rPr>
        <w:t>;</w:t>
      </w:r>
    </w:p>
    <w:p w:rsidR="001F6EA2" w:rsidRPr="00DC7871" w:rsidRDefault="001F6EA2" w:rsidP="001F6EA2">
      <w:pPr>
        <w:pStyle w:val="Paragraphedeliste"/>
        <w:numPr>
          <w:ilvl w:val="0"/>
          <w:numId w:val="8"/>
        </w:numPr>
        <w:spacing w:after="200" w:line="276" w:lineRule="auto"/>
        <w:rPr>
          <w:rFonts w:ascii="Georgia" w:hAnsi="Georgia" w:cstheme="majorBidi"/>
          <w:sz w:val="20"/>
          <w:szCs w:val="20"/>
        </w:rPr>
      </w:pPr>
      <w:r w:rsidRPr="00DC7871">
        <w:rPr>
          <w:rStyle w:val="apple-converted-space"/>
          <w:rFonts w:ascii="Georgia" w:hAnsi="Georgia" w:cstheme="majorBidi"/>
          <w:color w:val="111111"/>
          <w:sz w:val="20"/>
          <w:szCs w:val="20"/>
          <w:shd w:val="clear" w:color="auto" w:fill="FFFFFF"/>
        </w:rPr>
        <w:t>C</w:t>
      </w:r>
      <w:r w:rsidRPr="00DC7871">
        <w:rPr>
          <w:rFonts w:ascii="Georgia" w:hAnsi="Georgia" w:cstheme="majorBidi"/>
          <w:color w:val="111111"/>
          <w:sz w:val="20"/>
          <w:szCs w:val="20"/>
          <w:shd w:val="clear" w:color="auto" w:fill="FFFFFF"/>
        </w:rPr>
        <w:t>orrection en cas d’anomalie (s)</w:t>
      </w:r>
      <w:r w:rsidR="00FC34AE">
        <w:rPr>
          <w:rFonts w:ascii="Georgia" w:hAnsi="Georgia" w:cstheme="majorBidi"/>
          <w:color w:val="111111"/>
          <w:sz w:val="20"/>
          <w:szCs w:val="20"/>
          <w:shd w:val="clear" w:color="auto" w:fill="FFFFFF"/>
        </w:rPr>
        <w:t xml:space="preserve"> </w:t>
      </w:r>
      <w:r w:rsidRPr="00DC7871">
        <w:rPr>
          <w:rFonts w:ascii="Georgia" w:hAnsi="Georgia" w:cstheme="majorBidi"/>
          <w:color w:val="111111"/>
          <w:sz w:val="20"/>
          <w:szCs w:val="20"/>
          <w:shd w:val="clear" w:color="auto" w:fill="FFFFFF"/>
        </w:rPr>
        <w:t>;</w:t>
      </w:r>
    </w:p>
    <w:p w:rsidR="001F6EA2" w:rsidRPr="00DC7871" w:rsidRDefault="001F6EA2" w:rsidP="001F6EA2">
      <w:pPr>
        <w:pStyle w:val="Paragraphedeliste"/>
        <w:numPr>
          <w:ilvl w:val="0"/>
          <w:numId w:val="8"/>
        </w:numPr>
        <w:spacing w:after="200" w:line="276" w:lineRule="auto"/>
        <w:rPr>
          <w:rFonts w:ascii="Georgia" w:hAnsi="Georgia" w:cstheme="majorBidi"/>
          <w:sz w:val="20"/>
          <w:szCs w:val="20"/>
        </w:rPr>
      </w:pPr>
      <w:r w:rsidRPr="00DC7871">
        <w:rPr>
          <w:rFonts w:ascii="Georgia" w:hAnsi="Georgia" w:cstheme="majorBidi"/>
          <w:sz w:val="20"/>
          <w:szCs w:val="20"/>
        </w:rPr>
        <w:t xml:space="preserve">Vérification des normes par le responsable </w:t>
      </w:r>
      <w:r w:rsidR="00FC34AE" w:rsidRPr="00DC7871">
        <w:rPr>
          <w:rFonts w:ascii="Georgia" w:hAnsi="Georgia" w:cstheme="majorBidi"/>
          <w:sz w:val="20"/>
          <w:szCs w:val="20"/>
        </w:rPr>
        <w:t>qualité ;</w:t>
      </w:r>
    </w:p>
    <w:p w:rsidR="001F6EA2" w:rsidRPr="00DC7871" w:rsidRDefault="001F6EA2" w:rsidP="001F6EA2">
      <w:pPr>
        <w:pStyle w:val="Paragraphedeliste"/>
        <w:numPr>
          <w:ilvl w:val="0"/>
          <w:numId w:val="8"/>
        </w:numPr>
        <w:spacing w:after="200" w:line="276" w:lineRule="auto"/>
        <w:rPr>
          <w:rFonts w:ascii="Georgia" w:hAnsi="Georgia" w:cstheme="majorBidi"/>
          <w:sz w:val="20"/>
          <w:szCs w:val="20"/>
        </w:rPr>
      </w:pPr>
      <w:r w:rsidRPr="00DC7871">
        <w:rPr>
          <w:rFonts w:ascii="Georgia" w:hAnsi="Georgia" w:cstheme="majorBidi"/>
          <w:sz w:val="20"/>
          <w:szCs w:val="20"/>
        </w:rPr>
        <w:t xml:space="preserve">Modification du document obligatoire par le rédacteur en cas </w:t>
      </w:r>
      <w:r w:rsidR="00FC34AE" w:rsidRPr="00DC7871">
        <w:rPr>
          <w:rFonts w:ascii="Georgia" w:hAnsi="Georgia" w:cstheme="majorBidi"/>
          <w:sz w:val="20"/>
          <w:szCs w:val="20"/>
        </w:rPr>
        <w:t>d’anomalie ;</w:t>
      </w:r>
    </w:p>
    <w:p w:rsidR="001F6EA2" w:rsidRPr="00DC7871" w:rsidRDefault="001F6EA2" w:rsidP="001F6EA2">
      <w:pPr>
        <w:pStyle w:val="Paragraphedeliste"/>
        <w:numPr>
          <w:ilvl w:val="0"/>
          <w:numId w:val="8"/>
        </w:numPr>
        <w:spacing w:after="200" w:line="276" w:lineRule="auto"/>
        <w:rPr>
          <w:rFonts w:ascii="Georgia" w:hAnsi="Georgia" w:cstheme="majorBidi"/>
          <w:sz w:val="20"/>
          <w:szCs w:val="20"/>
        </w:rPr>
      </w:pPr>
      <w:r w:rsidRPr="00DC7871">
        <w:rPr>
          <w:rFonts w:ascii="Georgia" w:hAnsi="Georgia" w:cstheme="majorBidi"/>
          <w:sz w:val="20"/>
          <w:szCs w:val="20"/>
        </w:rPr>
        <w:t xml:space="preserve">Validation du document par le chef </w:t>
      </w:r>
      <w:r w:rsidR="00FA44B4">
        <w:rPr>
          <w:rFonts w:ascii="Georgia" w:hAnsi="Georgia" w:cstheme="majorBidi"/>
          <w:sz w:val="20"/>
          <w:szCs w:val="20"/>
        </w:rPr>
        <w:t xml:space="preserve">d’équipe avant le </w:t>
      </w:r>
      <w:r w:rsidR="00FC34AE">
        <w:rPr>
          <w:rFonts w:ascii="Georgia" w:hAnsi="Georgia" w:cstheme="majorBidi"/>
          <w:sz w:val="20"/>
          <w:szCs w:val="20"/>
        </w:rPr>
        <w:t>partage</w:t>
      </w:r>
      <w:r w:rsidR="00FC34AE" w:rsidRPr="00DC7871">
        <w:rPr>
          <w:rFonts w:ascii="Georgia" w:hAnsi="Georgia" w:cstheme="majorBidi"/>
          <w:sz w:val="20"/>
          <w:szCs w:val="20"/>
        </w:rPr>
        <w:t xml:space="preserve"> ;</w:t>
      </w:r>
    </w:p>
    <w:p w:rsidR="001F6EA2" w:rsidRPr="00DC7871" w:rsidRDefault="001F6EA2" w:rsidP="001F6EA2">
      <w:pPr>
        <w:pStyle w:val="Paragraphedeliste"/>
        <w:numPr>
          <w:ilvl w:val="0"/>
          <w:numId w:val="8"/>
        </w:numPr>
        <w:spacing w:after="200" w:line="240" w:lineRule="auto"/>
        <w:rPr>
          <w:rFonts w:ascii="Georgia" w:hAnsi="Georgia" w:cstheme="majorBidi"/>
          <w:sz w:val="20"/>
          <w:szCs w:val="20"/>
        </w:rPr>
      </w:pPr>
      <w:r>
        <w:rPr>
          <w:rFonts w:ascii="Georgia" w:hAnsi="Georgia" w:cstheme="majorBidi"/>
          <w:sz w:val="20"/>
          <w:szCs w:val="20"/>
        </w:rPr>
        <w:t>Publication, après confirmation.</w:t>
      </w:r>
    </w:p>
    <w:p w:rsidR="001F6EA2" w:rsidRPr="00DC7871" w:rsidRDefault="001F6EA2" w:rsidP="00785A15">
      <w:pPr>
        <w:spacing w:line="240" w:lineRule="auto"/>
        <w:rPr>
          <w:rFonts w:ascii="Georgia" w:hAnsi="Georgia" w:cstheme="majorBidi"/>
          <w:szCs w:val="20"/>
        </w:rPr>
      </w:pPr>
      <w:r w:rsidRPr="00DC7871">
        <w:rPr>
          <w:rFonts w:ascii="Georgia" w:hAnsi="Georgia" w:cstheme="majorBidi"/>
          <w:szCs w:val="20"/>
        </w:rPr>
        <w:t xml:space="preserve">A </w:t>
      </w:r>
      <w:r>
        <w:rPr>
          <w:rFonts w:ascii="Georgia" w:hAnsi="Georgia" w:cstheme="majorBidi"/>
          <w:szCs w:val="20"/>
        </w:rPr>
        <w:t xml:space="preserve">chaque étape, une version du document est rangée dans le dossier spécifique </w:t>
      </w:r>
      <w:r w:rsidRPr="00DC7871">
        <w:rPr>
          <w:rFonts w:ascii="Georgia" w:hAnsi="Georgia" w:cstheme="majorBidi"/>
          <w:szCs w:val="20"/>
        </w:rPr>
        <w:t>afin d’</w:t>
      </w:r>
      <w:r>
        <w:rPr>
          <w:rFonts w:ascii="Georgia" w:hAnsi="Georgia" w:cstheme="majorBidi"/>
          <w:szCs w:val="20"/>
        </w:rPr>
        <w:t xml:space="preserve">avoir une </w:t>
      </w:r>
      <w:r w:rsidRPr="00DC7871">
        <w:rPr>
          <w:rFonts w:ascii="Georgia" w:hAnsi="Georgia" w:cstheme="majorBidi"/>
          <w:szCs w:val="20"/>
        </w:rPr>
        <w:t xml:space="preserve">synchronisation et </w:t>
      </w:r>
      <w:r>
        <w:rPr>
          <w:rFonts w:ascii="Georgia" w:hAnsi="Georgia" w:cstheme="majorBidi"/>
          <w:szCs w:val="20"/>
        </w:rPr>
        <w:t xml:space="preserve">une bonne </w:t>
      </w:r>
      <w:r w:rsidRPr="00DC7871">
        <w:rPr>
          <w:rFonts w:ascii="Georgia" w:hAnsi="Georgia" w:cstheme="majorBidi"/>
          <w:szCs w:val="20"/>
        </w:rPr>
        <w:t>organisation entre les membres de l’entreprise.</w:t>
      </w:r>
    </w:p>
    <w:p w:rsidR="001F6EA2" w:rsidRPr="00DF362C" w:rsidRDefault="001F6EA2" w:rsidP="00785A15">
      <w:pPr>
        <w:pStyle w:val="Titre2"/>
        <w:spacing w:before="0"/>
        <w:rPr>
          <w:rFonts w:ascii="Verdana" w:hAnsi="Verdana"/>
          <w:szCs w:val="24"/>
        </w:rPr>
      </w:pPr>
      <w:bookmarkStart w:id="5" w:name="_Toc480022094"/>
      <w:r w:rsidRPr="00DF362C">
        <w:rPr>
          <w:rFonts w:ascii="Verdana" w:hAnsi="Verdana"/>
          <w:szCs w:val="24"/>
        </w:rPr>
        <w:t>Circuit de validation de 2</w:t>
      </w:r>
      <w:bookmarkEnd w:id="5"/>
      <w:r w:rsidR="00FC34AE" w:rsidRPr="00DF362C">
        <w:rPr>
          <w:rFonts w:ascii="Verdana" w:hAnsi="Verdana"/>
          <w:szCs w:val="24"/>
        </w:rPr>
        <w:t>Tec</w:t>
      </w:r>
      <w:r w:rsidR="00FC34AE">
        <w:rPr>
          <w:rFonts w:ascii="Verdana" w:hAnsi="Verdana"/>
          <w:szCs w:val="24"/>
        </w:rPr>
        <w:t>h</w:t>
      </w:r>
      <w:r w:rsidR="00FC34AE" w:rsidRPr="00DF362C">
        <w:rPr>
          <w:rFonts w:ascii="Verdana" w:hAnsi="Verdana"/>
          <w:szCs w:val="24"/>
        </w:rPr>
        <w:t xml:space="preserve"> :</w:t>
      </w:r>
      <w:r w:rsidRPr="00DF362C">
        <w:rPr>
          <w:rFonts w:ascii="Verdana" w:hAnsi="Verdana"/>
          <w:szCs w:val="24"/>
        </w:rPr>
        <w:tab/>
      </w:r>
    </w:p>
    <w:p w:rsidR="001F6EA2" w:rsidRPr="00DC7871" w:rsidRDefault="001F6EA2" w:rsidP="001F6EA2">
      <w:pPr>
        <w:rPr>
          <w:rFonts w:ascii="Georgia" w:hAnsi="Georgia"/>
          <w:szCs w:val="20"/>
        </w:rPr>
      </w:pPr>
    </w:p>
    <w:p w:rsidR="00FC34AE" w:rsidRDefault="001F6EA2" w:rsidP="00FC34AE">
      <w:pPr>
        <w:keepNext/>
      </w:pPr>
      <w:r w:rsidRPr="00DC7871">
        <w:rPr>
          <w:rFonts w:ascii="Georgia" w:hAnsi="Georgia"/>
          <w:noProof/>
          <w:szCs w:val="20"/>
          <w:lang w:eastAsia="fr-FR"/>
        </w:rPr>
        <w:drawing>
          <wp:inline distT="0" distB="0" distL="0" distR="0">
            <wp:extent cx="6412176" cy="3483980"/>
            <wp:effectExtent l="0" t="0" r="8255" b="2540"/>
            <wp:docPr id="1" name="Image 0" descr="L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L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0134" cy="34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EA2" w:rsidRPr="00FC34AE" w:rsidRDefault="00FC34AE" w:rsidP="00FC34AE">
      <w:pPr>
        <w:pStyle w:val="Lgende"/>
        <w:jc w:val="center"/>
        <w:rPr>
          <w:rFonts w:ascii="Georgia" w:hAnsi="Georgia"/>
          <w:i w:val="0"/>
          <w:iCs w:val="0"/>
          <w:szCs w:val="20"/>
        </w:rPr>
      </w:pPr>
      <w:r w:rsidRPr="00FC34AE">
        <w:rPr>
          <w:i w:val="0"/>
          <w:iCs w:val="0"/>
        </w:rPr>
        <w:t xml:space="preserve">Figure </w:t>
      </w:r>
      <w:r w:rsidRPr="00FC34AE">
        <w:rPr>
          <w:i w:val="0"/>
          <w:iCs w:val="0"/>
        </w:rPr>
        <w:fldChar w:fldCharType="begin"/>
      </w:r>
      <w:r w:rsidRPr="00FC34AE">
        <w:rPr>
          <w:i w:val="0"/>
          <w:iCs w:val="0"/>
        </w:rPr>
        <w:instrText xml:space="preserve"> SEQ Figure \* ARABIC \s 1 </w:instrText>
      </w:r>
      <w:r w:rsidRPr="00FC34AE">
        <w:rPr>
          <w:i w:val="0"/>
          <w:iCs w:val="0"/>
        </w:rPr>
        <w:fldChar w:fldCharType="separate"/>
      </w:r>
      <w:r w:rsidRPr="00FC34AE">
        <w:rPr>
          <w:i w:val="0"/>
          <w:iCs w:val="0"/>
          <w:noProof/>
        </w:rPr>
        <w:t>1</w:t>
      </w:r>
      <w:r w:rsidRPr="00FC34AE">
        <w:rPr>
          <w:i w:val="0"/>
          <w:iCs w:val="0"/>
        </w:rPr>
        <w:fldChar w:fldCharType="end"/>
      </w:r>
      <w:r w:rsidRPr="00FC34AE">
        <w:rPr>
          <w:i w:val="0"/>
          <w:iCs w:val="0"/>
        </w:rPr>
        <w:t xml:space="preserve"> Workflow de validation de 2tech</w:t>
      </w:r>
    </w:p>
    <w:p w:rsidR="001F6EA2" w:rsidRPr="00DC7871" w:rsidRDefault="001F6EA2" w:rsidP="001F6EA2">
      <w:pPr>
        <w:rPr>
          <w:rFonts w:ascii="Georgia" w:hAnsi="Georgia"/>
          <w:color w:val="00B0F0"/>
          <w:szCs w:val="20"/>
        </w:rPr>
      </w:pPr>
    </w:p>
    <w:p w:rsidR="001F6EA2" w:rsidRPr="001F6EA2" w:rsidRDefault="001F6EA2" w:rsidP="001F6EA2">
      <w:pPr>
        <w:rPr>
          <w:rFonts w:asciiTheme="majorHAnsi" w:hAnsiTheme="majorHAnsi"/>
          <w:color w:val="00B0F0"/>
          <w:sz w:val="28"/>
          <w:szCs w:val="28"/>
        </w:rPr>
      </w:pPr>
    </w:p>
    <w:p w:rsidR="008C1F94" w:rsidRDefault="008C1F94" w:rsidP="001F6EA2">
      <w:pPr>
        <w:rPr>
          <w:rFonts w:asciiTheme="majorHAnsi" w:hAnsiTheme="majorHAnsi"/>
          <w:color w:val="00B0F0"/>
          <w:sz w:val="28"/>
          <w:szCs w:val="28"/>
        </w:rPr>
      </w:pPr>
    </w:p>
    <w:p w:rsidR="008C1F94" w:rsidRDefault="008C1F94" w:rsidP="001F6EA2">
      <w:pPr>
        <w:rPr>
          <w:rFonts w:asciiTheme="majorHAnsi" w:hAnsiTheme="majorHAnsi"/>
          <w:color w:val="00B0F0"/>
          <w:sz w:val="28"/>
          <w:szCs w:val="28"/>
        </w:rPr>
      </w:pPr>
    </w:p>
    <w:p w:rsidR="008C1F94" w:rsidRDefault="008C1F94" w:rsidP="001F6EA2">
      <w:pPr>
        <w:rPr>
          <w:rFonts w:asciiTheme="majorHAnsi" w:hAnsiTheme="majorHAnsi"/>
          <w:color w:val="00B0F0"/>
          <w:sz w:val="28"/>
          <w:szCs w:val="28"/>
        </w:rPr>
      </w:pPr>
    </w:p>
    <w:p w:rsidR="008C1F94" w:rsidRDefault="008C1F94" w:rsidP="001F6EA2">
      <w:pPr>
        <w:rPr>
          <w:rFonts w:asciiTheme="majorHAnsi" w:hAnsiTheme="majorHAnsi"/>
          <w:color w:val="00B0F0"/>
          <w:sz w:val="28"/>
          <w:szCs w:val="28"/>
        </w:rPr>
      </w:pPr>
    </w:p>
    <w:p w:rsidR="008C1F94" w:rsidRDefault="008C1F94" w:rsidP="001F6EA2">
      <w:pPr>
        <w:rPr>
          <w:rFonts w:asciiTheme="majorHAnsi" w:hAnsiTheme="majorHAnsi"/>
          <w:color w:val="00B0F0"/>
          <w:sz w:val="28"/>
          <w:szCs w:val="28"/>
        </w:rPr>
      </w:pPr>
    </w:p>
    <w:p w:rsidR="008C1F94" w:rsidRDefault="008C1F94" w:rsidP="001F6EA2">
      <w:pPr>
        <w:rPr>
          <w:rFonts w:asciiTheme="majorHAnsi" w:hAnsiTheme="majorHAnsi"/>
          <w:color w:val="00B0F0"/>
          <w:sz w:val="28"/>
          <w:szCs w:val="28"/>
        </w:rPr>
      </w:pPr>
    </w:p>
    <w:p w:rsidR="008C1F94" w:rsidRDefault="008C1F94" w:rsidP="001F6EA2">
      <w:pPr>
        <w:rPr>
          <w:rFonts w:asciiTheme="majorHAnsi" w:hAnsiTheme="majorHAnsi"/>
          <w:color w:val="00B0F0"/>
          <w:sz w:val="28"/>
          <w:szCs w:val="28"/>
        </w:rPr>
      </w:pPr>
    </w:p>
    <w:p w:rsidR="001F6EA2" w:rsidRPr="001F6EA2" w:rsidRDefault="001F6EA2" w:rsidP="001F6EA2">
      <w:pPr>
        <w:rPr>
          <w:rFonts w:asciiTheme="majorHAnsi" w:hAnsiTheme="majorHAnsi"/>
          <w:color w:val="00B0F0"/>
          <w:sz w:val="28"/>
          <w:szCs w:val="28"/>
        </w:rPr>
      </w:pPr>
      <w:r w:rsidRPr="001F6EA2">
        <w:rPr>
          <w:rFonts w:asciiTheme="majorHAnsi" w:hAnsiTheme="majorHAnsi"/>
          <w:color w:val="00B0F0"/>
          <w:sz w:val="28"/>
          <w:szCs w:val="28"/>
        </w:rPr>
        <w:t>Conclusion</w:t>
      </w:r>
    </w:p>
    <w:p w:rsidR="001F6EA2" w:rsidRPr="00DC7871" w:rsidRDefault="001F6EA2" w:rsidP="001F6EA2">
      <w:pPr>
        <w:rPr>
          <w:rFonts w:ascii="Georgia" w:hAnsi="Georgia"/>
          <w:color w:val="00B0F0"/>
          <w:szCs w:val="20"/>
        </w:rPr>
      </w:pPr>
      <w:r w:rsidRPr="00DC7871">
        <w:rPr>
          <w:rFonts w:ascii="Georgia" w:hAnsi="Georgia"/>
          <w:color w:val="000000" w:themeColor="text1"/>
          <w:szCs w:val="20"/>
        </w:rPr>
        <w:t xml:space="preserve">Grace à cette démarche suivie lors de la rédaction de tout document dans l’entreprise, </w:t>
      </w:r>
      <w:r>
        <w:rPr>
          <w:rFonts w:ascii="Georgia" w:hAnsi="Georgia"/>
          <w:color w:val="000000" w:themeColor="text1"/>
          <w:szCs w:val="20"/>
        </w:rPr>
        <w:t xml:space="preserve">on garantit </w:t>
      </w:r>
      <w:r w:rsidR="000936E2">
        <w:rPr>
          <w:rFonts w:ascii="Georgia" w:hAnsi="Georgia"/>
          <w:color w:val="000000" w:themeColor="text1"/>
          <w:szCs w:val="20"/>
        </w:rPr>
        <w:t xml:space="preserve">la qualité des documents partagés entre membres de l’entreprise et </w:t>
      </w:r>
      <w:r w:rsidR="00D2273E">
        <w:rPr>
          <w:rFonts w:ascii="Georgia" w:hAnsi="Georgia"/>
          <w:color w:val="000000" w:themeColor="text1"/>
          <w:szCs w:val="20"/>
        </w:rPr>
        <w:t>avec nos</w:t>
      </w:r>
      <w:r w:rsidR="000936E2">
        <w:rPr>
          <w:rFonts w:ascii="Georgia" w:hAnsi="Georgia"/>
          <w:color w:val="000000" w:themeColor="text1"/>
          <w:szCs w:val="20"/>
        </w:rPr>
        <w:t xml:space="preserve"> clients.</w:t>
      </w:r>
    </w:p>
    <w:p w:rsidR="001F6EA2" w:rsidRPr="00DC7871" w:rsidRDefault="001F6EA2" w:rsidP="001F6EA2">
      <w:pPr>
        <w:rPr>
          <w:rFonts w:ascii="Georgia" w:hAnsi="Georgia"/>
          <w:szCs w:val="20"/>
        </w:rPr>
      </w:pPr>
    </w:p>
    <w:p w:rsidR="0096703B" w:rsidRPr="0096703B" w:rsidRDefault="0096703B" w:rsidP="0096703B"/>
    <w:p w:rsidR="0096703B" w:rsidRPr="0096703B" w:rsidRDefault="0096703B" w:rsidP="0096703B"/>
    <w:p w:rsidR="00057EE0" w:rsidRPr="0096703B" w:rsidRDefault="00057EE0"/>
    <w:sectPr w:rsidR="00057EE0" w:rsidRPr="0096703B" w:rsidSect="00FA44B4">
      <w:headerReference w:type="default" r:id="rId10"/>
      <w:footerReference w:type="default" r:id="rId11"/>
      <w:pgSz w:w="11906" w:h="16838"/>
      <w:pgMar w:top="1418" w:right="851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558" w:rsidRDefault="00157558" w:rsidP="00974B80">
      <w:pPr>
        <w:spacing w:before="0" w:after="0" w:line="240" w:lineRule="auto"/>
      </w:pPr>
      <w:r>
        <w:separator/>
      </w:r>
    </w:p>
  </w:endnote>
  <w:endnote w:type="continuationSeparator" w:id="0">
    <w:p w:rsidR="00157558" w:rsidRDefault="00157558" w:rsidP="00974B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2455814"/>
      <w:docPartObj>
        <w:docPartGallery w:val="Page Numbers (Bottom of Page)"/>
        <w:docPartUnique/>
      </w:docPartObj>
    </w:sdtPr>
    <w:sdtEndPr/>
    <w:sdtContent>
      <w:p w:rsidR="00D2273E" w:rsidRDefault="00D2273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520E">
          <w:rPr>
            <w:noProof/>
          </w:rPr>
          <w:t>4</w:t>
        </w:r>
        <w:r>
          <w:fldChar w:fldCharType="end"/>
        </w:r>
      </w:p>
    </w:sdtContent>
  </w:sdt>
  <w:p w:rsidR="00D2273E" w:rsidRDefault="00D2273E" w:rsidP="00D2273E">
    <w:pPr>
      <w:pStyle w:val="Pieddepage"/>
      <w:rPr>
        <w:lang w:val="en-US"/>
      </w:rPr>
    </w:pPr>
    <w:r>
      <w:rPr>
        <w:lang w:val="en-US"/>
      </w:rPr>
      <w:t xml:space="preserve">2TECH                                                 Tel mobile: +21323505151                     Email: </w:t>
    </w:r>
    <w:hyperlink r:id="rId1" w:history="1">
      <w:r>
        <w:rPr>
          <w:rStyle w:val="Lienhypertexte"/>
          <w:lang w:val="en-US"/>
        </w:rPr>
        <w:t>contact@2tech.com</w:t>
      </w:r>
    </w:hyperlink>
  </w:p>
  <w:p w:rsidR="00D2273E" w:rsidRDefault="00D2273E" w:rsidP="00D2273E">
    <w:pPr>
      <w:pStyle w:val="Pieddepage"/>
      <w:rPr>
        <w:lang w:val="en-US"/>
      </w:rPr>
    </w:pPr>
    <w:r>
      <w:rPr>
        <w:lang w:val="en-US"/>
      </w:rPr>
      <w:t xml:space="preserve">BP 35M </w:t>
    </w:r>
    <w:proofErr w:type="spellStart"/>
    <w:r>
      <w:rPr>
        <w:lang w:val="en-US"/>
      </w:rPr>
      <w:t>BirKhadem</w:t>
    </w:r>
    <w:proofErr w:type="spellEnd"/>
    <w:r>
      <w:rPr>
        <w:lang w:val="en-US"/>
      </w:rPr>
      <w:t xml:space="preserve">                          Tel fixe: +213677303132                         linkedin.com/company-beta/20900</w:t>
    </w:r>
  </w:p>
  <w:p w:rsidR="00D2273E" w:rsidRDefault="00D2273E" w:rsidP="00D2273E">
    <w:pPr>
      <w:pStyle w:val="Pieddepage"/>
      <w:rPr>
        <w:lang w:val="en-US"/>
      </w:rPr>
    </w:pPr>
    <w:r>
      <w:rPr>
        <w:lang w:val="en-US"/>
      </w:rPr>
      <w:t xml:space="preserve">Alger, </w:t>
    </w:r>
    <w:r>
      <w:t>Algérie</w:t>
    </w:r>
  </w:p>
  <w:p w:rsidR="00C151FF" w:rsidRPr="00D2273E" w:rsidRDefault="00C151FF" w:rsidP="00D227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558" w:rsidRDefault="00157558" w:rsidP="00974B80">
      <w:pPr>
        <w:spacing w:before="0" w:after="0" w:line="240" w:lineRule="auto"/>
      </w:pPr>
      <w:r>
        <w:separator/>
      </w:r>
    </w:p>
  </w:footnote>
  <w:footnote w:type="continuationSeparator" w:id="0">
    <w:p w:rsidR="00157558" w:rsidRDefault="00157558" w:rsidP="00974B8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1FF" w:rsidRPr="00974B80" w:rsidRDefault="00C151FF" w:rsidP="00C151FF">
    <w:pPr>
      <w:pStyle w:val="En-tte"/>
      <w:jc w:val="right"/>
      <w:rPr>
        <w:sz w:val="28"/>
        <w:szCs w:val="28"/>
      </w:rPr>
    </w:pPr>
    <w:bookmarkStart w:id="6" w:name="_Hlk480137210"/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-566420</wp:posOffset>
          </wp:positionH>
          <wp:positionV relativeFrom="paragraph">
            <wp:posOffset>-306705</wp:posOffset>
          </wp:positionV>
          <wp:extent cx="1543050" cy="661670"/>
          <wp:effectExtent l="0" t="0" r="0" b="5080"/>
          <wp:wrapSquare wrapText="right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nam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661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6"/>
    <w:r w:rsidR="001F6EA2">
      <w:rPr>
        <w:color w:val="2B2B2B"/>
        <w:sz w:val="28"/>
        <w:szCs w:val="28"/>
      </w:rPr>
      <w:t xml:space="preserve">Workflow de </w:t>
    </w:r>
    <w:r w:rsidR="002F4C59">
      <w:rPr>
        <w:color w:val="2B2B2B"/>
        <w:sz w:val="28"/>
        <w:szCs w:val="28"/>
      </w:rPr>
      <w:t>validation 2017</w:t>
    </w:r>
  </w:p>
  <w:p w:rsidR="001100C6" w:rsidRDefault="001100C6">
    <w:pPr>
      <w:pStyle w:val="En-tte"/>
    </w:pPr>
  </w:p>
  <w:p w:rsidR="001100C6" w:rsidRDefault="001100C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D2A6ACA"/>
    <w:lvl w:ilvl="0">
      <w:numFmt w:val="bullet"/>
      <w:lvlText w:val="*"/>
      <w:lvlJc w:val="left"/>
    </w:lvl>
  </w:abstractNum>
  <w:abstractNum w:abstractNumId="1" w15:restartNumberingAfterBreak="0">
    <w:nsid w:val="01CF03DC"/>
    <w:multiLevelType w:val="hybridMultilevel"/>
    <w:tmpl w:val="7F8C96EC"/>
    <w:lvl w:ilvl="0" w:tplc="040C000F">
      <w:start w:val="1"/>
      <w:numFmt w:val="decimal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164F9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1C37B72"/>
    <w:multiLevelType w:val="hybridMultilevel"/>
    <w:tmpl w:val="1668F2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01BE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6A1CB0"/>
    <w:multiLevelType w:val="hybridMultilevel"/>
    <w:tmpl w:val="8FC26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73473"/>
    <w:multiLevelType w:val="hybridMultilevel"/>
    <w:tmpl w:val="C870F1FE"/>
    <w:lvl w:ilvl="0" w:tplc="3BB05B88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00B0F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3B2173"/>
    <w:multiLevelType w:val="hybridMultilevel"/>
    <w:tmpl w:val="F14CA3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31AB8"/>
    <w:multiLevelType w:val="multilevel"/>
    <w:tmpl w:val="50E6FB0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F6F13C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4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80"/>
    <w:rsid w:val="00012EC8"/>
    <w:rsid w:val="0001669D"/>
    <w:rsid w:val="00057EE0"/>
    <w:rsid w:val="000936E2"/>
    <w:rsid w:val="000A196E"/>
    <w:rsid w:val="00102479"/>
    <w:rsid w:val="001100C6"/>
    <w:rsid w:val="00157558"/>
    <w:rsid w:val="00185F3A"/>
    <w:rsid w:val="0019380E"/>
    <w:rsid w:val="001A16BA"/>
    <w:rsid w:val="001C2E7D"/>
    <w:rsid w:val="001D0F5A"/>
    <w:rsid w:val="001D4982"/>
    <w:rsid w:val="001F6EA2"/>
    <w:rsid w:val="00264C42"/>
    <w:rsid w:val="00274D06"/>
    <w:rsid w:val="002B19CB"/>
    <w:rsid w:val="002C4010"/>
    <w:rsid w:val="002D4351"/>
    <w:rsid w:val="002F4C59"/>
    <w:rsid w:val="00380D4E"/>
    <w:rsid w:val="003B520E"/>
    <w:rsid w:val="00487488"/>
    <w:rsid w:val="00562908"/>
    <w:rsid w:val="00590421"/>
    <w:rsid w:val="00685EB4"/>
    <w:rsid w:val="00716F64"/>
    <w:rsid w:val="007521BF"/>
    <w:rsid w:val="00785A15"/>
    <w:rsid w:val="007F4C78"/>
    <w:rsid w:val="00844E44"/>
    <w:rsid w:val="008A4228"/>
    <w:rsid w:val="008C1F94"/>
    <w:rsid w:val="0096703B"/>
    <w:rsid w:val="00974B80"/>
    <w:rsid w:val="009D304C"/>
    <w:rsid w:val="00AB22C3"/>
    <w:rsid w:val="00C151FF"/>
    <w:rsid w:val="00C24FD7"/>
    <w:rsid w:val="00C46DA8"/>
    <w:rsid w:val="00C73810"/>
    <w:rsid w:val="00CC0BBB"/>
    <w:rsid w:val="00CD1117"/>
    <w:rsid w:val="00D2273E"/>
    <w:rsid w:val="00D32A5C"/>
    <w:rsid w:val="00D653E1"/>
    <w:rsid w:val="00D66825"/>
    <w:rsid w:val="00DA0E13"/>
    <w:rsid w:val="00FA44B4"/>
    <w:rsid w:val="00FC34AE"/>
    <w:rsid w:val="00FD7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5B38E"/>
  <w15:docId w15:val="{2400D44F-BB5E-4DD7-8EA2-DD81332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74B80"/>
    <w:pPr>
      <w:spacing w:before="120" w:after="120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974B80"/>
    <w:pPr>
      <w:keepNext/>
      <w:keepLines/>
      <w:numPr>
        <w:numId w:val="5"/>
      </w:numPr>
      <w:spacing w:before="240" w:after="240"/>
      <w:outlineLvl w:val="0"/>
    </w:pPr>
    <w:rPr>
      <w:rFonts w:asciiTheme="majorHAnsi" w:eastAsiaTheme="majorEastAsia" w:hAnsiTheme="majorHAnsi" w:cstheme="majorBidi"/>
      <w:color w:val="007FF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B80"/>
    <w:pPr>
      <w:keepNext/>
      <w:keepLines/>
      <w:numPr>
        <w:ilvl w:val="1"/>
        <w:numId w:val="5"/>
      </w:numPr>
      <w:outlineLvl w:val="1"/>
    </w:pPr>
    <w:rPr>
      <w:rFonts w:asciiTheme="majorHAnsi" w:eastAsiaTheme="majorEastAsia" w:hAnsiTheme="majorHAnsi" w:cstheme="majorBidi"/>
      <w:color w:val="2B2B2B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00C6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00C6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00C6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00C6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00C6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00C6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00C6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4B80"/>
    <w:rPr>
      <w:rFonts w:asciiTheme="majorHAnsi" w:eastAsiaTheme="majorEastAsia" w:hAnsiTheme="majorHAnsi" w:cstheme="majorBidi"/>
      <w:color w:val="007FF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74B80"/>
    <w:rPr>
      <w:rFonts w:asciiTheme="majorHAnsi" w:eastAsiaTheme="majorEastAsia" w:hAnsiTheme="majorHAnsi" w:cstheme="majorBidi"/>
      <w:color w:val="2B2B2B"/>
      <w:sz w:val="24"/>
      <w:szCs w:val="26"/>
    </w:rPr>
  </w:style>
  <w:style w:type="paragraph" w:styleId="Sansinterligne">
    <w:name w:val="No Spacing"/>
    <w:uiPriority w:val="1"/>
    <w:qFormat/>
    <w:rsid w:val="00974B80"/>
    <w:pPr>
      <w:spacing w:after="0" w:line="240" w:lineRule="auto"/>
    </w:pPr>
    <w:rPr>
      <w:sz w:val="20"/>
    </w:rPr>
  </w:style>
  <w:style w:type="paragraph" w:styleId="En-tte">
    <w:name w:val="header"/>
    <w:basedOn w:val="Normal"/>
    <w:link w:val="En-tteCar"/>
    <w:uiPriority w:val="99"/>
    <w:unhideWhenUsed/>
    <w:rsid w:val="00974B8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4B80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974B8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4B80"/>
    <w:rPr>
      <w:sz w:val="20"/>
    </w:rPr>
  </w:style>
  <w:style w:type="table" w:customStyle="1" w:styleId="TableauGrille4-Accentuation11">
    <w:name w:val="Tableau Grille 4 - Accentuation 11"/>
    <w:basedOn w:val="TableauNormal"/>
    <w:uiPriority w:val="49"/>
    <w:rsid w:val="009670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GrandTitre">
    <w:name w:val="Grand Titre"/>
    <w:basedOn w:val="Normal"/>
    <w:link w:val="GrandTitreCar"/>
    <w:qFormat/>
    <w:rsid w:val="00844E44"/>
    <w:pPr>
      <w:spacing w:before="0" w:after="160"/>
    </w:pPr>
    <w:rPr>
      <w:b/>
      <w:bCs/>
      <w:color w:val="007FFF"/>
      <w:sz w:val="28"/>
      <w:szCs w:val="28"/>
    </w:rPr>
  </w:style>
  <w:style w:type="paragraph" w:customStyle="1" w:styleId="SousTitre">
    <w:name w:val="SousTitre"/>
    <w:basedOn w:val="Normal"/>
    <w:link w:val="SousTitreCar"/>
    <w:qFormat/>
    <w:rsid w:val="0096703B"/>
    <w:pPr>
      <w:autoSpaceDE w:val="0"/>
      <w:autoSpaceDN w:val="0"/>
      <w:adjustRightInd w:val="0"/>
      <w:spacing w:before="0" w:after="200" w:line="276" w:lineRule="auto"/>
    </w:pPr>
    <w:rPr>
      <w:rFonts w:ascii="Calibri" w:hAnsi="Calibri" w:cs="Calibri"/>
      <w:b/>
      <w:bCs/>
      <w:color w:val="037566"/>
      <w:sz w:val="24"/>
      <w:szCs w:val="24"/>
      <w:u w:val="single"/>
    </w:rPr>
  </w:style>
  <w:style w:type="character" w:customStyle="1" w:styleId="GrandTitreCar">
    <w:name w:val="Grand Titre Car"/>
    <w:basedOn w:val="Policepardfaut"/>
    <w:link w:val="GrandTitre"/>
    <w:rsid w:val="00844E44"/>
    <w:rPr>
      <w:b/>
      <w:bCs/>
      <w:color w:val="007FFF"/>
      <w:sz w:val="28"/>
      <w:szCs w:val="28"/>
    </w:rPr>
  </w:style>
  <w:style w:type="character" w:customStyle="1" w:styleId="SousTitreCar">
    <w:name w:val="SousTitre Car"/>
    <w:basedOn w:val="Policepardfaut"/>
    <w:link w:val="SousTitre"/>
    <w:rsid w:val="0096703B"/>
    <w:rPr>
      <w:rFonts w:ascii="Calibri" w:hAnsi="Calibri" w:cs="Calibri"/>
      <w:b/>
      <w:bCs/>
      <w:color w:val="037566"/>
      <w:sz w:val="24"/>
      <w:szCs w:val="24"/>
      <w:u w:val="single"/>
    </w:rPr>
  </w:style>
  <w:style w:type="paragraph" w:styleId="Paragraphedeliste">
    <w:name w:val="List Paragraph"/>
    <w:basedOn w:val="Normal"/>
    <w:uiPriority w:val="34"/>
    <w:qFormat/>
    <w:rsid w:val="0096703B"/>
    <w:pPr>
      <w:spacing w:before="0" w:after="160"/>
      <w:ind w:left="720"/>
      <w:contextualSpacing/>
    </w:pPr>
    <w:rPr>
      <w:sz w:val="22"/>
    </w:rPr>
  </w:style>
  <w:style w:type="paragraph" w:styleId="TM2">
    <w:name w:val="toc 2"/>
    <w:basedOn w:val="Normal"/>
    <w:next w:val="Normal"/>
    <w:autoRedefine/>
    <w:uiPriority w:val="39"/>
    <w:unhideWhenUsed/>
    <w:rsid w:val="0096703B"/>
    <w:pPr>
      <w:spacing w:before="0" w:after="100"/>
      <w:ind w:left="220"/>
    </w:pPr>
    <w:rPr>
      <w:sz w:val="22"/>
    </w:rPr>
  </w:style>
  <w:style w:type="paragraph" w:styleId="TM1">
    <w:name w:val="toc 1"/>
    <w:basedOn w:val="Normal"/>
    <w:next w:val="Normal"/>
    <w:autoRedefine/>
    <w:uiPriority w:val="39"/>
    <w:unhideWhenUsed/>
    <w:rsid w:val="0096703B"/>
    <w:pPr>
      <w:spacing w:before="0" w:after="100"/>
    </w:pPr>
    <w:rPr>
      <w:sz w:val="22"/>
    </w:rPr>
  </w:style>
  <w:style w:type="character" w:styleId="Lienhypertexte">
    <w:name w:val="Hyperlink"/>
    <w:basedOn w:val="Policepardfaut"/>
    <w:uiPriority w:val="99"/>
    <w:unhideWhenUsed/>
    <w:rsid w:val="0096703B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1100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100C6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1100C6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1100C6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1100C6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1100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100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6EA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6EA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1F6EA2"/>
  </w:style>
  <w:style w:type="character" w:styleId="lev">
    <w:name w:val="Strong"/>
    <w:basedOn w:val="Policepardfaut"/>
    <w:uiPriority w:val="22"/>
    <w:qFormat/>
    <w:rsid w:val="001F6EA2"/>
    <w:rPr>
      <w:b/>
      <w:bCs/>
    </w:rPr>
  </w:style>
  <w:style w:type="table" w:styleId="Grilledutableau">
    <w:name w:val="Table Grid"/>
    <w:basedOn w:val="TableauNormal"/>
    <w:uiPriority w:val="39"/>
    <w:rsid w:val="00844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FC34AE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@2tec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5">
      <a:majorFont>
        <a:latin typeface="Verdan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E46C0-C910-400F-9304-0E5CBAFB0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IHADADENE THINHINANE</dc:creator>
  <cp:lastModifiedBy>LE</cp:lastModifiedBy>
  <cp:revision>13</cp:revision>
  <dcterms:created xsi:type="dcterms:W3CDTF">2017-04-16T23:17:00Z</dcterms:created>
  <dcterms:modified xsi:type="dcterms:W3CDTF">2017-05-23T15:58:00Z</dcterms:modified>
</cp:coreProperties>
</file>