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3ED40F8C" w14:textId="5DF85A96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Исаков А.В.,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0F0C8042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ПИиИИ </w:t>
      </w:r>
    </w:p>
    <w:p w14:paraId="568C6024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Симаков В.К.</w:t>
      </w:r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2023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6DC31E22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4067514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3EFFB7A9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4C14B124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4B05FA0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2B6DCBC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2FCA801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7B9F2DB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39A0DB5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51220811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091378A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79B820D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5EB4D4E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232A0FFD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3D65E92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68F3402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1C63090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17B1EA8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090E4474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71672C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3842DE2D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1BA9D2F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003097C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6AED297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5BE7F848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6E5B929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0DB6CF28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79132B7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F43CC0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501DD8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2C17D87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71C34E0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12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Default="00A91064" w:rsidP="000F3546">
      <w:pPr>
        <w:rPr>
          <w:color w:val="000000" w:themeColor="text1"/>
        </w:rPr>
      </w:pPr>
      <w:r w:rsidRPr="00B41ED2">
        <w:rPr>
          <w:color w:val="000000" w:themeColor="text1"/>
          <w:highlight w:val="yellow"/>
        </w:rPr>
        <w:t>Все переменные в языке</w:t>
      </w:r>
      <w:r w:rsidR="00204D13" w:rsidRPr="00B41ED2">
        <w:rPr>
          <w:color w:val="000000" w:themeColor="text1"/>
          <w:highlight w:val="yellow"/>
        </w:rPr>
        <w:t xml:space="preserve"> </w:t>
      </w:r>
      <w:r w:rsidR="00204D13" w:rsidRPr="00B41ED2">
        <w:rPr>
          <w:highlight w:val="yellow"/>
          <w:lang w:val="en-US"/>
        </w:rPr>
        <w:t>Kotlin</w:t>
      </w:r>
      <w:r w:rsidRPr="00B41ED2">
        <w:rPr>
          <w:color w:val="000000" w:themeColor="text1"/>
          <w:highlight w:val="yellow"/>
        </w:rPr>
        <w:t xml:space="preserve"> являются объектами в том смысле, что можно выз</w:t>
      </w:r>
      <w:r w:rsidR="00204D13" w:rsidRPr="00B41ED2">
        <w:rPr>
          <w:color w:val="000000" w:themeColor="text1"/>
          <w:highlight w:val="yellow"/>
        </w:rPr>
        <w:t>ы</w:t>
      </w:r>
      <w:r w:rsidRPr="00B41ED2">
        <w:rPr>
          <w:color w:val="000000" w:themeColor="text1"/>
          <w:highlight w:val="yellow"/>
        </w:rPr>
        <w:t xml:space="preserve">вать </w:t>
      </w:r>
      <w:r w:rsidR="00204D13" w:rsidRPr="00B41ED2">
        <w:rPr>
          <w:color w:val="000000" w:themeColor="text1"/>
          <w:highlight w:val="yellow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5E4775">
        <w:rPr>
          <w:color w:val="000000" w:themeColor="text1"/>
          <w:highlight w:val="yellow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77777777" w:rsidR="009E30B6" w:rsidRDefault="00D5350F" w:rsidP="00E54E7A">
      <w:pPr>
        <w:rPr>
          <w:color w:val="000000" w:themeColor="text1"/>
        </w:rPr>
      </w:pPr>
      <w:r w:rsidRPr="00D53D72">
        <w:rPr>
          <w:highlight w:val="yellow"/>
        </w:rPr>
        <w:t xml:space="preserve">Таким образом, подмножество языка </w:t>
      </w:r>
      <w:r w:rsidRPr="00D53D72">
        <w:rPr>
          <w:highlight w:val="yellow"/>
          <w:lang w:val="en-US"/>
        </w:rPr>
        <w:t>Kotlin</w:t>
      </w:r>
      <w:r w:rsidRPr="00D53D72">
        <w:rPr>
          <w:highlight w:val="yellow"/>
        </w:rPr>
        <w:t xml:space="preserve"> включает в себя такие типы данных, как </w:t>
      </w:r>
      <w:r w:rsidR="009A1F79" w:rsidRPr="00D53D72">
        <w:rPr>
          <w:highlight w:val="yellow"/>
          <w:lang w:val="en-US"/>
        </w:rPr>
        <w:t>I</w:t>
      </w:r>
      <w:r w:rsidRPr="00D53D72">
        <w:rPr>
          <w:highlight w:val="yellow"/>
          <w:lang w:val="en-US"/>
        </w:rPr>
        <w:t>nteger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F</w:t>
      </w:r>
      <w:r w:rsidRPr="00D53D72">
        <w:rPr>
          <w:highlight w:val="yellow"/>
          <w:lang w:val="en-US"/>
        </w:rPr>
        <w:t>loat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D</w:t>
      </w:r>
      <w:r w:rsidRPr="00D53D72">
        <w:rPr>
          <w:highlight w:val="yellow"/>
          <w:lang w:val="en-US"/>
        </w:rPr>
        <w:t>ouble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B</w:t>
      </w:r>
      <w:r w:rsidRPr="00D53D72">
        <w:rPr>
          <w:highlight w:val="yellow"/>
          <w:lang w:val="en-US"/>
        </w:rPr>
        <w:t>oolean</w:t>
      </w:r>
      <w:r w:rsidRPr="00D53D72">
        <w:rPr>
          <w:highlight w:val="yellow"/>
        </w:rPr>
        <w:t xml:space="preserve">, </w:t>
      </w:r>
      <w:r w:rsidRPr="00D53D72">
        <w:rPr>
          <w:highlight w:val="yellow"/>
          <w:lang w:val="en-US"/>
        </w:rPr>
        <w:t>character</w:t>
      </w:r>
      <w:r w:rsidRPr="00D53D72">
        <w:rPr>
          <w:highlight w:val="yellow"/>
        </w:rPr>
        <w:t xml:space="preserve">, </w:t>
      </w:r>
      <w:r w:rsidRPr="00D53D72">
        <w:rPr>
          <w:highlight w:val="yellow"/>
          <w:lang w:val="en-US"/>
        </w:rPr>
        <w:t>string</w:t>
      </w:r>
      <w:r w:rsidR="00136227" w:rsidRPr="00D53D72">
        <w:rPr>
          <w:highlight w:val="yellow"/>
        </w:rPr>
        <w:t>,</w:t>
      </w:r>
      <w:r w:rsidR="00136227" w:rsidRPr="00136227">
        <w:t xml:space="preserve"> </w:t>
      </w:r>
      <w:r w:rsidR="00136227" w:rsidRPr="00E35944">
        <w:rPr>
          <w:highlight w:val="yellow"/>
          <w:lang w:val="en-US"/>
        </w:rPr>
        <w:t>array</w:t>
      </w:r>
      <w:r w:rsidRPr="00E35944">
        <w:rPr>
          <w:highlight w:val="yellow"/>
        </w:rPr>
        <w:t>.</w:t>
      </w:r>
      <w:r w:rsidR="00731602" w:rsidRPr="00731602">
        <w:t xml:space="preserve"> </w:t>
      </w:r>
      <w:r w:rsidR="00731602" w:rsidRPr="005A5D96">
        <w:rPr>
          <w:highlight w:val="yellow"/>
          <w:lang w:val="en-US"/>
        </w:rPr>
        <w:t>String</w:t>
      </w:r>
      <w:r w:rsidR="00731602" w:rsidRPr="00D67CB0">
        <w:rPr>
          <w:lang w:val="en-US"/>
        </w:rPr>
        <w:t xml:space="preserve"> </w:t>
      </w:r>
      <w:r w:rsidR="00731602">
        <w:t>делится</w:t>
      </w:r>
      <w:r w:rsidR="00731602" w:rsidRPr="00D67CB0">
        <w:rPr>
          <w:lang w:val="en-US"/>
        </w:rPr>
        <w:t xml:space="preserve"> </w:t>
      </w:r>
      <w:r w:rsidR="00731602">
        <w:t>на</w:t>
      </w:r>
      <w:r w:rsidR="00731602" w:rsidRPr="00D67CB0">
        <w:rPr>
          <w:lang w:val="en-US"/>
        </w:rPr>
        <w:t xml:space="preserve"> </w:t>
      </w:r>
      <w:r w:rsidR="00731602">
        <w:rPr>
          <w:lang w:val="en-US"/>
        </w:rPr>
        <w:t>Escaped</w:t>
      </w:r>
      <w:r w:rsidR="00731602" w:rsidRPr="00D67CB0">
        <w:rPr>
          <w:lang w:val="en-US"/>
        </w:rPr>
        <w:t xml:space="preserve"> </w:t>
      </w:r>
      <w:r w:rsidR="00731602">
        <w:rPr>
          <w:lang w:val="en-US"/>
        </w:rPr>
        <w:t>String</w:t>
      </w:r>
      <w:r w:rsidR="00731602" w:rsidRPr="00D67CB0">
        <w:rPr>
          <w:lang w:val="en-US"/>
        </w:rPr>
        <w:t xml:space="preserve"> </w:t>
      </w:r>
      <w:r w:rsidR="00731602">
        <w:t>и</w:t>
      </w:r>
      <w:r w:rsidR="00731602" w:rsidRPr="00D67CB0">
        <w:rPr>
          <w:lang w:val="en-US"/>
        </w:rPr>
        <w:t xml:space="preserve"> </w:t>
      </w:r>
      <w:r w:rsidR="00731602" w:rsidRPr="00E35944">
        <w:rPr>
          <w:color w:val="FF0000"/>
          <w:lang w:val="en-US"/>
        </w:rPr>
        <w:t>Raw String</w:t>
      </w:r>
      <w:r w:rsidR="00731602" w:rsidRPr="00D67CB0">
        <w:rPr>
          <w:lang w:val="en-US"/>
        </w:rPr>
        <w:t>.</w:t>
      </w:r>
      <w:r w:rsidRPr="00D67CB0">
        <w:rPr>
          <w:lang w:val="en-US"/>
        </w:rPr>
        <w:t xml:space="preserve"> </w:t>
      </w:r>
      <w:r w:rsidRPr="00E35944">
        <w:rPr>
          <w:highlight w:val="yellow"/>
          <w:lang w:val="en-US"/>
        </w:rPr>
        <w:t xml:space="preserve">Integer </w:t>
      </w:r>
      <w:r w:rsidRPr="00E35944">
        <w:rPr>
          <w:highlight w:val="yellow"/>
        </w:rPr>
        <w:t>включает</w:t>
      </w:r>
      <w:r w:rsidRPr="00E35944">
        <w:rPr>
          <w:highlight w:val="yellow"/>
          <w:lang w:val="en-US"/>
        </w:rPr>
        <w:t xml:space="preserve"> </w:t>
      </w:r>
      <w:r w:rsidRPr="00E35944">
        <w:rPr>
          <w:highlight w:val="yellow"/>
        </w:rPr>
        <w:t>в</w:t>
      </w:r>
      <w:r w:rsidRPr="00E35944">
        <w:rPr>
          <w:highlight w:val="yellow"/>
          <w:lang w:val="en-US"/>
        </w:rPr>
        <w:t xml:space="preserve"> </w:t>
      </w:r>
      <w:r w:rsidRPr="00E35944">
        <w:rPr>
          <w:highlight w:val="yellow"/>
        </w:rPr>
        <w:t>себя</w:t>
      </w:r>
      <w:r w:rsidRPr="00731602">
        <w:rPr>
          <w:lang w:val="en-US"/>
        </w:rPr>
        <w:t xml:space="preserve"> </w:t>
      </w:r>
      <w:r w:rsidR="005A5D96">
        <w:rPr>
          <w:highlight w:val="yellow"/>
          <w:lang w:val="en-US"/>
        </w:rPr>
        <w:t>B</w:t>
      </w:r>
      <w:r w:rsidRPr="005A5D96">
        <w:rPr>
          <w:highlight w:val="yellow"/>
          <w:lang w:val="en-US"/>
        </w:rPr>
        <w:t xml:space="preserve">yte, </w:t>
      </w:r>
      <w:r w:rsidR="005A5D96">
        <w:rPr>
          <w:highlight w:val="yellow"/>
          <w:lang w:val="en-US"/>
        </w:rPr>
        <w:t>S</w:t>
      </w:r>
      <w:r w:rsidRPr="005A5D96">
        <w:rPr>
          <w:highlight w:val="yellow"/>
          <w:lang w:val="en-US"/>
        </w:rPr>
        <w:t xml:space="preserve">hort, </w:t>
      </w:r>
      <w:r w:rsidR="005A5D96">
        <w:rPr>
          <w:highlight w:val="yellow"/>
          <w:lang w:val="en-US"/>
        </w:rPr>
        <w:t>I</w:t>
      </w:r>
      <w:r w:rsidRPr="005A5D96">
        <w:rPr>
          <w:highlight w:val="yellow"/>
          <w:lang w:val="en-US"/>
        </w:rPr>
        <w:t xml:space="preserve">nt, </w:t>
      </w:r>
      <w:r w:rsidR="005A5D96">
        <w:rPr>
          <w:highlight w:val="yellow"/>
          <w:lang w:val="en-US"/>
        </w:rPr>
        <w:t>L</w:t>
      </w:r>
      <w:r w:rsidRPr="005A5D96">
        <w:rPr>
          <w:highlight w:val="yellow"/>
          <w:lang w:val="en-US"/>
        </w:rPr>
        <w:t>ong.</w:t>
      </w:r>
      <w:r w:rsidRPr="00731602">
        <w:rPr>
          <w:lang w:val="en-US"/>
        </w:rPr>
        <w:t xml:space="preserve"> </w:t>
      </w:r>
      <w:r>
        <w:t>Кроме</w:t>
      </w:r>
      <w:r w:rsidRPr="00211EAA">
        <w:rPr>
          <w:lang w:val="en-US"/>
        </w:rPr>
        <w:t xml:space="preserve"> </w:t>
      </w:r>
      <w:r>
        <w:t>того</w:t>
      </w:r>
      <w:r w:rsidRPr="00211EAA">
        <w:rPr>
          <w:lang w:val="en-US"/>
        </w:rPr>
        <w:t xml:space="preserve">, </w:t>
      </w:r>
      <w:r>
        <w:rPr>
          <w:lang w:val="en-US"/>
        </w:rPr>
        <w:t>Kotlin</w:t>
      </w:r>
      <w:r w:rsidRPr="00211EAA">
        <w:rPr>
          <w:lang w:val="en-US"/>
        </w:rPr>
        <w:t xml:space="preserve"> </w:t>
      </w:r>
      <w:r>
        <w:t>предоставляет</w:t>
      </w:r>
      <w:r w:rsidRPr="00211EAA">
        <w:rPr>
          <w:lang w:val="en-US"/>
        </w:rPr>
        <w:t xml:space="preserve"> </w:t>
      </w:r>
      <w:r>
        <w:t>еще</w:t>
      </w:r>
      <w:r w:rsidRPr="00211EAA">
        <w:rPr>
          <w:lang w:val="en-US"/>
        </w:rPr>
        <w:t xml:space="preserve"> </w:t>
      </w:r>
      <w:r>
        <w:rPr>
          <w:lang w:val="en-US"/>
        </w:rPr>
        <w:t>unsigned</w:t>
      </w:r>
      <w:r w:rsidRPr="00211EAA">
        <w:rPr>
          <w:lang w:val="en-US"/>
        </w:rPr>
        <w:t xml:space="preserve"> </w:t>
      </w:r>
      <w:r>
        <w:rPr>
          <w:lang w:val="en-US"/>
        </w:rPr>
        <w:t>integer</w:t>
      </w:r>
      <w:r w:rsidRPr="00211EAA">
        <w:rPr>
          <w:lang w:val="en-US"/>
        </w:rPr>
        <w:t xml:space="preserve"> </w:t>
      </w:r>
      <w:r>
        <w:t>типы</w:t>
      </w:r>
      <w:r w:rsidRPr="00211EAA">
        <w:rPr>
          <w:lang w:val="en-US"/>
        </w:rPr>
        <w:t xml:space="preserve"> </w:t>
      </w:r>
      <w:r>
        <w:t>данных</w:t>
      </w:r>
      <w:r w:rsidRPr="00211EAA">
        <w:rPr>
          <w:lang w:val="en-US"/>
        </w:rPr>
        <w:t xml:space="preserve">, </w:t>
      </w:r>
      <w:r>
        <w:t>а</w:t>
      </w:r>
      <w:r w:rsidRPr="00211EAA">
        <w:rPr>
          <w:lang w:val="en-US"/>
        </w:rPr>
        <w:t xml:space="preserve"> </w:t>
      </w:r>
      <w:r>
        <w:t>именно</w:t>
      </w:r>
      <w:r w:rsidRPr="00211EAA">
        <w:rPr>
          <w:lang w:val="en-US"/>
        </w:rPr>
        <w:t xml:space="preserve"> </w:t>
      </w:r>
      <w:r w:rsidRPr="009E30B6">
        <w:rPr>
          <w:color w:val="000000" w:themeColor="text1"/>
          <w:lang w:val="en-US"/>
        </w:rPr>
        <w:t>UByte, UShort, UInt, ULong</w:t>
      </w:r>
      <w:r w:rsidRPr="00211EAA">
        <w:rPr>
          <w:lang w:val="en-US"/>
        </w:rPr>
        <w:t xml:space="preserve">. </w:t>
      </w:r>
      <w:r w:rsidR="00136227" w:rsidRPr="005E4775">
        <w:rPr>
          <w:highlight w:val="yellow"/>
        </w:rPr>
        <w:t xml:space="preserve">Чтобы объявить переменную, тип данных которой не будет меняться, нужно использовать оператор </w:t>
      </w:r>
      <w:r w:rsidR="00136227" w:rsidRPr="005E4775">
        <w:rPr>
          <w:highlight w:val="yellow"/>
          <w:lang w:val="en-US"/>
        </w:rPr>
        <w:t>val</w:t>
      </w:r>
      <w:r w:rsidR="00136227" w:rsidRPr="005E4775">
        <w:rPr>
          <w:highlight w:val="yellow"/>
        </w:rPr>
        <w:t xml:space="preserve">, и </w:t>
      </w:r>
      <w:r w:rsidR="00136227" w:rsidRPr="005E4775">
        <w:rPr>
          <w:highlight w:val="yellow"/>
          <w:lang w:val="en-US"/>
        </w:rPr>
        <w:t>var</w:t>
      </w:r>
      <w:r w:rsidR="00136227" w:rsidRPr="005E4775">
        <w:rPr>
          <w:highlight w:val="yellow"/>
        </w:rPr>
        <w:t xml:space="preserve"> в противном случае.</w:t>
      </w:r>
      <w:r w:rsidR="00136227">
        <w:t xml:space="preserve"> </w:t>
      </w:r>
      <w:r w:rsidR="006B0E25" w:rsidRPr="009E30B6">
        <w:rPr>
          <w:color w:val="000000" w:themeColor="text1"/>
        </w:rPr>
        <w:t xml:space="preserve">Для приведения одного типа данных к другому используется оператор </w:t>
      </w:r>
      <w:r w:rsidR="006B0E25" w:rsidRPr="009E30B6">
        <w:rPr>
          <w:color w:val="000000" w:themeColor="text1"/>
          <w:lang w:val="en-US"/>
        </w:rPr>
        <w:t>as</w:t>
      </w:r>
      <w:r w:rsidR="006B0E25" w:rsidRPr="009E30B6">
        <w:rPr>
          <w:color w:val="000000" w:themeColor="text1"/>
        </w:rPr>
        <w:t>.</w:t>
      </w:r>
      <w:r w:rsidR="00136227" w:rsidRPr="009E30B6">
        <w:rPr>
          <w:color w:val="000000" w:themeColor="text1"/>
        </w:rPr>
        <w:t xml:space="preserve"> </w:t>
      </w:r>
    </w:p>
    <w:p w14:paraId="7B4923DD" w14:textId="262AFEF8" w:rsidR="00E54E7A" w:rsidRPr="00A05D36" w:rsidRDefault="006F397B" w:rsidP="00E54E7A">
      <w:r w:rsidRPr="00E35944">
        <w:rPr>
          <w:highlight w:val="yellow"/>
        </w:rPr>
        <w:t xml:space="preserve">Массивы в языке </w:t>
      </w:r>
      <w:r w:rsidR="00A23800" w:rsidRPr="00E35944">
        <w:rPr>
          <w:highlight w:val="yellow"/>
        </w:rPr>
        <w:t>создаются</w:t>
      </w:r>
      <w:r w:rsidRPr="00E35944">
        <w:rPr>
          <w:highlight w:val="yellow"/>
        </w:rPr>
        <w:t xml:space="preserve"> с помощью </w:t>
      </w:r>
      <w:r w:rsidR="00A23800" w:rsidRPr="00E35944">
        <w:rPr>
          <w:highlight w:val="yellow"/>
        </w:rPr>
        <w:t xml:space="preserve">функции </w:t>
      </w:r>
      <w:r w:rsidR="00A23800" w:rsidRPr="00E35944">
        <w:rPr>
          <w:highlight w:val="yellow"/>
          <w:lang w:val="en-US"/>
        </w:rPr>
        <w:t>arrayOf</w:t>
      </w:r>
      <w:r w:rsidR="00A23800" w:rsidRPr="00E35944">
        <w:rPr>
          <w:highlight w:val="yellow"/>
        </w:rPr>
        <w:t>()</w:t>
      </w:r>
      <w:r w:rsidR="00145308" w:rsidRPr="00E35944">
        <w:rPr>
          <w:highlight w:val="yellow"/>
        </w:rPr>
        <w:t xml:space="preserve"> или синонимов этой функции</w:t>
      </w:r>
      <w:r w:rsidR="00A23800" w:rsidRPr="00E35944">
        <w:rPr>
          <w:highlight w:val="yellow"/>
        </w:rPr>
        <w:t>.</w:t>
      </w:r>
      <w:r w:rsidR="00A23800" w:rsidRPr="00A05D36">
        <w:t xml:space="preserve"> </w:t>
      </w:r>
      <w:r w:rsidR="00145308" w:rsidRPr="00A05D36">
        <w:t>Узнать длину массива можно при помощи свойства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8E3839">
        <w:rPr>
          <w:highlight w:val="yellow"/>
        </w:rPr>
        <w:t xml:space="preserve">Списки объявляются с помощью </w:t>
      </w:r>
      <w:r w:rsidR="009E30B6" w:rsidRPr="007725C8">
        <w:rPr>
          <w:highlight w:val="yellow"/>
        </w:rPr>
        <w:t xml:space="preserve">функции </w:t>
      </w:r>
      <w:r w:rsidR="009E30B6" w:rsidRPr="007725C8">
        <w:rPr>
          <w:highlight w:val="yellow"/>
          <w:lang w:val="en-US"/>
        </w:rPr>
        <w:t>listOf</w:t>
      </w:r>
      <w:r w:rsidR="007725C8" w:rsidRPr="00AE4BE0">
        <w:rPr>
          <w:highlight w:val="yellow"/>
        </w:rPr>
        <w:t>()</w:t>
      </w:r>
      <w:r w:rsidRPr="00AE4BE0">
        <w:rPr>
          <w:highlight w:val="yellow"/>
        </w:rPr>
        <w:t>.</w:t>
      </w:r>
      <w:r w:rsidRPr="00A05D36">
        <w:t xml:space="preserve"> </w:t>
      </w:r>
      <w:r w:rsidRPr="009E30B6">
        <w:rPr>
          <w:highlight w:val="yellow"/>
        </w:rPr>
        <w:t xml:space="preserve">С помощью функций </w:t>
      </w:r>
      <w:r w:rsidRPr="009E30B6">
        <w:rPr>
          <w:highlight w:val="yellow"/>
          <w:lang w:val="en-US"/>
        </w:rPr>
        <w:t>add</w:t>
      </w:r>
      <w:r w:rsidRPr="009E30B6">
        <w:rPr>
          <w:highlight w:val="yellow"/>
        </w:rPr>
        <w:t xml:space="preserve">() и </w:t>
      </w:r>
      <w:r w:rsidRPr="009E30B6">
        <w:rPr>
          <w:highlight w:val="yellow"/>
          <w:lang w:val="en-US"/>
        </w:rPr>
        <w:t>remove</w:t>
      </w:r>
      <w:r w:rsidRPr="009E30B6">
        <w:rPr>
          <w:highlight w:val="yellow"/>
        </w:rPr>
        <w:t>() в них можно добавлять или удалять элементы.</w:t>
      </w:r>
      <w:r w:rsidRPr="00A05D36">
        <w:t xml:space="preserve"> </w:t>
      </w:r>
      <w:r w:rsidRPr="00AE4BE0">
        <w:rPr>
          <w:highlight w:val="yellow"/>
        </w:rPr>
        <w:t>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56224CC0" w:rsidR="00D5350F" w:rsidRPr="00136227" w:rsidRDefault="000F3546" w:rsidP="000F3546">
      <w:pPr>
        <w:rPr>
          <w:color w:val="000000" w:themeColor="text1"/>
        </w:rPr>
      </w:pPr>
      <w:r w:rsidRPr="00EA2F40">
        <w:rPr>
          <w:color w:val="000000" w:themeColor="text1"/>
          <w:highlight w:val="yellow"/>
        </w:rPr>
        <w:lastRenderedPageBreak/>
        <w:t xml:space="preserve">В подмножестве языка </w:t>
      </w:r>
      <w:r w:rsidRPr="00EA2F40">
        <w:rPr>
          <w:color w:val="000000" w:themeColor="text1"/>
          <w:highlight w:val="yellow"/>
          <w:lang w:val="en-US"/>
        </w:rPr>
        <w:t>Kotlin</w:t>
      </w:r>
      <w:r w:rsidRPr="00EA2F40">
        <w:rPr>
          <w:color w:val="000000" w:themeColor="text1"/>
          <w:highlight w:val="yellow"/>
        </w:rPr>
        <w:t xml:space="preserve"> содержатся логические операции дизъюнк</w:t>
      </w:r>
      <w:r w:rsidR="00A05D36" w:rsidRPr="00EA2F40">
        <w:rPr>
          <w:color w:val="000000" w:themeColor="text1"/>
          <w:highlight w:val="yellow"/>
        </w:rPr>
        <w:t>ц</w:t>
      </w:r>
      <w:r w:rsidRPr="00EA2F40">
        <w:rPr>
          <w:color w:val="000000" w:themeColor="text1"/>
          <w:highlight w:val="yellow"/>
        </w:rPr>
        <w:t>ии, конъюнк</w:t>
      </w:r>
      <w:r w:rsidR="00A05D36" w:rsidRPr="00EA2F40">
        <w:rPr>
          <w:color w:val="000000" w:themeColor="text1"/>
          <w:highlight w:val="yellow"/>
        </w:rPr>
        <w:t>ц</w:t>
      </w:r>
      <w:r w:rsidRPr="00EA2F40">
        <w:rPr>
          <w:color w:val="000000" w:themeColor="text1"/>
          <w:highlight w:val="yellow"/>
        </w:rPr>
        <w:t>ии, отрицания</w:t>
      </w:r>
      <w:r w:rsidR="00E973AB" w:rsidRPr="00EA2F40">
        <w:rPr>
          <w:color w:val="000000" w:themeColor="text1"/>
          <w:highlight w:val="yellow"/>
        </w:rPr>
        <w:t xml:space="preserve"> и </w:t>
      </w:r>
      <w:r w:rsidRPr="00EA2F40">
        <w:rPr>
          <w:color w:val="000000" w:themeColor="text1"/>
          <w:highlight w:val="yellow"/>
        </w:rPr>
        <w:t>стандартные арифметические операции сложения, вычитания, умножения, деления</w:t>
      </w:r>
      <w:r>
        <w:rPr>
          <w:color w:val="000000" w:themeColor="text1"/>
        </w:rPr>
        <w:t xml:space="preserve"> </w:t>
      </w:r>
      <w:r w:rsidRPr="00984DCB">
        <w:rPr>
          <w:color w:val="000000" w:themeColor="text1"/>
          <w:highlight w:val="yellow"/>
        </w:rPr>
        <w:t>и деления по модулю</w:t>
      </w:r>
      <w:r w:rsidR="00E973AB" w:rsidRPr="00984DCB">
        <w:rPr>
          <w:color w:val="000000" w:themeColor="text1"/>
          <w:highlight w:val="yellow"/>
        </w:rPr>
        <w:t>.</w:t>
      </w:r>
      <w:r w:rsidR="00E973AB">
        <w:rPr>
          <w:color w:val="000000" w:themeColor="text1"/>
        </w:rPr>
        <w:t xml:space="preserve"> Из унарных операций есть логическое отрицание, </w:t>
      </w:r>
      <w:r w:rsidR="00E973AB" w:rsidRPr="00984DCB">
        <w:rPr>
          <w:color w:val="FF0000"/>
        </w:rPr>
        <w:t>унарны</w:t>
      </w:r>
      <w:r w:rsidR="00351201" w:rsidRPr="00984DCB">
        <w:rPr>
          <w:color w:val="FF0000"/>
        </w:rPr>
        <w:t>й</w:t>
      </w:r>
      <w:r w:rsidR="00E973AB" w:rsidRPr="00984DCB">
        <w:rPr>
          <w:color w:val="FF0000"/>
        </w:rPr>
        <w:t xml:space="preserve"> плюс и минус.</w:t>
      </w:r>
      <w:r w:rsidR="00136227" w:rsidRPr="00984DCB">
        <w:rPr>
          <w:color w:val="FF0000"/>
        </w:rPr>
        <w:t xml:space="preserve"> </w:t>
      </w:r>
      <w:r w:rsidR="00136227">
        <w:rPr>
          <w:color w:val="000000" w:themeColor="text1"/>
        </w:rPr>
        <w:t>Поддерживаются также операции инкремента и декремента.</w:t>
      </w:r>
    </w:p>
    <w:p w14:paraId="4CAC410F" w14:textId="4DEFA2A4" w:rsidR="000F3546" w:rsidRDefault="00E05F7D" w:rsidP="000F3546">
      <w:pPr>
        <w:rPr>
          <w:color w:val="000000" w:themeColor="text1"/>
        </w:rPr>
      </w:pPr>
      <w:r w:rsidRPr="005E4775">
        <w:rPr>
          <w:color w:val="000000" w:themeColor="text1"/>
          <w:highlight w:val="yellow"/>
        </w:rPr>
        <w:t xml:space="preserve">В языке </w:t>
      </w:r>
      <w:r w:rsidRPr="005E4775">
        <w:rPr>
          <w:color w:val="000000" w:themeColor="text1"/>
          <w:highlight w:val="yellow"/>
          <w:lang w:val="en-US"/>
        </w:rPr>
        <w:t>Kotlin</w:t>
      </w:r>
      <w:r w:rsidRPr="005E4775">
        <w:rPr>
          <w:color w:val="000000" w:themeColor="text1"/>
          <w:highlight w:val="yellow"/>
        </w:rPr>
        <w:t xml:space="preserve"> есть такие виды циклов, как </w:t>
      </w:r>
      <w:r w:rsidRPr="005E4775">
        <w:rPr>
          <w:color w:val="000000" w:themeColor="text1"/>
          <w:highlight w:val="yellow"/>
          <w:lang w:val="en-US"/>
        </w:rPr>
        <w:t>for</w:t>
      </w:r>
      <w:r w:rsidRPr="005E4775">
        <w:rPr>
          <w:color w:val="000000" w:themeColor="text1"/>
          <w:highlight w:val="yellow"/>
        </w:rPr>
        <w:t xml:space="preserve">, </w:t>
      </w:r>
      <w:r w:rsidRPr="005E4775">
        <w:rPr>
          <w:color w:val="000000" w:themeColor="text1"/>
          <w:highlight w:val="yellow"/>
          <w:lang w:val="en-US"/>
        </w:rPr>
        <w:t>while</w:t>
      </w:r>
      <w:r>
        <w:rPr>
          <w:color w:val="000000" w:themeColor="text1"/>
        </w:rPr>
        <w:t xml:space="preserve"> </w:t>
      </w:r>
      <w:r w:rsidRPr="00690DF8">
        <w:rPr>
          <w:color w:val="000000" w:themeColor="text1"/>
          <w:highlight w:val="yellow"/>
        </w:rPr>
        <w:t xml:space="preserve">и </w:t>
      </w:r>
      <w:r w:rsidRPr="00690DF8">
        <w:rPr>
          <w:color w:val="000000" w:themeColor="text1"/>
          <w:highlight w:val="yellow"/>
          <w:lang w:val="en-US"/>
        </w:rPr>
        <w:t>do</w:t>
      </w:r>
      <w:r w:rsidRPr="00690DF8">
        <w:rPr>
          <w:color w:val="000000" w:themeColor="text1"/>
          <w:highlight w:val="yellow"/>
        </w:rPr>
        <w:t>-</w:t>
      </w:r>
      <w:r w:rsidRPr="00690DF8">
        <w:rPr>
          <w:color w:val="000000" w:themeColor="text1"/>
          <w:highlight w:val="yellow"/>
          <w:lang w:val="en-US"/>
        </w:rPr>
        <w:t>while</w:t>
      </w:r>
      <w:r w:rsidRPr="00E05F7D">
        <w:rPr>
          <w:color w:val="000000" w:themeColor="text1"/>
        </w:rPr>
        <w:t xml:space="preserve">. </w:t>
      </w:r>
      <w:r w:rsidRPr="00984DCB">
        <w:rPr>
          <w:color w:val="000000" w:themeColor="text1"/>
          <w:highlight w:val="yellow"/>
        </w:rPr>
        <w:t xml:space="preserve">Язык поддерживает традиционные операторы </w:t>
      </w:r>
      <w:r w:rsidRPr="00984DCB">
        <w:rPr>
          <w:color w:val="000000" w:themeColor="text1"/>
          <w:highlight w:val="yellow"/>
          <w:lang w:val="en-US"/>
        </w:rPr>
        <w:t>break</w:t>
      </w:r>
      <w:r w:rsidRPr="00984DCB">
        <w:rPr>
          <w:color w:val="000000" w:themeColor="text1"/>
          <w:highlight w:val="yellow"/>
        </w:rPr>
        <w:t xml:space="preserve"> и </w:t>
      </w:r>
      <w:r w:rsidRPr="00984DCB">
        <w:rPr>
          <w:color w:val="000000" w:themeColor="text1"/>
          <w:highlight w:val="yellow"/>
          <w:lang w:val="en-US"/>
        </w:rPr>
        <w:t>continue</w:t>
      </w:r>
      <w:r w:rsidRPr="00984DCB">
        <w:rPr>
          <w:color w:val="000000" w:themeColor="text1"/>
          <w:highlight w:val="yellow"/>
        </w:rPr>
        <w:t xml:space="preserve"> для выхода из </w:t>
      </w:r>
      <w:r w:rsidR="00CA57AE" w:rsidRPr="00984DCB">
        <w:rPr>
          <w:color w:val="000000" w:themeColor="text1"/>
          <w:highlight w:val="yellow"/>
        </w:rPr>
        <w:t>них.</w:t>
      </w:r>
      <w:r w:rsidR="006B0E25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690DF8">
        <w:rPr>
          <w:color w:val="000000" w:themeColor="text1"/>
          <w:highlight w:val="yellow"/>
        </w:rPr>
        <w:t xml:space="preserve">В подмножестве языка </w:t>
      </w:r>
      <w:r w:rsidR="006B0E25" w:rsidRPr="00690DF8">
        <w:rPr>
          <w:color w:val="000000" w:themeColor="text1"/>
          <w:highlight w:val="yellow"/>
          <w:lang w:val="en-US"/>
        </w:rPr>
        <w:t>Kotlin</w:t>
      </w:r>
      <w:r w:rsidRPr="00690DF8">
        <w:rPr>
          <w:color w:val="000000" w:themeColor="text1"/>
          <w:highlight w:val="yellow"/>
        </w:rPr>
        <w:t xml:space="preserve"> есть два оператора ветвления: </w:t>
      </w:r>
      <w:r w:rsidRPr="00690DF8">
        <w:rPr>
          <w:color w:val="000000" w:themeColor="text1"/>
          <w:highlight w:val="yellow"/>
          <w:lang w:val="en-US"/>
        </w:rPr>
        <w:t>if</w:t>
      </w:r>
      <w:r w:rsidRPr="00690DF8">
        <w:rPr>
          <w:color w:val="000000" w:themeColor="text1"/>
          <w:highlight w:val="yellow"/>
        </w:rPr>
        <w:t xml:space="preserve"> для одиночного ветвления и </w:t>
      </w:r>
      <w:r w:rsidRPr="00984DCB">
        <w:rPr>
          <w:color w:val="000000" w:themeColor="text1"/>
          <w:highlight w:val="yellow"/>
          <w:lang w:val="en-US"/>
        </w:rPr>
        <w:t>when</w:t>
      </w:r>
      <w:r w:rsidRPr="00984DCB">
        <w:rPr>
          <w:color w:val="000000" w:themeColor="text1"/>
          <w:highlight w:val="yellow"/>
        </w:rPr>
        <w:t xml:space="preserve"> –</w:t>
      </w:r>
      <w:r>
        <w:rPr>
          <w:color w:val="000000" w:themeColor="text1"/>
        </w:rPr>
        <w:t xml:space="preserve"> </w:t>
      </w:r>
      <w:r w:rsidRPr="00984DCB">
        <w:rPr>
          <w:color w:val="000000" w:themeColor="text1"/>
          <w:highlight w:val="yellow"/>
        </w:rPr>
        <w:t>для множественного.</w:t>
      </w:r>
      <w:r w:rsidR="00EC3BB1">
        <w:rPr>
          <w:color w:val="000000" w:themeColor="text1"/>
        </w:rPr>
        <w:t xml:space="preserve"> </w:t>
      </w:r>
      <w:r w:rsidR="00EC3BB1" w:rsidRPr="00984DCB">
        <w:rPr>
          <w:color w:val="000000" w:themeColor="text1"/>
          <w:highlight w:val="yellow"/>
        </w:rPr>
        <w:t>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5077D3">
        <w:rPr>
          <w:color w:val="000000" w:themeColor="text1"/>
          <w:highlight w:val="yellow"/>
        </w:rPr>
        <w:t xml:space="preserve">Функции в </w:t>
      </w:r>
      <w:r w:rsidRPr="005077D3">
        <w:rPr>
          <w:color w:val="000000" w:themeColor="text1"/>
          <w:highlight w:val="yellow"/>
          <w:lang w:val="en-US"/>
        </w:rPr>
        <w:t>Kotlin</w:t>
      </w:r>
      <w:r w:rsidRPr="005077D3">
        <w:rPr>
          <w:color w:val="000000" w:themeColor="text1"/>
          <w:highlight w:val="yellow"/>
        </w:rPr>
        <w:t xml:space="preserve"> </w:t>
      </w:r>
      <w:r w:rsidR="00136227" w:rsidRPr="005077D3">
        <w:rPr>
          <w:color w:val="000000" w:themeColor="text1"/>
          <w:highlight w:val="yellow"/>
        </w:rPr>
        <w:t xml:space="preserve">объявляются ключевым </w:t>
      </w:r>
      <w:r w:rsidRPr="005077D3">
        <w:rPr>
          <w:color w:val="000000" w:themeColor="text1"/>
          <w:highlight w:val="yellow"/>
        </w:rPr>
        <w:t xml:space="preserve">словом </w:t>
      </w:r>
      <w:r w:rsidRPr="005077D3">
        <w:rPr>
          <w:color w:val="000000" w:themeColor="text1"/>
          <w:highlight w:val="yellow"/>
          <w:lang w:val="en-US"/>
        </w:rPr>
        <w:t>fun</w:t>
      </w:r>
      <w:r w:rsidRPr="005077D3">
        <w:rPr>
          <w:color w:val="000000" w:themeColor="text1"/>
          <w:highlight w:val="yellow"/>
        </w:rPr>
        <w:t>.</w:t>
      </w:r>
      <w:r w:rsidRPr="006B0E25">
        <w:rPr>
          <w:color w:val="000000" w:themeColor="text1"/>
        </w:rPr>
        <w:t xml:space="preserve"> </w:t>
      </w:r>
      <w:r w:rsidRPr="005077D3">
        <w:rPr>
          <w:color w:val="000000" w:themeColor="text1"/>
          <w:highlight w:val="yellow"/>
        </w:rPr>
        <w:t>Стандартными функциями являются</w:t>
      </w:r>
      <w:r w:rsidR="00AD7093" w:rsidRPr="005077D3">
        <w:rPr>
          <w:color w:val="000000" w:themeColor="text1"/>
          <w:highlight w:val="yellow"/>
        </w:rPr>
        <w:t xml:space="preserve"> различные математические функции, например </w:t>
      </w:r>
      <w:r w:rsidR="00AD7093" w:rsidRPr="005077D3">
        <w:rPr>
          <w:color w:val="000000" w:themeColor="text1"/>
          <w:highlight w:val="yellow"/>
          <w:lang w:val="en-US"/>
        </w:rPr>
        <w:t>abs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ceil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floor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max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min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round</w:t>
      </w:r>
      <w:r w:rsidR="00AD7093" w:rsidRPr="005077D3">
        <w:rPr>
          <w:color w:val="000000" w:themeColor="text1"/>
          <w:highlight w:val="yellow"/>
        </w:rPr>
        <w:t>()</w:t>
      </w:r>
      <w:r w:rsidR="006C153B" w:rsidRPr="005077D3">
        <w:rPr>
          <w:color w:val="000000" w:themeColor="text1"/>
          <w:highlight w:val="yellow"/>
        </w:rPr>
        <w:t xml:space="preserve">, </w:t>
      </w:r>
      <w:r w:rsidR="006C153B" w:rsidRPr="005077D3">
        <w:rPr>
          <w:color w:val="000000" w:themeColor="text1"/>
          <w:highlight w:val="yellow"/>
          <w:lang w:val="en-US"/>
        </w:rPr>
        <w:t>sqrt</w:t>
      </w:r>
      <w:r w:rsidR="006C153B" w:rsidRPr="005077D3">
        <w:rPr>
          <w:color w:val="000000" w:themeColor="text1"/>
          <w:highlight w:val="yellow"/>
        </w:rPr>
        <w:t xml:space="preserve">(), </w:t>
      </w:r>
      <w:r w:rsidR="006C153B" w:rsidRPr="005077D3">
        <w:rPr>
          <w:color w:val="000000" w:themeColor="text1"/>
          <w:highlight w:val="yellow"/>
          <w:lang w:val="en-US"/>
        </w:rPr>
        <w:t>cbrt</w:t>
      </w:r>
      <w:r w:rsidR="006C153B" w:rsidRPr="005077D3">
        <w:rPr>
          <w:color w:val="000000" w:themeColor="text1"/>
          <w:highlight w:val="yellow"/>
        </w:rPr>
        <w:t xml:space="preserve">(), </w:t>
      </w:r>
      <w:r w:rsidR="006C153B" w:rsidRPr="005077D3">
        <w:rPr>
          <w:color w:val="000000" w:themeColor="text1"/>
          <w:highlight w:val="yellow"/>
          <w:lang w:val="en-US"/>
        </w:rPr>
        <w:t>exp</w:t>
      </w:r>
      <w:r w:rsidR="006C153B" w:rsidRPr="005077D3">
        <w:rPr>
          <w:color w:val="000000" w:themeColor="text1"/>
          <w:highlight w:val="yellow"/>
        </w:rPr>
        <w:t xml:space="preserve">(). </w:t>
      </w:r>
      <w:r w:rsidR="006C153B" w:rsidRPr="005077D3">
        <w:rPr>
          <w:color w:val="000000" w:themeColor="text1"/>
          <w:highlight w:val="yellow"/>
          <w:lang w:val="en-US"/>
        </w:rPr>
        <w:t>log</w:t>
      </w:r>
      <w:r w:rsidR="006C153B" w:rsidRPr="005077D3">
        <w:rPr>
          <w:color w:val="000000" w:themeColor="text1"/>
          <w:highlight w:val="yellow"/>
        </w:rPr>
        <w:t>()</w:t>
      </w:r>
      <w:r w:rsidR="00C23BA2" w:rsidRPr="005077D3">
        <w:rPr>
          <w:color w:val="000000" w:themeColor="text1"/>
          <w:highlight w:val="yellow"/>
        </w:rPr>
        <w:t xml:space="preserve">, </w:t>
      </w:r>
      <w:r w:rsidR="00C23BA2" w:rsidRPr="005077D3">
        <w:rPr>
          <w:color w:val="000000" w:themeColor="text1"/>
          <w:highlight w:val="yellow"/>
          <w:lang w:val="en-US"/>
        </w:rPr>
        <w:t>pow</w:t>
      </w:r>
      <w:r w:rsidR="00C23BA2" w:rsidRPr="005077D3">
        <w:rPr>
          <w:color w:val="000000" w:themeColor="text1"/>
          <w:highlight w:val="yellow"/>
        </w:rPr>
        <w:t>()</w:t>
      </w:r>
      <w:r w:rsidR="00E14102" w:rsidRPr="005077D3">
        <w:rPr>
          <w:color w:val="000000" w:themeColor="text1"/>
          <w:highlight w:val="yellow"/>
        </w:rPr>
        <w:t xml:space="preserve">, </w:t>
      </w:r>
      <w:r w:rsidR="00E14102" w:rsidRPr="005077D3">
        <w:rPr>
          <w:color w:val="000000" w:themeColor="text1"/>
          <w:highlight w:val="yellow"/>
          <w:lang w:val="en-US"/>
        </w:rPr>
        <w:t>sign</w:t>
      </w:r>
      <w:r w:rsidR="00E14102" w:rsidRPr="00DD0434">
        <w:rPr>
          <w:color w:val="000000" w:themeColor="text1"/>
          <w:highlight w:val="yellow"/>
        </w:rPr>
        <w:t>()</w:t>
      </w:r>
      <w:r w:rsidR="006C153B" w:rsidRPr="00DD0434">
        <w:rPr>
          <w:color w:val="000000" w:themeColor="text1"/>
          <w:highlight w:val="yellow"/>
        </w:rPr>
        <w:t xml:space="preserve"> </w:t>
      </w:r>
      <w:r w:rsidR="00AD7093" w:rsidRPr="00DD0434">
        <w:rPr>
          <w:color w:val="000000" w:themeColor="text1"/>
          <w:highlight w:val="yellow"/>
        </w:rPr>
        <w:t>и тригонометрические функции</w:t>
      </w:r>
      <w:r w:rsidR="003E2B84" w:rsidRPr="00DD0434">
        <w:rPr>
          <w:color w:val="000000" w:themeColor="text1"/>
          <w:highlight w:val="yellow"/>
        </w:rPr>
        <w:t>.</w:t>
      </w:r>
      <w:r w:rsidR="006C1301" w:rsidRPr="006C1301">
        <w:rPr>
          <w:color w:val="000000" w:themeColor="text1"/>
        </w:rPr>
        <w:t xml:space="preserve"> </w:t>
      </w:r>
      <w:r w:rsidR="006C1301" w:rsidRPr="00DD0434">
        <w:rPr>
          <w:color w:val="000000" w:themeColor="text1"/>
          <w:highlight w:val="yellow"/>
        </w:rPr>
        <w:t xml:space="preserve">Также к стандартным относятся функции </w:t>
      </w:r>
      <w:r w:rsidR="004715BD" w:rsidRPr="00DD0434">
        <w:rPr>
          <w:color w:val="000000" w:themeColor="text1"/>
          <w:highlight w:val="yellow"/>
        </w:rPr>
        <w:t>для работы с вводом и выводом, то есть</w:t>
      </w:r>
      <w:r w:rsidR="004715BD">
        <w:rPr>
          <w:color w:val="000000" w:themeColor="text1"/>
        </w:rPr>
        <w:t xml:space="preserve"> </w:t>
      </w:r>
      <w:r w:rsidR="00C23AD5" w:rsidRPr="00690DF8">
        <w:rPr>
          <w:color w:val="000000" w:themeColor="text1"/>
          <w:highlight w:val="yellow"/>
          <w:lang w:val="en-US"/>
        </w:rPr>
        <w:t>print</w:t>
      </w:r>
      <w:r w:rsidR="00C23AD5" w:rsidRPr="00690DF8">
        <w:rPr>
          <w:color w:val="000000" w:themeColor="text1"/>
          <w:highlight w:val="yellow"/>
        </w:rPr>
        <w:t xml:space="preserve">(), </w:t>
      </w:r>
      <w:r w:rsidR="00C23AD5" w:rsidRPr="00690DF8">
        <w:rPr>
          <w:color w:val="000000" w:themeColor="text1"/>
          <w:highlight w:val="yellow"/>
          <w:lang w:val="en-US"/>
        </w:rPr>
        <w:t>println</w:t>
      </w:r>
      <w:r w:rsidR="00C23AD5" w:rsidRPr="00DD0434">
        <w:rPr>
          <w:color w:val="000000" w:themeColor="text1"/>
          <w:highlight w:val="yellow"/>
        </w:rPr>
        <w:t>(),</w:t>
      </w:r>
      <w:r w:rsidR="004715BD" w:rsidRPr="00DD0434">
        <w:rPr>
          <w:color w:val="000000" w:themeColor="text1"/>
          <w:highlight w:val="yellow"/>
        </w:rPr>
        <w:t xml:space="preserve"> </w:t>
      </w:r>
      <w:r w:rsidR="004715BD" w:rsidRPr="00DD0434">
        <w:rPr>
          <w:color w:val="000000" w:themeColor="text1"/>
          <w:highlight w:val="yellow"/>
          <w:lang w:val="en-US"/>
        </w:rPr>
        <w:t>readLine</w:t>
      </w:r>
      <w:r w:rsidR="004715BD" w:rsidRPr="00DD0434">
        <w:rPr>
          <w:color w:val="000000" w:themeColor="text1"/>
          <w:highlight w:val="yellow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21138909" w14:textId="60133328" w:rsidR="00C22DDA" w:rsidRDefault="00C22DDA" w:rsidP="00F84F47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65DA4FE3" w14:textId="06B09E5B" w:rsidR="00C22DDA" w:rsidRPr="005D3C39" w:rsidRDefault="00C22DDA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</w:t>
      </w:r>
      <w:r>
        <w:rPr>
          <w:color w:val="8EAADB" w:themeColor="accent1" w:themeTint="99"/>
        </w:rPr>
        <w:t>какие обозначения используются ниже, например для переноса строки или табуляции</w:t>
      </w:r>
      <w:r w:rsidRPr="005D3C39">
        <w:rPr>
          <w:color w:val="8EAADB" w:themeColor="accent1" w:themeTint="99"/>
        </w:rPr>
        <w:t xml:space="preserve">. </w:t>
      </w:r>
      <w:r>
        <w:rPr>
          <w:color w:val="8EAADB" w:themeColor="accent1" w:themeTint="99"/>
        </w:rPr>
        <w:t>Описываем грамматику входного языка (</w:t>
      </w:r>
      <w:r w:rsidRPr="006E52C8">
        <w:rPr>
          <w:color w:val="8EAADB" w:themeColor="accent1" w:themeTint="99"/>
        </w:rPr>
        <w:t>&lt;</w:t>
      </w:r>
      <w:r>
        <w:rPr>
          <w:color w:val="8EAADB" w:themeColor="accent1" w:themeTint="99"/>
          <w:lang w:val="en-US"/>
        </w:rPr>
        <w:t>PROGRAM</w:t>
      </w:r>
      <w:r w:rsidRPr="006E52C8">
        <w:rPr>
          <w:color w:val="8EAADB" w:themeColor="accent1" w:themeTint="99"/>
        </w:rPr>
        <w:t>&gt; ::= &lt;</w:t>
      </w:r>
      <w:r>
        <w:rPr>
          <w:color w:val="8EAADB" w:themeColor="accent1" w:themeTint="99"/>
          <w:lang w:val="en-US"/>
        </w:rPr>
        <w:t>INSTRUCT</w:t>
      </w:r>
      <w:r w:rsidRPr="006E52C8">
        <w:rPr>
          <w:color w:val="8EAADB" w:themeColor="accent1" w:themeTint="99"/>
        </w:rPr>
        <w:t>&gt;</w:t>
      </w:r>
      <w:r w:rsidR="006E52C8" w:rsidRPr="006E52C8">
        <w:rPr>
          <w:color w:val="8EAADB" w:themeColor="accent1" w:themeTint="99"/>
        </w:rPr>
        <w:t xml:space="preserve"> | &lt;</w:t>
      </w:r>
      <w:r w:rsidR="006E52C8">
        <w:rPr>
          <w:color w:val="8EAADB" w:themeColor="accent1" w:themeTint="99"/>
          <w:lang w:val="en-US"/>
        </w:rPr>
        <w:t>INSTRUCTIONS</w:t>
      </w:r>
      <w:r w:rsidR="006E52C8" w:rsidRPr="006E52C8">
        <w:rPr>
          <w:color w:val="8EAADB" w:themeColor="accent1" w:themeTint="99"/>
        </w:rPr>
        <w:t xml:space="preserve">&gt; </w:t>
      </w:r>
      <w:r w:rsidR="006E52C8">
        <w:rPr>
          <w:color w:val="8EAADB" w:themeColor="accent1" w:themeTint="99"/>
        </w:rPr>
        <w:t>и тд и тп.</w:t>
      </w:r>
      <w:r>
        <w:rPr>
          <w:color w:val="8EAADB" w:themeColor="accent1" w:themeTint="99"/>
        </w:rPr>
        <w:t>)</w:t>
      </w:r>
      <w:r w:rsidRPr="005D3C39">
        <w:rPr>
          <w:color w:val="8EAADB" w:themeColor="accent1" w:themeTint="99"/>
        </w:rPr>
        <w:t>.</w:t>
      </w:r>
      <w:r>
        <w:rPr>
          <w:color w:val="8EAADB" w:themeColor="accent1" w:themeTint="99"/>
        </w:rPr>
        <w:t xml:space="preserve"> Можно добавлять подразделы для описания некоторых конструкций, если вам так удобнее.</w:t>
      </w:r>
    </w:p>
    <w:p w14:paraId="69EA8A80" w14:textId="77777777" w:rsidR="00C22DDA" w:rsidRPr="00C22DDA" w:rsidRDefault="00C22DDA" w:rsidP="00F84F47">
      <w:pPr>
        <w:pStyle w:val="1"/>
      </w:pPr>
      <w:bookmarkStart w:id="5" w:name="_Toc129079429"/>
      <w:r w:rsidRPr="00C22DDA">
        <w:t>3 Контекстные условия языка X_LANG</w:t>
      </w:r>
      <w:bookmarkEnd w:id="5"/>
    </w:p>
    <w:p w14:paraId="01171933" w14:textId="57FAA44A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Тут нужно написать про контекстные условия входного языка, мы это писали в первом семестре для одной из задач.</w:t>
      </w:r>
    </w:p>
    <w:p w14:paraId="6E2E6DAD" w14:textId="77777777" w:rsidR="00C22DDA" w:rsidRPr="00C22DDA" w:rsidRDefault="00C22DDA" w:rsidP="00F84F47">
      <w:pPr>
        <w:pStyle w:val="1"/>
      </w:pPr>
      <w:bookmarkStart w:id="6" w:name="_Toc129079430"/>
      <w:r w:rsidRPr="00C22DDA">
        <w:t>4 Контекстные условия языка Y_LANG</w:t>
      </w:r>
      <w:bookmarkEnd w:id="6"/>
    </w:p>
    <w:p w14:paraId="5B9E601E" w14:textId="58DE8484" w:rsid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Аналогично</w:t>
      </w:r>
    </w:p>
    <w:p w14:paraId="035CE065" w14:textId="77777777" w:rsidR="00C22DDA" w:rsidRPr="00C22DDA" w:rsidRDefault="00C22DDA" w:rsidP="00F84F47">
      <w:pPr>
        <w:pStyle w:val="1"/>
      </w:pPr>
      <w:bookmarkStart w:id="7" w:name="_Toc129079431"/>
      <w:r w:rsidRPr="00C22DDA">
        <w:t>5 Таблица соответствия языков</w:t>
      </w:r>
      <w:bookmarkEnd w:id="7"/>
    </w:p>
    <w:p w14:paraId="03A54259" w14:textId="77777777" w:rsidR="006E52C8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Тут нужно написать про то, о чем этот раздел. Этот раздел о том, как соответствуют отдельные лексемы одного языка другом, как соответствует структура одного языка другому (это нужно для того, чтобы показать что и куда транслятор переводит). Надо описать это наиболее общим способом. Ниже есть пример</w:t>
      </w:r>
      <w:r>
        <w:rPr>
          <w:color w:val="8EAADB" w:themeColor="accent1" w:themeTint="99"/>
        </w:rPr>
        <w:t xml:space="preserve"> (кусочек)</w:t>
      </w:r>
      <w:r w:rsidRPr="00C22DDA">
        <w:rPr>
          <w:color w:val="8EAADB" w:themeColor="accent1" w:themeTint="99"/>
        </w:rPr>
        <w:t>.</w:t>
      </w:r>
    </w:p>
    <w:p w14:paraId="2317C008" w14:textId="5B65B7EC" w:rsidR="00C22DDA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lastRenderedPageBreak/>
        <w:drawing>
          <wp:inline distT="0" distB="0" distL="0" distR="0" wp14:anchorId="0AF4D9DB" wp14:editId="0DCB5634">
            <wp:extent cx="3325060" cy="2409825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145" cy="2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6E52C8" w:rsidRDefault="00C22DDA" w:rsidP="00F84F47">
      <w:pPr>
        <w:pStyle w:val="1"/>
        <w:rPr>
          <w:noProof/>
        </w:rPr>
      </w:pPr>
      <w:bookmarkStart w:id="8" w:name="_Toc129079432"/>
      <w:r w:rsidRPr="006E52C8">
        <w:rPr>
          <w:noProof/>
        </w:rPr>
        <w:lastRenderedPageBreak/>
        <w:t>6 Проект лексического анализатора</w:t>
      </w:r>
      <w:bookmarkEnd w:id="8"/>
    </w:p>
    <w:p w14:paraId="42E3D2D8" w14:textId="1AFC0E6E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>что делает лексер, что такое лексический анализ, о разделах ниже и тд.</w:t>
      </w:r>
    </w:p>
    <w:p w14:paraId="52C2425D" w14:textId="4751C2F6" w:rsidR="00551052" w:rsidRP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26B13AF3" w14:textId="3D7FF319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</w:p>
    <w:p w14:paraId="603BBF88" w14:textId="0A2FC4FE" w:rsidR="006E52C8" w:rsidRP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72AAC308" w14:textId="329BD8B3" w:rsidR="006E52C8" w:rsidRDefault="006E52C8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Что такое ключевые слова, чем они отличаются от остальных лексем и тд.</w:t>
      </w:r>
      <w:r>
        <w:t xml:space="preserve"> </w:t>
      </w:r>
      <w:r>
        <w:rPr>
          <w:color w:val="8EAADB" w:themeColor="accent1" w:themeTint="99"/>
        </w:rPr>
        <w:t>Надо написать, что ниже есть таблица с ключевыми словами :) Ниже есть пример такой таблицы.</w:t>
      </w:r>
    </w:p>
    <w:p w14:paraId="1FD525EB" w14:textId="382F94B4" w:rsidR="006E52C8" w:rsidRDefault="006E52C8" w:rsidP="00551052">
      <w:pPr>
        <w:spacing w:line="240" w:lineRule="auto"/>
        <w:jc w:val="center"/>
      </w:pPr>
      <w:r w:rsidRPr="006E52C8">
        <w:rPr>
          <w:noProof/>
        </w:rPr>
        <w:drawing>
          <wp:inline distT="0" distB="0" distL="0" distR="0" wp14:anchorId="14687CC8" wp14:editId="753CFDF2">
            <wp:extent cx="3088681" cy="13906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700" cy="14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C8E" w14:textId="6BC0D25E" w:rsidR="006E52C8" w:rsidRPr="006E52C8" w:rsidRDefault="006E52C8" w:rsidP="00F84F47">
      <w:pPr>
        <w:pStyle w:val="2"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77A3DAB4" w14:textId="17193BDF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F84F47">
      <w:pPr>
        <w:pStyle w:val="2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</w:p>
    <w:p w14:paraId="3DBB33FB" w14:textId="1F9645A3" w:rsidR="006E52C8" w:rsidRPr="006E52C8" w:rsidRDefault="006E52C8" w:rsidP="00551052">
      <w:pPr>
        <w:spacing w:line="240" w:lineRule="auto"/>
      </w:pPr>
      <w:r>
        <w:rPr>
          <w:color w:val="8EAADB" w:themeColor="accent1" w:themeTint="99"/>
        </w:rPr>
        <w:t>Аналогично (что, зачем). Ниже пример таблицы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551052">
      <w:pPr>
        <w:spacing w:line="240" w:lineRule="auto"/>
        <w:jc w:val="center"/>
        <w:rPr>
          <w:b/>
          <w:bCs/>
        </w:rPr>
      </w:pPr>
      <w:r w:rsidRPr="006E52C8">
        <w:rPr>
          <w:b/>
          <w:bCs/>
          <w:noProof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F84F47">
      <w:pPr>
        <w:pStyle w:val="2"/>
      </w:pPr>
      <w:bookmarkStart w:id="13" w:name="_Toc129079437"/>
      <w:r>
        <w:t>6.5 Типы ошибок</w:t>
      </w:r>
      <w:bookmarkEnd w:id="13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Все ошибки, которые может выдать лексер с примерами кода и сообщениями об ошибке</w:t>
      </w:r>
      <w:bookmarkStart w:id="14" w:name="_lnxbz9" w:colFirst="0" w:colLast="0"/>
      <w:bookmarkEnd w:id="14"/>
    </w:p>
    <w:p w14:paraId="400A5083" w14:textId="01461A59" w:rsidR="00551052" w:rsidRDefault="00551052" w:rsidP="00F84F47">
      <w:pPr>
        <w:pStyle w:val="2"/>
      </w:pPr>
      <w:bookmarkStart w:id="15" w:name="_Toc129079438"/>
      <w:r>
        <w:lastRenderedPageBreak/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лексера.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7" w:name="_Toc129079440"/>
      <w:r>
        <w:t>7.1 Модель данных</w:t>
      </w:r>
      <w:bookmarkEnd w:id="17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Показать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19" w:name="_Toc129079442"/>
      <w:r>
        <w:t>7.3 Пример дерева разбора</w:t>
      </w:r>
      <w:bookmarkEnd w:id="19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0" w:name="_Toc129079443"/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Как проверяются ошибки типов и тд</w:t>
      </w:r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>9.2 Метод кодогенерации</w:t>
      </w:r>
      <w:bookmarkEnd w:id="27"/>
    </w:p>
    <w:p w14:paraId="5E2511F1" w14:textId="3EFE6ABC" w:rsidR="00C84CB0" w:rsidRDefault="00C84CB0" w:rsidP="00F84F47">
      <w:pPr>
        <w:pStyle w:val="2"/>
      </w:pPr>
      <w:bookmarkStart w:id="28" w:name="_Toc129079451"/>
      <w:r>
        <w:t>9.3 Примеры кодогенерации</w:t>
      </w:r>
      <w:bookmarkEnd w:id="28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someFn()</w:t>
      </w:r>
    </w:p>
    <w:p w14:paraId="1302DD6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someFn(a, b)</w:t>
      </w:r>
    </w:p>
    <w:p w14:paraId="6FF3594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lastRenderedPageBreak/>
        <w:t>2 -&gt; {}</w:t>
      </w:r>
    </w:p>
    <w:p w14:paraId="3B60D074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0C29B821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when(a) {1 -&gt; {}</w:t>
      </w:r>
    </w:p>
    <w:p w14:paraId="37897021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2 -&gt; {a=b}</w:t>
      </w:r>
    </w:p>
    <w:p w14:paraId="2E9F66EC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343C49C5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07E6E2D6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when(a) {1 -&gt; {}</w:t>
      </w:r>
    </w:p>
    <w:p w14:paraId="3F98DE2B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2 -&gt; {a=b}</w:t>
      </w:r>
    </w:p>
    <w:p w14:paraId="668FFAD3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3 -&gt; {</w:t>
      </w:r>
    </w:p>
    <w:p w14:paraId="3C965D60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a+b</w:t>
      </w:r>
    </w:p>
    <w:p w14:paraId="6F88F4DA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74264C3F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7C48133B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for(a in b) {}</w:t>
      </w:r>
    </w:p>
    <w:p w14:paraId="7416B27F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25CA99EA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1+2</w:t>
      </w:r>
    </w:p>
    <w:p w14:paraId="687F6F83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1+2-3-6-4-2</w:t>
      </w:r>
    </w:p>
    <w:p w14:paraId="7BE5D5B2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(b+c - 0)</w:t>
      </w:r>
    </w:p>
    <w:p w14:paraId="3B43F717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1+(2+3)</w:t>
      </w:r>
    </w:p>
    <w:p w14:paraId="396AF6B6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57877749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for(a in 1..2){</w:t>
      </w:r>
    </w:p>
    <w:p w14:paraId="02F81D31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if (a &lt; b) {a = a+b}</w:t>
      </w:r>
    </w:p>
    <w:p w14:paraId="038482F9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7+1</w:t>
      </w:r>
    </w:p>
    <w:p w14:paraId="0DA13758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3+1+2</w:t>
      </w:r>
    </w:p>
    <w:p w14:paraId="7CD4EDDE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0FB65679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for(a in b){</w:t>
      </w:r>
    </w:p>
    <w:p w14:paraId="612022B7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if (a &lt; b) {a = a+b}</w:t>
      </w:r>
    </w:p>
    <w:p w14:paraId="28E0C09E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7+1</w:t>
      </w:r>
    </w:p>
    <w:p w14:paraId="514A23B9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3+1+2</w:t>
      </w:r>
    </w:p>
    <w:p w14:paraId="24493E22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continue</w:t>
      </w:r>
    </w:p>
    <w:p w14:paraId="28E17499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break</w:t>
      </w:r>
    </w:p>
    <w:p w14:paraId="6C42C7AE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58F33D98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068ED2E7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for(a in 1..2){</w:t>
      </w:r>
    </w:p>
    <w:p w14:paraId="303DA3DD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if (a &lt; b) {</w:t>
      </w:r>
    </w:p>
    <w:p w14:paraId="47C414C0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a+b</w:t>
      </w:r>
    </w:p>
    <w:p w14:paraId="485CDDD2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2DB6937D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continue</w:t>
      </w:r>
    </w:p>
    <w:p w14:paraId="5044DFDA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if (a &lt; b) {</w:t>
      </w:r>
    </w:p>
    <w:p w14:paraId="7D4C85EF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 = a+b</w:t>
      </w:r>
    </w:p>
    <w:p w14:paraId="7BBB168F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535D6C27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420AE5EA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3723225E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public int double (int x) {</w:t>
      </w:r>
    </w:p>
    <w:p w14:paraId="59EA3A40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return 2*x;</w:t>
      </w:r>
    </w:p>
    <w:p w14:paraId="09C99BBE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</w:t>
      </w:r>
    </w:p>
    <w:p w14:paraId="1668907B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447B8AF6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if (a &lt; b) {</w:t>
      </w:r>
    </w:p>
    <w:p w14:paraId="528ED5C2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a=b</w:t>
      </w:r>
    </w:p>
    <w:p w14:paraId="4CAB5DE0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} else {}</w:t>
      </w:r>
    </w:p>
    <w:p w14:paraId="653D3184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77A1784E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if (a &lt; b) { a=b}</w:t>
      </w:r>
    </w:p>
    <w:p w14:paraId="089142FF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</w:p>
    <w:p w14:paraId="47C3F173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lastRenderedPageBreak/>
        <w:t>a=b</w:t>
      </w:r>
    </w:p>
    <w:p w14:paraId="4312A730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var a = 1</w:t>
      </w:r>
    </w:p>
    <w:p w14:paraId="3DA4B12F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b = a ||b</w:t>
      </w:r>
    </w:p>
    <w:p w14:paraId="722E1C42" w14:textId="77777777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482DC2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</w:rPr>
        <w:t>return (a || b)</w:t>
      </w:r>
    </w:p>
    <w:p w14:paraId="773FE70B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5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3892" w14:textId="77777777" w:rsidR="00370418" w:rsidRDefault="00370418" w:rsidP="007725C8">
      <w:pPr>
        <w:spacing w:line="240" w:lineRule="auto"/>
      </w:pPr>
      <w:r>
        <w:separator/>
      </w:r>
    </w:p>
  </w:endnote>
  <w:endnote w:type="continuationSeparator" w:id="0">
    <w:p w14:paraId="783DABB8" w14:textId="77777777" w:rsidR="00370418" w:rsidRDefault="00370418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CDB5" w14:textId="77777777" w:rsidR="00370418" w:rsidRDefault="00370418" w:rsidP="007725C8">
      <w:pPr>
        <w:spacing w:line="240" w:lineRule="auto"/>
      </w:pPr>
      <w:r>
        <w:separator/>
      </w:r>
    </w:p>
  </w:footnote>
  <w:footnote w:type="continuationSeparator" w:id="0">
    <w:p w14:paraId="073902E5" w14:textId="77777777" w:rsidR="00370418" w:rsidRDefault="00370418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541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D0F59"/>
    <w:rsid w:val="000F3546"/>
    <w:rsid w:val="0013439A"/>
    <w:rsid w:val="00136227"/>
    <w:rsid w:val="00145308"/>
    <w:rsid w:val="001F1E71"/>
    <w:rsid w:val="00204D13"/>
    <w:rsid w:val="00211EAA"/>
    <w:rsid w:val="002A2954"/>
    <w:rsid w:val="00351201"/>
    <w:rsid w:val="00370418"/>
    <w:rsid w:val="003E2B84"/>
    <w:rsid w:val="003E4A4F"/>
    <w:rsid w:val="003F1B53"/>
    <w:rsid w:val="003F1DBF"/>
    <w:rsid w:val="004715BD"/>
    <w:rsid w:val="00482DC2"/>
    <w:rsid w:val="004C721B"/>
    <w:rsid w:val="005077D3"/>
    <w:rsid w:val="00551052"/>
    <w:rsid w:val="005A3222"/>
    <w:rsid w:val="005A5D96"/>
    <w:rsid w:val="005E4775"/>
    <w:rsid w:val="00612D9F"/>
    <w:rsid w:val="00690DF8"/>
    <w:rsid w:val="00697FD7"/>
    <w:rsid w:val="006B0E25"/>
    <w:rsid w:val="006C1301"/>
    <w:rsid w:val="006C153B"/>
    <w:rsid w:val="006E2E59"/>
    <w:rsid w:val="006E52C8"/>
    <w:rsid w:val="006F397B"/>
    <w:rsid w:val="00731602"/>
    <w:rsid w:val="007725C8"/>
    <w:rsid w:val="008B6593"/>
    <w:rsid w:val="008E3839"/>
    <w:rsid w:val="00984DCB"/>
    <w:rsid w:val="009A1F79"/>
    <w:rsid w:val="009E30B6"/>
    <w:rsid w:val="00A05D36"/>
    <w:rsid w:val="00A21EBF"/>
    <w:rsid w:val="00A23800"/>
    <w:rsid w:val="00A91064"/>
    <w:rsid w:val="00AD7093"/>
    <w:rsid w:val="00AE4BE0"/>
    <w:rsid w:val="00B16102"/>
    <w:rsid w:val="00B41ED2"/>
    <w:rsid w:val="00B612F7"/>
    <w:rsid w:val="00B617FD"/>
    <w:rsid w:val="00B65F24"/>
    <w:rsid w:val="00B74152"/>
    <w:rsid w:val="00BC33FF"/>
    <w:rsid w:val="00BC4552"/>
    <w:rsid w:val="00C22DDA"/>
    <w:rsid w:val="00C23AD5"/>
    <w:rsid w:val="00C23BA2"/>
    <w:rsid w:val="00C84CB0"/>
    <w:rsid w:val="00C97515"/>
    <w:rsid w:val="00CA57AE"/>
    <w:rsid w:val="00CF2815"/>
    <w:rsid w:val="00CF60DA"/>
    <w:rsid w:val="00D1319D"/>
    <w:rsid w:val="00D224D0"/>
    <w:rsid w:val="00D5350F"/>
    <w:rsid w:val="00D53D72"/>
    <w:rsid w:val="00D67CB0"/>
    <w:rsid w:val="00DD0434"/>
    <w:rsid w:val="00E05F7D"/>
    <w:rsid w:val="00E14102"/>
    <w:rsid w:val="00E35944"/>
    <w:rsid w:val="00E54E7A"/>
    <w:rsid w:val="00E973AB"/>
    <w:rsid w:val="00EA2F40"/>
    <w:rsid w:val="00EB2EC0"/>
    <w:rsid w:val="00EC3BB1"/>
    <w:rsid w:val="00F84F47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basic-type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15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25</cp:revision>
  <dcterms:created xsi:type="dcterms:W3CDTF">2023-05-03T12:47:00Z</dcterms:created>
  <dcterms:modified xsi:type="dcterms:W3CDTF">2023-06-30T12:07:00Z</dcterms:modified>
</cp:coreProperties>
</file>