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E449" w14:textId="52D97A61" w:rsidR="000F0245" w:rsidRPr="00FC22C4" w:rsidRDefault="000F0245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создаваемой системе</w:t>
      </w:r>
    </w:p>
    <w:p w14:paraId="2A19A8D0" w14:textId="77777777" w:rsidR="00071851" w:rsidRPr="00FC22C4" w:rsidRDefault="00071851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3B86F" w14:textId="0B1B90AD" w:rsidR="00C71F28" w:rsidRPr="007D36B2" w:rsidRDefault="00C71F28" w:rsidP="00C71F2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r w:rsidRPr="00FC22C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FC22C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D36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F73118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 xml:space="preserve">-1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позволять пользователю задавать вопрос голосом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письменно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поле чата.</w:t>
      </w:r>
    </w:p>
    <w:p w14:paraId="56235D74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 xml:space="preserve">-2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генерировать пользователю ответ в виде синтезированной речи и текста.</w:t>
      </w:r>
    </w:p>
    <w:p w14:paraId="25C50F2C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 xml:space="preserve">-3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генерировать ответ на основе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данных, занесенных в систему.</w:t>
      </w:r>
    </w:p>
    <w:p w14:paraId="798F7E78" w14:textId="77777777" w:rsidR="00C71F28" w:rsidRDefault="00C71F28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1B345" w14:textId="3D72815F" w:rsidR="00C71F28" w:rsidRDefault="00C71F28" w:rsidP="00C71F28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Создаваемая система состоит из следующих модулей:</w:t>
      </w:r>
    </w:p>
    <w:p w14:paraId="6AE48E1F" w14:textId="0EF08F1B" w:rsidR="00C71F28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  <w:lang w:val="en-US"/>
        </w:rPr>
        <w:t>Модуль диалога (DM).</w:t>
      </w:r>
    </w:p>
    <w:p w14:paraId="384E85CF" w14:textId="56148A56" w:rsidR="002C2B09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тестирования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2C2B09">
        <w:rPr>
          <w:rFonts w:ascii="Times New Roman" w:hAnsi="Times New Roman" w:cs="Times New Roman"/>
          <w:sz w:val="28"/>
          <w:szCs w:val="28"/>
        </w:rPr>
        <w:t>).</w:t>
      </w:r>
    </w:p>
    <w:p w14:paraId="086BA9D4" w14:textId="69475771" w:rsidR="000F0245" w:rsidRPr="00122B3E" w:rsidRDefault="002C2B09" w:rsidP="00122B3E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семантической сети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SN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2B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EF1CD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316DD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диалога:</w:t>
      </w:r>
    </w:p>
    <w:p w14:paraId="0700E857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48DE1318" w14:textId="3ADF34B6" w:rsidR="000F0245" w:rsidRPr="007D36B2" w:rsidRDefault="00430770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307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D265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770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>Модуль диалога должен считывать речь пользователя и выделять из неё интенты и их значения.</w:t>
      </w:r>
    </w:p>
    <w:p w14:paraId="0A8F501F" w14:textId="67099176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>Модуль диалога должен синтезировать речь при ответе пользователю.</w:t>
      </w:r>
    </w:p>
    <w:p w14:paraId="370164EB" w14:textId="05B995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отправлять модулю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графа знаний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вычисленные из речи пользователя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интенты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значения.</w:t>
      </w:r>
    </w:p>
    <w:p w14:paraId="4B8952ED" w14:textId="7CA62809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быть представлен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деревом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с возможностью добавления, удаления и изменения узлов.</w:t>
      </w:r>
    </w:p>
    <w:p w14:paraId="6E3F39D8" w14:textId="7BD694E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хранить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контекст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для возможности перехода по сценам.</w:t>
      </w:r>
    </w:p>
    <w:p w14:paraId="0A9AF4F4" w14:textId="3359A0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ответов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, заполняемые полученными из графа знаний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значениями при выводе пользователю.</w:t>
      </w:r>
    </w:p>
    <w:p w14:paraId="75B3F440" w14:textId="68DFE76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уточняющих вопросов</w:t>
      </w:r>
      <w:r w:rsidR="000F0245" w:rsidRPr="007D36B2">
        <w:rPr>
          <w:rFonts w:ascii="Times New Roman" w:hAnsi="Times New Roman" w:cs="Times New Roman"/>
          <w:sz w:val="28"/>
          <w:szCs w:val="28"/>
        </w:rPr>
        <w:t>, вызываемых при недостатке данных, введённых пользователем.</w:t>
      </w:r>
    </w:p>
    <w:p w14:paraId="13AE439F" w14:textId="765A111E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DTr</w:t>
      </w:r>
      <w:r w:rsidRPr="007D2659">
        <w:rPr>
          <w:rFonts w:ascii="Times New Roman" w:hAnsi="Times New Roman" w:cs="Times New Roman"/>
          <w:bCs/>
          <w:sz w:val="28"/>
          <w:szCs w:val="28"/>
        </w:rPr>
        <w:t xml:space="preserve">-3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Сцена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должна иметь ссылки для перехода к следующей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сцене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диалога при выполнении требований (найденные в речи пользователя интенты).</w:t>
      </w:r>
    </w:p>
    <w:p w14:paraId="1F64F4B8" w14:textId="3994A042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В системе должно быть поле чата.</w:t>
      </w:r>
    </w:p>
    <w:p w14:paraId="7F0CF50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12AF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67A37B3" w14:textId="624A5B62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-4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в любой момент задать вопрос голосовому помощнику.</w:t>
      </w:r>
    </w:p>
    <w:p w14:paraId="39B78C12" w14:textId="7D5EF731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-5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задать вопрос в письменной форме в чате.</w:t>
      </w:r>
    </w:p>
    <w:p w14:paraId="5185514D" w14:textId="795E4BC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получить ответ на все вопросы, заданные в устной форме после ключевого слова или включения микрофона в окне чата.</w:t>
      </w:r>
    </w:p>
    <w:p w14:paraId="028CCABF" w14:textId="588B7F2A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-6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задать вопрос в свободной форме.</w:t>
      </w:r>
    </w:p>
    <w:p w14:paraId="6E4AB7B5" w14:textId="7AE87E5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-7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дополнить заданный ранее вопрос.</w:t>
      </w:r>
    </w:p>
    <w:p w14:paraId="43768F0C" w14:textId="26930329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получить уведомление от модуля диалога в случае, если он не способ</w:t>
      </w:r>
      <w:r w:rsidR="009203C1">
        <w:rPr>
          <w:rFonts w:ascii="Times New Roman" w:hAnsi="Times New Roman" w:cs="Times New Roman"/>
          <w:sz w:val="28"/>
          <w:szCs w:val="28"/>
        </w:rPr>
        <w:t>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9203C1">
        <w:rPr>
          <w:rFonts w:ascii="Times New Roman" w:hAnsi="Times New Roman" w:cs="Times New Roman"/>
          <w:sz w:val="28"/>
          <w:szCs w:val="28"/>
        </w:rPr>
        <w:t>вернуть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ответ на поставленный им вопрос.</w:t>
      </w:r>
    </w:p>
    <w:p w14:paraId="365A8651" w14:textId="77777777" w:rsidR="000F0245" w:rsidRPr="007D36B2" w:rsidRDefault="000F0245" w:rsidP="000F0245">
      <w:pPr>
        <w:pStyle w:val="im-mess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9DFABCA" w14:textId="77777777" w:rsidR="000F0245" w:rsidRDefault="000F0245" w:rsidP="00513C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тестирования:</w:t>
      </w:r>
    </w:p>
    <w:p w14:paraId="678CA397" w14:textId="17666A01" w:rsidR="00636C0A" w:rsidRPr="00513CCC" w:rsidRDefault="00636C0A" w:rsidP="00513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 к модулю тестирования подразделяются на:</w:t>
      </w:r>
    </w:p>
    <w:p w14:paraId="69379316" w14:textId="641B7568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тестирования модуля диалога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513CCC">
        <w:rPr>
          <w:rFonts w:ascii="Times New Roman" w:hAnsi="Times New Roman" w:cs="Times New Roman"/>
          <w:sz w:val="28"/>
          <w:szCs w:val="28"/>
        </w:rPr>
        <w:t>).</w:t>
      </w:r>
    </w:p>
    <w:p w14:paraId="5783CE31" w14:textId="49702F0A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тестирования семантической сети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513CCC">
        <w:rPr>
          <w:rFonts w:ascii="Times New Roman" w:hAnsi="Times New Roman" w:cs="Times New Roman"/>
          <w:sz w:val="28"/>
          <w:szCs w:val="28"/>
        </w:rPr>
        <w:t>).</w:t>
      </w:r>
    </w:p>
    <w:p w14:paraId="1E924147" w14:textId="0214756B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логирования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L).</w:t>
      </w:r>
    </w:p>
    <w:p w14:paraId="71DB323E" w14:textId="77777777" w:rsidR="00513CCC" w:rsidRPr="00513CCC" w:rsidRDefault="00513CCC" w:rsidP="008817D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CE4079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Функциональные:</w:t>
      </w:r>
    </w:p>
    <w:p w14:paraId="178C1E80" w14:textId="67052C03" w:rsidR="000F0245" w:rsidRPr="007D36B2" w:rsidRDefault="00D54B72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54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4B72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заполнять три файла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>: с информацией о корректных сеансах работы с системой; о сеансах работы, во время которых система выдавала неправильные ответы; о сеансах работы, во время которых система не смогла дать ответ.</w:t>
      </w:r>
    </w:p>
    <w:p w14:paraId="757AE558" w14:textId="19868E9E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файлах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должны быть представлены не только реплики, но и места в диалоговом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дереве</w:t>
      </w:r>
      <w:r w:rsidR="000F0245" w:rsidRPr="007D36B2">
        <w:rPr>
          <w:rFonts w:ascii="Times New Roman" w:hAnsi="Times New Roman" w:cs="Times New Roman"/>
          <w:sz w:val="28"/>
          <w:szCs w:val="28"/>
        </w:rPr>
        <w:t>, где они были получены.</w:t>
      </w:r>
    </w:p>
    <w:p w14:paraId="06BD60CD" w14:textId="649A85FB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В файле с информацией о корректной работе цепочки диалогов между пользователем и системой должны быть представлены полностью.</w:t>
      </w:r>
    </w:p>
    <w:p w14:paraId="2A374774" w14:textId="398ED3F0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3406AF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должен предлагать варианты возможных вопросов, не добавленных в систему управления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25BD02B6" w14:textId="05BAA338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3406AF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позволять проводить автоматическое функциональное тестирование системы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F1DC43A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DC32F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09359AF3" w14:textId="652C800D" w:rsidR="000F0245" w:rsidRPr="007D36B2" w:rsidRDefault="003406AF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 w:rsidRPr="00405C8C">
        <w:rPr>
          <w:rFonts w:ascii="Times New Roman" w:hAnsi="Times New Roman" w:cs="Times New Roman"/>
          <w:sz w:val="28"/>
          <w:szCs w:val="28"/>
        </w:rPr>
        <w:t>4</w:t>
      </w:r>
      <w:r w:rsidRPr="003406AF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получить доступ к файлам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, чтобы понимать причину, если система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работает ошибочно.</w:t>
      </w:r>
    </w:p>
    <w:p w14:paraId="384A8F8D" w14:textId="331461DD" w:rsidR="00405C8C" w:rsidRPr="004E528C" w:rsidRDefault="00240230" w:rsidP="004E528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2402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240230">
        <w:rPr>
          <w:rFonts w:ascii="Times New Roman" w:hAnsi="Times New Roman" w:cs="Times New Roman"/>
          <w:sz w:val="28"/>
          <w:szCs w:val="28"/>
        </w:rPr>
        <w:t>-</w:t>
      </w:r>
      <w:r w:rsidRPr="004E528C">
        <w:rPr>
          <w:rFonts w:ascii="Times New Roman" w:hAnsi="Times New Roman" w:cs="Times New Roman"/>
          <w:sz w:val="28"/>
          <w:szCs w:val="28"/>
        </w:rPr>
        <w:t>2</w:t>
      </w:r>
      <w:r w:rsidRPr="00240230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провести автоматическое функциональное тестирование системы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голосового помощника, чтобы убедиться в корректности ее работ</w:t>
      </w:r>
      <w:r w:rsidR="00405C8C">
        <w:rPr>
          <w:rFonts w:ascii="Times New Roman" w:hAnsi="Times New Roman" w:cs="Times New Roman"/>
          <w:sz w:val="28"/>
          <w:szCs w:val="28"/>
        </w:rPr>
        <w:t>ы.</w:t>
      </w:r>
    </w:p>
    <w:p w14:paraId="7950D9B5" w14:textId="41CBBF7B" w:rsidR="000F0245" w:rsidRPr="007D36B2" w:rsidRDefault="000C47EB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C47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0C47EB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При проведении функционального тестирования пользователь должен видеть всю цепочку диалога, вместе с указанием того, где был получен тот или иной ответ, чтобы понять причину ошибки при необходимости.</w:t>
      </w:r>
    </w:p>
    <w:p w14:paraId="419BB461" w14:textId="5872401D" w:rsidR="000F0245" w:rsidRPr="004C0EE9" w:rsidRDefault="00FC70F7" w:rsidP="004C0E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FC70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FC70F7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видеть варианты вопросов, не добавленные в систему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, для того, чтобы добавить их при необходимости.</w:t>
      </w:r>
    </w:p>
    <w:p w14:paraId="3FC63F2E" w14:textId="77777777" w:rsidR="00FC22C4" w:rsidRDefault="00FC22C4" w:rsidP="00FC22C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модулю графа знаний:</w:t>
      </w:r>
    </w:p>
    <w:p w14:paraId="33729902" w14:textId="77777777" w:rsidR="00FC22C4" w:rsidRDefault="00FC22C4" w:rsidP="00FC2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модулю графа знаний подразделяются на:</w:t>
      </w:r>
    </w:p>
    <w:p w14:paraId="4E64BEA3" w14:textId="77777777" w:rsidR="00FC22C4" w:rsidRDefault="00FC22C4" w:rsidP="00FC22C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семантической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F2560D" w14:textId="77777777" w:rsidR="00FC22C4" w:rsidRDefault="00FC22C4" w:rsidP="00FC22C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0DBD43D" w14:textId="77777777" w:rsidR="00FC22C4" w:rsidRDefault="00FC22C4" w:rsidP="00FC22C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SI).</w:t>
      </w:r>
    </w:p>
    <w:p w14:paraId="7C6A05BE" w14:textId="77777777" w:rsidR="00FC22C4" w:rsidRDefault="00FC22C4" w:rsidP="00FC22C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6B4536" w14:textId="77777777" w:rsidR="00FC22C4" w:rsidRDefault="00FC22C4" w:rsidP="00FC22C4"/>
    <w:p w14:paraId="504ACD68" w14:textId="77777777" w:rsidR="00FC22C4" w:rsidRDefault="00FC22C4" w:rsidP="00FC22C4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модулю графа знаний:</w:t>
      </w:r>
    </w:p>
    <w:p w14:paraId="60B6EFBD" w14:textId="77777777" w:rsidR="00FC22C4" w:rsidRDefault="00FC22C4" w:rsidP="00FC22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49AD578D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b/>
          <w:bCs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обновлять информацию о  предметной области.</w:t>
      </w:r>
    </w:p>
    <w:p w14:paraId="1A048B6D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EQ-SN-2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хранить информацию о предметной области в сокращенной форме в виде </w:t>
      </w:r>
      <w:r>
        <w:rPr>
          <w:rFonts w:ascii="Times New Roman" w:hAnsi="Times New Roman" w:cs="Times New Roman"/>
          <w:b/>
          <w:sz w:val="28"/>
          <w:szCs w:val="28"/>
        </w:rPr>
        <w:t>семантической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587D9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хранить целостную информацию.</w:t>
      </w:r>
    </w:p>
    <w:p w14:paraId="411972F6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-2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содержать минимальное количество дублированной информации.</w:t>
      </w:r>
    </w:p>
    <w:p w14:paraId="085C2D20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принимать на вход </w:t>
      </w:r>
      <w:r>
        <w:rPr>
          <w:rFonts w:ascii="Times New Roman" w:hAnsi="Times New Roman" w:cs="Times New Roman"/>
          <w:b/>
          <w:sz w:val="28"/>
          <w:szCs w:val="28"/>
        </w:rPr>
        <w:t>интенты</w:t>
      </w:r>
      <w:r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533BCB5D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bCs/>
          <w:sz w:val="28"/>
          <w:szCs w:val="28"/>
        </w:rPr>
        <w:t xml:space="preserve">-2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возвращать </w:t>
      </w:r>
      <w:r>
        <w:rPr>
          <w:rFonts w:ascii="Times New Roman" w:hAnsi="Times New Roman" w:cs="Times New Roman"/>
          <w:b/>
          <w:sz w:val="28"/>
          <w:szCs w:val="28"/>
        </w:rPr>
        <w:t>интенты</w:t>
      </w:r>
      <w:r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37F5851A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bCs/>
          <w:sz w:val="28"/>
          <w:szCs w:val="28"/>
        </w:rPr>
        <w:t xml:space="preserve">-3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выдавать ответ на запросы других систем, даже если информация отсутствует (возвращать None).</w:t>
      </w:r>
    </w:p>
    <w:p w14:paraId="610019E0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bCs/>
          <w:sz w:val="28"/>
          <w:szCs w:val="28"/>
        </w:rPr>
        <w:t xml:space="preserve">-4 </w:t>
      </w:r>
      <w:r>
        <w:rPr>
          <w:rFonts w:ascii="Times New Roman" w:hAnsi="Times New Roman" w:cs="Times New Roman"/>
          <w:b/>
          <w:sz w:val="28"/>
          <w:szCs w:val="28"/>
        </w:rPr>
        <w:t>Граф знаний</w:t>
      </w:r>
      <w:r>
        <w:rPr>
          <w:rFonts w:ascii="Times New Roman" w:hAnsi="Times New Roman" w:cs="Times New Roman"/>
          <w:sz w:val="28"/>
          <w:szCs w:val="28"/>
        </w:rPr>
        <w:t xml:space="preserve"> должен выдавать все варианты ответа, если таковых вариантов несколько.</w:t>
      </w:r>
    </w:p>
    <w:p w14:paraId="654DD582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4C4A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6E0CD0A6" w14:textId="77777777" w:rsidR="00FC22C4" w:rsidRDefault="00FC22C4" w:rsidP="00FC22C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-1 Пользователь должен взаимодействовать с </w:t>
      </w:r>
      <w:r>
        <w:rPr>
          <w:rFonts w:ascii="Times New Roman" w:hAnsi="Times New Roman" w:cs="Times New Roman"/>
          <w:b/>
          <w:sz w:val="28"/>
          <w:szCs w:val="28"/>
        </w:rPr>
        <w:t>графом знаний</w:t>
      </w:r>
      <w:r>
        <w:rPr>
          <w:rFonts w:ascii="Times New Roman" w:hAnsi="Times New Roman" w:cs="Times New Roman"/>
          <w:sz w:val="28"/>
          <w:szCs w:val="28"/>
        </w:rPr>
        <w:t xml:space="preserve"> через другие модули, чтобы легко и эффективно работать.</w:t>
      </w:r>
    </w:p>
    <w:p w14:paraId="4CE59BD2" w14:textId="77777777" w:rsidR="00146D93" w:rsidRDefault="00146D93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8406C" w14:textId="3DCF1857" w:rsidR="000F0245" w:rsidRDefault="00396056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 w14:paraId="64AF7DA2" w14:textId="03A03CB7" w:rsidR="000B7085" w:rsidRDefault="000B7085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пользовательской части:</w:t>
      </w:r>
    </w:p>
    <w:p w14:paraId="4D9EC01D" w14:textId="19CDE0B9" w:rsidR="00396056" w:rsidRDefault="00702CA9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396056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4F2C45B3" w14:textId="059879B7" w:rsidR="000F0245" w:rsidRDefault="00927C60" w:rsidP="000F02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C6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80905B" wp14:editId="70D063FB">
            <wp:extent cx="5940425" cy="4079875"/>
            <wp:effectExtent l="0" t="0" r="3175" b="0"/>
            <wp:docPr id="200614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564" w14:textId="2A839884" w:rsidR="000F0245" w:rsidRPr="00480CFC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69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</w:t>
      </w:r>
      <w:r w:rsidR="00F46987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</w:p>
    <w:p w14:paraId="51F89AEF" w14:textId="22575DA5" w:rsidR="00CD3C62" w:rsidRPr="00C66E72" w:rsidRDefault="00927C60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>При нажатии на кнопку 1 система должна записывать голос пользователя</w:t>
      </w:r>
      <w:r w:rsidR="00CD3C62" w:rsidRPr="00C66E72">
        <w:rPr>
          <w:rFonts w:ascii="Times New Roman" w:hAnsi="Times New Roman" w:cs="Times New Roman"/>
          <w:sz w:val="28"/>
          <w:szCs w:val="28"/>
        </w:rPr>
        <w:t xml:space="preserve"> и </w:t>
      </w:r>
      <w:r w:rsidR="0076075D" w:rsidRPr="00C66E72">
        <w:rPr>
          <w:rFonts w:ascii="Times New Roman" w:hAnsi="Times New Roman" w:cs="Times New Roman"/>
          <w:sz w:val="28"/>
          <w:szCs w:val="28"/>
        </w:rPr>
        <w:t>отправлять его реплику в модуль диалога для дальнейшей обработки.</w:t>
      </w:r>
    </w:p>
    <w:p w14:paraId="14DCE036" w14:textId="375F56B4" w:rsidR="00FE3429" w:rsidRPr="00C66E72" w:rsidRDefault="00FE3429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 xml:space="preserve">При нажатии на кнопку 2 система должна отправлять текст, введенный пользователем, в </w:t>
      </w:r>
      <w:r w:rsidR="00A7607E" w:rsidRPr="00C66E72">
        <w:rPr>
          <w:rFonts w:ascii="Times New Roman" w:hAnsi="Times New Roman" w:cs="Times New Roman"/>
          <w:sz w:val="28"/>
          <w:szCs w:val="28"/>
        </w:rPr>
        <w:t>модуль диалога для</w:t>
      </w:r>
      <w:r w:rsidRPr="00C66E72">
        <w:rPr>
          <w:rFonts w:ascii="Times New Roman" w:hAnsi="Times New Roman" w:cs="Times New Roman"/>
          <w:sz w:val="28"/>
          <w:szCs w:val="28"/>
        </w:rPr>
        <w:t xml:space="preserve"> дальнейшей обработки.</w:t>
      </w:r>
    </w:p>
    <w:p w14:paraId="72F5CCCD" w14:textId="56929F5D" w:rsidR="000F0245" w:rsidRDefault="000F0245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C62">
        <w:rPr>
          <w:rFonts w:ascii="Times New Roman" w:hAnsi="Times New Roman" w:cs="Times New Roman"/>
          <w:b/>
          <w:bCs/>
          <w:sz w:val="28"/>
          <w:szCs w:val="28"/>
        </w:rPr>
        <w:t>Часть для создателей голосового помощника:</w:t>
      </w:r>
    </w:p>
    <w:p w14:paraId="339B3236" w14:textId="43C2961E" w:rsidR="00DA048B" w:rsidRPr="00CD3C62" w:rsidRDefault="00885770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DA048B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ABED426" w14:textId="77777777"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E8AA4" wp14:editId="0F4998C9">
            <wp:extent cx="4632827" cy="3123590"/>
            <wp:effectExtent l="0" t="0" r="0" b="635"/>
            <wp:docPr id="18630635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3"/>
                    <a:stretch/>
                  </pic:blipFill>
                  <pic:spPr bwMode="auto">
                    <a:xfrm>
                      <a:off x="0" y="0"/>
                      <a:ext cx="4644122" cy="3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5990" w14:textId="25A9C92A" w:rsidR="00CB1082" w:rsidRDefault="000F0245" w:rsidP="00F03E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68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Вариант интерфейса для создателей голосового помощника</w:t>
      </w:r>
    </w:p>
    <w:p w14:paraId="1ED7B7D5" w14:textId="7EF1531D" w:rsidR="00F03E0C" w:rsidRPr="00F03E0C" w:rsidRDefault="00F03E0C" w:rsidP="00F03E0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F767E5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</w:rPr>
        <w:t>кнопку меню должен открываться раздел с результатами работы модуля тестирования.</w:t>
      </w:r>
    </w:p>
    <w:sectPr w:rsidR="00F03E0C" w:rsidRPr="00F0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08E9F" w14:textId="77777777" w:rsidR="00392EF8" w:rsidRDefault="00392EF8" w:rsidP="00E01C71">
      <w:pPr>
        <w:spacing w:after="0" w:line="240" w:lineRule="auto"/>
      </w:pPr>
      <w:r>
        <w:separator/>
      </w:r>
    </w:p>
  </w:endnote>
  <w:endnote w:type="continuationSeparator" w:id="0">
    <w:p w14:paraId="0F3048FB" w14:textId="77777777" w:rsidR="00392EF8" w:rsidRDefault="00392EF8" w:rsidP="00E0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5E21E" w14:textId="77777777" w:rsidR="00392EF8" w:rsidRDefault="00392EF8" w:rsidP="00E01C71">
      <w:pPr>
        <w:spacing w:after="0" w:line="240" w:lineRule="auto"/>
      </w:pPr>
      <w:r>
        <w:separator/>
      </w:r>
    </w:p>
  </w:footnote>
  <w:footnote w:type="continuationSeparator" w:id="0">
    <w:p w14:paraId="6A530472" w14:textId="77777777" w:rsidR="00392EF8" w:rsidRDefault="00392EF8" w:rsidP="00E01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0D90"/>
    <w:multiLevelType w:val="hybridMultilevel"/>
    <w:tmpl w:val="F8905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9DC"/>
    <w:multiLevelType w:val="hybridMultilevel"/>
    <w:tmpl w:val="05CCA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802"/>
    <w:multiLevelType w:val="hybridMultilevel"/>
    <w:tmpl w:val="B7C8E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6022"/>
    <w:multiLevelType w:val="hybridMultilevel"/>
    <w:tmpl w:val="7CC4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4E6E"/>
    <w:multiLevelType w:val="hybridMultilevel"/>
    <w:tmpl w:val="CE788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8D0"/>
    <w:multiLevelType w:val="hybridMultilevel"/>
    <w:tmpl w:val="7B642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6FFC"/>
    <w:multiLevelType w:val="hybridMultilevel"/>
    <w:tmpl w:val="E0CA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11641"/>
    <w:multiLevelType w:val="hybridMultilevel"/>
    <w:tmpl w:val="C0C4A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79357B"/>
    <w:multiLevelType w:val="hybridMultilevel"/>
    <w:tmpl w:val="B0DA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43516"/>
    <w:multiLevelType w:val="hybridMultilevel"/>
    <w:tmpl w:val="ACC6D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358051">
    <w:abstractNumId w:val="6"/>
  </w:num>
  <w:num w:numId="2" w16cid:durableId="1386291528">
    <w:abstractNumId w:val="8"/>
  </w:num>
  <w:num w:numId="3" w16cid:durableId="255529026">
    <w:abstractNumId w:val="3"/>
  </w:num>
  <w:num w:numId="4" w16cid:durableId="1339194103">
    <w:abstractNumId w:val="0"/>
  </w:num>
  <w:num w:numId="5" w16cid:durableId="1871603250">
    <w:abstractNumId w:val="9"/>
  </w:num>
  <w:num w:numId="6" w16cid:durableId="398280">
    <w:abstractNumId w:val="1"/>
  </w:num>
  <w:num w:numId="7" w16cid:durableId="508561353">
    <w:abstractNumId w:val="4"/>
  </w:num>
  <w:num w:numId="8" w16cid:durableId="1222912504">
    <w:abstractNumId w:val="5"/>
  </w:num>
  <w:num w:numId="9" w16cid:durableId="1769151728">
    <w:abstractNumId w:val="2"/>
  </w:num>
  <w:num w:numId="10" w16cid:durableId="1453863926">
    <w:abstractNumId w:val="7"/>
  </w:num>
  <w:num w:numId="11" w16cid:durableId="1164517599">
    <w:abstractNumId w:val="0"/>
  </w:num>
  <w:num w:numId="12" w16cid:durableId="1280723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45"/>
    <w:rsid w:val="00042434"/>
    <w:rsid w:val="00071851"/>
    <w:rsid w:val="000B7085"/>
    <w:rsid w:val="000C47EB"/>
    <w:rsid w:val="000E4289"/>
    <w:rsid w:val="000F0245"/>
    <w:rsid w:val="00122B3E"/>
    <w:rsid w:val="00146D93"/>
    <w:rsid w:val="001F59E9"/>
    <w:rsid w:val="00240230"/>
    <w:rsid w:val="002423BE"/>
    <w:rsid w:val="002C2B09"/>
    <w:rsid w:val="00306C7B"/>
    <w:rsid w:val="003406AF"/>
    <w:rsid w:val="00392EF8"/>
    <w:rsid w:val="00394DC4"/>
    <w:rsid w:val="00396056"/>
    <w:rsid w:val="00405C8C"/>
    <w:rsid w:val="00430770"/>
    <w:rsid w:val="004C0EE9"/>
    <w:rsid w:val="004E528C"/>
    <w:rsid w:val="00513CCC"/>
    <w:rsid w:val="00573536"/>
    <w:rsid w:val="005C681F"/>
    <w:rsid w:val="00636C0A"/>
    <w:rsid w:val="00702CA9"/>
    <w:rsid w:val="0076075D"/>
    <w:rsid w:val="007B45D0"/>
    <w:rsid w:val="007D2659"/>
    <w:rsid w:val="007F0710"/>
    <w:rsid w:val="008817D1"/>
    <w:rsid w:val="00885770"/>
    <w:rsid w:val="008D7F3F"/>
    <w:rsid w:val="009203C1"/>
    <w:rsid w:val="00927C60"/>
    <w:rsid w:val="00936F69"/>
    <w:rsid w:val="00A7607E"/>
    <w:rsid w:val="00B25B2E"/>
    <w:rsid w:val="00B41FA6"/>
    <w:rsid w:val="00C66E72"/>
    <w:rsid w:val="00C71F28"/>
    <w:rsid w:val="00C7232F"/>
    <w:rsid w:val="00CB1082"/>
    <w:rsid w:val="00CD3C62"/>
    <w:rsid w:val="00CD3E1A"/>
    <w:rsid w:val="00D541ED"/>
    <w:rsid w:val="00D54B72"/>
    <w:rsid w:val="00DA048B"/>
    <w:rsid w:val="00DA5302"/>
    <w:rsid w:val="00E01C71"/>
    <w:rsid w:val="00E657AB"/>
    <w:rsid w:val="00F03E0C"/>
    <w:rsid w:val="00F46987"/>
    <w:rsid w:val="00F767E5"/>
    <w:rsid w:val="00FA0020"/>
    <w:rsid w:val="00FC22C4"/>
    <w:rsid w:val="00FC29BF"/>
    <w:rsid w:val="00FC70F7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DB39"/>
  <w15:chartTrackingRefBased/>
  <w15:docId w15:val="{77A72275-935D-43E4-B449-DAA0542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245"/>
    <w:rPr>
      <w:rFonts w:eastAsiaTheme="minorEastAsia"/>
      <w:kern w:val="2"/>
      <w:lang w:eastAsia="ja-JP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45"/>
    <w:pPr>
      <w:ind w:left="720"/>
      <w:contextualSpacing/>
    </w:pPr>
  </w:style>
  <w:style w:type="paragraph" w:customStyle="1" w:styleId="im-mess">
    <w:name w:val="im-mess"/>
    <w:basedOn w:val="a"/>
    <w:rsid w:val="000F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1C71"/>
    <w:rPr>
      <w:rFonts w:eastAsiaTheme="minorEastAsia"/>
      <w:kern w:val="2"/>
      <w:lang w:eastAsia="ja-JP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1C71"/>
    <w:rPr>
      <w:rFonts w:eastAsiaTheme="minorEastAsia"/>
      <w:kern w:val="2"/>
      <w:lang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Baldy</dc:creator>
  <cp:keywords/>
  <dc:description/>
  <cp:lastModifiedBy>Алексей Бронников</cp:lastModifiedBy>
  <cp:revision>51</cp:revision>
  <dcterms:created xsi:type="dcterms:W3CDTF">2023-10-27T10:29:00Z</dcterms:created>
  <dcterms:modified xsi:type="dcterms:W3CDTF">2024-02-23T07:17:00Z</dcterms:modified>
</cp:coreProperties>
</file>