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0F" w:rsidRPr="00C52A5C" w:rsidRDefault="00FF5161" w:rsidP="00FF5161">
      <w:pPr>
        <w:jc w:val="center"/>
        <w:rPr>
          <w:rFonts w:cstheme="minorHAnsi"/>
          <w:sz w:val="36"/>
          <w:szCs w:val="36"/>
        </w:rPr>
      </w:pPr>
      <w:r w:rsidRPr="00C52A5C">
        <w:rPr>
          <w:rFonts w:cstheme="minorHAnsi"/>
          <w:sz w:val="36"/>
          <w:szCs w:val="36"/>
        </w:rPr>
        <w:t>Project Flow</w:t>
      </w:r>
    </w:p>
    <w:p w:rsidR="00FF5161" w:rsidRPr="00C52A5C" w:rsidRDefault="00FF5161" w:rsidP="00FF5161">
      <w:pPr>
        <w:rPr>
          <w:rFonts w:cstheme="minorHAnsi"/>
        </w:rPr>
      </w:pPr>
      <w:r w:rsidRPr="00C52A5C">
        <w:rPr>
          <w:rFonts w:cstheme="minorHAnsi"/>
        </w:rPr>
        <w:t>The chosen Industrial Robotic Application is a Spraying Robotic Arm.</w:t>
      </w:r>
    </w:p>
    <w:p w:rsidR="00FF5161" w:rsidRPr="00C52A5C" w:rsidRDefault="00FF5161" w:rsidP="00FF5161">
      <w:pPr>
        <w:rPr>
          <w:rFonts w:cstheme="minorHAnsi"/>
        </w:rPr>
      </w:pPr>
      <w:r w:rsidRPr="00C52A5C">
        <w:rPr>
          <w:rFonts w:cstheme="minorHAnsi"/>
        </w:rPr>
        <w:t>It shall be completed in 5 milestones with each milestone going as follows:</w:t>
      </w:r>
    </w:p>
    <w:p w:rsidR="00FF5161" w:rsidRPr="00C52A5C" w:rsidRDefault="00FF5161" w:rsidP="002A3AF2">
      <w:pPr>
        <w:rPr>
          <w:rFonts w:cstheme="minorHAnsi"/>
          <w:b/>
          <w:bCs/>
          <w:sz w:val="32"/>
          <w:szCs w:val="32"/>
        </w:rPr>
      </w:pPr>
      <w:r w:rsidRPr="00C52A5C">
        <w:rPr>
          <w:rFonts w:cstheme="minorHAnsi"/>
          <w:b/>
          <w:bCs/>
          <w:sz w:val="32"/>
          <w:szCs w:val="32"/>
        </w:rPr>
        <w:t xml:space="preserve">Milestone 1: </w:t>
      </w:r>
    </w:p>
    <w:p w:rsidR="00C52A5C" w:rsidRPr="00C52A5C" w:rsidRDefault="00C52A5C" w:rsidP="00C52A5C">
      <w:pPr>
        <w:pStyle w:val="NormalWeb"/>
        <w:ind w:left="360"/>
        <w:rPr>
          <w:rFonts w:asciiTheme="minorHAnsi" w:hAnsiTheme="minorHAnsi" w:cstheme="minorHAnsi"/>
        </w:rPr>
      </w:pPr>
      <w:r w:rsidRPr="00C52A5C">
        <w:rPr>
          <w:rFonts w:asciiTheme="minorHAnsi" w:hAnsiTheme="minorHAnsi" w:cstheme="minorHAnsi"/>
          <w:b/>
          <w:bCs/>
        </w:rPr>
        <w:t>Literature Review on Industrial Robotics Applications:</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Conduct a thorough </w:t>
      </w:r>
      <w:r w:rsidRPr="00C52A5C">
        <w:rPr>
          <w:rFonts w:eastAsia="Times New Roman" w:cstheme="minorHAnsi"/>
          <w:b/>
          <w:bCs/>
          <w:sz w:val="24"/>
          <w:szCs w:val="24"/>
        </w:rPr>
        <w:t>literature review</w:t>
      </w:r>
      <w:r w:rsidRPr="00C52A5C">
        <w:rPr>
          <w:rFonts w:eastAsia="Times New Roman" w:cstheme="minorHAnsi"/>
          <w:sz w:val="24"/>
          <w:szCs w:val="24"/>
        </w:rPr>
        <w:t xml:space="preserve"> of 5-10 recent papers (published between 2015 and the present) that focus on </w:t>
      </w:r>
      <w:r w:rsidRPr="00C52A5C">
        <w:rPr>
          <w:rFonts w:eastAsia="Times New Roman" w:cstheme="minorHAnsi"/>
          <w:b/>
          <w:bCs/>
          <w:sz w:val="24"/>
          <w:szCs w:val="24"/>
        </w:rPr>
        <w:t>industrial robotics applications</w:t>
      </w:r>
      <w:r w:rsidRPr="00C52A5C">
        <w:rPr>
          <w:rFonts w:eastAsia="Times New Roman" w:cstheme="minorHAnsi"/>
          <w:sz w:val="24"/>
          <w:szCs w:val="24"/>
        </w:rPr>
        <w:t>.</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Review various applications of industrial robots, such as painting, welding, material handling, assembly, and more.</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Summarize key insights, technological advancements, challenges, and trends from the literature review.</w:t>
      </w:r>
    </w:p>
    <w:p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Select an Industrial Robotic Application:</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Based on the literature review, </w:t>
      </w:r>
      <w:r w:rsidRPr="00C52A5C">
        <w:rPr>
          <w:rFonts w:eastAsia="Times New Roman" w:cstheme="minorHAnsi"/>
          <w:b/>
          <w:bCs/>
          <w:sz w:val="24"/>
          <w:szCs w:val="24"/>
        </w:rPr>
        <w:t>select a specific application</w:t>
      </w:r>
      <w:r w:rsidRPr="00C52A5C">
        <w:rPr>
          <w:rFonts w:eastAsia="Times New Roman" w:cstheme="minorHAnsi"/>
          <w:sz w:val="24"/>
          <w:szCs w:val="24"/>
        </w:rPr>
        <w:t xml:space="preserve"> for the project. The selection should be aligned with industry relevance and feasibility for a desktop robotic manipulator.</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State the </w:t>
      </w:r>
      <w:r w:rsidRPr="00C52A5C">
        <w:rPr>
          <w:rFonts w:eastAsia="Times New Roman" w:cstheme="minorHAnsi"/>
          <w:b/>
          <w:bCs/>
          <w:sz w:val="24"/>
          <w:szCs w:val="24"/>
        </w:rPr>
        <w:t>chosen application</w:t>
      </w:r>
      <w:r w:rsidRPr="00C52A5C">
        <w:rPr>
          <w:rFonts w:eastAsia="Times New Roman" w:cstheme="minorHAnsi"/>
          <w:sz w:val="24"/>
          <w:szCs w:val="24"/>
        </w:rPr>
        <w:t>, explaining why it was selected and how it addresses a particular industrial need.</w:t>
      </w:r>
    </w:p>
    <w:p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Propose a Draft Project Flow:</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Develop a </w:t>
      </w:r>
      <w:r w:rsidRPr="00C52A5C">
        <w:rPr>
          <w:rFonts w:eastAsia="Times New Roman" w:cstheme="minorHAnsi"/>
          <w:b/>
          <w:bCs/>
          <w:sz w:val="24"/>
          <w:szCs w:val="24"/>
        </w:rPr>
        <w:t>draft project flow</w:t>
      </w:r>
      <w:r w:rsidRPr="00C52A5C">
        <w:rPr>
          <w:rFonts w:eastAsia="Times New Roman" w:cstheme="minorHAnsi"/>
          <w:sz w:val="24"/>
          <w:szCs w:val="24"/>
        </w:rPr>
        <w:t xml:space="preserve"> that serves the chosen industrial robotic application. The flow should outline the stages of development, from design and simulation to control and testing.</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This draft flow will guide the upcoming phases and ensure that the project remains focused on achieving the objectives of the selected application.</w:t>
      </w:r>
    </w:p>
    <w:p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 xml:space="preserve">Search for Available </w:t>
      </w:r>
      <w:proofErr w:type="spellStart"/>
      <w:r w:rsidRPr="00C52A5C">
        <w:rPr>
          <w:rFonts w:eastAsia="Times New Roman" w:cstheme="minorHAnsi"/>
          <w:b/>
          <w:bCs/>
          <w:sz w:val="24"/>
          <w:szCs w:val="24"/>
        </w:rPr>
        <w:t>GrabCAD</w:t>
      </w:r>
      <w:proofErr w:type="spellEnd"/>
      <w:r w:rsidRPr="00C52A5C">
        <w:rPr>
          <w:rFonts w:eastAsia="Times New Roman" w:cstheme="minorHAnsi"/>
          <w:b/>
          <w:bCs/>
          <w:sz w:val="24"/>
          <w:szCs w:val="24"/>
        </w:rPr>
        <w:t xml:space="preserve"> Models:</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Search for available robotic manipulator models on </w:t>
      </w:r>
      <w:proofErr w:type="spellStart"/>
      <w:r w:rsidRPr="00C52A5C">
        <w:rPr>
          <w:rFonts w:eastAsia="Times New Roman" w:cstheme="minorHAnsi"/>
          <w:b/>
          <w:bCs/>
          <w:sz w:val="24"/>
          <w:szCs w:val="24"/>
        </w:rPr>
        <w:t>GrabCAD</w:t>
      </w:r>
      <w:proofErr w:type="spellEnd"/>
      <w:r w:rsidRPr="00C52A5C">
        <w:rPr>
          <w:rFonts w:eastAsia="Times New Roman" w:cstheme="minorHAnsi"/>
          <w:sz w:val="24"/>
          <w:szCs w:val="24"/>
        </w:rPr>
        <w:t xml:space="preserve"> or other CAD platforms. Focus on </w:t>
      </w:r>
      <w:r w:rsidRPr="00C52A5C">
        <w:rPr>
          <w:rFonts w:eastAsia="Times New Roman" w:cstheme="minorHAnsi"/>
          <w:b/>
          <w:bCs/>
          <w:sz w:val="24"/>
          <w:szCs w:val="24"/>
        </w:rPr>
        <w:t>desktop robotic manipulators</w:t>
      </w:r>
      <w:r w:rsidRPr="00C52A5C">
        <w:rPr>
          <w:rFonts w:eastAsia="Times New Roman" w:cstheme="minorHAnsi"/>
          <w:sz w:val="24"/>
          <w:szCs w:val="24"/>
        </w:rPr>
        <w:t xml:space="preserve"> with </w:t>
      </w:r>
      <w:r w:rsidRPr="00C52A5C">
        <w:rPr>
          <w:rFonts w:eastAsia="Times New Roman" w:cstheme="minorHAnsi"/>
          <w:b/>
          <w:bCs/>
          <w:sz w:val="24"/>
          <w:szCs w:val="24"/>
        </w:rPr>
        <w:t>3-4 degrees of freedom</w:t>
      </w:r>
      <w:r w:rsidRPr="00C52A5C">
        <w:rPr>
          <w:rFonts w:eastAsia="Times New Roman" w:cstheme="minorHAnsi"/>
          <w:sz w:val="24"/>
          <w:szCs w:val="24"/>
        </w:rPr>
        <w:t xml:space="preserve"> (DOF), corresponding to the number of motors.</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lastRenderedPageBreak/>
        <w:t>Choose a model that can be used for simulation and further development within the project.</w:t>
      </w:r>
    </w:p>
    <w:p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Download and Install Simulation Software:</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Download and install the selected simulation software, either </w:t>
      </w:r>
      <w:proofErr w:type="spellStart"/>
      <w:r w:rsidRPr="00C52A5C">
        <w:rPr>
          <w:rFonts w:eastAsia="Times New Roman" w:cstheme="minorHAnsi"/>
          <w:b/>
          <w:bCs/>
          <w:sz w:val="24"/>
          <w:szCs w:val="24"/>
        </w:rPr>
        <w:t>Simscape</w:t>
      </w:r>
      <w:proofErr w:type="spellEnd"/>
      <w:r w:rsidRPr="00C52A5C">
        <w:rPr>
          <w:rFonts w:eastAsia="Times New Roman" w:cstheme="minorHAnsi"/>
          <w:b/>
          <w:bCs/>
          <w:sz w:val="24"/>
          <w:szCs w:val="24"/>
        </w:rPr>
        <w:t xml:space="preserve"> </w:t>
      </w:r>
      <w:proofErr w:type="spellStart"/>
      <w:r w:rsidRPr="00C52A5C">
        <w:rPr>
          <w:rFonts w:eastAsia="Times New Roman" w:cstheme="minorHAnsi"/>
          <w:b/>
          <w:bCs/>
          <w:sz w:val="24"/>
          <w:szCs w:val="24"/>
        </w:rPr>
        <w:t>Multibody</w:t>
      </w:r>
      <w:proofErr w:type="spellEnd"/>
      <w:r w:rsidRPr="00C52A5C">
        <w:rPr>
          <w:rFonts w:eastAsia="Times New Roman" w:cstheme="minorHAnsi"/>
          <w:sz w:val="24"/>
          <w:szCs w:val="24"/>
        </w:rPr>
        <w:t xml:space="preserve"> or </w:t>
      </w:r>
      <w:proofErr w:type="spellStart"/>
      <w:r w:rsidRPr="00C52A5C">
        <w:rPr>
          <w:rFonts w:eastAsia="Times New Roman" w:cstheme="minorHAnsi"/>
          <w:b/>
          <w:bCs/>
          <w:sz w:val="24"/>
          <w:szCs w:val="24"/>
        </w:rPr>
        <w:t>CoppeliaSim</w:t>
      </w:r>
      <w:proofErr w:type="spellEnd"/>
      <w:r w:rsidRPr="00C52A5C">
        <w:rPr>
          <w:rFonts w:eastAsia="Times New Roman" w:cstheme="minorHAnsi"/>
          <w:sz w:val="24"/>
          <w:szCs w:val="24"/>
        </w:rPr>
        <w:t>, depending on the project’s needs and team preference.</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If opting for a different simulator, provide a short video showing previous work done using that simulator to demonstrate familiarity and capability.</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Review the </w:t>
      </w:r>
      <w:r w:rsidRPr="00C52A5C">
        <w:rPr>
          <w:rFonts w:eastAsia="Times New Roman" w:cstheme="minorHAnsi"/>
          <w:b/>
          <w:bCs/>
          <w:sz w:val="24"/>
          <w:szCs w:val="24"/>
        </w:rPr>
        <w:t>documentation on CMS</w:t>
      </w:r>
      <w:r w:rsidRPr="00C52A5C">
        <w:rPr>
          <w:rFonts w:eastAsia="Times New Roman" w:cstheme="minorHAnsi"/>
          <w:sz w:val="24"/>
          <w:szCs w:val="24"/>
        </w:rPr>
        <w:t xml:space="preserve"> for proper setup and integration with the project.</w:t>
      </w:r>
    </w:p>
    <w:p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 xml:space="preserve">Set Up </w:t>
      </w:r>
      <w:proofErr w:type="spellStart"/>
      <w:r w:rsidRPr="00C52A5C">
        <w:rPr>
          <w:rFonts w:eastAsia="Times New Roman" w:cstheme="minorHAnsi"/>
          <w:b/>
          <w:bCs/>
          <w:sz w:val="24"/>
          <w:szCs w:val="24"/>
        </w:rPr>
        <w:t>GitHub</w:t>
      </w:r>
      <w:proofErr w:type="spellEnd"/>
      <w:r w:rsidRPr="00C52A5C">
        <w:rPr>
          <w:rFonts w:eastAsia="Times New Roman" w:cstheme="minorHAnsi"/>
          <w:b/>
          <w:bCs/>
          <w:sz w:val="24"/>
          <w:szCs w:val="24"/>
        </w:rPr>
        <w:t xml:space="preserve"> Repository for Team Collaboration:</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Ensure that each team member creates a </w:t>
      </w:r>
      <w:proofErr w:type="spellStart"/>
      <w:r w:rsidRPr="00C52A5C">
        <w:rPr>
          <w:rFonts w:eastAsia="Times New Roman" w:cstheme="minorHAnsi"/>
          <w:b/>
          <w:bCs/>
          <w:sz w:val="24"/>
          <w:szCs w:val="24"/>
        </w:rPr>
        <w:t>GitHub</w:t>
      </w:r>
      <w:proofErr w:type="spellEnd"/>
      <w:r w:rsidRPr="00C52A5C">
        <w:rPr>
          <w:rFonts w:eastAsia="Times New Roman" w:cstheme="minorHAnsi"/>
          <w:b/>
          <w:bCs/>
          <w:sz w:val="24"/>
          <w:szCs w:val="24"/>
        </w:rPr>
        <w:t xml:space="preserve"> account</w:t>
      </w:r>
      <w:r w:rsidRPr="00C52A5C">
        <w:rPr>
          <w:rFonts w:eastAsia="Times New Roman" w:cstheme="minorHAnsi"/>
          <w:sz w:val="24"/>
          <w:szCs w:val="24"/>
        </w:rPr>
        <w:t xml:space="preserve"> if they don’t already have one.</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Create a </w:t>
      </w:r>
      <w:proofErr w:type="spellStart"/>
      <w:r w:rsidRPr="00C52A5C">
        <w:rPr>
          <w:rFonts w:eastAsia="Times New Roman" w:cstheme="minorHAnsi"/>
          <w:b/>
          <w:bCs/>
          <w:sz w:val="24"/>
          <w:szCs w:val="24"/>
        </w:rPr>
        <w:t>GitHub</w:t>
      </w:r>
      <w:proofErr w:type="spellEnd"/>
      <w:r w:rsidRPr="00C52A5C">
        <w:rPr>
          <w:rFonts w:eastAsia="Times New Roman" w:cstheme="minorHAnsi"/>
          <w:b/>
          <w:bCs/>
          <w:sz w:val="24"/>
          <w:szCs w:val="24"/>
        </w:rPr>
        <w:t xml:space="preserve"> repository</w:t>
      </w:r>
      <w:r w:rsidRPr="00C52A5C">
        <w:rPr>
          <w:rFonts w:eastAsia="Times New Roman" w:cstheme="minorHAnsi"/>
          <w:sz w:val="24"/>
          <w:szCs w:val="24"/>
        </w:rPr>
        <w:t xml:space="preserve"> for the project, where all code, documents, and designs will be stored and shared. Set up </w:t>
      </w:r>
      <w:r w:rsidRPr="00C52A5C">
        <w:rPr>
          <w:rFonts w:eastAsia="Times New Roman" w:cstheme="minorHAnsi"/>
          <w:b/>
          <w:bCs/>
          <w:sz w:val="24"/>
          <w:szCs w:val="24"/>
        </w:rPr>
        <w:t>one repository per team</w:t>
      </w:r>
      <w:r w:rsidRPr="00C52A5C">
        <w:rPr>
          <w:rFonts w:eastAsia="Times New Roman" w:cstheme="minorHAnsi"/>
          <w:sz w:val="24"/>
          <w:szCs w:val="24"/>
        </w:rPr>
        <w:t xml:space="preserve"> to centralize collaboration and version control.</w:t>
      </w:r>
    </w:p>
    <w:p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Include necessary documentation and instructions for using the repository and collaborating efficiently.</w:t>
      </w:r>
    </w:p>
    <w:p w:rsidR="00132ED0" w:rsidRPr="00C52A5C" w:rsidRDefault="00132ED0" w:rsidP="002A3AF2">
      <w:pPr>
        <w:rPr>
          <w:rFonts w:cstheme="minorHAnsi"/>
          <w:b/>
          <w:bCs/>
          <w:sz w:val="26"/>
          <w:szCs w:val="26"/>
        </w:rPr>
      </w:pPr>
    </w:p>
    <w:p w:rsidR="00132ED0" w:rsidRPr="00C52A5C" w:rsidRDefault="00FF5161" w:rsidP="00132ED0">
      <w:pPr>
        <w:rPr>
          <w:rFonts w:cstheme="minorHAnsi"/>
          <w:b/>
          <w:bCs/>
          <w:sz w:val="32"/>
          <w:szCs w:val="32"/>
        </w:rPr>
      </w:pPr>
      <w:r w:rsidRPr="00C52A5C">
        <w:rPr>
          <w:rFonts w:cstheme="minorHAnsi"/>
          <w:b/>
          <w:bCs/>
          <w:sz w:val="32"/>
          <w:szCs w:val="32"/>
        </w:rPr>
        <w:t>Milestone 2:</w:t>
      </w:r>
    </w:p>
    <w:p w:rsidR="002A3AF2" w:rsidRPr="00C52A5C" w:rsidRDefault="00FF5161" w:rsidP="00132ED0">
      <w:pPr>
        <w:ind w:left="720"/>
        <w:rPr>
          <w:rFonts w:cstheme="minorHAnsi"/>
          <w:b/>
          <w:bCs/>
          <w:sz w:val="26"/>
          <w:szCs w:val="26"/>
        </w:rPr>
      </w:pPr>
      <w:r w:rsidRPr="00C52A5C">
        <w:rPr>
          <w:rFonts w:cstheme="minorHAnsi"/>
          <w:b/>
          <w:bCs/>
          <w:sz w:val="26"/>
          <w:szCs w:val="26"/>
        </w:rPr>
        <w:br/>
      </w:r>
      <w:r w:rsidR="002A3AF2" w:rsidRPr="00C52A5C">
        <w:rPr>
          <w:rFonts w:eastAsia="Times New Roman" w:cstheme="minorHAnsi"/>
          <w:b/>
          <w:bCs/>
          <w:sz w:val="24"/>
          <w:szCs w:val="24"/>
        </w:rPr>
        <w:t>Frame Assignment on the Robotic Arm:</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Assign coordinate frames to each joint of the robotic arm. This can be done either manually on paper by visualizing the arm or through the frame assignment tools in the robotic simulator being used.</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Define the position and orientation of each link relative to its neighboring links. This will lay the foundation for calculating the kinematics.</w:t>
      </w:r>
    </w:p>
    <w:p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Develop the DH Convention of the Robotic Arm:</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Develop the DH parameters for the robotic arm to define the kinematic chain systematically.</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lastRenderedPageBreak/>
        <w:t>Ensure that each joint's rotation and translation parameters are accurately represented using the DH convention.</w:t>
      </w:r>
    </w:p>
    <w:p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Obtain Forward and Inverse Position Kinematics:</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 xml:space="preserve">Use MATLAB/Simulink or Python to derive the </w:t>
      </w:r>
      <w:r w:rsidRPr="00C52A5C">
        <w:rPr>
          <w:rFonts w:eastAsia="Times New Roman" w:cstheme="minorHAnsi"/>
          <w:b/>
          <w:bCs/>
          <w:sz w:val="24"/>
          <w:szCs w:val="24"/>
        </w:rPr>
        <w:t>Forward Kinematics</w:t>
      </w:r>
      <w:r w:rsidRPr="00C52A5C">
        <w:rPr>
          <w:rFonts w:eastAsia="Times New Roman" w:cstheme="minorHAnsi"/>
          <w:sz w:val="24"/>
          <w:szCs w:val="24"/>
        </w:rPr>
        <w:t xml:space="preserve"> (position and orientation of the end effector based on joint variables) and </w:t>
      </w:r>
      <w:r w:rsidRPr="00C52A5C">
        <w:rPr>
          <w:rFonts w:eastAsia="Times New Roman" w:cstheme="minorHAnsi"/>
          <w:b/>
          <w:bCs/>
          <w:sz w:val="24"/>
          <w:szCs w:val="24"/>
        </w:rPr>
        <w:t>Inverse Kinematics</w:t>
      </w:r>
      <w:r w:rsidRPr="00C52A5C">
        <w:rPr>
          <w:rFonts w:eastAsia="Times New Roman" w:cstheme="minorHAnsi"/>
          <w:sz w:val="24"/>
          <w:szCs w:val="24"/>
        </w:rPr>
        <w:t xml:space="preserve"> (joint variables required to achieve a specific end effector position).</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Validate the results through simulation or numerical computation.</w:t>
      </w:r>
    </w:p>
    <w:p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Integrate CAD Assembly into Simulation Environment:</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Import the CAD assembly of the robotic arm into the chosen simulation environment (</w:t>
      </w:r>
      <w:proofErr w:type="spellStart"/>
      <w:r w:rsidRPr="00C52A5C">
        <w:rPr>
          <w:rFonts w:eastAsia="Times New Roman" w:cstheme="minorHAnsi"/>
          <w:sz w:val="24"/>
          <w:szCs w:val="24"/>
        </w:rPr>
        <w:t>Simscape</w:t>
      </w:r>
      <w:proofErr w:type="spellEnd"/>
      <w:r w:rsidRPr="00C52A5C">
        <w:rPr>
          <w:rFonts w:eastAsia="Times New Roman" w:cstheme="minorHAnsi"/>
          <w:sz w:val="24"/>
          <w:szCs w:val="24"/>
        </w:rPr>
        <w:t xml:space="preserve"> </w:t>
      </w:r>
      <w:proofErr w:type="spellStart"/>
      <w:r w:rsidRPr="00C52A5C">
        <w:rPr>
          <w:rFonts w:eastAsia="Times New Roman" w:cstheme="minorHAnsi"/>
          <w:sz w:val="24"/>
          <w:szCs w:val="24"/>
        </w:rPr>
        <w:t>Multibody</w:t>
      </w:r>
      <w:proofErr w:type="spellEnd"/>
      <w:r w:rsidRPr="00C52A5C">
        <w:rPr>
          <w:rFonts w:eastAsia="Times New Roman" w:cstheme="minorHAnsi"/>
          <w:sz w:val="24"/>
          <w:szCs w:val="24"/>
        </w:rPr>
        <w:t xml:space="preserve">, </w:t>
      </w:r>
      <w:proofErr w:type="spellStart"/>
      <w:r w:rsidRPr="00C52A5C">
        <w:rPr>
          <w:rFonts w:eastAsia="Times New Roman" w:cstheme="minorHAnsi"/>
          <w:sz w:val="24"/>
          <w:szCs w:val="24"/>
        </w:rPr>
        <w:t>CoppeliaSim</w:t>
      </w:r>
      <w:proofErr w:type="spellEnd"/>
      <w:r w:rsidRPr="00C52A5C">
        <w:rPr>
          <w:rFonts w:eastAsia="Times New Roman" w:cstheme="minorHAnsi"/>
          <w:sz w:val="24"/>
          <w:szCs w:val="24"/>
        </w:rPr>
        <w:t>).</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 xml:space="preserve">Use linking tools (e.g., </w:t>
      </w:r>
      <w:proofErr w:type="spellStart"/>
      <w:r w:rsidRPr="00C52A5C">
        <w:rPr>
          <w:rFonts w:eastAsia="Times New Roman" w:cstheme="minorHAnsi"/>
          <w:sz w:val="24"/>
          <w:szCs w:val="24"/>
        </w:rPr>
        <w:t>Solidworks</w:t>
      </w:r>
      <w:proofErr w:type="spellEnd"/>
      <w:r w:rsidRPr="00C52A5C">
        <w:rPr>
          <w:rFonts w:eastAsia="Times New Roman" w:cstheme="minorHAnsi"/>
          <w:sz w:val="24"/>
          <w:szCs w:val="24"/>
        </w:rPr>
        <w:t xml:space="preserve"> and MATLAB/Simulink integration or URDF files in </w:t>
      </w:r>
      <w:proofErr w:type="spellStart"/>
      <w:r w:rsidRPr="00C52A5C">
        <w:rPr>
          <w:rFonts w:eastAsia="Times New Roman" w:cstheme="minorHAnsi"/>
          <w:sz w:val="24"/>
          <w:szCs w:val="24"/>
        </w:rPr>
        <w:t>CoppeliaSim</w:t>
      </w:r>
      <w:proofErr w:type="spellEnd"/>
      <w:r w:rsidRPr="00C52A5C">
        <w:rPr>
          <w:rFonts w:eastAsia="Times New Roman" w:cstheme="minorHAnsi"/>
          <w:sz w:val="24"/>
          <w:szCs w:val="24"/>
        </w:rPr>
        <w:t>) to ensure the CAD model is accurately transferred and represents the physical robot.</w:t>
      </w:r>
    </w:p>
    <w:p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Motion Simulation &amp; Analysis:</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Actuate the robotic arm’s joints in the simulation environment to analyze its motion. Use constant inputs, signal builders, or sliders to drive the joints and observe the resulting limb movement.</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Visualize the motion of the robotic arm in 3D to understand its movement capabilities and limitations.</w:t>
      </w:r>
    </w:p>
    <w:p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Start Building the Graphical User Interface (GUI):</w:t>
      </w:r>
    </w:p>
    <w:p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Begin creating the GUI for interacting with the robot simulation. This should allow users to control joint movement, visualize kinematics, and display essential data during simulation.</w:t>
      </w:r>
    </w:p>
    <w:p w:rsidR="00FF5161"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Ensure that the GUI framework is compatible with the chosen programming language (MATLAB, Python) and integrates smoothly with the simulation environment.</w:t>
      </w:r>
    </w:p>
    <w:p w:rsidR="00132ED0" w:rsidRDefault="00132ED0" w:rsidP="00132ED0">
      <w:pPr>
        <w:spacing w:before="100" w:beforeAutospacing="1" w:after="100" w:afterAutospacing="1" w:line="240" w:lineRule="auto"/>
        <w:ind w:left="1440"/>
        <w:rPr>
          <w:rFonts w:eastAsia="Times New Roman" w:cstheme="minorHAnsi"/>
          <w:sz w:val="24"/>
          <w:szCs w:val="24"/>
        </w:rPr>
      </w:pPr>
    </w:p>
    <w:p w:rsidR="00C52A5C" w:rsidRDefault="00C52A5C" w:rsidP="00132ED0">
      <w:pPr>
        <w:spacing w:before="100" w:beforeAutospacing="1" w:after="100" w:afterAutospacing="1" w:line="240" w:lineRule="auto"/>
        <w:ind w:left="1440"/>
        <w:rPr>
          <w:rFonts w:eastAsia="Times New Roman" w:cstheme="minorHAnsi"/>
          <w:sz w:val="24"/>
          <w:szCs w:val="24"/>
        </w:rPr>
      </w:pPr>
    </w:p>
    <w:p w:rsidR="00C52A5C" w:rsidRPr="00C52A5C" w:rsidRDefault="00C52A5C" w:rsidP="00132ED0">
      <w:pPr>
        <w:spacing w:before="100" w:beforeAutospacing="1" w:after="100" w:afterAutospacing="1" w:line="240" w:lineRule="auto"/>
        <w:ind w:left="1440"/>
        <w:rPr>
          <w:rFonts w:eastAsia="Times New Roman" w:cstheme="minorHAnsi"/>
          <w:sz w:val="24"/>
          <w:szCs w:val="24"/>
        </w:rPr>
      </w:pPr>
    </w:p>
    <w:p w:rsidR="002A3AF2" w:rsidRPr="00C52A5C" w:rsidRDefault="00FF5161" w:rsidP="002A3AF2">
      <w:pPr>
        <w:rPr>
          <w:rFonts w:cstheme="minorHAnsi"/>
          <w:b/>
          <w:bCs/>
          <w:sz w:val="32"/>
          <w:szCs w:val="32"/>
        </w:rPr>
      </w:pPr>
      <w:r w:rsidRPr="00C52A5C">
        <w:rPr>
          <w:rFonts w:cstheme="minorHAnsi"/>
          <w:b/>
          <w:bCs/>
          <w:sz w:val="32"/>
          <w:szCs w:val="32"/>
        </w:rPr>
        <w:lastRenderedPageBreak/>
        <w:t>Milestone 3:</w:t>
      </w:r>
    </w:p>
    <w:p w:rsidR="002A3AF2" w:rsidRPr="00C52A5C" w:rsidRDefault="002A3AF2" w:rsidP="002A3AF2">
      <w:pPr>
        <w:pStyle w:val="NormalWeb"/>
        <w:ind w:left="360"/>
        <w:rPr>
          <w:rFonts w:asciiTheme="minorHAnsi" w:hAnsiTheme="minorHAnsi" w:cstheme="minorHAnsi"/>
          <w:sz w:val="26"/>
          <w:szCs w:val="26"/>
        </w:rPr>
      </w:pPr>
      <w:r w:rsidRPr="00C52A5C">
        <w:rPr>
          <w:rFonts w:asciiTheme="minorHAnsi" w:hAnsiTheme="minorHAnsi" w:cstheme="minorHAnsi"/>
          <w:b/>
          <w:bCs/>
          <w:sz w:val="26"/>
          <w:szCs w:val="26"/>
        </w:rPr>
        <w:t>Derive Forward and Inverse Velocity Kinematics:</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Formulate the </w:t>
      </w:r>
      <w:r w:rsidRPr="00C52A5C">
        <w:rPr>
          <w:rFonts w:eastAsia="Times New Roman" w:cstheme="minorHAnsi"/>
          <w:b/>
          <w:bCs/>
          <w:sz w:val="26"/>
          <w:szCs w:val="26"/>
        </w:rPr>
        <w:t>Forward Velocity Kinematics</w:t>
      </w:r>
      <w:r w:rsidRPr="002A3AF2">
        <w:rPr>
          <w:rFonts w:eastAsia="Times New Roman" w:cstheme="minorHAnsi"/>
          <w:sz w:val="26"/>
          <w:szCs w:val="26"/>
        </w:rPr>
        <w:t xml:space="preserve"> equations to describe how the end-effector's linear and angular velocity are derived from the joint velocities.</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Develop the </w:t>
      </w:r>
      <w:r w:rsidRPr="00C52A5C">
        <w:rPr>
          <w:rFonts w:eastAsia="Times New Roman" w:cstheme="minorHAnsi"/>
          <w:b/>
          <w:bCs/>
          <w:sz w:val="26"/>
          <w:szCs w:val="26"/>
        </w:rPr>
        <w:t>Inverse Velocity Kinematics</w:t>
      </w:r>
      <w:r w:rsidRPr="002A3AF2">
        <w:rPr>
          <w:rFonts w:eastAsia="Times New Roman" w:cstheme="minorHAnsi"/>
          <w:sz w:val="26"/>
          <w:szCs w:val="26"/>
        </w:rPr>
        <w:t xml:space="preserve"> equations to determine the required joint velocities based on the desired velocity of the end effector.</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Implement these equations in </w:t>
      </w:r>
      <w:r w:rsidRPr="00C52A5C">
        <w:rPr>
          <w:rFonts w:eastAsia="Times New Roman" w:cstheme="minorHAnsi"/>
          <w:b/>
          <w:bCs/>
          <w:sz w:val="26"/>
          <w:szCs w:val="26"/>
        </w:rPr>
        <w:t>MATLAB/Simulink</w:t>
      </w:r>
      <w:r w:rsidRPr="002A3AF2">
        <w:rPr>
          <w:rFonts w:eastAsia="Times New Roman" w:cstheme="minorHAnsi"/>
          <w:sz w:val="26"/>
          <w:szCs w:val="26"/>
        </w:rPr>
        <w:t xml:space="preserve"> or </w:t>
      </w:r>
      <w:r w:rsidRPr="00C52A5C">
        <w:rPr>
          <w:rFonts w:eastAsia="Times New Roman" w:cstheme="minorHAnsi"/>
          <w:b/>
          <w:bCs/>
          <w:sz w:val="26"/>
          <w:szCs w:val="26"/>
        </w:rPr>
        <w:t>Python</w:t>
      </w:r>
      <w:r w:rsidRPr="002A3AF2">
        <w:rPr>
          <w:rFonts w:eastAsia="Times New Roman" w:cstheme="minorHAnsi"/>
          <w:sz w:val="26"/>
          <w:szCs w:val="26"/>
        </w:rPr>
        <w:t xml:space="preserve"> to compute the velocities of the robotic arm.</w:t>
      </w:r>
    </w:p>
    <w:p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Derive Forward and Inverse Acceleration Kinematics:</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Derive the </w:t>
      </w:r>
      <w:r w:rsidRPr="00C52A5C">
        <w:rPr>
          <w:rFonts w:eastAsia="Times New Roman" w:cstheme="minorHAnsi"/>
          <w:b/>
          <w:bCs/>
          <w:sz w:val="26"/>
          <w:szCs w:val="26"/>
        </w:rPr>
        <w:t>Forward Acceleration Kinematics</w:t>
      </w:r>
      <w:r w:rsidRPr="002A3AF2">
        <w:rPr>
          <w:rFonts w:eastAsia="Times New Roman" w:cstheme="minorHAnsi"/>
          <w:sz w:val="26"/>
          <w:szCs w:val="26"/>
        </w:rPr>
        <w:t xml:space="preserve"> to relate joint accelerations to the end-effector's acceleration.</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Develop the </w:t>
      </w:r>
      <w:r w:rsidRPr="00C52A5C">
        <w:rPr>
          <w:rFonts w:eastAsia="Times New Roman" w:cstheme="minorHAnsi"/>
          <w:b/>
          <w:bCs/>
          <w:sz w:val="26"/>
          <w:szCs w:val="26"/>
        </w:rPr>
        <w:t>Inverse Acceleration Kinematics</w:t>
      </w:r>
      <w:r w:rsidRPr="002A3AF2">
        <w:rPr>
          <w:rFonts w:eastAsia="Times New Roman" w:cstheme="minorHAnsi"/>
          <w:sz w:val="26"/>
          <w:szCs w:val="26"/>
        </w:rPr>
        <w:t xml:space="preserve"> to determine the necessary joint accelerations for achieving </w:t>
      </w:r>
      <w:r w:rsidRPr="00C52A5C">
        <w:rPr>
          <w:rFonts w:eastAsia="Times New Roman" w:cstheme="minorHAnsi"/>
          <w:sz w:val="26"/>
          <w:szCs w:val="26"/>
        </w:rPr>
        <w:t>specific</w:t>
      </w:r>
      <w:r w:rsidRPr="002A3AF2">
        <w:rPr>
          <w:rFonts w:eastAsia="Times New Roman" w:cstheme="minorHAnsi"/>
          <w:sz w:val="26"/>
          <w:szCs w:val="26"/>
        </w:rPr>
        <w:t xml:space="preserve"> end-effector acceleration.</w:t>
      </w:r>
    </w:p>
    <w:p w:rsidR="002A3AF2" w:rsidRPr="00C52A5C"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Implement the equations in </w:t>
      </w:r>
      <w:r w:rsidRPr="00C52A5C">
        <w:rPr>
          <w:rFonts w:eastAsia="Times New Roman" w:cstheme="minorHAnsi"/>
          <w:b/>
          <w:bCs/>
          <w:sz w:val="26"/>
          <w:szCs w:val="26"/>
        </w:rPr>
        <w:t>MATLAB/Simulink</w:t>
      </w:r>
      <w:r w:rsidRPr="002A3AF2">
        <w:rPr>
          <w:rFonts w:eastAsia="Times New Roman" w:cstheme="minorHAnsi"/>
          <w:sz w:val="26"/>
          <w:szCs w:val="26"/>
        </w:rPr>
        <w:t xml:space="preserve"> or </w:t>
      </w:r>
      <w:r w:rsidRPr="00C52A5C">
        <w:rPr>
          <w:rFonts w:eastAsia="Times New Roman" w:cstheme="minorHAnsi"/>
          <w:b/>
          <w:bCs/>
          <w:sz w:val="26"/>
          <w:szCs w:val="26"/>
        </w:rPr>
        <w:t>Python</w:t>
      </w:r>
      <w:r w:rsidRPr="002A3AF2">
        <w:rPr>
          <w:rFonts w:eastAsia="Times New Roman" w:cstheme="minorHAnsi"/>
          <w:sz w:val="26"/>
          <w:szCs w:val="26"/>
        </w:rPr>
        <w:t xml:space="preserve"> for both forward and inverse acceleration calculations.</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p>
    <w:p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Test the Kinematic Equations in Simulation:</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Validate the derived </w:t>
      </w:r>
      <w:r w:rsidRPr="00C52A5C">
        <w:rPr>
          <w:rFonts w:eastAsia="Times New Roman" w:cstheme="minorHAnsi"/>
          <w:b/>
          <w:bCs/>
          <w:sz w:val="26"/>
          <w:szCs w:val="26"/>
        </w:rPr>
        <w:t>Position, Velocity, and Acceleration Kinematic</w:t>
      </w:r>
      <w:r w:rsidRPr="002A3AF2">
        <w:rPr>
          <w:rFonts w:eastAsia="Times New Roman" w:cstheme="minorHAnsi"/>
          <w:sz w:val="26"/>
          <w:szCs w:val="26"/>
        </w:rPr>
        <w:t xml:space="preserve"> equations using the simulation environment (</w:t>
      </w:r>
      <w:proofErr w:type="spellStart"/>
      <w:r w:rsidRPr="002A3AF2">
        <w:rPr>
          <w:rFonts w:eastAsia="Times New Roman" w:cstheme="minorHAnsi"/>
          <w:sz w:val="26"/>
          <w:szCs w:val="26"/>
        </w:rPr>
        <w:t>Simscape</w:t>
      </w:r>
      <w:proofErr w:type="spellEnd"/>
      <w:r w:rsidRPr="002A3AF2">
        <w:rPr>
          <w:rFonts w:eastAsia="Times New Roman" w:cstheme="minorHAnsi"/>
          <w:sz w:val="26"/>
          <w:szCs w:val="26"/>
        </w:rPr>
        <w:t xml:space="preserve"> </w:t>
      </w:r>
      <w:proofErr w:type="spellStart"/>
      <w:r w:rsidRPr="002A3AF2">
        <w:rPr>
          <w:rFonts w:eastAsia="Times New Roman" w:cstheme="minorHAnsi"/>
          <w:sz w:val="26"/>
          <w:szCs w:val="26"/>
        </w:rPr>
        <w:t>Multibody</w:t>
      </w:r>
      <w:proofErr w:type="spellEnd"/>
      <w:r w:rsidRPr="002A3AF2">
        <w:rPr>
          <w:rFonts w:eastAsia="Times New Roman" w:cstheme="minorHAnsi"/>
          <w:sz w:val="26"/>
          <w:szCs w:val="26"/>
        </w:rPr>
        <w:t xml:space="preserve"> or </w:t>
      </w:r>
      <w:proofErr w:type="spellStart"/>
      <w:r w:rsidRPr="002A3AF2">
        <w:rPr>
          <w:rFonts w:eastAsia="Times New Roman" w:cstheme="minorHAnsi"/>
          <w:sz w:val="26"/>
          <w:szCs w:val="26"/>
        </w:rPr>
        <w:t>CoppeliaSim</w:t>
      </w:r>
      <w:proofErr w:type="spellEnd"/>
      <w:r w:rsidRPr="002A3AF2">
        <w:rPr>
          <w:rFonts w:eastAsia="Times New Roman" w:cstheme="minorHAnsi"/>
          <w:sz w:val="26"/>
          <w:szCs w:val="26"/>
        </w:rPr>
        <w:t>).</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Test the equations by inputting joint angles, angular velocities, and angular accelerations into the simulator and comparing the resulting position, velocities, and accelerations of the end effector with the calculated values from the kinematic equations.</w:t>
      </w:r>
    </w:p>
    <w:p w:rsid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Ensure that the results are within an acceptable tolerance range for both the forward and inverse kinematic solutions.</w:t>
      </w:r>
    </w:p>
    <w:p w:rsidR="00C52A5C" w:rsidRDefault="00C52A5C" w:rsidP="002A3AF2">
      <w:pPr>
        <w:spacing w:before="100" w:beforeAutospacing="1" w:after="100" w:afterAutospacing="1" w:line="240" w:lineRule="auto"/>
        <w:ind w:left="720"/>
        <w:rPr>
          <w:rFonts w:eastAsia="Times New Roman" w:cstheme="minorHAnsi"/>
          <w:sz w:val="26"/>
          <w:szCs w:val="26"/>
        </w:rPr>
      </w:pPr>
    </w:p>
    <w:p w:rsidR="00C52A5C" w:rsidRPr="002A3AF2" w:rsidRDefault="00C52A5C" w:rsidP="002A3AF2">
      <w:pPr>
        <w:spacing w:before="100" w:beforeAutospacing="1" w:after="100" w:afterAutospacing="1" w:line="240" w:lineRule="auto"/>
        <w:ind w:left="720"/>
        <w:rPr>
          <w:rFonts w:eastAsia="Times New Roman" w:cstheme="minorHAnsi"/>
          <w:sz w:val="26"/>
          <w:szCs w:val="26"/>
        </w:rPr>
      </w:pPr>
    </w:p>
    <w:p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lastRenderedPageBreak/>
        <w:t>Continue Building the GUI for the Simulation Environment:</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Enhance the GUI by incorporating all environmental components required for the industrial sprayer robotic arm scenario, including objects like chairs, conveyors, people, tools, and other relevant surroundings.</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Ensure the GUI allows interaction with both the robotic arm and its environment, such as initiating tasks, setting trajectories, and visualizing the robot's motion.</w:t>
      </w:r>
    </w:p>
    <w:p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Derive Task-Space Trajectories:</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Formulate </w:t>
      </w:r>
      <w:r w:rsidRPr="00C52A5C">
        <w:rPr>
          <w:rFonts w:eastAsia="Times New Roman" w:cstheme="minorHAnsi"/>
          <w:b/>
          <w:bCs/>
          <w:sz w:val="26"/>
          <w:szCs w:val="26"/>
        </w:rPr>
        <w:t>Task-Space Trajectories</w:t>
      </w:r>
      <w:r w:rsidRPr="002A3AF2">
        <w:rPr>
          <w:rFonts w:eastAsia="Times New Roman" w:cstheme="minorHAnsi"/>
          <w:sz w:val="26"/>
          <w:szCs w:val="26"/>
        </w:rPr>
        <w:t xml:space="preserve"> for the robotic arm’s end effector to follow specific paths in the workspace, such as straight lines or curved paths.</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Implement these trajectories in </w:t>
      </w:r>
      <w:r w:rsidRPr="00C52A5C">
        <w:rPr>
          <w:rFonts w:eastAsia="Times New Roman" w:cstheme="minorHAnsi"/>
          <w:b/>
          <w:bCs/>
          <w:sz w:val="26"/>
          <w:szCs w:val="26"/>
        </w:rPr>
        <w:t>MATLAB/Simulink</w:t>
      </w:r>
      <w:r w:rsidRPr="002A3AF2">
        <w:rPr>
          <w:rFonts w:eastAsia="Times New Roman" w:cstheme="minorHAnsi"/>
          <w:sz w:val="26"/>
          <w:szCs w:val="26"/>
        </w:rPr>
        <w:t xml:space="preserve"> or </w:t>
      </w:r>
      <w:r w:rsidRPr="00C52A5C">
        <w:rPr>
          <w:rFonts w:eastAsia="Times New Roman" w:cstheme="minorHAnsi"/>
          <w:b/>
          <w:bCs/>
          <w:sz w:val="26"/>
          <w:szCs w:val="26"/>
        </w:rPr>
        <w:t>Python</w:t>
      </w:r>
      <w:r w:rsidRPr="002A3AF2">
        <w:rPr>
          <w:rFonts w:eastAsia="Times New Roman" w:cstheme="minorHAnsi"/>
          <w:sz w:val="26"/>
          <w:szCs w:val="26"/>
        </w:rPr>
        <w:t xml:space="preserve"> to define the desired position, velocity, and acceleration profiles for the end effector in task space.</w:t>
      </w:r>
    </w:p>
    <w:p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Derive Joint-Space Trajectories:</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Develop </w:t>
      </w:r>
      <w:r w:rsidRPr="00C52A5C">
        <w:rPr>
          <w:rFonts w:eastAsia="Times New Roman" w:cstheme="minorHAnsi"/>
          <w:b/>
          <w:bCs/>
          <w:sz w:val="26"/>
          <w:szCs w:val="26"/>
        </w:rPr>
        <w:t>Joint-Space Trajectories</w:t>
      </w:r>
      <w:r w:rsidRPr="002A3AF2">
        <w:rPr>
          <w:rFonts w:eastAsia="Times New Roman" w:cstheme="minorHAnsi"/>
          <w:sz w:val="26"/>
          <w:szCs w:val="26"/>
        </w:rPr>
        <w:t xml:space="preserve"> for the robotic arm’s individual joints to follow based on the desired motion of the end effector.</w:t>
      </w:r>
    </w:p>
    <w:p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Implement the joint-space trajectories in </w:t>
      </w:r>
      <w:r w:rsidRPr="00C52A5C">
        <w:rPr>
          <w:rFonts w:eastAsia="Times New Roman" w:cstheme="minorHAnsi"/>
          <w:b/>
          <w:bCs/>
          <w:sz w:val="26"/>
          <w:szCs w:val="26"/>
        </w:rPr>
        <w:t>MATLAB/Simulink</w:t>
      </w:r>
      <w:r w:rsidRPr="002A3AF2">
        <w:rPr>
          <w:rFonts w:eastAsia="Times New Roman" w:cstheme="minorHAnsi"/>
          <w:sz w:val="26"/>
          <w:szCs w:val="26"/>
        </w:rPr>
        <w:t xml:space="preserve"> or </w:t>
      </w:r>
      <w:r w:rsidRPr="00C52A5C">
        <w:rPr>
          <w:rFonts w:eastAsia="Times New Roman" w:cstheme="minorHAnsi"/>
          <w:b/>
          <w:bCs/>
          <w:sz w:val="26"/>
          <w:szCs w:val="26"/>
        </w:rPr>
        <w:t>Python</w:t>
      </w:r>
      <w:r w:rsidRPr="002A3AF2">
        <w:rPr>
          <w:rFonts w:eastAsia="Times New Roman" w:cstheme="minorHAnsi"/>
          <w:sz w:val="26"/>
          <w:szCs w:val="26"/>
        </w:rPr>
        <w:t xml:space="preserve"> by computing the joint angles, velocities, and accelerations required to follow the task-space trajectory.</w:t>
      </w:r>
    </w:p>
    <w:p w:rsidR="002A3AF2" w:rsidRPr="002A3AF2" w:rsidRDefault="002A3AF2" w:rsidP="002A3AF2">
      <w:pPr>
        <w:spacing w:before="100" w:beforeAutospacing="1" w:after="100" w:afterAutospacing="1" w:line="240" w:lineRule="auto"/>
        <w:ind w:left="720"/>
        <w:rPr>
          <w:rFonts w:eastAsia="Times New Roman" w:cstheme="minorHAnsi"/>
          <w:sz w:val="24"/>
          <w:szCs w:val="24"/>
        </w:rPr>
      </w:pPr>
      <w:r w:rsidRPr="002A3AF2">
        <w:rPr>
          <w:rFonts w:eastAsia="Times New Roman" w:cstheme="minorHAnsi"/>
          <w:sz w:val="26"/>
          <w:szCs w:val="26"/>
        </w:rPr>
        <w:t>Ensure smooth and continuous movement by planning the trajectory profiles appropriately.</w:t>
      </w:r>
    </w:p>
    <w:p w:rsidR="002A3AF2" w:rsidRPr="00C52A5C" w:rsidRDefault="002A3AF2" w:rsidP="002A3AF2">
      <w:pPr>
        <w:rPr>
          <w:rFonts w:cstheme="minorHAnsi"/>
          <w:b/>
          <w:bCs/>
          <w:sz w:val="26"/>
          <w:szCs w:val="26"/>
        </w:rPr>
      </w:pPr>
    </w:p>
    <w:p w:rsidR="00FF5161" w:rsidRPr="00C52A5C" w:rsidRDefault="00FF5161" w:rsidP="002A3AF2">
      <w:pPr>
        <w:rPr>
          <w:rFonts w:cstheme="minorHAnsi"/>
          <w:b/>
          <w:bCs/>
          <w:sz w:val="32"/>
          <w:szCs w:val="32"/>
        </w:rPr>
      </w:pPr>
      <w:r w:rsidRPr="00C52A5C">
        <w:rPr>
          <w:rFonts w:cstheme="minorHAnsi"/>
          <w:b/>
          <w:bCs/>
          <w:sz w:val="32"/>
          <w:szCs w:val="32"/>
        </w:rPr>
        <w:t>Milestone</w:t>
      </w:r>
      <w:r w:rsidRPr="00C52A5C">
        <w:rPr>
          <w:rFonts w:cstheme="minorHAnsi"/>
          <w:b/>
          <w:bCs/>
          <w:sz w:val="32"/>
          <w:szCs w:val="32"/>
        </w:rPr>
        <w:t xml:space="preserve"> 4:</w:t>
      </w:r>
    </w:p>
    <w:p w:rsidR="00132ED0" w:rsidRPr="00C52A5C" w:rsidRDefault="00132ED0" w:rsidP="00132ED0">
      <w:pPr>
        <w:pStyle w:val="NormalWeb"/>
        <w:ind w:left="360"/>
        <w:rPr>
          <w:rFonts w:asciiTheme="minorHAnsi" w:hAnsiTheme="minorHAnsi" w:cstheme="minorHAnsi"/>
        </w:rPr>
      </w:pPr>
      <w:r w:rsidRPr="00C52A5C">
        <w:rPr>
          <w:rFonts w:asciiTheme="minorHAnsi" w:hAnsiTheme="minorHAnsi" w:cstheme="minorHAnsi"/>
          <w:b/>
          <w:bCs/>
        </w:rPr>
        <w:t>Validate Simulated Task-Space Trajectories:</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Test and validate the </w:t>
      </w:r>
      <w:r w:rsidRPr="00C52A5C">
        <w:rPr>
          <w:rFonts w:eastAsia="Times New Roman" w:cstheme="minorHAnsi"/>
          <w:b/>
          <w:bCs/>
          <w:sz w:val="24"/>
          <w:szCs w:val="24"/>
        </w:rPr>
        <w:t>Task-Space Trajectories</w:t>
      </w:r>
      <w:r w:rsidRPr="00132ED0">
        <w:rPr>
          <w:rFonts w:eastAsia="Times New Roman" w:cstheme="minorHAnsi"/>
          <w:sz w:val="24"/>
          <w:szCs w:val="24"/>
        </w:rPr>
        <w:t xml:space="preserve"> in the simulation environment (</w:t>
      </w:r>
      <w:proofErr w:type="spellStart"/>
      <w:r w:rsidRPr="00132ED0">
        <w:rPr>
          <w:rFonts w:eastAsia="Times New Roman" w:cstheme="minorHAnsi"/>
          <w:sz w:val="24"/>
          <w:szCs w:val="24"/>
        </w:rPr>
        <w:t>Simscape</w:t>
      </w:r>
      <w:proofErr w:type="spellEnd"/>
      <w:r w:rsidRPr="00132ED0">
        <w:rPr>
          <w:rFonts w:eastAsia="Times New Roman" w:cstheme="minorHAnsi"/>
          <w:sz w:val="24"/>
          <w:szCs w:val="24"/>
        </w:rPr>
        <w:t xml:space="preserve"> </w:t>
      </w:r>
      <w:proofErr w:type="spellStart"/>
      <w:r w:rsidRPr="00132ED0">
        <w:rPr>
          <w:rFonts w:eastAsia="Times New Roman" w:cstheme="minorHAnsi"/>
          <w:sz w:val="24"/>
          <w:szCs w:val="24"/>
        </w:rPr>
        <w:t>Multibody</w:t>
      </w:r>
      <w:proofErr w:type="spellEnd"/>
      <w:r w:rsidRPr="00132ED0">
        <w:rPr>
          <w:rFonts w:eastAsia="Times New Roman" w:cstheme="minorHAnsi"/>
          <w:sz w:val="24"/>
          <w:szCs w:val="24"/>
        </w:rPr>
        <w:t xml:space="preserve"> or </w:t>
      </w:r>
      <w:proofErr w:type="spellStart"/>
      <w:r w:rsidRPr="00132ED0">
        <w:rPr>
          <w:rFonts w:eastAsia="Times New Roman" w:cstheme="minorHAnsi"/>
          <w:sz w:val="24"/>
          <w:szCs w:val="24"/>
        </w:rPr>
        <w:t>CoppeliaSim</w:t>
      </w:r>
      <w:proofErr w:type="spellEnd"/>
      <w:r w:rsidRPr="00132ED0">
        <w:rPr>
          <w:rFonts w:eastAsia="Times New Roman" w:cstheme="minorHAnsi"/>
          <w:sz w:val="24"/>
          <w:szCs w:val="24"/>
        </w:rPr>
        <w:t>).</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Ensure that the end effector of the robotic arm accurately follows the planned path and achieves the desired positions, velocities, and accelerations within the specified tolerance.</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lastRenderedPageBreak/>
        <w:t>Analyze and fine-tune the trajectory to account for any discrepancies between the planned and simulated motion.</w:t>
      </w:r>
    </w:p>
    <w:p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Validate Simulated Joint-Space Trajectories:</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Similarly, validate the </w:t>
      </w:r>
      <w:r w:rsidRPr="00C52A5C">
        <w:rPr>
          <w:rFonts w:eastAsia="Times New Roman" w:cstheme="minorHAnsi"/>
          <w:b/>
          <w:bCs/>
          <w:sz w:val="24"/>
          <w:szCs w:val="24"/>
        </w:rPr>
        <w:t>Joint-Space Trajectories</w:t>
      </w:r>
      <w:r w:rsidRPr="00132ED0">
        <w:rPr>
          <w:rFonts w:eastAsia="Times New Roman" w:cstheme="minorHAnsi"/>
          <w:sz w:val="24"/>
          <w:szCs w:val="24"/>
        </w:rPr>
        <w:t xml:space="preserve"> by ensuring that each joint of the robotic arm follows the desired angles, velocities, and accelerations as planned.</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Compare the simulated motion to the expected joint behavior and adjust if necessary to improve accuracy and performance.</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Document any adjustments needed to better align the joint movements with the overall task-space trajectory.</w:t>
      </w:r>
    </w:p>
    <w:p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Send Joint Angles to Perform Task-Space and Joint-Space Trajectories:</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Once the task-space and joint-space trajectories have been validated, the </w:t>
      </w:r>
      <w:r w:rsidRPr="00C52A5C">
        <w:rPr>
          <w:rFonts w:eastAsia="Times New Roman" w:cstheme="minorHAnsi"/>
          <w:b/>
          <w:bCs/>
          <w:sz w:val="24"/>
          <w:szCs w:val="24"/>
        </w:rPr>
        <w:t>joint angles</w:t>
      </w:r>
      <w:r w:rsidRPr="00132ED0">
        <w:rPr>
          <w:rFonts w:eastAsia="Times New Roman" w:cstheme="minorHAnsi"/>
          <w:sz w:val="24"/>
          <w:szCs w:val="24"/>
        </w:rPr>
        <w:t xml:space="preserve"> required to execute the trajectories will be sent to the simulation environment via the GUI.</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Implement a process within the GUI that sends the calculated joint angles and commands to the simulator, initiating the </w:t>
      </w:r>
      <w:r w:rsidRPr="00C52A5C">
        <w:rPr>
          <w:rFonts w:eastAsia="Times New Roman" w:cstheme="minorHAnsi"/>
          <w:b/>
          <w:bCs/>
          <w:sz w:val="24"/>
          <w:szCs w:val="24"/>
        </w:rPr>
        <w:t>desired motion</w:t>
      </w:r>
      <w:r w:rsidRPr="00132ED0">
        <w:rPr>
          <w:rFonts w:eastAsia="Times New Roman" w:cstheme="minorHAnsi"/>
          <w:sz w:val="24"/>
          <w:szCs w:val="24"/>
        </w:rPr>
        <w:t xml:space="preserve"> of the robotic arm.</w:t>
      </w:r>
    </w:p>
    <w:p w:rsidR="00132ED0" w:rsidRPr="00C52A5C"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Ensure that the GUI allows real-time control and monitoring of the robotic arm’s motion as it follows the task-space and joint-space trajectories.</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p>
    <w:p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Start Coupling with the MCTR Team (if needed)</w:t>
      </w:r>
    </w:p>
    <w:p w:rsidR="00132ED0" w:rsidRPr="00C52A5C" w:rsidRDefault="00132ED0" w:rsidP="00132ED0">
      <w:pPr>
        <w:spacing w:before="100" w:beforeAutospacing="1" w:after="100" w:afterAutospacing="1" w:line="240" w:lineRule="auto"/>
        <w:ind w:left="360"/>
        <w:rPr>
          <w:rFonts w:eastAsia="Times New Roman" w:cstheme="minorHAnsi"/>
          <w:sz w:val="24"/>
          <w:szCs w:val="24"/>
        </w:rPr>
      </w:pPr>
    </w:p>
    <w:p w:rsidR="00FF5161" w:rsidRPr="00C52A5C" w:rsidRDefault="00FF5161" w:rsidP="002A3AF2">
      <w:pPr>
        <w:rPr>
          <w:rFonts w:cstheme="minorHAnsi"/>
          <w:b/>
          <w:bCs/>
          <w:sz w:val="32"/>
          <w:szCs w:val="32"/>
        </w:rPr>
      </w:pPr>
      <w:r w:rsidRPr="00C52A5C">
        <w:rPr>
          <w:rFonts w:cstheme="minorHAnsi"/>
          <w:b/>
          <w:bCs/>
          <w:sz w:val="32"/>
          <w:szCs w:val="32"/>
        </w:rPr>
        <w:t>Milestone</w:t>
      </w:r>
      <w:r w:rsidRPr="00C52A5C">
        <w:rPr>
          <w:rFonts w:cstheme="minorHAnsi"/>
          <w:b/>
          <w:bCs/>
          <w:sz w:val="32"/>
          <w:szCs w:val="32"/>
        </w:rPr>
        <w:t xml:space="preserve"> 5:</w:t>
      </w:r>
    </w:p>
    <w:p w:rsidR="00132ED0" w:rsidRPr="00C52A5C" w:rsidRDefault="00132ED0" w:rsidP="00132ED0">
      <w:pPr>
        <w:pStyle w:val="NormalWeb"/>
        <w:ind w:left="360"/>
        <w:rPr>
          <w:rFonts w:asciiTheme="minorHAnsi" w:hAnsiTheme="minorHAnsi" w:cstheme="minorHAnsi"/>
        </w:rPr>
      </w:pPr>
      <w:r w:rsidRPr="00C52A5C">
        <w:rPr>
          <w:rFonts w:asciiTheme="minorHAnsi" w:hAnsiTheme="minorHAnsi" w:cstheme="minorHAnsi"/>
          <w:b/>
          <w:bCs/>
        </w:rPr>
        <w:t>Derive Position Control Algorithms (Low-Level Motor Control):</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Develop </w:t>
      </w:r>
      <w:r w:rsidRPr="00C52A5C">
        <w:rPr>
          <w:rFonts w:eastAsia="Times New Roman" w:cstheme="minorHAnsi"/>
          <w:b/>
          <w:bCs/>
          <w:sz w:val="24"/>
          <w:szCs w:val="24"/>
        </w:rPr>
        <w:t>position control algorithms</w:t>
      </w:r>
      <w:r w:rsidRPr="00132ED0">
        <w:rPr>
          <w:rFonts w:eastAsia="Times New Roman" w:cstheme="minorHAnsi"/>
          <w:sz w:val="24"/>
          <w:szCs w:val="24"/>
        </w:rPr>
        <w:t xml:space="preserve"> at the motor level, using </w:t>
      </w:r>
      <w:r w:rsidRPr="00C52A5C">
        <w:rPr>
          <w:rFonts w:eastAsia="Times New Roman" w:cstheme="minorHAnsi"/>
          <w:b/>
          <w:bCs/>
          <w:sz w:val="24"/>
          <w:szCs w:val="24"/>
        </w:rPr>
        <w:t>PID control</w:t>
      </w:r>
      <w:r w:rsidRPr="00132ED0">
        <w:rPr>
          <w:rFonts w:eastAsia="Times New Roman" w:cstheme="minorHAnsi"/>
          <w:sz w:val="24"/>
          <w:szCs w:val="24"/>
        </w:rPr>
        <w:t xml:space="preserve"> to manage the robotic arm’s joint positions accurately.</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Implement the </w:t>
      </w:r>
      <w:r w:rsidRPr="00C52A5C">
        <w:rPr>
          <w:rFonts w:eastAsia="Times New Roman" w:cstheme="minorHAnsi"/>
          <w:b/>
          <w:bCs/>
          <w:sz w:val="24"/>
          <w:szCs w:val="24"/>
        </w:rPr>
        <w:t>PID control system</w:t>
      </w:r>
      <w:r w:rsidRPr="00132ED0">
        <w:rPr>
          <w:rFonts w:eastAsia="Times New Roman" w:cstheme="minorHAnsi"/>
          <w:sz w:val="24"/>
          <w:szCs w:val="24"/>
        </w:rPr>
        <w:t xml:space="preserve"> in </w:t>
      </w:r>
      <w:r w:rsidRPr="00C52A5C">
        <w:rPr>
          <w:rFonts w:eastAsia="Times New Roman" w:cstheme="minorHAnsi"/>
          <w:b/>
          <w:bCs/>
          <w:sz w:val="24"/>
          <w:szCs w:val="24"/>
        </w:rPr>
        <w:t>MATLAB/Simulink</w:t>
      </w:r>
      <w:r w:rsidRPr="00132ED0">
        <w:rPr>
          <w:rFonts w:eastAsia="Times New Roman" w:cstheme="minorHAnsi"/>
          <w:sz w:val="24"/>
          <w:szCs w:val="24"/>
        </w:rPr>
        <w:t xml:space="preserve"> or </w:t>
      </w:r>
      <w:r w:rsidRPr="00C52A5C">
        <w:rPr>
          <w:rFonts w:eastAsia="Times New Roman" w:cstheme="minorHAnsi"/>
          <w:b/>
          <w:bCs/>
          <w:sz w:val="24"/>
          <w:szCs w:val="24"/>
        </w:rPr>
        <w:t>Python</w:t>
      </w:r>
      <w:r w:rsidRPr="00132ED0">
        <w:rPr>
          <w:rFonts w:eastAsia="Times New Roman" w:cstheme="minorHAnsi"/>
          <w:sz w:val="24"/>
          <w:szCs w:val="24"/>
        </w:rPr>
        <w:t>, allowing precise control over each joint of the robotic arm by adjusting the motor inputs.</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Tune the PID controller parameters (Proportional, Integral, and Derivative gains) to minimize error in joint position control.</w:t>
      </w:r>
    </w:p>
    <w:p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lastRenderedPageBreak/>
        <w:t>Test the Closed-Loop System in the Simulation Environment:</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Integrate the PID-controlled joints into the simulation environment (</w:t>
      </w:r>
      <w:proofErr w:type="spellStart"/>
      <w:r w:rsidRPr="00132ED0">
        <w:rPr>
          <w:rFonts w:eastAsia="Times New Roman" w:cstheme="minorHAnsi"/>
          <w:sz w:val="24"/>
          <w:szCs w:val="24"/>
        </w:rPr>
        <w:t>Simscape</w:t>
      </w:r>
      <w:proofErr w:type="spellEnd"/>
      <w:r w:rsidRPr="00132ED0">
        <w:rPr>
          <w:rFonts w:eastAsia="Times New Roman" w:cstheme="minorHAnsi"/>
          <w:sz w:val="24"/>
          <w:szCs w:val="24"/>
        </w:rPr>
        <w:t xml:space="preserve"> </w:t>
      </w:r>
      <w:proofErr w:type="spellStart"/>
      <w:r w:rsidRPr="00132ED0">
        <w:rPr>
          <w:rFonts w:eastAsia="Times New Roman" w:cstheme="minorHAnsi"/>
          <w:sz w:val="24"/>
          <w:szCs w:val="24"/>
        </w:rPr>
        <w:t>Multibody</w:t>
      </w:r>
      <w:proofErr w:type="spellEnd"/>
      <w:r w:rsidRPr="00132ED0">
        <w:rPr>
          <w:rFonts w:eastAsia="Times New Roman" w:cstheme="minorHAnsi"/>
          <w:sz w:val="24"/>
          <w:szCs w:val="24"/>
        </w:rPr>
        <w:t xml:space="preserve"> or </w:t>
      </w:r>
      <w:proofErr w:type="spellStart"/>
      <w:r w:rsidRPr="00132ED0">
        <w:rPr>
          <w:rFonts w:eastAsia="Times New Roman" w:cstheme="minorHAnsi"/>
          <w:sz w:val="24"/>
          <w:szCs w:val="24"/>
        </w:rPr>
        <w:t>CoppeliaSim</w:t>
      </w:r>
      <w:proofErr w:type="spellEnd"/>
      <w:r w:rsidRPr="00132ED0">
        <w:rPr>
          <w:rFonts w:eastAsia="Times New Roman" w:cstheme="minorHAnsi"/>
          <w:sz w:val="24"/>
          <w:szCs w:val="24"/>
        </w:rPr>
        <w:t xml:space="preserve">) to create a </w:t>
      </w:r>
      <w:r w:rsidRPr="00C52A5C">
        <w:rPr>
          <w:rFonts w:eastAsia="Times New Roman" w:cstheme="minorHAnsi"/>
          <w:b/>
          <w:bCs/>
          <w:sz w:val="24"/>
          <w:szCs w:val="24"/>
        </w:rPr>
        <w:t>closed-loop control system</w:t>
      </w:r>
      <w:r w:rsidRPr="00132ED0">
        <w:rPr>
          <w:rFonts w:eastAsia="Times New Roman" w:cstheme="minorHAnsi"/>
          <w:sz w:val="24"/>
          <w:szCs w:val="24"/>
        </w:rPr>
        <w:t>.</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Visualize the robotic arm’s motion and response to the position control system in real-time using the simulation environment.</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Test the </w:t>
      </w:r>
      <w:r w:rsidRPr="00C52A5C">
        <w:rPr>
          <w:rFonts w:eastAsia="Times New Roman" w:cstheme="minorHAnsi"/>
          <w:b/>
          <w:bCs/>
          <w:sz w:val="24"/>
          <w:szCs w:val="24"/>
        </w:rPr>
        <w:t>closed-loop system</w:t>
      </w:r>
      <w:r w:rsidRPr="00132ED0">
        <w:rPr>
          <w:rFonts w:eastAsia="Times New Roman" w:cstheme="minorHAnsi"/>
          <w:sz w:val="24"/>
          <w:szCs w:val="24"/>
        </w:rPr>
        <w:t xml:space="preserve"> for stability, accuracy, and performance under varying conditions, adjusting the controller parameters as needed to achieve smooth and accurate joint control.</w:t>
      </w:r>
    </w:p>
    <w:p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Develop a Digital Twin (if Coupled with MCTR Team):</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If the </w:t>
      </w:r>
      <w:r w:rsidRPr="00C52A5C">
        <w:rPr>
          <w:rFonts w:eastAsia="Times New Roman" w:cstheme="minorHAnsi"/>
          <w:b/>
          <w:bCs/>
          <w:sz w:val="24"/>
          <w:szCs w:val="24"/>
        </w:rPr>
        <w:t>MCTR team</w:t>
      </w:r>
      <w:r w:rsidRPr="00132ED0">
        <w:rPr>
          <w:rFonts w:eastAsia="Times New Roman" w:cstheme="minorHAnsi"/>
          <w:sz w:val="24"/>
          <w:szCs w:val="24"/>
        </w:rPr>
        <w:t xml:space="preserve"> is involved, collaborate to develop a </w:t>
      </w:r>
      <w:r w:rsidRPr="00C52A5C">
        <w:rPr>
          <w:rFonts w:eastAsia="Times New Roman" w:cstheme="minorHAnsi"/>
          <w:b/>
          <w:bCs/>
          <w:sz w:val="24"/>
          <w:szCs w:val="24"/>
        </w:rPr>
        <w:t>digital twin</w:t>
      </w:r>
      <w:r w:rsidRPr="00132ED0">
        <w:rPr>
          <w:rFonts w:eastAsia="Times New Roman" w:cstheme="minorHAnsi"/>
          <w:sz w:val="24"/>
          <w:szCs w:val="24"/>
        </w:rPr>
        <w:t xml:space="preserve"> that mirrors the real-world hardware in the simulation environment.</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Use real-time data from the physical robotic arm created by the MCTR team to synchronize the digital model in the simulator.</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Ensure that the digital twin accurately replicates the behavior of the physical system, allowing for advanced testing and monitoring before applying control commands to the actual hardware.</w:t>
      </w:r>
    </w:p>
    <w:p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Perform the Desired Industrial Application:</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Once the control algorithms are validated, execute the </w:t>
      </w:r>
      <w:r w:rsidRPr="00C52A5C">
        <w:rPr>
          <w:rFonts w:eastAsia="Times New Roman" w:cstheme="minorHAnsi"/>
          <w:b/>
          <w:bCs/>
          <w:sz w:val="24"/>
          <w:szCs w:val="24"/>
        </w:rPr>
        <w:t>desired industrial application</w:t>
      </w:r>
      <w:r w:rsidRPr="00132ED0">
        <w:rPr>
          <w:rFonts w:eastAsia="Times New Roman" w:cstheme="minorHAnsi"/>
          <w:sz w:val="24"/>
          <w:szCs w:val="24"/>
        </w:rPr>
        <w:t xml:space="preserve"> using the robotic arm.</w:t>
      </w:r>
    </w:p>
    <w:p w:rsidR="00132ED0" w:rsidRPr="00132ED0" w:rsidRDefault="00132ED0" w:rsidP="00C52A5C">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Utilize the simulation environment to ensure that the</w:t>
      </w:r>
      <w:r w:rsidR="00C52A5C">
        <w:rPr>
          <w:rFonts w:eastAsia="Times New Roman" w:cstheme="minorHAnsi"/>
          <w:sz w:val="24"/>
          <w:szCs w:val="24"/>
        </w:rPr>
        <w:t xml:space="preserve"> robotic arm performs its tasks </w:t>
      </w:r>
      <w:bookmarkStart w:id="0" w:name="_GoBack"/>
      <w:bookmarkEnd w:id="0"/>
      <w:r w:rsidRPr="00132ED0">
        <w:rPr>
          <w:rFonts w:eastAsia="Times New Roman" w:cstheme="minorHAnsi"/>
          <w:sz w:val="24"/>
          <w:szCs w:val="24"/>
        </w:rPr>
        <w:t>with precision and reliability.</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Use the GUI to control the application in real-time, ensuring that the position control system can handle the operational demands of the industrial setting.</w:t>
      </w:r>
    </w:p>
    <w:p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Develop Force Control Algorithm for the Robotic Manipulator (BONUS):</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As an advanced or </w:t>
      </w:r>
      <w:r w:rsidRPr="00C52A5C">
        <w:rPr>
          <w:rFonts w:eastAsia="Times New Roman" w:cstheme="minorHAnsi"/>
          <w:b/>
          <w:bCs/>
          <w:sz w:val="24"/>
          <w:szCs w:val="24"/>
        </w:rPr>
        <w:t>bonus task</w:t>
      </w:r>
      <w:r w:rsidRPr="00132ED0">
        <w:rPr>
          <w:rFonts w:eastAsia="Times New Roman" w:cstheme="minorHAnsi"/>
          <w:sz w:val="24"/>
          <w:szCs w:val="24"/>
        </w:rPr>
        <w:t xml:space="preserve">, develop a </w:t>
      </w:r>
      <w:r w:rsidRPr="00C52A5C">
        <w:rPr>
          <w:rFonts w:eastAsia="Times New Roman" w:cstheme="minorHAnsi"/>
          <w:b/>
          <w:bCs/>
          <w:sz w:val="24"/>
          <w:szCs w:val="24"/>
        </w:rPr>
        <w:t>force control algorithm</w:t>
      </w:r>
      <w:r w:rsidRPr="00132ED0">
        <w:rPr>
          <w:rFonts w:eastAsia="Times New Roman" w:cstheme="minorHAnsi"/>
          <w:sz w:val="24"/>
          <w:szCs w:val="24"/>
        </w:rPr>
        <w:t xml:space="preserve"> for the robotic manipulator.</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Implement the force control system in </w:t>
      </w:r>
      <w:r w:rsidRPr="00C52A5C">
        <w:rPr>
          <w:rFonts w:eastAsia="Times New Roman" w:cstheme="minorHAnsi"/>
          <w:b/>
          <w:bCs/>
          <w:sz w:val="24"/>
          <w:szCs w:val="24"/>
        </w:rPr>
        <w:t>MATLAB/Simulink</w:t>
      </w:r>
      <w:r w:rsidRPr="00132ED0">
        <w:rPr>
          <w:rFonts w:eastAsia="Times New Roman" w:cstheme="minorHAnsi"/>
          <w:sz w:val="24"/>
          <w:szCs w:val="24"/>
        </w:rPr>
        <w:t xml:space="preserve"> or </w:t>
      </w:r>
      <w:r w:rsidRPr="00C52A5C">
        <w:rPr>
          <w:rFonts w:eastAsia="Times New Roman" w:cstheme="minorHAnsi"/>
          <w:b/>
          <w:bCs/>
          <w:sz w:val="24"/>
          <w:szCs w:val="24"/>
        </w:rPr>
        <w:t>Python</w:t>
      </w:r>
      <w:r w:rsidRPr="00132ED0">
        <w:rPr>
          <w:rFonts w:eastAsia="Times New Roman" w:cstheme="minorHAnsi"/>
          <w:sz w:val="24"/>
          <w:szCs w:val="24"/>
        </w:rPr>
        <w:t>, ensuring that the robotic arm can apply and regulate force during interactions with the environment or objects.</w:t>
      </w:r>
    </w:p>
    <w:p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lastRenderedPageBreak/>
        <w:t>Combine force control with position control to allow the robotic arm to perform tasks that require both precise movement and delicate force application (e.g., assembly, polishing, or handling fragile materials).</w:t>
      </w:r>
    </w:p>
    <w:p w:rsidR="00132ED0" w:rsidRPr="00C52A5C" w:rsidRDefault="00132ED0" w:rsidP="00132ED0">
      <w:pPr>
        <w:rPr>
          <w:rFonts w:cstheme="minorHAnsi"/>
          <w:b/>
          <w:bCs/>
          <w:sz w:val="26"/>
          <w:szCs w:val="26"/>
        </w:rPr>
      </w:pPr>
    </w:p>
    <w:sectPr w:rsidR="00132ED0" w:rsidRPr="00C5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053"/>
    <w:multiLevelType w:val="multilevel"/>
    <w:tmpl w:val="22D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616CD"/>
    <w:multiLevelType w:val="multilevel"/>
    <w:tmpl w:val="B55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924B4"/>
    <w:multiLevelType w:val="multilevel"/>
    <w:tmpl w:val="8C5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95162A"/>
    <w:multiLevelType w:val="multilevel"/>
    <w:tmpl w:val="F36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76ED9"/>
    <w:multiLevelType w:val="multilevel"/>
    <w:tmpl w:val="AAC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56733"/>
    <w:multiLevelType w:val="multilevel"/>
    <w:tmpl w:val="936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32A77"/>
    <w:multiLevelType w:val="multilevel"/>
    <w:tmpl w:val="8DC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416E36"/>
    <w:multiLevelType w:val="multilevel"/>
    <w:tmpl w:val="A1B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CB1F65"/>
    <w:multiLevelType w:val="multilevel"/>
    <w:tmpl w:val="462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E2B95"/>
    <w:multiLevelType w:val="hybridMultilevel"/>
    <w:tmpl w:val="559C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365D8"/>
    <w:multiLevelType w:val="multilevel"/>
    <w:tmpl w:val="9F9E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35604F"/>
    <w:multiLevelType w:val="multilevel"/>
    <w:tmpl w:val="1B4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785FDF"/>
    <w:multiLevelType w:val="hybridMultilevel"/>
    <w:tmpl w:val="7D02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7685F"/>
    <w:multiLevelType w:val="multilevel"/>
    <w:tmpl w:val="96E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686E19"/>
    <w:multiLevelType w:val="multilevel"/>
    <w:tmpl w:val="F55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A867D9"/>
    <w:multiLevelType w:val="multilevel"/>
    <w:tmpl w:val="8856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13064"/>
    <w:multiLevelType w:val="hybridMultilevel"/>
    <w:tmpl w:val="54C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891479"/>
    <w:multiLevelType w:val="multilevel"/>
    <w:tmpl w:val="2B20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BD2896"/>
    <w:multiLevelType w:val="multilevel"/>
    <w:tmpl w:val="69D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8B67A2"/>
    <w:multiLevelType w:val="hybridMultilevel"/>
    <w:tmpl w:val="2502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27C5C"/>
    <w:multiLevelType w:val="multilevel"/>
    <w:tmpl w:val="47E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3628F7"/>
    <w:multiLevelType w:val="multilevel"/>
    <w:tmpl w:val="B1EC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C1079"/>
    <w:multiLevelType w:val="multilevel"/>
    <w:tmpl w:val="256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5A706D"/>
    <w:multiLevelType w:val="multilevel"/>
    <w:tmpl w:val="84C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E40D14"/>
    <w:multiLevelType w:val="multilevel"/>
    <w:tmpl w:val="DF3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1C439E"/>
    <w:multiLevelType w:val="hybridMultilevel"/>
    <w:tmpl w:val="6900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7E3B71"/>
    <w:multiLevelType w:val="hybridMultilevel"/>
    <w:tmpl w:val="4E60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B53E37"/>
    <w:multiLevelType w:val="multilevel"/>
    <w:tmpl w:val="E84A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833392"/>
    <w:multiLevelType w:val="multilevel"/>
    <w:tmpl w:val="2C6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134ED1"/>
    <w:multiLevelType w:val="multilevel"/>
    <w:tmpl w:val="D27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9A07C8"/>
    <w:multiLevelType w:val="multilevel"/>
    <w:tmpl w:val="4CA4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C2007B"/>
    <w:multiLevelType w:val="multilevel"/>
    <w:tmpl w:val="1F1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442FC5"/>
    <w:multiLevelType w:val="multilevel"/>
    <w:tmpl w:val="910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num>
  <w:num w:numId="3">
    <w:abstractNumId w:val="18"/>
  </w:num>
  <w:num w:numId="4">
    <w:abstractNumId w:val="5"/>
  </w:num>
  <w:num w:numId="5">
    <w:abstractNumId w:val="0"/>
  </w:num>
  <w:num w:numId="6">
    <w:abstractNumId w:val="2"/>
  </w:num>
  <w:num w:numId="7">
    <w:abstractNumId w:val="3"/>
  </w:num>
  <w:num w:numId="8">
    <w:abstractNumId w:val="16"/>
  </w:num>
  <w:num w:numId="9">
    <w:abstractNumId w:val="10"/>
  </w:num>
  <w:num w:numId="10">
    <w:abstractNumId w:val="22"/>
  </w:num>
  <w:num w:numId="11">
    <w:abstractNumId w:val="13"/>
  </w:num>
  <w:num w:numId="12">
    <w:abstractNumId w:val="8"/>
  </w:num>
  <w:num w:numId="13">
    <w:abstractNumId w:val="32"/>
  </w:num>
  <w:num w:numId="14">
    <w:abstractNumId w:val="24"/>
  </w:num>
  <w:num w:numId="15">
    <w:abstractNumId w:val="26"/>
  </w:num>
  <w:num w:numId="16">
    <w:abstractNumId w:val="21"/>
  </w:num>
  <w:num w:numId="17">
    <w:abstractNumId w:val="28"/>
  </w:num>
  <w:num w:numId="18">
    <w:abstractNumId w:val="15"/>
  </w:num>
  <w:num w:numId="19">
    <w:abstractNumId w:val="11"/>
  </w:num>
  <w:num w:numId="20">
    <w:abstractNumId w:val="12"/>
  </w:num>
  <w:num w:numId="21">
    <w:abstractNumId w:val="7"/>
  </w:num>
  <w:num w:numId="22">
    <w:abstractNumId w:val="31"/>
  </w:num>
  <w:num w:numId="23">
    <w:abstractNumId w:val="14"/>
  </w:num>
  <w:num w:numId="24">
    <w:abstractNumId w:val="6"/>
  </w:num>
  <w:num w:numId="25">
    <w:abstractNumId w:val="23"/>
  </w:num>
  <w:num w:numId="26">
    <w:abstractNumId w:val="9"/>
  </w:num>
  <w:num w:numId="27">
    <w:abstractNumId w:val="17"/>
  </w:num>
  <w:num w:numId="28">
    <w:abstractNumId w:val="27"/>
  </w:num>
  <w:num w:numId="29">
    <w:abstractNumId w:val="1"/>
  </w:num>
  <w:num w:numId="30">
    <w:abstractNumId w:val="30"/>
  </w:num>
  <w:num w:numId="31">
    <w:abstractNumId w:val="29"/>
  </w:num>
  <w:num w:numId="32">
    <w:abstractNumId w:val="2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61"/>
    <w:rsid w:val="00132ED0"/>
    <w:rsid w:val="002A3AF2"/>
    <w:rsid w:val="0088320F"/>
    <w:rsid w:val="00904081"/>
    <w:rsid w:val="00C52A5C"/>
    <w:rsid w:val="00FF5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161"/>
    <w:pPr>
      <w:ind w:left="720"/>
      <w:contextualSpacing/>
    </w:pPr>
  </w:style>
  <w:style w:type="character" w:styleId="Strong">
    <w:name w:val="Strong"/>
    <w:basedOn w:val="DefaultParagraphFont"/>
    <w:uiPriority w:val="22"/>
    <w:qFormat/>
    <w:rsid w:val="002A3AF2"/>
    <w:rPr>
      <w:b/>
      <w:bCs/>
    </w:rPr>
  </w:style>
  <w:style w:type="paragraph" w:styleId="NormalWeb">
    <w:name w:val="Normal (Web)"/>
    <w:basedOn w:val="Normal"/>
    <w:uiPriority w:val="99"/>
    <w:semiHidden/>
    <w:unhideWhenUsed/>
    <w:rsid w:val="002A3AF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161"/>
    <w:pPr>
      <w:ind w:left="720"/>
      <w:contextualSpacing/>
    </w:pPr>
  </w:style>
  <w:style w:type="character" w:styleId="Strong">
    <w:name w:val="Strong"/>
    <w:basedOn w:val="DefaultParagraphFont"/>
    <w:uiPriority w:val="22"/>
    <w:qFormat/>
    <w:rsid w:val="002A3AF2"/>
    <w:rPr>
      <w:b/>
      <w:bCs/>
    </w:rPr>
  </w:style>
  <w:style w:type="paragraph" w:styleId="NormalWeb">
    <w:name w:val="Normal (Web)"/>
    <w:basedOn w:val="Normal"/>
    <w:uiPriority w:val="99"/>
    <w:semiHidden/>
    <w:unhideWhenUsed/>
    <w:rsid w:val="002A3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363110">
      <w:bodyDiv w:val="1"/>
      <w:marLeft w:val="0"/>
      <w:marRight w:val="0"/>
      <w:marTop w:val="0"/>
      <w:marBottom w:val="0"/>
      <w:divBdr>
        <w:top w:val="none" w:sz="0" w:space="0" w:color="auto"/>
        <w:left w:val="none" w:sz="0" w:space="0" w:color="auto"/>
        <w:bottom w:val="none" w:sz="0" w:space="0" w:color="auto"/>
        <w:right w:val="none" w:sz="0" w:space="0" w:color="auto"/>
      </w:divBdr>
    </w:div>
    <w:div w:id="671225394">
      <w:bodyDiv w:val="1"/>
      <w:marLeft w:val="0"/>
      <w:marRight w:val="0"/>
      <w:marTop w:val="0"/>
      <w:marBottom w:val="0"/>
      <w:divBdr>
        <w:top w:val="none" w:sz="0" w:space="0" w:color="auto"/>
        <w:left w:val="none" w:sz="0" w:space="0" w:color="auto"/>
        <w:bottom w:val="none" w:sz="0" w:space="0" w:color="auto"/>
        <w:right w:val="none" w:sz="0" w:space="0" w:color="auto"/>
      </w:divBdr>
    </w:div>
    <w:div w:id="1607228973">
      <w:bodyDiv w:val="1"/>
      <w:marLeft w:val="0"/>
      <w:marRight w:val="0"/>
      <w:marTop w:val="0"/>
      <w:marBottom w:val="0"/>
      <w:divBdr>
        <w:top w:val="none" w:sz="0" w:space="0" w:color="auto"/>
        <w:left w:val="none" w:sz="0" w:space="0" w:color="auto"/>
        <w:bottom w:val="none" w:sz="0" w:space="0" w:color="auto"/>
        <w:right w:val="none" w:sz="0" w:space="0" w:color="auto"/>
      </w:divBdr>
    </w:div>
    <w:div w:id="1761832160">
      <w:bodyDiv w:val="1"/>
      <w:marLeft w:val="0"/>
      <w:marRight w:val="0"/>
      <w:marTop w:val="0"/>
      <w:marBottom w:val="0"/>
      <w:divBdr>
        <w:top w:val="none" w:sz="0" w:space="0" w:color="auto"/>
        <w:left w:val="none" w:sz="0" w:space="0" w:color="auto"/>
        <w:bottom w:val="none" w:sz="0" w:space="0" w:color="auto"/>
        <w:right w:val="none" w:sz="0" w:space="0" w:color="auto"/>
      </w:divBdr>
    </w:div>
    <w:div w:id="1800490569">
      <w:bodyDiv w:val="1"/>
      <w:marLeft w:val="0"/>
      <w:marRight w:val="0"/>
      <w:marTop w:val="0"/>
      <w:marBottom w:val="0"/>
      <w:divBdr>
        <w:top w:val="none" w:sz="0" w:space="0" w:color="auto"/>
        <w:left w:val="none" w:sz="0" w:space="0" w:color="auto"/>
        <w:bottom w:val="none" w:sz="0" w:space="0" w:color="auto"/>
        <w:right w:val="none" w:sz="0" w:space="0" w:color="auto"/>
      </w:divBdr>
    </w:div>
    <w:div w:id="18469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cp:lastModifiedBy>
  <cp:revision>1</cp:revision>
  <dcterms:created xsi:type="dcterms:W3CDTF">2024-10-02T11:22:00Z</dcterms:created>
  <dcterms:modified xsi:type="dcterms:W3CDTF">2024-10-02T12:07:00Z</dcterms:modified>
</cp:coreProperties>
</file>