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F9E" w:rsidRPr="00FB0A71" w:rsidRDefault="00F47832" w:rsidP="003C1BFA">
      <w:pPr>
        <w:jc w:val="center"/>
        <w:rPr>
          <w:b/>
          <w:color w:val="548DD4" w:themeColor="text2" w:themeTint="99"/>
        </w:rPr>
      </w:pPr>
      <w:r w:rsidRPr="00FB0A71">
        <w:rPr>
          <w:b/>
          <w:color w:val="548DD4" w:themeColor="text2" w:themeTint="99"/>
        </w:rPr>
        <w:t>Design Case Document</w:t>
      </w:r>
    </w:p>
    <w:p w:rsidR="00F47832" w:rsidRPr="00FB0A71" w:rsidRDefault="00F47832" w:rsidP="006712B0">
      <w:pPr>
        <w:rPr>
          <w:color w:val="548DD4" w:themeColor="text2" w:themeTint="99"/>
        </w:rPr>
      </w:pPr>
    </w:p>
    <w:p w:rsidR="00F47832" w:rsidRPr="00FB0A71" w:rsidRDefault="00F47832" w:rsidP="006712B0">
      <w:pPr>
        <w:rPr>
          <w:b/>
          <w:color w:val="548DD4" w:themeColor="text2" w:themeTint="99"/>
        </w:rPr>
      </w:pPr>
      <w:r w:rsidRPr="00FB0A71">
        <w:rPr>
          <w:b/>
          <w:color w:val="548DD4" w:themeColor="text2" w:themeTint="99"/>
        </w:rPr>
        <w:t>Module Information: Fibonacci sequence</w:t>
      </w:r>
    </w:p>
    <w:p w:rsidR="00F47832" w:rsidRPr="006712B0" w:rsidRDefault="00F47832" w:rsidP="00FB0A71">
      <w:pPr>
        <w:spacing w:line="240" w:lineRule="auto"/>
      </w:pPr>
      <w:r w:rsidRPr="006712B0">
        <w:t xml:space="preserve">This exercise requires you to write a C# program to get it to display the first n Fibonacci numbers. </w:t>
      </w:r>
    </w:p>
    <w:p w:rsidR="00F47832" w:rsidRPr="006712B0" w:rsidRDefault="00F47832" w:rsidP="00FB0A71">
      <w:pPr>
        <w:spacing w:line="240" w:lineRule="auto"/>
      </w:pPr>
      <w:r w:rsidRPr="006712B0">
        <w:t xml:space="preserve">Note: The Fibonacci Sequence is the series of numbers: 0, 1, 1, 2, 3, 5, 8, 13, 21, </w:t>
      </w:r>
      <w:proofErr w:type="gramStart"/>
      <w:r w:rsidRPr="006712B0">
        <w:t>34, . . .</w:t>
      </w:r>
      <w:proofErr w:type="gramEnd"/>
      <w:r w:rsidRPr="006712B0">
        <w:t xml:space="preserve"> </w:t>
      </w:r>
    </w:p>
    <w:p w:rsidR="00F47832" w:rsidRPr="006712B0" w:rsidRDefault="00F47832" w:rsidP="00FB0A71">
      <w:pPr>
        <w:spacing w:line="240" w:lineRule="auto"/>
      </w:pPr>
      <w:r w:rsidRPr="006712B0">
        <w:t>Each subsequent number is the sum of the previous two.</w:t>
      </w:r>
    </w:p>
    <w:p w:rsidR="00F47832" w:rsidRPr="006712B0" w:rsidRDefault="00F47832" w:rsidP="00FB0A71">
      <w:pPr>
        <w:spacing w:line="240" w:lineRule="auto"/>
      </w:pPr>
      <w:r w:rsidRPr="006712B0">
        <w:t>Assuming n is set to 8 the following Fibonacci sequence should be displayed -&gt; 0</w:t>
      </w:r>
      <w:proofErr w:type="gramStart"/>
      <w:r w:rsidRPr="006712B0">
        <w:t>,1,1,2,3,5,8,13</w:t>
      </w:r>
      <w:proofErr w:type="gramEnd"/>
      <w:r w:rsidRPr="006712B0">
        <w:t xml:space="preserve"> </w:t>
      </w:r>
    </w:p>
    <w:p w:rsidR="00F47832" w:rsidRPr="006712B0" w:rsidRDefault="00F47832" w:rsidP="00FB0A71">
      <w:pPr>
        <w:spacing w:line="240" w:lineRule="auto"/>
      </w:pPr>
      <w:r w:rsidRPr="006712B0">
        <w:t xml:space="preserve">Include details on how to run the program when submitting your work. </w:t>
      </w:r>
    </w:p>
    <w:p w:rsidR="00F47832" w:rsidRPr="006712B0" w:rsidRDefault="00F47832" w:rsidP="00FB0A71">
      <w:pPr>
        <w:spacing w:line="240" w:lineRule="auto"/>
      </w:pPr>
      <w:r w:rsidRPr="006712B0">
        <w:t>Extra consideration will be given to candidates who also include a unit test for the program with appropriate instructions on how to run the test.</w:t>
      </w:r>
    </w:p>
    <w:p w:rsidR="00F47832" w:rsidRPr="00FB0A71" w:rsidRDefault="00DE5D1F" w:rsidP="00FB0A71">
      <w:pPr>
        <w:spacing w:line="240" w:lineRule="auto"/>
        <w:rPr>
          <w:b/>
          <w:color w:val="548DD4" w:themeColor="text2" w:themeTint="99"/>
        </w:rPr>
      </w:pPr>
      <w:hyperlink r:id="rId5" w:anchor="Recommended_Tools" w:history="1">
        <w:r w:rsidR="00F47832" w:rsidRPr="00FB0A71">
          <w:rPr>
            <w:rStyle w:val="Hyperlink"/>
            <w:rFonts w:asciiTheme="majorHAnsi" w:hAnsiTheme="majorHAnsi"/>
            <w:b/>
            <w:color w:val="548DD4" w:themeColor="text2" w:themeTint="99"/>
            <w:u w:val="none"/>
            <w:bdr w:val="none" w:sz="0" w:space="0" w:color="auto" w:frame="1"/>
            <w:shd w:val="clear" w:color="auto" w:fill="F9F9F9"/>
          </w:rPr>
          <w:t>Recommended Tools</w:t>
        </w:r>
      </w:hyperlink>
      <w:r w:rsidR="00F47832" w:rsidRPr="00FB0A71">
        <w:rPr>
          <w:b/>
          <w:color w:val="548DD4" w:themeColor="text2" w:themeTint="99"/>
        </w:rPr>
        <w:t xml:space="preserve">: </w:t>
      </w:r>
    </w:p>
    <w:p w:rsidR="006712B0" w:rsidRDefault="00F47832" w:rsidP="00FB0A71">
      <w:pPr>
        <w:spacing w:line="240" w:lineRule="auto"/>
      </w:pPr>
      <w:r w:rsidRPr="006712B0">
        <w:t xml:space="preserve">Before running the test cases </w:t>
      </w:r>
      <w:r w:rsidR="00491BC2" w:rsidRPr="006712B0">
        <w:t>Please</w:t>
      </w:r>
      <w:r w:rsidRPr="006712B0">
        <w:t xml:space="preserve"> check the below tools: </w:t>
      </w:r>
      <w:r w:rsidR="006712B0">
        <w:t xml:space="preserve">1. </w:t>
      </w:r>
      <w:r w:rsidRPr="006712B0">
        <w:t>Visual studio (Mandatory</w:t>
      </w:r>
      <w:proofErr w:type="gramStart"/>
      <w:r w:rsidRPr="006712B0">
        <w:t>)</w:t>
      </w:r>
      <w:r w:rsidR="00E83A47" w:rsidRPr="006712B0">
        <w:t xml:space="preserve">  2</w:t>
      </w:r>
      <w:proofErr w:type="gramEnd"/>
      <w:r w:rsidR="00E83A47" w:rsidRPr="006712B0">
        <w:t xml:space="preserve">. </w:t>
      </w:r>
      <w:proofErr w:type="gramStart"/>
      <w:r w:rsidR="006C1900" w:rsidRPr="006712B0">
        <w:t>Postman</w:t>
      </w:r>
      <w:r w:rsidRPr="006712B0">
        <w:t xml:space="preserve"> client (optional)</w:t>
      </w:r>
      <w:r w:rsidR="006712B0">
        <w:t>.</w:t>
      </w:r>
      <w:proofErr w:type="gramEnd"/>
    </w:p>
    <w:p w:rsidR="006712B0" w:rsidRPr="00A0799E" w:rsidRDefault="006C1900" w:rsidP="006712B0">
      <w:pPr>
        <w:rPr>
          <w:b/>
          <w:color w:val="548DD4" w:themeColor="text2" w:themeTint="99"/>
        </w:rPr>
      </w:pPr>
      <w:r w:rsidRPr="00A0799E">
        <w:rPr>
          <w:b/>
          <w:color w:val="548DD4" w:themeColor="text2" w:themeTint="99"/>
        </w:rPr>
        <w:t>Test Monitor</w:t>
      </w:r>
      <w:r w:rsidR="00F47832" w:rsidRPr="00A0799E">
        <w:rPr>
          <w:b/>
          <w:color w:val="548DD4" w:themeColor="text2" w:themeTint="99"/>
        </w:rPr>
        <w:t>:</w:t>
      </w:r>
    </w:p>
    <w:p w:rsidR="006712B0" w:rsidRDefault="00F47832" w:rsidP="003C1BFA">
      <w:r w:rsidRPr="006712B0">
        <w:t>Please follow the below process to test.</w:t>
      </w:r>
      <w:r w:rsidR="006712B0">
        <w:t xml:space="preserve"> </w:t>
      </w:r>
    </w:p>
    <w:p w:rsidR="006712B0" w:rsidRDefault="00F47832" w:rsidP="003C1BFA">
      <w:pPr>
        <w:pStyle w:val="ListParagraph"/>
        <w:numPr>
          <w:ilvl w:val="0"/>
          <w:numId w:val="6"/>
        </w:numPr>
      </w:pPr>
      <w:r w:rsidRPr="006712B0">
        <w:t xml:space="preserve">Please download the project from </w:t>
      </w:r>
      <w:proofErr w:type="spellStart"/>
      <w:r w:rsidRPr="006712B0">
        <w:t>GitHub</w:t>
      </w:r>
      <w:proofErr w:type="spellEnd"/>
      <w:r w:rsidRPr="006712B0">
        <w:t>.</w:t>
      </w:r>
    </w:p>
    <w:p w:rsidR="00F47832" w:rsidRPr="006712B0" w:rsidRDefault="00F47832" w:rsidP="003C1BFA">
      <w:pPr>
        <w:pStyle w:val="ListParagraph"/>
        <w:numPr>
          <w:ilvl w:val="0"/>
          <w:numId w:val="6"/>
        </w:numPr>
      </w:pPr>
      <w:r w:rsidRPr="006712B0">
        <w:t>Load the project using Visual Studio.</w:t>
      </w:r>
    </w:p>
    <w:p w:rsidR="00F47832" w:rsidRPr="006712B0" w:rsidRDefault="00F47832" w:rsidP="003C1BFA">
      <w:pPr>
        <w:pStyle w:val="ListParagraph"/>
        <w:numPr>
          <w:ilvl w:val="0"/>
          <w:numId w:val="6"/>
        </w:numPr>
      </w:pPr>
      <w:r w:rsidRPr="006712B0">
        <w:t xml:space="preserve">I created two projects inside the </w:t>
      </w:r>
      <w:r w:rsidR="006C1900" w:rsidRPr="006712B0">
        <w:t>solution (</w:t>
      </w:r>
      <w:proofErr w:type="spellStart"/>
      <w:r w:rsidRPr="003C1BFA">
        <w:rPr>
          <w:rFonts w:cs="Consolas"/>
          <w:color w:val="000000"/>
          <w:highlight w:val="white"/>
        </w:rPr>
        <w:t>dxc.Fibonacci</w:t>
      </w:r>
      <w:proofErr w:type="spellEnd"/>
      <w:r w:rsidRPr="006712B0">
        <w:t xml:space="preserve">). </w:t>
      </w:r>
    </w:p>
    <w:p w:rsidR="00F47832" w:rsidRPr="006712B0" w:rsidRDefault="00F47832" w:rsidP="003C1BFA">
      <w:pPr>
        <w:pStyle w:val="ListParagraph"/>
        <w:numPr>
          <w:ilvl w:val="0"/>
          <w:numId w:val="7"/>
        </w:numPr>
      </w:pPr>
      <w:proofErr w:type="spellStart"/>
      <w:r w:rsidRPr="003C1BFA">
        <w:rPr>
          <w:rFonts w:cs="Consolas"/>
          <w:color w:val="000000"/>
          <w:highlight w:val="white"/>
        </w:rPr>
        <w:t>dxc.FibonacciAPI</w:t>
      </w:r>
      <w:proofErr w:type="spellEnd"/>
      <w:r w:rsidRPr="003C1BFA">
        <w:rPr>
          <w:rFonts w:cs="Consolas"/>
          <w:color w:val="000000"/>
        </w:rPr>
        <w:t xml:space="preserve"> (It is an Web API, which will provide us the end point to call it from any other project or </w:t>
      </w:r>
      <w:proofErr w:type="spellStart"/>
      <w:r w:rsidRPr="003C1BFA">
        <w:rPr>
          <w:rFonts w:cs="Consolas"/>
          <w:color w:val="000000"/>
        </w:rPr>
        <w:t>postmant</w:t>
      </w:r>
      <w:proofErr w:type="spellEnd"/>
      <w:r w:rsidRPr="003C1BFA">
        <w:rPr>
          <w:rFonts w:cs="Consolas"/>
          <w:color w:val="000000"/>
        </w:rPr>
        <w:t>)</w:t>
      </w:r>
    </w:p>
    <w:p w:rsidR="00F47832" w:rsidRPr="006712B0" w:rsidRDefault="00F47832" w:rsidP="003C1BFA">
      <w:pPr>
        <w:pStyle w:val="ListParagraph"/>
        <w:numPr>
          <w:ilvl w:val="0"/>
          <w:numId w:val="7"/>
        </w:numPr>
      </w:pPr>
      <w:proofErr w:type="spellStart"/>
      <w:r w:rsidRPr="003C1BFA">
        <w:rPr>
          <w:rFonts w:cs="Consolas"/>
          <w:color w:val="000000"/>
          <w:highlight w:val="white"/>
        </w:rPr>
        <w:t>dxc.Fibonacci</w:t>
      </w:r>
      <w:r w:rsidRPr="003C1BFA">
        <w:rPr>
          <w:rFonts w:cs="Consolas"/>
          <w:color w:val="000000"/>
        </w:rPr>
        <w:t>Test</w:t>
      </w:r>
      <w:proofErr w:type="spellEnd"/>
    </w:p>
    <w:p w:rsidR="00F47832" w:rsidRPr="006712B0" w:rsidRDefault="00F47832" w:rsidP="003C1BFA">
      <w:pPr>
        <w:pStyle w:val="ListParagraph"/>
        <w:numPr>
          <w:ilvl w:val="0"/>
          <w:numId w:val="8"/>
        </w:numPr>
      </w:pPr>
      <w:r w:rsidRPr="006712B0">
        <w:t xml:space="preserve">Please make sure </w:t>
      </w:r>
      <w:proofErr w:type="spellStart"/>
      <w:r w:rsidRPr="003C1BFA">
        <w:rPr>
          <w:rFonts w:cs="Consolas"/>
          <w:color w:val="000000"/>
          <w:highlight w:val="white"/>
        </w:rPr>
        <w:t>dxc.FibonacciAPI</w:t>
      </w:r>
      <w:proofErr w:type="spellEnd"/>
      <w:r w:rsidRPr="003C1BFA">
        <w:rPr>
          <w:rFonts w:cs="Consolas"/>
          <w:color w:val="000000"/>
        </w:rPr>
        <w:t xml:space="preserve"> will be your </w:t>
      </w:r>
      <w:r w:rsidR="006C1900" w:rsidRPr="003C1BFA">
        <w:rPr>
          <w:rFonts w:cs="Consolas"/>
          <w:color w:val="000000"/>
        </w:rPr>
        <w:t>startup</w:t>
      </w:r>
      <w:r w:rsidRPr="003C1BFA">
        <w:rPr>
          <w:rFonts w:cs="Consolas"/>
          <w:color w:val="000000"/>
        </w:rPr>
        <w:t xml:space="preserve"> project. If it was not set then please right on the project and select as </w:t>
      </w:r>
      <w:r w:rsidR="006C1900" w:rsidRPr="003C1BFA">
        <w:rPr>
          <w:rFonts w:cs="Consolas"/>
          <w:color w:val="000000"/>
        </w:rPr>
        <w:t>startup</w:t>
      </w:r>
      <w:r w:rsidRPr="003C1BFA">
        <w:rPr>
          <w:rFonts w:cs="Consolas"/>
          <w:color w:val="000000"/>
        </w:rPr>
        <w:t xml:space="preserve"> project.</w:t>
      </w:r>
    </w:p>
    <w:p w:rsidR="00F47832" w:rsidRDefault="00F47832" w:rsidP="003C1BFA">
      <w:pPr>
        <w:pStyle w:val="ListParagraph"/>
        <w:numPr>
          <w:ilvl w:val="0"/>
          <w:numId w:val="9"/>
        </w:numPr>
      </w:pPr>
      <w:r w:rsidRPr="006712B0">
        <w:t>Make the visual studio run mode or you can press f5 to run the project.</w:t>
      </w:r>
    </w:p>
    <w:p w:rsidR="00FB0A71" w:rsidRPr="006712B0" w:rsidRDefault="00FB0A71" w:rsidP="00FB0A7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32" w:rsidRPr="006712B0" w:rsidRDefault="00F47832" w:rsidP="003C1BFA">
      <w:pPr>
        <w:pStyle w:val="ListParagraph"/>
        <w:numPr>
          <w:ilvl w:val="0"/>
          <w:numId w:val="9"/>
        </w:numPr>
      </w:pPr>
      <w:r w:rsidRPr="006712B0">
        <w:t xml:space="preserve">By Default it will load the </w:t>
      </w:r>
      <w:hyperlink r:id="rId7" w:history="1">
        <w:r w:rsidRPr="003C1BFA">
          <w:rPr>
            <w:rStyle w:val="Hyperlink"/>
            <w:rFonts w:asciiTheme="majorHAnsi" w:hAnsiTheme="majorHAnsi"/>
          </w:rPr>
          <w:t>http://localhost:1079/</w:t>
        </w:r>
      </w:hyperlink>
    </w:p>
    <w:p w:rsidR="00F47832" w:rsidRPr="006712B0" w:rsidRDefault="00F47832" w:rsidP="003C1BFA">
      <w:pPr>
        <w:pStyle w:val="ListParagraph"/>
        <w:numPr>
          <w:ilvl w:val="0"/>
          <w:numId w:val="9"/>
        </w:numPr>
      </w:pPr>
      <w:r w:rsidRPr="006712B0">
        <w:t xml:space="preserve">Then Please </w:t>
      </w:r>
      <w:proofErr w:type="gramStart"/>
      <w:r w:rsidRPr="006712B0">
        <w:t>change the URL make</w:t>
      </w:r>
      <w:proofErr w:type="gramEnd"/>
      <w:r w:rsidRPr="006712B0">
        <w:t xml:space="preserve"> add end point URL. It will be like : </w:t>
      </w:r>
      <w:hyperlink r:id="rId8" w:history="1">
        <w:r w:rsidRPr="003C1BFA">
          <w:rPr>
            <w:rStyle w:val="Hyperlink"/>
            <w:rFonts w:asciiTheme="majorHAnsi" w:hAnsiTheme="majorHAnsi"/>
          </w:rPr>
          <w:t>http://localhost:1079/api/Fibonacci/GetCalc/10</w:t>
        </w:r>
      </w:hyperlink>
    </w:p>
    <w:p w:rsidR="00F47832" w:rsidRPr="006712B0" w:rsidRDefault="00DE5D1F" w:rsidP="003C1BFA">
      <w:pPr>
        <w:pStyle w:val="ListParagraph"/>
        <w:numPr>
          <w:ilvl w:val="1"/>
          <w:numId w:val="9"/>
        </w:numPr>
      </w:pPr>
      <w:hyperlink r:id="rId9" w:history="1">
        <w:r w:rsidR="00F47832" w:rsidRPr="003C1BFA">
          <w:rPr>
            <w:rStyle w:val="Hyperlink"/>
            <w:rFonts w:asciiTheme="majorHAnsi" w:hAnsiTheme="majorHAnsi"/>
          </w:rPr>
          <w:t>http://localhost:1079/api/Fibonacci/GetCalc/8</w:t>
        </w:r>
      </w:hyperlink>
    </w:p>
    <w:p w:rsidR="00F47832" w:rsidRPr="006712B0" w:rsidRDefault="00DE5D1F" w:rsidP="003C1BFA">
      <w:pPr>
        <w:pStyle w:val="ListParagraph"/>
        <w:numPr>
          <w:ilvl w:val="1"/>
          <w:numId w:val="9"/>
        </w:numPr>
      </w:pPr>
      <w:hyperlink r:id="rId10" w:history="1">
        <w:r w:rsidR="00F47832" w:rsidRPr="003C1BFA">
          <w:rPr>
            <w:rStyle w:val="Hyperlink"/>
            <w:rFonts w:asciiTheme="majorHAnsi" w:hAnsiTheme="majorHAnsi"/>
          </w:rPr>
          <w:t>http://localhost:1079/api/Fibonacci/GetCalc/12</w:t>
        </w:r>
      </w:hyperlink>
    </w:p>
    <w:p w:rsidR="00F47832" w:rsidRPr="006712B0" w:rsidRDefault="00F47832" w:rsidP="003C1BFA">
      <w:pPr>
        <w:pStyle w:val="ListParagraph"/>
        <w:numPr>
          <w:ilvl w:val="0"/>
          <w:numId w:val="9"/>
        </w:numPr>
      </w:pPr>
      <w:proofErr w:type="spellStart"/>
      <w:r w:rsidRPr="006712B0">
        <w:t>DefaultURL</w:t>
      </w:r>
      <w:proofErr w:type="spellEnd"/>
      <w:r w:rsidRPr="006712B0">
        <w:t>/</w:t>
      </w:r>
      <w:proofErr w:type="spellStart"/>
      <w:r w:rsidRPr="006712B0">
        <w:t>api</w:t>
      </w:r>
      <w:proofErr w:type="spellEnd"/>
      <w:r w:rsidRPr="006712B0">
        <w:t>/{</w:t>
      </w:r>
      <w:proofErr w:type="spellStart"/>
      <w:r w:rsidRPr="006712B0">
        <w:t>ControllerName</w:t>
      </w:r>
      <w:proofErr w:type="spellEnd"/>
      <w:r w:rsidRPr="006712B0">
        <w:t>}/{</w:t>
      </w:r>
      <w:proofErr w:type="spellStart"/>
      <w:r w:rsidRPr="006712B0">
        <w:t>MethodName</w:t>
      </w:r>
      <w:proofErr w:type="spellEnd"/>
      <w:r w:rsidRPr="006712B0">
        <w:t>}/{entered Value}</w:t>
      </w:r>
    </w:p>
    <w:p w:rsidR="00F47832" w:rsidRPr="006712B0" w:rsidRDefault="00F47832" w:rsidP="003C1BFA">
      <w:pPr>
        <w:pStyle w:val="ListParagraph"/>
        <w:numPr>
          <w:ilvl w:val="0"/>
          <w:numId w:val="9"/>
        </w:numPr>
      </w:pPr>
      <w:r w:rsidRPr="006712B0">
        <w:t xml:space="preserve">Here 10/8/12 are the </w:t>
      </w:r>
      <w:r w:rsidR="003C1BFA" w:rsidRPr="006712B0">
        <w:t>entered</w:t>
      </w:r>
      <w:r w:rsidRPr="006712B0">
        <w:t xml:space="preserve"> </w:t>
      </w:r>
      <w:proofErr w:type="gramStart"/>
      <w:r w:rsidRPr="006712B0">
        <w:t>value</w:t>
      </w:r>
      <w:proofErr w:type="gramEnd"/>
      <w:r w:rsidRPr="006712B0">
        <w:t xml:space="preserve"> which will give us the result.</w:t>
      </w:r>
    </w:p>
    <w:p w:rsidR="00F47832" w:rsidRPr="006712B0" w:rsidRDefault="00F47832" w:rsidP="003C1BFA">
      <w:pPr>
        <w:pStyle w:val="ListParagraph"/>
        <w:numPr>
          <w:ilvl w:val="0"/>
          <w:numId w:val="9"/>
        </w:numPr>
      </w:pPr>
      <w:r w:rsidRPr="006712B0">
        <w:t xml:space="preserve">As per </w:t>
      </w:r>
      <w:r w:rsidR="003C1BFA" w:rsidRPr="006712B0">
        <w:t>requirem</w:t>
      </w:r>
      <w:r w:rsidR="003C1BFA">
        <w:t>ent</w:t>
      </w:r>
      <w:r w:rsidRPr="006712B0">
        <w:t xml:space="preserve"> I make the default value for n as 8.It means if you not pass any value as parameter it will take 8 as default.</w:t>
      </w:r>
    </w:p>
    <w:p w:rsidR="00F47832" w:rsidRPr="00466534" w:rsidRDefault="00F47832" w:rsidP="003C1BFA">
      <w:pPr>
        <w:pStyle w:val="ListParagraph"/>
        <w:numPr>
          <w:ilvl w:val="0"/>
          <w:numId w:val="9"/>
        </w:numPr>
      </w:pPr>
      <w:r w:rsidRPr="006712B0">
        <w:t xml:space="preserve">It was set </w:t>
      </w:r>
      <w:proofErr w:type="gramStart"/>
      <w:r w:rsidRPr="006712B0">
        <w:t>an</w:t>
      </w:r>
      <w:proofErr w:type="gramEnd"/>
      <w:r w:rsidRPr="006712B0">
        <w:t xml:space="preserve"> routing </w:t>
      </w:r>
      <w:r w:rsidR="003C1BFA" w:rsidRPr="006712B0">
        <w:t xml:space="preserve">level. </w:t>
      </w:r>
      <w:proofErr w:type="spellStart"/>
      <w:r w:rsidRPr="003C1BFA">
        <w:rPr>
          <w:rFonts w:cs="Consolas"/>
          <w:color w:val="A31515"/>
          <w:highlight w:val="white"/>
        </w:rPr>
        <w:t>api</w:t>
      </w:r>
      <w:proofErr w:type="spellEnd"/>
      <w:r w:rsidRPr="003C1BFA">
        <w:rPr>
          <w:rFonts w:cs="Consolas"/>
          <w:color w:val="A31515"/>
          <w:highlight w:val="white"/>
        </w:rPr>
        <w:t>/Fibonacci/</w:t>
      </w:r>
      <w:proofErr w:type="spellStart"/>
      <w:r w:rsidRPr="003C1BFA">
        <w:rPr>
          <w:rFonts w:cs="Consolas"/>
          <w:color w:val="A31515"/>
          <w:highlight w:val="white"/>
        </w:rPr>
        <w:t>GetCalc</w:t>
      </w:r>
      <w:proofErr w:type="spellEnd"/>
      <w:r w:rsidRPr="003C1BFA">
        <w:rPr>
          <w:rFonts w:cs="Consolas"/>
          <w:color w:val="A31515"/>
          <w:highlight w:val="white"/>
        </w:rPr>
        <w:t>/{</w:t>
      </w:r>
      <w:proofErr w:type="spellStart"/>
      <w:r w:rsidRPr="003C1BFA">
        <w:rPr>
          <w:rFonts w:cs="Consolas"/>
          <w:color w:val="A31515"/>
          <w:highlight w:val="white"/>
        </w:rPr>
        <w:t>id:int</w:t>
      </w:r>
      <w:proofErr w:type="spellEnd"/>
      <w:r w:rsidRPr="003C1BFA">
        <w:rPr>
          <w:rFonts w:cs="Consolas"/>
          <w:color w:val="A31515"/>
          <w:highlight w:val="white"/>
        </w:rPr>
        <w:t>=8}</w:t>
      </w:r>
    </w:p>
    <w:p w:rsidR="00466534" w:rsidRDefault="00466534" w:rsidP="00466534">
      <w:pPr>
        <w:ind w:left="360"/>
        <w:rPr>
          <w:rFonts w:cs="Consolas"/>
          <w:b/>
          <w:color w:val="244061" w:themeColor="accent1" w:themeShade="80"/>
        </w:rPr>
      </w:pPr>
      <w:r w:rsidRPr="00466534">
        <w:rPr>
          <w:rFonts w:cs="Consolas"/>
          <w:b/>
          <w:color w:val="244061" w:themeColor="accent1" w:themeShade="80"/>
          <w:highlight w:val="yellow"/>
        </w:rPr>
        <w:t>Success Response</w:t>
      </w:r>
    </w:p>
    <w:p w:rsidR="00466534" w:rsidRDefault="00466534" w:rsidP="00466534">
      <w:pPr>
        <w:ind w:left="360"/>
        <w:rPr>
          <w:rFonts w:cs="Consolas"/>
          <w:b/>
          <w:color w:val="244061" w:themeColor="accent1" w:themeShade="80"/>
        </w:rPr>
      </w:pPr>
      <w:r>
        <w:rPr>
          <w:rFonts w:cs="Consolas"/>
          <w:b/>
          <w:noProof/>
          <w:color w:val="244061" w:themeColor="accent1" w:themeShade="80"/>
        </w:rPr>
        <w:drawing>
          <wp:inline distT="0" distB="0" distL="0" distR="0">
            <wp:extent cx="3914775" cy="1695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628" w:rsidRDefault="00C90628" w:rsidP="00466534">
      <w:pPr>
        <w:ind w:left="360"/>
        <w:rPr>
          <w:rFonts w:cs="Consolas"/>
          <w:b/>
          <w:color w:val="244061" w:themeColor="accent1" w:themeShade="80"/>
        </w:rPr>
      </w:pPr>
      <w:r>
        <w:rPr>
          <w:rFonts w:cs="Consolas"/>
          <w:b/>
          <w:noProof/>
          <w:color w:val="244061" w:themeColor="accent1" w:themeShade="80"/>
        </w:rPr>
        <w:lastRenderedPageBreak/>
        <w:drawing>
          <wp:inline distT="0" distB="0" distL="0" distR="0">
            <wp:extent cx="3876675" cy="2028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34" w:rsidRDefault="00466534" w:rsidP="00466534">
      <w:pPr>
        <w:ind w:left="360"/>
        <w:rPr>
          <w:rFonts w:cs="Consolas"/>
          <w:b/>
          <w:color w:val="244061" w:themeColor="accent1" w:themeShade="80"/>
        </w:rPr>
      </w:pPr>
      <w:r w:rsidRPr="00466534">
        <w:rPr>
          <w:rFonts w:cs="Consolas"/>
          <w:b/>
          <w:color w:val="244061" w:themeColor="accent1" w:themeShade="80"/>
          <w:highlight w:val="yellow"/>
        </w:rPr>
        <w:t>Failed Response:</w:t>
      </w:r>
    </w:p>
    <w:p w:rsidR="00C90628" w:rsidRPr="00466534" w:rsidRDefault="00C90628" w:rsidP="00466534">
      <w:pPr>
        <w:ind w:left="360"/>
        <w:rPr>
          <w:b/>
          <w:color w:val="244061" w:themeColor="accent1" w:themeShade="80"/>
        </w:rPr>
      </w:pPr>
      <w:r>
        <w:rPr>
          <w:b/>
          <w:noProof/>
          <w:color w:val="244061" w:themeColor="accent1" w:themeShade="80"/>
        </w:rPr>
        <w:drawing>
          <wp:inline distT="0" distB="0" distL="0" distR="0">
            <wp:extent cx="4991100" cy="2314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34" w:rsidRPr="006712B0" w:rsidRDefault="00466534" w:rsidP="00466534">
      <w:r>
        <w:rPr>
          <w:noProof/>
        </w:rPr>
        <w:drawing>
          <wp:inline distT="0" distB="0" distL="0" distR="0">
            <wp:extent cx="5943600" cy="285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32" w:rsidRPr="006712B0" w:rsidRDefault="00F47832" w:rsidP="003C1BFA">
      <w:pPr>
        <w:pStyle w:val="ListParagraph"/>
        <w:numPr>
          <w:ilvl w:val="0"/>
          <w:numId w:val="9"/>
        </w:numPr>
      </w:pPr>
      <w:r w:rsidRPr="003C1BFA">
        <w:rPr>
          <w:rFonts w:cs="Consolas"/>
        </w:rPr>
        <w:t>Also you can run the unit test cases to get the results.</w:t>
      </w:r>
    </w:p>
    <w:p w:rsidR="00F47832" w:rsidRPr="00557247" w:rsidRDefault="00F47832" w:rsidP="003C1BFA">
      <w:pPr>
        <w:pStyle w:val="ListParagraph"/>
        <w:numPr>
          <w:ilvl w:val="0"/>
          <w:numId w:val="9"/>
        </w:numPr>
        <w:rPr>
          <w:color w:val="244061" w:themeColor="accent1" w:themeShade="80"/>
        </w:rPr>
      </w:pPr>
      <w:r w:rsidRPr="003C1BFA">
        <w:rPr>
          <w:rFonts w:cs="Consolas"/>
        </w:rPr>
        <w:lastRenderedPageBreak/>
        <w:t>Please go to the unit test case project (</w:t>
      </w:r>
      <w:proofErr w:type="spellStart"/>
      <w:r w:rsidRPr="003C1BFA">
        <w:rPr>
          <w:rFonts w:cs="Consolas"/>
          <w:color w:val="000000"/>
          <w:highlight w:val="white"/>
        </w:rPr>
        <w:t>dxc.Fibonacci</w:t>
      </w:r>
      <w:r w:rsidRPr="003C1BFA">
        <w:rPr>
          <w:rFonts w:cs="Consolas"/>
          <w:color w:val="000000"/>
        </w:rPr>
        <w:t>Test</w:t>
      </w:r>
      <w:proofErr w:type="spellEnd"/>
      <w:r w:rsidRPr="003C1BFA">
        <w:rPr>
          <w:rFonts w:cs="Consolas"/>
        </w:rPr>
        <w:t xml:space="preserve">) and then go to the class called </w:t>
      </w:r>
      <w:proofErr w:type="spellStart"/>
      <w:r w:rsidRPr="00557247">
        <w:rPr>
          <w:rFonts w:cs="Consolas"/>
          <w:color w:val="244061" w:themeColor="accent1" w:themeShade="80"/>
          <w:highlight w:val="white"/>
        </w:rPr>
        <w:t>FibonacciControllerTest</w:t>
      </w:r>
      <w:r w:rsidRPr="00557247">
        <w:rPr>
          <w:rFonts w:cs="Consolas"/>
          <w:color w:val="244061" w:themeColor="accent1" w:themeShade="80"/>
        </w:rPr>
        <w:t>.cs</w:t>
      </w:r>
      <w:proofErr w:type="spellEnd"/>
      <w:r w:rsidRPr="00557247">
        <w:rPr>
          <w:rFonts w:cs="Consolas"/>
          <w:color w:val="244061" w:themeColor="accent1" w:themeShade="80"/>
        </w:rPr>
        <w:t xml:space="preserve">. Here you can found the test case. </w:t>
      </w:r>
    </w:p>
    <w:p w:rsidR="00F47832" w:rsidRPr="00FB0A71" w:rsidRDefault="00F47832" w:rsidP="003C1BFA">
      <w:pPr>
        <w:pStyle w:val="ListParagraph"/>
        <w:numPr>
          <w:ilvl w:val="0"/>
          <w:numId w:val="9"/>
        </w:numPr>
        <w:rPr>
          <w:color w:val="244061" w:themeColor="accent1" w:themeShade="80"/>
        </w:rPr>
      </w:pPr>
      <w:r w:rsidRPr="00557247">
        <w:rPr>
          <w:rFonts w:cs="Consolas"/>
          <w:color w:val="244061" w:themeColor="accent1" w:themeShade="80"/>
        </w:rPr>
        <w:t>Right click on the test case. You can run and debug the test case from here.</w:t>
      </w:r>
    </w:p>
    <w:p w:rsidR="00FB0A71" w:rsidRPr="00557247" w:rsidRDefault="00FB0A71" w:rsidP="00FB0A71">
      <w:pPr>
        <w:pStyle w:val="ListParagraph"/>
        <w:rPr>
          <w:color w:val="244061" w:themeColor="accent1" w:themeShade="80"/>
        </w:rPr>
      </w:pPr>
      <w:r>
        <w:rPr>
          <w:noProof/>
          <w:color w:val="244061" w:themeColor="accent1" w:themeShade="80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32" w:rsidRPr="00D14969" w:rsidRDefault="003C1BFA" w:rsidP="003C1BFA">
      <w:pPr>
        <w:pStyle w:val="ListParagraph"/>
        <w:numPr>
          <w:ilvl w:val="0"/>
          <w:numId w:val="9"/>
        </w:numPr>
      </w:pPr>
      <w:r w:rsidRPr="003C1BFA">
        <w:rPr>
          <w:rFonts w:cs="Consolas"/>
        </w:rPr>
        <w:t>Also you</w:t>
      </w:r>
      <w:r w:rsidR="00F47832" w:rsidRPr="003C1BFA">
        <w:rPr>
          <w:rFonts w:cs="Consolas"/>
        </w:rPr>
        <w:t xml:space="preserve"> can test it from Postman. Just use the above URL. And click send </w:t>
      </w:r>
      <w:r w:rsidR="006C1900" w:rsidRPr="003C1BFA">
        <w:rPr>
          <w:rFonts w:cs="Consolas"/>
        </w:rPr>
        <w:t>button</w:t>
      </w:r>
      <w:r w:rsidR="00F47832" w:rsidRPr="003C1BFA">
        <w:rPr>
          <w:rFonts w:cs="Consolas"/>
        </w:rPr>
        <w:t xml:space="preserve"> </w:t>
      </w:r>
    </w:p>
    <w:p w:rsidR="00D14969" w:rsidRPr="006712B0" w:rsidRDefault="00D14969" w:rsidP="00D14969">
      <w:r>
        <w:rPr>
          <w:noProof/>
        </w:rPr>
        <w:drawing>
          <wp:inline distT="0" distB="0" distL="0" distR="0">
            <wp:extent cx="5943600" cy="2825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969" w:rsidRPr="006712B0" w:rsidSect="000C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BDE"/>
    <w:multiLevelType w:val="hybridMultilevel"/>
    <w:tmpl w:val="63BE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1E9A"/>
    <w:multiLevelType w:val="hybridMultilevel"/>
    <w:tmpl w:val="6690F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85BFF"/>
    <w:multiLevelType w:val="hybridMultilevel"/>
    <w:tmpl w:val="BC4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D388E"/>
    <w:multiLevelType w:val="hybridMultilevel"/>
    <w:tmpl w:val="B18AB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76C32"/>
    <w:multiLevelType w:val="hybridMultilevel"/>
    <w:tmpl w:val="B9B86CF0"/>
    <w:lvl w:ilvl="0" w:tplc="E86AE488">
      <w:start w:val="1"/>
      <w:numFmt w:val="decimal"/>
      <w:lvlText w:val="%1."/>
      <w:lvlJc w:val="left"/>
      <w:pPr>
        <w:ind w:left="1080" w:hanging="360"/>
      </w:pPr>
      <w:rPr>
        <w:rFonts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455057"/>
    <w:multiLevelType w:val="hybridMultilevel"/>
    <w:tmpl w:val="29FC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D506A"/>
    <w:multiLevelType w:val="hybridMultilevel"/>
    <w:tmpl w:val="5BECF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95AFB"/>
    <w:multiLevelType w:val="hybridMultilevel"/>
    <w:tmpl w:val="56E63548"/>
    <w:lvl w:ilvl="0" w:tplc="8B5A9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9943A7"/>
    <w:multiLevelType w:val="hybridMultilevel"/>
    <w:tmpl w:val="54D84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832"/>
    <w:rsid w:val="000C0F9E"/>
    <w:rsid w:val="003C1BFA"/>
    <w:rsid w:val="00466534"/>
    <w:rsid w:val="00491BC2"/>
    <w:rsid w:val="00557247"/>
    <w:rsid w:val="006712B0"/>
    <w:rsid w:val="006C1900"/>
    <w:rsid w:val="00A0799E"/>
    <w:rsid w:val="00C90628"/>
    <w:rsid w:val="00D14969"/>
    <w:rsid w:val="00DE5D1F"/>
    <w:rsid w:val="00E83A47"/>
    <w:rsid w:val="00F47832"/>
    <w:rsid w:val="00FB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7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7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4783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478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78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79/api/Fibonacci/GetCalc/1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079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softwaretestinghelp.com/test-case-template-examples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1079/api/Fibonacci/GetCalc/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079/api/Fibonacci/GetCalc/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2021-07-27T07:02:00Z</dcterms:created>
  <dcterms:modified xsi:type="dcterms:W3CDTF">2021-07-27T07:44:00Z</dcterms:modified>
</cp:coreProperties>
</file>