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5173" w14:textId="45678796" w:rsidR="005866D1" w:rsidRPr="00DD12FD" w:rsidRDefault="001559AD">
      <w:pPr>
        <w:rPr>
          <w:color w:val="000000" w:themeColor="text1"/>
          <w:lang w:val="en-GB"/>
        </w:rPr>
      </w:pPr>
      <w:r w:rsidRPr="00DD12FD">
        <w:rPr>
          <w:color w:val="000000" w:themeColor="text1"/>
          <w:lang w:val="en-GB"/>
        </w:rPr>
        <w:t xml:space="preserve">Creating Value for business in terms of </w:t>
      </w:r>
      <w:r w:rsidR="006C20EA" w:rsidRPr="00DD12FD">
        <w:rPr>
          <w:color w:val="000000" w:themeColor="text1"/>
          <w:lang w:val="en-GB"/>
        </w:rPr>
        <w:t xml:space="preserve">financial </w:t>
      </w:r>
      <w:r w:rsidRPr="00DD12FD">
        <w:rPr>
          <w:color w:val="000000" w:themeColor="text1"/>
          <w:lang w:val="en-GB"/>
        </w:rPr>
        <w:t>returns</w:t>
      </w:r>
      <w:r w:rsidR="00464A8F" w:rsidRPr="00DD12FD">
        <w:rPr>
          <w:color w:val="000000" w:themeColor="text1"/>
          <w:lang w:val="en-GB"/>
        </w:rPr>
        <w:t xml:space="preserve"> of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4"/>
        <w:gridCol w:w="2381"/>
        <w:gridCol w:w="7"/>
        <w:gridCol w:w="2264"/>
      </w:tblGrid>
      <w:tr w:rsidR="00DD12FD" w:rsidRPr="00DD12FD" w14:paraId="22D7D9B5" w14:textId="77777777" w:rsidTr="009E2863">
        <w:tc>
          <w:tcPr>
            <w:tcW w:w="4364" w:type="dxa"/>
          </w:tcPr>
          <w:p w14:paraId="0FE1293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Input</w:t>
            </w:r>
          </w:p>
        </w:tc>
        <w:tc>
          <w:tcPr>
            <w:tcW w:w="2381" w:type="dxa"/>
          </w:tcPr>
          <w:p w14:paraId="4BF76FFC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Processing</w:t>
            </w:r>
          </w:p>
        </w:tc>
        <w:tc>
          <w:tcPr>
            <w:tcW w:w="2271" w:type="dxa"/>
            <w:gridSpan w:val="2"/>
          </w:tcPr>
          <w:p w14:paraId="6E8FEF2F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Output</w:t>
            </w:r>
          </w:p>
        </w:tc>
      </w:tr>
      <w:tr w:rsidR="00DD12FD" w:rsidRPr="00DD12FD" w14:paraId="416F15E7" w14:textId="77777777" w:rsidTr="009E2863">
        <w:tc>
          <w:tcPr>
            <w:tcW w:w="4364" w:type="dxa"/>
          </w:tcPr>
          <w:p w14:paraId="20EAE532" w14:textId="6E6773B9" w:rsidR="00BC7087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bookmarkStart w:id="0" w:name="_Hlk71134946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Investment</w:t>
            </w:r>
          </w:p>
          <w:p w14:paraId="03A40209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 Rate</w:t>
            </w:r>
          </w:p>
          <w:p w14:paraId="45EEC266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</w:p>
        </w:tc>
        <w:tc>
          <w:tcPr>
            <w:tcW w:w="2381" w:type="dxa"/>
          </w:tcPr>
          <w:p w14:paraId="3ECE6279" w14:textId="58A3F70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investment</w:t>
            </w:r>
          </w:p>
          <w:p w14:paraId="254917EC" w14:textId="20127D3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investment</w:t>
            </w:r>
            <w:proofErr w:type="gramEnd"/>
          </w:p>
          <w:p w14:paraId="005AD7B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0165BD6A" w14:textId="5454B5D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InterestRate</w:t>
            </w:r>
            <w:proofErr w:type="spellEnd"/>
          </w:p>
          <w:p w14:paraId="50D0CADA" w14:textId="381333F2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interestRate</w:t>
            </w:r>
            <w:proofErr w:type="spellEnd"/>
            <w:proofErr w:type="gramEnd"/>
          </w:p>
          <w:p w14:paraId="53BC8CED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5AF32EA0" w14:textId="0377494D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</w:p>
          <w:p w14:paraId="1243C35A" w14:textId="00A5A8A1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  <w:proofErr w:type="gramEnd"/>
          </w:p>
          <w:p w14:paraId="1EE408A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73A4A68E" w14:textId="037C133E" w:rsidR="00BC7087" w:rsidRPr="00DD12FD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</w:t>
            </w:r>
            <w:proofErr w:type="spellStart"/>
            <w:proofErr w:type="gramStart"/>
            <w:r w:rsidR="00DD12FD"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returnsOnInvestments</w:t>
            </w:r>
            <w:proofErr w:type="spellEnd"/>
            <w:proofErr w:type="gramEnd"/>
            <w:r w:rsidR="00DD12FD"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</w:t>
            </w:r>
          </w:p>
          <w:p w14:paraId="114B7926" w14:textId="4C8FF6D6" w:rsidR="008A33AF" w:rsidRPr="00DD12FD" w:rsidRDefault="008A33AF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271" w:type="dxa"/>
            <w:gridSpan w:val="2"/>
          </w:tcPr>
          <w:p w14:paraId="17736825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returnsOnInvestment</w:t>
            </w:r>
            <w:proofErr w:type="spellEnd"/>
          </w:p>
        </w:tc>
      </w:tr>
      <w:tr w:rsidR="00DD12FD" w:rsidRPr="00DD12FD" w14:paraId="27FAEDC9" w14:textId="77777777" w:rsidTr="009E2863">
        <w:tc>
          <w:tcPr>
            <w:tcW w:w="4364" w:type="dxa"/>
          </w:tcPr>
          <w:p w14:paraId="5DA81D2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itemSellingPrice</w:t>
            </w:r>
            <w:proofErr w:type="spellEnd"/>
          </w:p>
          <w:p w14:paraId="4049C35A" w14:textId="2BD4D16D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quantity</w:t>
            </w:r>
          </w:p>
        </w:tc>
        <w:tc>
          <w:tcPr>
            <w:tcW w:w="2381" w:type="dxa"/>
          </w:tcPr>
          <w:p w14:paraId="4F0E41BE" w14:textId="3A91535C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itemSellingPriceGet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itemSellinPrice</w:t>
            </w:r>
            <w:proofErr w:type="spellEnd"/>
          </w:p>
          <w:p w14:paraId="14446892" w14:textId="77777777" w:rsidR="004212F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quantity</w:t>
            </w:r>
          </w:p>
          <w:p w14:paraId="18A83CEC" w14:textId="1AACA359" w:rsidR="00BC7087" w:rsidRDefault="004212F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</w:t>
            </w:r>
            <w:r w:rsidR="00BC7087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Get</w:t>
            </w:r>
            <w:proofErr w:type="spellEnd"/>
            <w:r w:rsidR="00BC7087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quantity</w:t>
            </w:r>
          </w:p>
          <w:p w14:paraId="4996C416" w14:textId="68778757" w:rsidR="00DD12FD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revenue</w:t>
            </w:r>
          </w:p>
        </w:tc>
        <w:tc>
          <w:tcPr>
            <w:tcW w:w="2271" w:type="dxa"/>
            <w:gridSpan w:val="2"/>
          </w:tcPr>
          <w:p w14:paraId="37ED5C4E" w14:textId="3B0DD955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revenue</w:t>
            </w:r>
          </w:p>
        </w:tc>
      </w:tr>
      <w:tr w:rsidR="00DD12FD" w:rsidRPr="00DD12FD" w14:paraId="4053A325" w14:textId="77777777" w:rsidTr="009E2863">
        <w:tc>
          <w:tcPr>
            <w:tcW w:w="4364" w:type="dxa"/>
          </w:tcPr>
          <w:p w14:paraId="6080FC81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</w:p>
          <w:p w14:paraId="4F63BB73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1" w:type="dxa"/>
          </w:tcPr>
          <w:p w14:paraId="6FD7FE86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</w:p>
          <w:p w14:paraId="255C037A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  <w:proofErr w:type="gramEnd"/>
          </w:p>
          <w:p w14:paraId="401B1BC5" w14:textId="438CB1FA" w:rsidR="008A33AF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grossprofit</w:t>
            </w:r>
            <w:proofErr w:type="spellEnd"/>
          </w:p>
        </w:tc>
        <w:tc>
          <w:tcPr>
            <w:tcW w:w="2271" w:type="dxa"/>
            <w:gridSpan w:val="2"/>
          </w:tcPr>
          <w:p w14:paraId="6B052B1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grossprofit</w:t>
            </w:r>
            <w:proofErr w:type="spellEnd"/>
          </w:p>
        </w:tc>
      </w:tr>
      <w:tr w:rsidR="00DD12FD" w:rsidRPr="00DD12FD" w14:paraId="46F16BCF" w14:textId="77777777" w:rsidTr="009E2863">
        <w:tc>
          <w:tcPr>
            <w:tcW w:w="4364" w:type="dxa"/>
          </w:tcPr>
          <w:p w14:paraId="63A6917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expenses</w:t>
            </w:r>
          </w:p>
        </w:tc>
        <w:tc>
          <w:tcPr>
            <w:tcW w:w="2381" w:type="dxa"/>
          </w:tcPr>
          <w:p w14:paraId="752CC715" w14:textId="77777777" w:rsid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expenses</w:t>
            </w:r>
          </w:p>
          <w:p w14:paraId="7D571D68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expenses</w:t>
            </w:r>
            <w:proofErr w:type="gramEnd"/>
          </w:p>
          <w:p w14:paraId="3DC71281" w14:textId="77777777" w:rsidR="009E2863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netprofit</w:t>
            </w:r>
            <w:proofErr w:type="spellEnd"/>
            <w:proofErr w:type="gramEnd"/>
          </w:p>
          <w:p w14:paraId="08285A74" w14:textId="51132498" w:rsidR="009E2863" w:rsidRPr="00DD12FD" w:rsidRDefault="009E2863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loss</w:t>
            </w:r>
          </w:p>
        </w:tc>
        <w:tc>
          <w:tcPr>
            <w:tcW w:w="2271" w:type="dxa"/>
            <w:gridSpan w:val="2"/>
          </w:tcPr>
          <w:p w14:paraId="0F22D927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netprofit</w:t>
            </w:r>
            <w:proofErr w:type="spellEnd"/>
          </w:p>
        </w:tc>
      </w:tr>
      <w:bookmarkEnd w:id="0"/>
      <w:tr w:rsidR="009E2863" w14:paraId="010F482E" w14:textId="7AFEB89C" w:rsidTr="009E2863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4364" w:type="dxa"/>
          </w:tcPr>
          <w:p w14:paraId="2B94A875" w14:textId="77777777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8" w:type="dxa"/>
            <w:gridSpan w:val="2"/>
          </w:tcPr>
          <w:p w14:paraId="6819936E" w14:textId="36CADA76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Print Finances</w:t>
            </w:r>
          </w:p>
        </w:tc>
        <w:tc>
          <w:tcPr>
            <w:tcW w:w="2264" w:type="dxa"/>
          </w:tcPr>
          <w:p w14:paraId="18FD331C" w14:textId="50B4BC19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</w:tr>
    </w:tbl>
    <w:p w14:paraId="36C1B858" w14:textId="7CAB59A8" w:rsidR="00DD12FD" w:rsidRDefault="00DD12FD" w:rsidP="00DD12FD">
      <w:pPr>
        <w:rPr>
          <w:rFonts w:ascii="Arial" w:eastAsiaTheme="minorEastAsia" w:hAnsi="Arial" w:cs="Arial"/>
          <w:color w:val="000000" w:themeColor="text1"/>
          <w:lang w:val="en-GB" w:eastAsia="ja-JP"/>
        </w:rPr>
      </w:pPr>
    </w:p>
    <w:p w14:paraId="1A2F1DC4" w14:textId="549B8049" w:rsidR="00EE00E2" w:rsidRPr="00DD12FD" w:rsidRDefault="00EE00E2" w:rsidP="00DD12FD">
      <w:pPr>
        <w:rPr>
          <w:rFonts w:ascii="Arial" w:eastAsiaTheme="minorEastAsia" w:hAnsi="Arial" w:cs="Arial"/>
          <w:color w:val="B4C6E7" w:themeColor="accent1" w:themeTint="66"/>
          <w:lang w:val="en-GB" w:eastAsia="ja-JP"/>
        </w:rPr>
      </w:pPr>
      <w:r w:rsidRPr="00EE00E2">
        <w:rPr>
          <w:rFonts w:ascii="Arial" w:eastAsiaTheme="minorEastAsia" w:hAnsi="Arial" w:cs="Arial"/>
          <w:color w:val="B4C6E7" w:themeColor="accent1" w:themeTint="66"/>
          <w:lang w:val="en-GB" w:eastAsia="ja-JP"/>
        </w:rPr>
        <w:t>Looking at modules and functions on Friday.</w:t>
      </w:r>
    </w:p>
    <w:p w14:paraId="549F78C7" w14:textId="13D975F9" w:rsidR="005B1FB6" w:rsidRPr="00EE00E2" w:rsidRDefault="00DD12FD" w:rsidP="005B1FB6">
      <w:pPr>
        <w:rPr>
          <w:rFonts w:ascii="Arial" w:eastAsiaTheme="minorEastAsia" w:hAnsi="Arial" w:cs="Arial"/>
          <w:color w:val="B4C6E7" w:themeColor="accent1" w:themeTint="66"/>
          <w:lang w:val="en-GB" w:eastAsia="ja-JP"/>
        </w:rPr>
      </w:pPr>
      <w:proofErr w:type="gramStart"/>
      <w:r w:rsidRPr="00DD12FD">
        <w:rPr>
          <w:rFonts w:ascii="Arial" w:eastAsiaTheme="minorEastAsia" w:hAnsi="Arial" w:cs="Arial"/>
          <w:color w:val="B4C6E7" w:themeColor="accent1" w:themeTint="66"/>
          <w:lang w:val="en-GB" w:eastAsia="ja-JP"/>
        </w:rPr>
        <w:t>Modules :</w:t>
      </w:r>
      <w:proofErr w:type="gramEnd"/>
    </w:p>
    <w:p w14:paraId="52949BA6" w14:textId="4C8B4002" w:rsidR="00003F39" w:rsidRPr="00EE00E2" w:rsidRDefault="00047892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B4C6E7" w:themeColor="accent1" w:themeTint="66"/>
          <w:lang w:val="en-ZA" w:eastAsia="ja-JP"/>
        </w:rPr>
        <w:t>Functions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= group of code that can be called by name to perform a task. They require arguments</w:t>
      </w:r>
      <w:r w:rsidR="008B0C39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(specific data values) to </w:t>
      </w:r>
      <w:r w:rsidR="008B0C39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perform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their 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ta</w:t>
      </w:r>
      <w:r w:rsidR="008B0C39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sks</w:t>
      </w:r>
      <w:proofErr w:type="gramEnd"/>
    </w:p>
    <w:p w14:paraId="43DB9DFA" w14:textId="7317189A" w:rsidR="00003F39" w:rsidRPr="00EE00E2" w:rsidRDefault="00003F39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proofErr w:type="spell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e.g</w:t>
      </w:r>
      <w:proofErr w:type="spellEnd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</w:t>
      </w:r>
      <w:r w:rsidR="00BC4C9A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in python 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print (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abs(</w:t>
      </w:r>
      <w:proofErr w:type="gramEnd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8-9))</w:t>
      </w:r>
    </w:p>
    <w:p w14:paraId="1CF62C46" w14:textId="13069D6A" w:rsidR="00003F39" w:rsidRPr="00EE00E2" w:rsidRDefault="00003F39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print is the 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function ,</w:t>
      </w:r>
      <w:proofErr w:type="gramEnd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the function is named “print” and (8-9) is the argument AKA parameter.</w:t>
      </w:r>
    </w:p>
    <w:p w14:paraId="3B6838DA" w14:textId="6C954CE7" w:rsidR="00047892" w:rsidRPr="00EE00E2" w:rsidRDefault="00047892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B4C6E7" w:themeColor="accent1" w:themeTint="66"/>
          <w:lang w:val="en-ZA" w:eastAsia="ja-JP"/>
        </w:rPr>
        <w:t>Module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= group 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of  functions</w:t>
      </w:r>
      <w:proofErr w:type="gramEnd"/>
    </w:p>
    <w:p w14:paraId="36B438B3" w14:textId="3AEFEB64" w:rsidR="00EE00E2" w:rsidRDefault="00EE00E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2126364B" w14:textId="77777777" w:rsidR="00EE00E2" w:rsidRPr="00DD12FD" w:rsidRDefault="00EE00E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5EC5E435" w14:textId="57210F39" w:rsidR="00215A75" w:rsidRPr="00DD12FD" w:rsidRDefault="00070432" w:rsidP="00070432">
      <w:pPr>
        <w:rPr>
          <w:b/>
          <w:bCs/>
          <w:color w:val="000000" w:themeColor="text1"/>
          <w:lang w:val="en-GB"/>
        </w:rPr>
      </w:pPr>
      <w:r w:rsidRPr="00DD12FD">
        <w:rPr>
          <w:b/>
          <w:bCs/>
          <w:color w:val="000000" w:themeColor="text1"/>
          <w:lang w:val="en-GB"/>
        </w:rPr>
        <w:lastRenderedPageBreak/>
        <w:t>Modules</w:t>
      </w:r>
      <w:r w:rsidR="001D5091" w:rsidRPr="00DD12FD">
        <w:rPr>
          <w:b/>
          <w:bCs/>
          <w:color w:val="000000" w:themeColor="text1"/>
          <w:lang w:val="en-GB"/>
        </w:rPr>
        <w:t>:</w:t>
      </w:r>
    </w:p>
    <w:p w14:paraId="4BEBEA5B" w14:textId="695FDAF1" w:rsidR="001D5091" w:rsidRPr="00DD12FD" w:rsidRDefault="00070432" w:rsidP="00003F39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</w:t>
      </w:r>
      <w:proofErr w:type="gramStart"/>
      <w:r w:rsidRPr="00DD12FD">
        <w:rPr>
          <w:color w:val="000000" w:themeColor="text1"/>
          <w:lang w:val="en-GB"/>
        </w:rPr>
        <w:t>returnsOnInvestment</w:t>
      </w:r>
      <w:proofErr w:type="spellEnd"/>
      <w:proofErr w:type="gramEnd"/>
    </w:p>
    <w:p w14:paraId="4B225CA7" w14:textId="77777777" w:rsidR="00070432" w:rsidRPr="00DD12FD" w:rsidRDefault="00070432" w:rsidP="00070432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calculate_revenue</w:t>
      </w:r>
      <w:proofErr w:type="spellEnd"/>
      <w:r w:rsidRPr="00DD12FD">
        <w:rPr>
          <w:color w:val="000000" w:themeColor="text1"/>
          <w:lang w:val="en-GB"/>
        </w:rPr>
        <w:t>.</w:t>
      </w:r>
    </w:p>
    <w:p w14:paraId="2ED9D3E2" w14:textId="77777777" w:rsidR="00CE1C5F" w:rsidRPr="00DD12FD" w:rsidRDefault="00003F39" w:rsidP="00CE1C5F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Calculate_percentage_</w:t>
      </w:r>
      <w:proofErr w:type="gramStart"/>
      <w:r w:rsidRPr="00DD12FD">
        <w:rPr>
          <w:color w:val="000000" w:themeColor="text1"/>
          <w:lang w:val="en-GB"/>
        </w:rPr>
        <w:t>increase</w:t>
      </w:r>
      <w:proofErr w:type="spellEnd"/>
      <w:proofErr w:type="gramEnd"/>
    </w:p>
    <w:p w14:paraId="28E5623C" w14:textId="2E2CCD50" w:rsidR="00BC4C9A" w:rsidRPr="00DD12FD" w:rsidRDefault="00003F39" w:rsidP="00BC4C9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Calculate_items_</w:t>
      </w:r>
      <w:proofErr w:type="gramStart"/>
      <w:r w:rsidRPr="00DD12FD">
        <w:rPr>
          <w:color w:val="000000" w:themeColor="text1"/>
          <w:lang w:val="en-GB"/>
        </w:rPr>
        <w:t>profit</w:t>
      </w:r>
      <w:proofErr w:type="spellEnd"/>
      <w:proofErr w:type="gramEnd"/>
    </w:p>
    <w:p w14:paraId="668C8D04" w14:textId="47519DE3" w:rsidR="00003F39" w:rsidRPr="00DD12FD" w:rsidRDefault="00003F39" w:rsidP="00003F39">
      <w:pPr>
        <w:rPr>
          <w:color w:val="000000" w:themeColor="text1"/>
          <w:lang w:val="en-GB"/>
        </w:rPr>
      </w:pPr>
      <w:r w:rsidRPr="00DD12FD">
        <w:rPr>
          <w:color w:val="000000" w:themeColor="text1"/>
          <w:lang w:val="en-GB"/>
        </w:rPr>
        <w:t xml:space="preserve">Could we potentially have the same functions in </w:t>
      </w:r>
      <w:r w:rsidR="004606EE" w:rsidRPr="00DD12FD">
        <w:rPr>
          <w:color w:val="000000" w:themeColor="text1"/>
          <w:lang w:val="en-GB"/>
        </w:rPr>
        <w:t>each</w:t>
      </w:r>
      <w:r w:rsidRPr="00DD12FD">
        <w:rPr>
          <w:color w:val="000000" w:themeColor="text1"/>
          <w:lang w:val="en-GB"/>
        </w:rPr>
        <w:t xml:space="preserve"> module?</w:t>
      </w:r>
    </w:p>
    <w:p w14:paraId="6A2B9B27" w14:textId="0A1F66F9" w:rsidR="00003F39" w:rsidRPr="00DD12FD" w:rsidRDefault="00003F39" w:rsidP="00003F39">
      <w:pPr>
        <w:rPr>
          <w:color w:val="000000" w:themeColor="text1"/>
          <w:lang w:val="en-GB"/>
        </w:rPr>
      </w:pPr>
      <w:r w:rsidRPr="00DD12FD">
        <w:rPr>
          <w:b/>
          <w:bCs/>
          <w:color w:val="000000" w:themeColor="text1"/>
          <w:lang w:val="en-GB"/>
        </w:rPr>
        <w:t>Functions</w:t>
      </w:r>
      <w:r w:rsidRPr="00DD12FD">
        <w:rPr>
          <w:color w:val="000000" w:themeColor="text1"/>
          <w:lang w:val="en-GB"/>
        </w:rPr>
        <w:t xml:space="preserve">: prompt (), display (), </w:t>
      </w:r>
      <w:proofErr w:type="gramStart"/>
      <w:r w:rsidRPr="00DD12FD">
        <w:rPr>
          <w:color w:val="000000" w:themeColor="text1"/>
          <w:lang w:val="en-GB"/>
        </w:rPr>
        <w:t>calculate(</w:t>
      </w:r>
      <w:proofErr w:type="gramEnd"/>
      <w:r w:rsidRPr="00DD12FD">
        <w:rPr>
          <w:color w:val="000000" w:themeColor="text1"/>
          <w:lang w:val="en-GB"/>
        </w:rPr>
        <w:t>), print()</w:t>
      </w:r>
      <w:r w:rsidR="00CE1C5F" w:rsidRPr="00DD12FD">
        <w:rPr>
          <w:color w:val="000000" w:themeColor="text1"/>
          <w:lang w:val="en-GB"/>
        </w:rPr>
        <w:t xml:space="preserve">  </w:t>
      </w:r>
      <w:r w:rsidR="00BA72D9" w:rsidRPr="00DD12FD">
        <w:rPr>
          <w:color w:val="000000" w:themeColor="text1"/>
          <w:lang w:val="en-GB"/>
        </w:rPr>
        <w:t>, get() idk</w:t>
      </w:r>
      <w:r w:rsidR="00CE1C5F" w:rsidRPr="00DD12FD">
        <w:rPr>
          <w:color w:val="000000" w:themeColor="text1"/>
          <w:lang w:val="en-GB"/>
        </w:rPr>
        <w:t>??</w:t>
      </w:r>
    </w:p>
    <w:p w14:paraId="5A49BE83" w14:textId="4A9DF6D5" w:rsidR="004C2F8D" w:rsidRPr="00DD12FD" w:rsidRDefault="004C2F8D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61E04679" w14:textId="77777777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677EEF79" w14:textId="1BB3FA7D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Control structures required for each module maybe</w:t>
      </w: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</w:p>
    <w:p w14:paraId="7058B7A9" w14:textId="59F119DB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DOWHILE,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REPEAT..</w:t>
      </w:r>
      <w:proofErr w:type="gram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UNTIL..</w:t>
      </w:r>
      <w:r w:rsidR="00DD12FD" w:rsidRPr="00DD12FD">
        <w:rPr>
          <w:rFonts w:ascii="Arial" w:eastAsiaTheme="minorEastAsia" w:hAnsi="Arial" w:cs="Arial"/>
          <w:color w:val="000000" w:themeColor="text1"/>
          <w:lang w:val="en-ZA" w:eastAsia="ja-JP"/>
        </w:rPr>
        <w:t>, IF STATEMENT( if net profit above 0 , display net profit , else display loss) or calculate loss.</w:t>
      </w:r>
    </w:p>
    <w:p w14:paraId="0AECC945" w14:textId="461E00FE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Sorry,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This</w:t>
      </w:r>
      <w:proofErr w:type="gram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is just to help see clearly where and how to approach the whole pseudocode thing</w:t>
      </w:r>
    </w:p>
    <w:p w14:paraId="183E97B7" w14:textId="77777777" w:rsidR="00BC4C9A" w:rsidRPr="00DD12FD" w:rsidRDefault="00BC4C9A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FD70315" w14:textId="2DFC77F2" w:rsidR="00BC4C9A" w:rsidRPr="00DD12FD" w:rsidRDefault="00BC4C9A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Hierarchy diagram</w:t>
      </w:r>
      <w:r w:rsidR="00355499"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 </w:t>
      </w:r>
      <w:proofErr w:type="gramStart"/>
      <w:r w:rsidR="00355499"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link</w:t>
      </w: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:</w:t>
      </w:r>
      <w:proofErr w:type="gramEnd"/>
    </w:p>
    <w:p w14:paraId="31B6B71B" w14:textId="499B54CF" w:rsidR="00FC4510" w:rsidRDefault="00701C8B" w:rsidP="00BC4C9A">
      <w:pPr>
        <w:rPr>
          <w:rStyle w:val="Hyperlink"/>
          <w:rFonts w:ascii="Arial" w:eastAsiaTheme="minorEastAsia" w:hAnsi="Arial" w:cs="Arial"/>
          <w:color w:val="000000" w:themeColor="text1"/>
          <w:lang w:val="en-ZA" w:eastAsia="ja-JP"/>
        </w:rPr>
      </w:pPr>
      <w:hyperlink r:id="rId6" w:anchor="LHierarchy%20Chart" w:history="1">
        <w:r w:rsidR="00BC4C9A" w:rsidRPr="00DD12FD">
          <w:rPr>
            <w:rStyle w:val="Hyperlink"/>
            <w:rFonts w:ascii="Arial" w:eastAsiaTheme="minorEastAsia" w:hAnsi="Arial" w:cs="Arial"/>
            <w:color w:val="000000" w:themeColor="text1"/>
            <w:lang w:val="en-ZA" w:eastAsia="ja-JP"/>
          </w:rPr>
          <w:t>https://app.diagrams.net/#LHierarchy%20Chart</w:t>
        </w:r>
      </w:hyperlink>
    </w:p>
    <w:p w14:paraId="436784D5" w14:textId="58772BF2" w:rsidR="00EB7A80" w:rsidRPr="00EB7A80" w:rsidRDefault="00EB7A80" w:rsidP="00BC4C9A">
      <w:pPr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</w:pPr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Flowchart diagram </w:t>
      </w:r>
      <w:proofErr w:type="gramStart"/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link :</w:t>
      </w:r>
      <w:proofErr w:type="gramEnd"/>
    </w:p>
    <w:p w14:paraId="6331E77A" w14:textId="6BD59B2C" w:rsidR="00BC4C9A" w:rsidRDefault="00FC4510" w:rsidP="00701C8B">
      <w:pPr>
        <w:tabs>
          <w:tab w:val="left" w:pos="6660"/>
        </w:tabs>
        <w:rPr>
          <w:rFonts w:ascii="Arial" w:eastAsiaTheme="minorEastAsia" w:hAnsi="Arial" w:cs="Arial"/>
          <w:color w:val="000000" w:themeColor="text1"/>
          <w:lang w:val="en-ZA" w:eastAsia="ja-JP"/>
        </w:rPr>
      </w:pPr>
      <w:hyperlink r:id="rId7" w:history="1">
        <w:r w:rsidRPr="00B81378">
          <w:rPr>
            <w:rStyle w:val="Hyperlink"/>
            <w:rFonts w:ascii="Arial" w:eastAsiaTheme="minorEastAsia" w:hAnsi="Arial" w:cs="Arial"/>
            <w:lang w:val="en-ZA" w:eastAsia="ja-JP"/>
          </w:rPr>
          <w:t>https://app.diagrams.net/?libs=general;flowchart#LFlowchart</w:t>
        </w:r>
      </w:hyperlink>
      <w:r w:rsidR="00701C8B">
        <w:rPr>
          <w:rFonts w:ascii="Arial" w:eastAsiaTheme="minorEastAsia" w:hAnsi="Arial" w:cs="Arial"/>
          <w:color w:val="000000" w:themeColor="text1"/>
          <w:lang w:val="en-ZA" w:eastAsia="ja-JP"/>
        </w:rPr>
        <w:tab/>
      </w:r>
    </w:p>
    <w:p w14:paraId="1D443EC1" w14:textId="77777777" w:rsidR="00FC4510" w:rsidRPr="00DD12FD" w:rsidRDefault="00FC4510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C7B0BC6" w14:textId="503AFEAE" w:rsidR="00355499" w:rsidRPr="00DD12FD" w:rsidRDefault="00355499" w:rsidP="00BC4C9A">
      <w:pPr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Noku</w:t>
      </w:r>
      <w:proofErr w:type="spellEnd"/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 pseudocode: </w:t>
      </w:r>
    </w:p>
    <w:p w14:paraId="04E93F7E" w14:textId="5FD016BF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Start</w:t>
      </w:r>
    </w:p>
    <w:p w14:paraId="0335660C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Cost_price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[</w:t>
      </w:r>
      <w:proofErr w:type="spellStart"/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itemx,itemy</w:t>
      </w:r>
      <w:proofErr w:type="gram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,itemz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]</w:t>
      </w:r>
    </w:p>
    <w:p w14:paraId="32988059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Increase%</w:t>
      </w:r>
    </w:p>
    <w:p w14:paraId="1F80B3B3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Get Increase%</w:t>
      </w:r>
    </w:p>
    <w:p w14:paraId="277A8A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quantity</w:t>
      </w:r>
    </w:p>
    <w:p w14:paraId="232344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Get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quantity</w:t>
      </w:r>
      <w:proofErr w:type="gramEnd"/>
    </w:p>
    <w:p w14:paraId="1B0AC26D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0</w:t>
      </w:r>
    </w:p>
    <w:p w14:paraId="06D18F37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expenses</w:t>
      </w:r>
    </w:p>
    <w:p w14:paraId="306FECA0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Get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expenses</w:t>
      </w:r>
      <w:proofErr w:type="gramEnd"/>
    </w:p>
    <w:p w14:paraId="50D58014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DOWHILE 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&lt; quantity</w:t>
      </w:r>
    </w:p>
    <w:p w14:paraId="299F63D2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Price% = 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cost_price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[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] * Increase%</w:t>
      </w:r>
    </w:p>
    <w:p w14:paraId="62C53FFC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Selling_price</w:t>
      </w:r>
      <w:proofErr w:type="spellEnd"/>
    </w:p>
    <w:p w14:paraId="44349870" w14:textId="2C928854" w:rsidR="005B1FB6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C84CE3E" w14:textId="5DE8DE30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49A0C415" w14:textId="378F4201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DE3FB2E" w14:textId="7E27CCE1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57EBC448" w14:textId="0AD5D168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47CF2EB0" w14:textId="723F00B5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1D0743F" w14:textId="38765A98" w:rsidR="009E2863" w:rsidRPr="00EE00E2" w:rsidRDefault="009E2863" w:rsidP="005B1FB6">
      <w:pP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Calculations</w:t>
      </w:r>
    </w:p>
    <w:p w14:paraId="00D8D122" w14:textId="2F7E50BD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returnsOnInvestments</w:t>
      </w:r>
      <w:proofErr w:type="spellEnd"/>
      <w:r w:rsidRPr="009E2863">
        <w:rPr>
          <w:color w:val="000000" w:themeColor="text1"/>
          <w:lang w:val="en-GB"/>
        </w:rPr>
        <w:t xml:space="preserve"> = investment x </w:t>
      </w:r>
      <w:proofErr w:type="spellStart"/>
      <w:r w:rsidRPr="009E2863">
        <w:rPr>
          <w:color w:val="000000" w:themeColor="text1"/>
          <w:lang w:val="en-GB"/>
        </w:rPr>
        <w:t>interestRate</w:t>
      </w:r>
      <w:proofErr w:type="spellEnd"/>
      <w:r w:rsidRPr="009E2863">
        <w:rPr>
          <w:color w:val="000000" w:themeColor="text1"/>
          <w:lang w:val="en-GB"/>
        </w:rPr>
        <w:t xml:space="preserve"> x </w:t>
      </w:r>
      <w:proofErr w:type="spellStart"/>
      <w:r w:rsidRPr="009E2863">
        <w:rPr>
          <w:color w:val="000000" w:themeColor="text1"/>
          <w:lang w:val="en-GB"/>
        </w:rPr>
        <w:t>nrOfYears</w:t>
      </w:r>
      <w:proofErr w:type="spellEnd"/>
    </w:p>
    <w:p w14:paraId="3F209C45" w14:textId="1BEC1C22" w:rsidR="009E2863" w:rsidRPr="009E2863" w:rsidRDefault="009E2863" w:rsidP="009E2863">
      <w:pPr>
        <w:rPr>
          <w:color w:val="000000" w:themeColor="text1"/>
          <w:lang w:val="en-GB"/>
        </w:rPr>
      </w:pPr>
      <w:r w:rsidRPr="009E2863">
        <w:rPr>
          <w:color w:val="000000" w:themeColor="text1"/>
          <w:lang w:val="en-GB"/>
        </w:rPr>
        <w:t>or</w:t>
      </w:r>
    </w:p>
    <w:p w14:paraId="6117CC4F" w14:textId="772CB4EC" w:rsidR="009E2863" w:rsidRPr="009E2863" w:rsidRDefault="00EE00E2" w:rsidP="009E2863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                                  =</w:t>
      </w:r>
      <w:proofErr w:type="gramStart"/>
      <w:r w:rsidR="009E2863" w:rsidRPr="009E2863">
        <w:rPr>
          <w:color w:val="000000" w:themeColor="text1"/>
          <w:lang w:val="en-GB"/>
        </w:rPr>
        <w:t>investment(</w:t>
      </w:r>
      <w:proofErr w:type="gramEnd"/>
      <w:r w:rsidR="009E2863" w:rsidRPr="009E2863">
        <w:rPr>
          <w:color w:val="000000" w:themeColor="text1"/>
          <w:lang w:val="en-GB"/>
        </w:rPr>
        <w:t xml:space="preserve">1 + </w:t>
      </w:r>
      <w:proofErr w:type="spellStart"/>
      <w:r w:rsidR="009E2863" w:rsidRPr="009E2863">
        <w:rPr>
          <w:color w:val="000000" w:themeColor="text1"/>
          <w:lang w:val="en-GB"/>
        </w:rPr>
        <w:t>interestRate</w:t>
      </w:r>
      <w:proofErr w:type="spellEnd"/>
      <w:r w:rsidR="009E2863" w:rsidRPr="009E2863">
        <w:rPr>
          <w:color w:val="000000" w:themeColor="text1"/>
          <w:lang w:val="en-GB"/>
        </w:rPr>
        <w:t>)</w:t>
      </w:r>
    </w:p>
    <w:p w14:paraId="1ED23851" w14:textId="4C00040A" w:rsidR="009E2863" w:rsidRPr="009E2863" w:rsidRDefault="009E2863" w:rsidP="009E2863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revenu</w:t>
      </w:r>
      <w:r w:rsidRPr="009E2863">
        <w:rPr>
          <w:color w:val="000000" w:themeColor="text1"/>
          <w:lang w:val="en-GB"/>
        </w:rPr>
        <w:t xml:space="preserve">e= </w:t>
      </w:r>
      <w:proofErr w:type="spellStart"/>
      <w:r w:rsidRPr="009E2863">
        <w:rPr>
          <w:color w:val="000000" w:themeColor="text1"/>
          <w:lang w:val="en-GB"/>
        </w:rPr>
        <w:t>itemSellingPrice</w:t>
      </w:r>
      <w:proofErr w:type="spellEnd"/>
      <w:r w:rsidRPr="009E2863">
        <w:rPr>
          <w:color w:val="000000" w:themeColor="text1"/>
          <w:lang w:val="en-GB"/>
        </w:rPr>
        <w:t xml:space="preserve"> x </w:t>
      </w:r>
      <w:proofErr w:type="spellStart"/>
      <w:r w:rsidRPr="009E2863">
        <w:rPr>
          <w:color w:val="000000" w:themeColor="text1"/>
          <w:lang w:val="en-GB"/>
        </w:rPr>
        <w:t>quantityOfItemSold</w:t>
      </w:r>
      <w:proofErr w:type="spellEnd"/>
    </w:p>
    <w:p w14:paraId="01C73247" w14:textId="77777777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grossprofit</w:t>
      </w:r>
      <w:proofErr w:type="spellEnd"/>
      <w:r w:rsidRPr="009E2863">
        <w:rPr>
          <w:color w:val="000000" w:themeColor="text1"/>
          <w:lang w:val="en-GB"/>
        </w:rPr>
        <w:t xml:space="preserve">= revenue - </w:t>
      </w:r>
      <w:proofErr w:type="spellStart"/>
      <w:r w:rsidRPr="009E2863">
        <w:rPr>
          <w:color w:val="000000" w:themeColor="text1"/>
          <w:lang w:val="en-GB"/>
        </w:rPr>
        <w:t>costOfSales</w:t>
      </w:r>
      <w:proofErr w:type="spellEnd"/>
    </w:p>
    <w:p w14:paraId="51E07FC5" w14:textId="77777777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netprofit</w:t>
      </w:r>
      <w:proofErr w:type="spellEnd"/>
      <w:r w:rsidRPr="009E2863">
        <w:rPr>
          <w:color w:val="000000" w:themeColor="text1"/>
          <w:lang w:val="en-GB"/>
        </w:rPr>
        <w:t xml:space="preserve">= </w:t>
      </w:r>
      <w:proofErr w:type="spellStart"/>
      <w:r w:rsidRPr="009E2863">
        <w:rPr>
          <w:color w:val="000000" w:themeColor="text1"/>
          <w:lang w:val="en-GB"/>
        </w:rPr>
        <w:t>grossprofit</w:t>
      </w:r>
      <w:proofErr w:type="spellEnd"/>
      <w:r w:rsidRPr="009E2863">
        <w:rPr>
          <w:color w:val="000000" w:themeColor="text1"/>
          <w:lang w:val="en-GB"/>
        </w:rPr>
        <w:t xml:space="preserve"> -expenses</w:t>
      </w:r>
    </w:p>
    <w:p w14:paraId="3355D0D9" w14:textId="12A5F272" w:rsidR="00563D16" w:rsidRPr="00EE00E2" w:rsidRDefault="00EE00E2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loss</w:t>
      </w:r>
      <w:r>
        <w:rPr>
          <w:b/>
          <w:bCs/>
          <w:color w:val="000000" w:themeColor="text1"/>
          <w:lang w:val="en-GB"/>
        </w:rPr>
        <w:t xml:space="preserve">= </w:t>
      </w:r>
      <w:proofErr w:type="spellStart"/>
      <w:r>
        <w:rPr>
          <w:color w:val="000000" w:themeColor="text1"/>
          <w:lang w:val="en-GB"/>
        </w:rPr>
        <w:t>netprofit</w:t>
      </w:r>
      <w:proofErr w:type="spellEnd"/>
      <w:r>
        <w:rPr>
          <w:color w:val="000000" w:themeColor="text1"/>
          <w:lang w:val="en-GB"/>
        </w:rPr>
        <w:t xml:space="preserve"> + (</w:t>
      </w:r>
      <w:proofErr w:type="spellStart"/>
      <w:r>
        <w:rPr>
          <w:color w:val="000000" w:themeColor="text1"/>
          <w:lang w:val="en-GB"/>
        </w:rPr>
        <w:t>netprofit</w:t>
      </w:r>
      <w:proofErr w:type="spellEnd"/>
      <w:r>
        <w:rPr>
          <w:color w:val="000000" w:themeColor="text1"/>
          <w:lang w:val="en-GB"/>
        </w:rPr>
        <w:t xml:space="preserve"> x 2) [</w:t>
      </w:r>
      <w:proofErr w:type="gramStart"/>
      <w:r>
        <w:rPr>
          <w:color w:val="000000" w:themeColor="text1"/>
          <w:lang w:val="en-GB"/>
        </w:rPr>
        <w:t>we’ll</w:t>
      </w:r>
      <w:proofErr w:type="gramEnd"/>
      <w:r>
        <w:rPr>
          <w:color w:val="000000" w:themeColor="text1"/>
          <w:lang w:val="en-GB"/>
        </w:rPr>
        <w:t xml:space="preserve"> look at it later]</w:t>
      </w:r>
    </w:p>
    <w:sectPr w:rsidR="00563D16" w:rsidRPr="00EE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FC"/>
    <w:multiLevelType w:val="hybridMultilevel"/>
    <w:tmpl w:val="0F48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6FC"/>
    <w:multiLevelType w:val="hybridMultilevel"/>
    <w:tmpl w:val="A836A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137"/>
    <w:multiLevelType w:val="hybridMultilevel"/>
    <w:tmpl w:val="570CD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506F2"/>
    <w:multiLevelType w:val="hybridMultilevel"/>
    <w:tmpl w:val="C21AE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431A6"/>
    <w:multiLevelType w:val="hybridMultilevel"/>
    <w:tmpl w:val="2CEE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D1"/>
    <w:rsid w:val="0000209B"/>
    <w:rsid w:val="00003F39"/>
    <w:rsid w:val="00047892"/>
    <w:rsid w:val="00070432"/>
    <w:rsid w:val="001559AD"/>
    <w:rsid w:val="001D5091"/>
    <w:rsid w:val="00215A75"/>
    <w:rsid w:val="003466C2"/>
    <w:rsid w:val="00355499"/>
    <w:rsid w:val="004212F7"/>
    <w:rsid w:val="004606EE"/>
    <w:rsid w:val="00464A8F"/>
    <w:rsid w:val="004C2F8D"/>
    <w:rsid w:val="00563D16"/>
    <w:rsid w:val="005866D1"/>
    <w:rsid w:val="005B1FB6"/>
    <w:rsid w:val="006C20EA"/>
    <w:rsid w:val="006F7AEF"/>
    <w:rsid w:val="00701C8B"/>
    <w:rsid w:val="0072034C"/>
    <w:rsid w:val="008A33AF"/>
    <w:rsid w:val="008B0C39"/>
    <w:rsid w:val="008D119A"/>
    <w:rsid w:val="009E2863"/>
    <w:rsid w:val="009F46C6"/>
    <w:rsid w:val="00B25FF8"/>
    <w:rsid w:val="00B40F99"/>
    <w:rsid w:val="00BA72D9"/>
    <w:rsid w:val="00BC4C9A"/>
    <w:rsid w:val="00BC5894"/>
    <w:rsid w:val="00BC7087"/>
    <w:rsid w:val="00BE2A17"/>
    <w:rsid w:val="00BF7375"/>
    <w:rsid w:val="00CE1C5F"/>
    <w:rsid w:val="00DC3C2E"/>
    <w:rsid w:val="00DD12FD"/>
    <w:rsid w:val="00E860A5"/>
    <w:rsid w:val="00EB7A80"/>
    <w:rsid w:val="00EC4A07"/>
    <w:rsid w:val="00EE00E2"/>
    <w:rsid w:val="00FC4510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3CC5"/>
  <w15:chartTrackingRefBased/>
  <w15:docId w15:val="{917A9A8D-1939-4FCA-9E17-D9D57A4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D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B1FB6"/>
    <w:pPr>
      <w:spacing w:after="0" w:line="240" w:lineRule="auto"/>
    </w:pPr>
    <w:rPr>
      <w:rFonts w:eastAsiaTheme="minorEastAsia"/>
      <w:lang w:val="en-ZA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89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417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1791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775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2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34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8744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4056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7526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84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diagrams.net/?libs=general;flowchart#LFlowc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7C7C-D4BF-4289-ABEE-9CC137CA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27</cp:revision>
  <dcterms:created xsi:type="dcterms:W3CDTF">2021-05-05T07:18:00Z</dcterms:created>
  <dcterms:modified xsi:type="dcterms:W3CDTF">2021-05-09T18:22:00Z</dcterms:modified>
</cp:coreProperties>
</file>