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DD12FD" w:rsidRDefault="001559AD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Creating Value for business in terms of </w:t>
      </w:r>
      <w:r w:rsidR="006C20EA" w:rsidRPr="00DD12FD">
        <w:rPr>
          <w:color w:val="000000" w:themeColor="text1"/>
          <w:lang w:val="en-GB"/>
        </w:rPr>
        <w:t xml:space="preserve">financial </w:t>
      </w:r>
      <w:r w:rsidRPr="00DD12FD">
        <w:rPr>
          <w:color w:val="000000" w:themeColor="text1"/>
          <w:lang w:val="en-GB"/>
        </w:rPr>
        <w:t>returns</w:t>
      </w:r>
      <w:r w:rsidR="00464A8F" w:rsidRPr="00DD12FD">
        <w:rPr>
          <w:color w:val="000000" w:themeColor="text1"/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2381"/>
        <w:gridCol w:w="7"/>
        <w:gridCol w:w="2264"/>
      </w:tblGrid>
      <w:tr w:rsidR="00DD12FD" w:rsidRPr="00DD12FD" w14:paraId="22D7D9B5" w14:textId="77777777" w:rsidTr="009E2863">
        <w:tc>
          <w:tcPr>
            <w:tcW w:w="4364" w:type="dxa"/>
          </w:tcPr>
          <w:p w14:paraId="0FE1293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Input</w:t>
            </w:r>
          </w:p>
        </w:tc>
        <w:tc>
          <w:tcPr>
            <w:tcW w:w="2381" w:type="dxa"/>
          </w:tcPr>
          <w:p w14:paraId="4BF76FFC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Processing</w:t>
            </w:r>
          </w:p>
        </w:tc>
        <w:tc>
          <w:tcPr>
            <w:tcW w:w="2271" w:type="dxa"/>
            <w:gridSpan w:val="2"/>
          </w:tcPr>
          <w:p w14:paraId="6E8FEF2F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Output</w:t>
            </w:r>
          </w:p>
        </w:tc>
      </w:tr>
      <w:tr w:rsidR="00DD12FD" w:rsidRPr="00DD12FD" w14:paraId="416F15E7" w14:textId="77777777" w:rsidTr="009E2863">
        <w:tc>
          <w:tcPr>
            <w:tcW w:w="4364" w:type="dxa"/>
          </w:tcPr>
          <w:p w14:paraId="20EAE532" w14:textId="6E6773B9" w:rsidR="00BC7087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bookmarkStart w:id="0" w:name="_Hlk71134946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</w:p>
          <w:p w14:paraId="03A40209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 Rate</w:t>
            </w:r>
          </w:p>
          <w:p w14:paraId="45EEC266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</w:tc>
        <w:tc>
          <w:tcPr>
            <w:tcW w:w="2381" w:type="dxa"/>
          </w:tcPr>
          <w:p w14:paraId="3ECE6279" w14:textId="58A3F70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investment</w:t>
            </w:r>
          </w:p>
          <w:p w14:paraId="254917EC" w14:textId="20127D3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  <w:proofErr w:type="gramEnd"/>
          </w:p>
          <w:p w14:paraId="005AD7B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0165BD6A" w14:textId="5454B5D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</w:p>
          <w:p w14:paraId="50D0CADA" w14:textId="381333F2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  <w:proofErr w:type="gramEnd"/>
          </w:p>
          <w:p w14:paraId="53BC8CED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5AF32EA0" w14:textId="0377494D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  <w:p w14:paraId="1243C35A" w14:textId="00A5A8A1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  <w:proofErr w:type="gramEnd"/>
          </w:p>
          <w:p w14:paraId="1EE408A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73A4A68E" w14:textId="037C133E" w:rsidR="00BC7087" w:rsidRPr="00DD12FD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proofErr w:type="gramStart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returnsOnInvestments</w:t>
            </w:r>
            <w:proofErr w:type="spellEnd"/>
            <w:proofErr w:type="gramEnd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</w:p>
          <w:p w14:paraId="114B7926" w14:textId="4C8FF6D6" w:rsidR="008A33AF" w:rsidRPr="00DD12FD" w:rsidRDefault="008A33AF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271" w:type="dxa"/>
            <w:gridSpan w:val="2"/>
          </w:tcPr>
          <w:p w14:paraId="17736825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</w:t>
            </w:r>
            <w:proofErr w:type="spellEnd"/>
          </w:p>
        </w:tc>
      </w:tr>
      <w:tr w:rsidR="00DD12FD" w:rsidRPr="00DD12FD" w14:paraId="27FAEDC9" w14:textId="77777777" w:rsidTr="009E2863">
        <w:tc>
          <w:tcPr>
            <w:tcW w:w="4364" w:type="dxa"/>
          </w:tcPr>
          <w:p w14:paraId="5DA81D2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</w:t>
            </w:r>
            <w:proofErr w:type="spellEnd"/>
          </w:p>
          <w:p w14:paraId="4049C35A" w14:textId="2BD4D16D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</w:t>
            </w:r>
          </w:p>
        </w:tc>
        <w:tc>
          <w:tcPr>
            <w:tcW w:w="2381" w:type="dxa"/>
          </w:tcPr>
          <w:p w14:paraId="4F0E41BE" w14:textId="3A91535C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itemSellingPriceGet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itemSellinPrice</w:t>
            </w:r>
            <w:proofErr w:type="spellEnd"/>
          </w:p>
          <w:p w14:paraId="14446892" w14:textId="77777777" w:rsidR="004212F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quantity</w:t>
            </w:r>
          </w:p>
          <w:p w14:paraId="18A83CEC" w14:textId="1AACA359" w:rsidR="00BC7087" w:rsidRDefault="004212F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</w:t>
            </w:r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</w:t>
            </w:r>
            <w:proofErr w:type="spellEnd"/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quantity</w:t>
            </w:r>
          </w:p>
          <w:p w14:paraId="4996C416" w14:textId="68778757" w:rsidR="00DD12FD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revenue</w:t>
            </w:r>
          </w:p>
        </w:tc>
        <w:tc>
          <w:tcPr>
            <w:tcW w:w="2271" w:type="dxa"/>
            <w:gridSpan w:val="2"/>
          </w:tcPr>
          <w:p w14:paraId="37ED5C4E" w14:textId="3B0DD955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revenue</w:t>
            </w:r>
          </w:p>
        </w:tc>
      </w:tr>
      <w:tr w:rsidR="00DD12FD" w:rsidRPr="00DD12FD" w14:paraId="4053A325" w14:textId="77777777" w:rsidTr="009E2863">
        <w:tc>
          <w:tcPr>
            <w:tcW w:w="4364" w:type="dxa"/>
          </w:tcPr>
          <w:p w14:paraId="6080FC81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4F63BB73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1" w:type="dxa"/>
          </w:tcPr>
          <w:p w14:paraId="6FD7FE86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255C037A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  <w:proofErr w:type="gramEnd"/>
          </w:p>
          <w:p w14:paraId="401B1BC5" w14:textId="438CB1FA" w:rsidR="008A33AF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  <w:tc>
          <w:tcPr>
            <w:tcW w:w="2271" w:type="dxa"/>
            <w:gridSpan w:val="2"/>
          </w:tcPr>
          <w:p w14:paraId="6B052B1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</w:tr>
      <w:tr w:rsidR="00DD12FD" w:rsidRPr="00DD12FD" w14:paraId="46F16BCF" w14:textId="77777777" w:rsidTr="009E2863">
        <w:tc>
          <w:tcPr>
            <w:tcW w:w="4364" w:type="dxa"/>
          </w:tcPr>
          <w:p w14:paraId="63A6917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</w:p>
        </w:tc>
        <w:tc>
          <w:tcPr>
            <w:tcW w:w="2381" w:type="dxa"/>
          </w:tcPr>
          <w:p w14:paraId="752CC715" w14:textId="77777777" w:rsid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expenses</w:t>
            </w:r>
          </w:p>
          <w:p w14:paraId="7D571D68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  <w:proofErr w:type="gramEnd"/>
          </w:p>
          <w:p w14:paraId="3DC71281" w14:textId="77777777" w:rsidR="009E2863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  <w:proofErr w:type="gramEnd"/>
          </w:p>
          <w:p w14:paraId="08285A74" w14:textId="51132498" w:rsidR="009E2863" w:rsidRPr="00DD12FD" w:rsidRDefault="009E2863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loss</w:t>
            </w:r>
          </w:p>
        </w:tc>
        <w:tc>
          <w:tcPr>
            <w:tcW w:w="2271" w:type="dxa"/>
            <w:gridSpan w:val="2"/>
          </w:tcPr>
          <w:p w14:paraId="0F22D927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</w:p>
        </w:tc>
      </w:tr>
      <w:bookmarkEnd w:id="0"/>
      <w:tr w:rsidR="009E2863" w14:paraId="010F482E" w14:textId="7AFEB89C" w:rsidTr="009E286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364" w:type="dxa"/>
          </w:tcPr>
          <w:p w14:paraId="2B94A875" w14:textId="77777777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8" w:type="dxa"/>
            <w:gridSpan w:val="2"/>
          </w:tcPr>
          <w:p w14:paraId="6819936E" w14:textId="36CADA76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Print Finances</w:t>
            </w:r>
          </w:p>
        </w:tc>
        <w:tc>
          <w:tcPr>
            <w:tcW w:w="2264" w:type="dxa"/>
          </w:tcPr>
          <w:p w14:paraId="18FD331C" w14:textId="50B4BC19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</w:tr>
    </w:tbl>
    <w:p w14:paraId="36C1B858" w14:textId="7CAB59A8" w:rsidR="00DD12FD" w:rsidRDefault="00DD12FD" w:rsidP="00DD12FD">
      <w:pPr>
        <w:rPr>
          <w:rFonts w:ascii="Arial" w:eastAsiaTheme="minorEastAsia" w:hAnsi="Arial" w:cs="Arial"/>
          <w:color w:val="000000" w:themeColor="text1"/>
          <w:lang w:val="en-GB" w:eastAsia="ja-JP"/>
        </w:rPr>
      </w:pPr>
    </w:p>
    <w:p w14:paraId="1A2F1DC4" w14:textId="549B8049" w:rsidR="00EE00E2" w:rsidRPr="00DD12FD" w:rsidRDefault="00EE00E2" w:rsidP="00DD12FD">
      <w:pPr>
        <w:rPr>
          <w:rFonts w:ascii="Arial" w:eastAsiaTheme="minorEastAsia" w:hAnsi="Arial" w:cs="Arial"/>
          <w:color w:val="B4C6E7" w:themeColor="accent1" w:themeTint="66"/>
          <w:lang w:val="en-GB" w:eastAsia="ja-JP"/>
        </w:rPr>
      </w:pPr>
      <w:r w:rsidRPr="00EE00E2">
        <w:rPr>
          <w:rFonts w:ascii="Arial" w:eastAsiaTheme="minorEastAsia" w:hAnsi="Arial" w:cs="Arial"/>
          <w:color w:val="B4C6E7" w:themeColor="accent1" w:themeTint="66"/>
          <w:lang w:val="en-GB" w:eastAsia="ja-JP"/>
        </w:rPr>
        <w:t>Looking at modules and functions on Friday.</w:t>
      </w:r>
    </w:p>
    <w:p w14:paraId="549F78C7" w14:textId="13D975F9" w:rsidR="005B1FB6" w:rsidRPr="00EE00E2" w:rsidRDefault="00DD12FD" w:rsidP="005B1FB6">
      <w:pPr>
        <w:rPr>
          <w:rFonts w:ascii="Arial" w:eastAsiaTheme="minorEastAsia" w:hAnsi="Arial" w:cs="Arial"/>
          <w:color w:val="B4C6E7" w:themeColor="accent1" w:themeTint="66"/>
          <w:lang w:val="en-GB" w:eastAsia="ja-JP"/>
        </w:rPr>
      </w:pPr>
      <w:proofErr w:type="gramStart"/>
      <w:r w:rsidRPr="00DD12FD">
        <w:rPr>
          <w:rFonts w:ascii="Arial" w:eastAsiaTheme="minorEastAsia" w:hAnsi="Arial" w:cs="Arial"/>
          <w:color w:val="B4C6E7" w:themeColor="accent1" w:themeTint="66"/>
          <w:lang w:val="en-GB" w:eastAsia="ja-JP"/>
        </w:rPr>
        <w:t>Modules :</w:t>
      </w:r>
      <w:proofErr w:type="gramEnd"/>
    </w:p>
    <w:p w14:paraId="52949BA6" w14:textId="4C8B4002" w:rsidR="00003F39" w:rsidRPr="00EE00E2" w:rsidRDefault="00047892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B4C6E7" w:themeColor="accent1" w:themeTint="66"/>
          <w:lang w:val="en-ZA" w:eastAsia="ja-JP"/>
        </w:rPr>
        <w:t>Functions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= group of code that can be called by name to perform a task. They require arguments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(specific data values) to 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perform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their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ta</w:t>
      </w:r>
      <w:r w:rsidR="008B0C39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sks</w:t>
      </w:r>
      <w:proofErr w:type="gramEnd"/>
    </w:p>
    <w:p w14:paraId="43DB9DFA" w14:textId="7317189A" w:rsidR="00003F39" w:rsidRPr="00EE00E2" w:rsidRDefault="00003F39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proofErr w:type="spell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e.g</w:t>
      </w:r>
      <w:proofErr w:type="spell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</w:t>
      </w:r>
      <w:r w:rsidR="00BC4C9A"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in python 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print (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abs(</w:t>
      </w:r>
      <w:proofErr w:type="gram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8-9))</w:t>
      </w:r>
    </w:p>
    <w:p w14:paraId="1CF62C46" w14:textId="13069D6A" w:rsidR="00003F39" w:rsidRPr="00EE00E2" w:rsidRDefault="00003F39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print is the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function ,</w:t>
      </w:r>
      <w:proofErr w:type="gramEnd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the function is named “print” and (8-9) is the argument AKA parameter.</w:t>
      </w:r>
    </w:p>
    <w:p w14:paraId="3B6838DA" w14:textId="6C954CE7" w:rsidR="00047892" w:rsidRPr="00EE00E2" w:rsidRDefault="00047892" w:rsidP="005B1FB6">
      <w:pPr>
        <w:rPr>
          <w:rFonts w:ascii="Arial" w:eastAsiaTheme="minorEastAsia" w:hAnsi="Arial" w:cs="Arial"/>
          <w:color w:val="B4C6E7" w:themeColor="accent1" w:themeTint="66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B4C6E7" w:themeColor="accent1" w:themeTint="66"/>
          <w:lang w:val="en-ZA" w:eastAsia="ja-JP"/>
        </w:rPr>
        <w:t>Module</w:t>
      </w:r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 xml:space="preserve"> = group </w:t>
      </w:r>
      <w:proofErr w:type="gramStart"/>
      <w:r w:rsidRPr="00EE00E2">
        <w:rPr>
          <w:rFonts w:ascii="Arial" w:eastAsiaTheme="minorEastAsia" w:hAnsi="Arial" w:cs="Arial"/>
          <w:color w:val="B4C6E7" w:themeColor="accent1" w:themeTint="66"/>
          <w:lang w:val="en-ZA" w:eastAsia="ja-JP"/>
        </w:rPr>
        <w:t>of  functions</w:t>
      </w:r>
      <w:proofErr w:type="gramEnd"/>
    </w:p>
    <w:p w14:paraId="36B438B3" w14:textId="3AEFEB64" w:rsidR="00EE00E2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2126364B" w14:textId="77777777" w:rsidR="00EE00E2" w:rsidRPr="00DD12FD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EC5E435" w14:textId="57210F39" w:rsidR="00215A75" w:rsidRPr="00DD12FD" w:rsidRDefault="00070432" w:rsidP="00070432">
      <w:pPr>
        <w:rPr>
          <w:b/>
          <w:bCs/>
          <w:color w:val="000000" w:themeColor="text1"/>
          <w:lang w:val="en-GB"/>
        </w:rPr>
      </w:pPr>
      <w:r w:rsidRPr="00DD12FD">
        <w:rPr>
          <w:b/>
          <w:bCs/>
          <w:color w:val="000000" w:themeColor="text1"/>
          <w:lang w:val="en-GB"/>
        </w:rPr>
        <w:lastRenderedPageBreak/>
        <w:t>Modules</w:t>
      </w:r>
      <w:r w:rsidR="001D5091" w:rsidRPr="00DD12FD">
        <w:rPr>
          <w:b/>
          <w:bCs/>
          <w:color w:val="000000" w:themeColor="text1"/>
          <w:lang w:val="en-GB"/>
        </w:rPr>
        <w:t>:</w:t>
      </w:r>
    </w:p>
    <w:p w14:paraId="4BEBEA5B" w14:textId="695FDAF1" w:rsidR="001D5091" w:rsidRPr="00DD12FD" w:rsidRDefault="00070432" w:rsidP="00003F39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</w:t>
      </w:r>
      <w:proofErr w:type="gramStart"/>
      <w:r w:rsidRPr="00DD12FD">
        <w:rPr>
          <w:color w:val="000000" w:themeColor="text1"/>
          <w:lang w:val="en-GB"/>
        </w:rPr>
        <w:t>returnsOnInvestment</w:t>
      </w:r>
      <w:proofErr w:type="spellEnd"/>
      <w:proofErr w:type="gramEnd"/>
    </w:p>
    <w:p w14:paraId="4B225CA7" w14:textId="77777777" w:rsidR="00070432" w:rsidRPr="00DD12FD" w:rsidRDefault="00070432" w:rsidP="0007043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calculate_revenue</w:t>
      </w:r>
      <w:proofErr w:type="spellEnd"/>
      <w:r w:rsidRPr="00DD12FD">
        <w:rPr>
          <w:color w:val="000000" w:themeColor="text1"/>
          <w:lang w:val="en-GB"/>
        </w:rPr>
        <w:t>.</w:t>
      </w:r>
    </w:p>
    <w:p w14:paraId="2ED9D3E2" w14:textId="77777777" w:rsidR="00CE1C5F" w:rsidRPr="00DD12FD" w:rsidRDefault="00003F39" w:rsidP="00CE1C5F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Calculate_percentage_</w:t>
      </w:r>
      <w:proofErr w:type="gramStart"/>
      <w:r w:rsidRPr="00DD12FD">
        <w:rPr>
          <w:color w:val="000000" w:themeColor="text1"/>
          <w:lang w:val="en-GB"/>
        </w:rPr>
        <w:t>increase</w:t>
      </w:r>
      <w:proofErr w:type="spellEnd"/>
      <w:proofErr w:type="gramEnd"/>
    </w:p>
    <w:p w14:paraId="28E5623C" w14:textId="2E2CCD50" w:rsidR="00BC4C9A" w:rsidRPr="00DD12FD" w:rsidRDefault="00003F39" w:rsidP="00BC4C9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DD12FD">
        <w:rPr>
          <w:color w:val="000000" w:themeColor="text1"/>
          <w:lang w:val="en-GB"/>
        </w:rPr>
        <w:t>Calculate_items_</w:t>
      </w:r>
      <w:proofErr w:type="gramStart"/>
      <w:r w:rsidRPr="00DD12FD">
        <w:rPr>
          <w:color w:val="000000" w:themeColor="text1"/>
          <w:lang w:val="en-GB"/>
        </w:rPr>
        <w:t>profit</w:t>
      </w:r>
      <w:proofErr w:type="spellEnd"/>
      <w:proofErr w:type="gramEnd"/>
    </w:p>
    <w:p w14:paraId="668C8D04" w14:textId="47519DE3" w:rsidR="00003F39" w:rsidRPr="00DD12FD" w:rsidRDefault="00003F39" w:rsidP="00003F39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Could we potentially have the same functions in </w:t>
      </w:r>
      <w:r w:rsidR="004606EE" w:rsidRPr="00DD12FD">
        <w:rPr>
          <w:color w:val="000000" w:themeColor="text1"/>
          <w:lang w:val="en-GB"/>
        </w:rPr>
        <w:t>each</w:t>
      </w:r>
      <w:r w:rsidRPr="00DD12FD">
        <w:rPr>
          <w:color w:val="000000" w:themeColor="text1"/>
          <w:lang w:val="en-GB"/>
        </w:rPr>
        <w:t xml:space="preserve"> module?</w:t>
      </w:r>
    </w:p>
    <w:p w14:paraId="6A2B9B27" w14:textId="0A1F66F9" w:rsidR="00003F39" w:rsidRPr="00DD12FD" w:rsidRDefault="00003F39" w:rsidP="00003F39">
      <w:pPr>
        <w:rPr>
          <w:color w:val="000000" w:themeColor="text1"/>
          <w:lang w:val="en-GB"/>
        </w:rPr>
      </w:pPr>
      <w:r w:rsidRPr="00DD12FD">
        <w:rPr>
          <w:b/>
          <w:bCs/>
          <w:color w:val="000000" w:themeColor="text1"/>
          <w:lang w:val="en-GB"/>
        </w:rPr>
        <w:t>Functions</w:t>
      </w:r>
      <w:r w:rsidRPr="00DD12FD">
        <w:rPr>
          <w:color w:val="000000" w:themeColor="text1"/>
          <w:lang w:val="en-GB"/>
        </w:rPr>
        <w:t xml:space="preserve">: prompt (), display (), </w:t>
      </w:r>
      <w:proofErr w:type="gramStart"/>
      <w:r w:rsidRPr="00DD12FD">
        <w:rPr>
          <w:color w:val="000000" w:themeColor="text1"/>
          <w:lang w:val="en-GB"/>
        </w:rPr>
        <w:t>calculate(</w:t>
      </w:r>
      <w:proofErr w:type="gramEnd"/>
      <w:r w:rsidRPr="00DD12FD">
        <w:rPr>
          <w:color w:val="000000" w:themeColor="text1"/>
          <w:lang w:val="en-GB"/>
        </w:rPr>
        <w:t>), print()</w:t>
      </w:r>
      <w:r w:rsidR="00CE1C5F" w:rsidRPr="00DD12FD">
        <w:rPr>
          <w:color w:val="000000" w:themeColor="text1"/>
          <w:lang w:val="en-GB"/>
        </w:rPr>
        <w:t xml:space="preserve">  </w:t>
      </w:r>
      <w:r w:rsidR="00BA72D9" w:rsidRPr="00DD12FD">
        <w:rPr>
          <w:color w:val="000000" w:themeColor="text1"/>
          <w:lang w:val="en-GB"/>
        </w:rPr>
        <w:t>, get() idk</w:t>
      </w:r>
      <w:r w:rsidR="00CE1C5F" w:rsidRPr="00DD12FD">
        <w:rPr>
          <w:color w:val="000000" w:themeColor="text1"/>
          <w:lang w:val="en-GB"/>
        </w:rPr>
        <w:t>??</w:t>
      </w:r>
    </w:p>
    <w:p w14:paraId="61E04679" w14:textId="77777777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677EEF79" w14:textId="1BB3FA7D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Control structures required for each module maybe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7058B7A9" w14:textId="59F119DB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DOWHILE,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REPEAT..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UNTIL..</w:t>
      </w:r>
      <w:r w:rsidR="00DD12FD" w:rsidRPr="00DD12FD">
        <w:rPr>
          <w:rFonts w:ascii="Arial" w:eastAsiaTheme="minorEastAsia" w:hAnsi="Arial" w:cs="Arial"/>
          <w:color w:val="000000" w:themeColor="text1"/>
          <w:lang w:val="en-ZA" w:eastAsia="ja-JP"/>
        </w:rPr>
        <w:t>, IF STATEMENT( if net profit above 0 , display net profit , else display loss) or calculate loss.</w:t>
      </w:r>
    </w:p>
    <w:p w14:paraId="0AECC945" w14:textId="461E00FE" w:rsidR="00BA72D9" w:rsidRPr="00DD12FD" w:rsidRDefault="00BA72D9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Sorry,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This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is just to help see clearly where and how to approach the whole pseudocode thing</w:t>
      </w:r>
    </w:p>
    <w:p w14:paraId="183E97B7" w14:textId="77777777" w:rsidR="00BC4C9A" w:rsidRPr="00DD12FD" w:rsidRDefault="00BC4C9A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FD70315" w14:textId="2DFC77F2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Hierarchy diagram</w:t>
      </w:r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</w:t>
      </w:r>
      <w:proofErr w:type="gramStart"/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link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:</w:t>
      </w:r>
      <w:proofErr w:type="gramEnd"/>
    </w:p>
    <w:p w14:paraId="31B6B71B" w14:textId="4AF4B9CA" w:rsidR="00FC4510" w:rsidRDefault="0056438F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6" w:anchor="LHierarchy%20Chart" w:history="1">
        <w:r w:rsidR="00BC4C9A" w:rsidRPr="00DD12FD">
          <w:rPr>
            <w:rStyle w:val="Hyperlink"/>
            <w:rFonts w:ascii="Arial" w:eastAsiaTheme="minorEastAsia" w:hAnsi="Arial" w:cs="Arial"/>
            <w:color w:val="000000" w:themeColor="text1"/>
            <w:lang w:val="en-ZA" w:eastAsia="ja-JP"/>
          </w:rPr>
          <w:t>https://app.diagrams.net/#LHierarchy%20Chart</w:t>
        </w:r>
      </w:hyperlink>
    </w:p>
    <w:p w14:paraId="29885BDE" w14:textId="0DCB9716" w:rsidR="0056438F" w:rsidRDefault="0056438F" w:rsidP="00BC4C9A">
      <w:pP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</w:pPr>
      <w:r w:rsidRPr="0056438F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OVERALL HIERARCHY DIAGRAM DRAFT</w:t>
      </w:r>
      <w: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LINK:</w:t>
      </w:r>
    </w:p>
    <w:p w14:paraId="1472A2DF" w14:textId="60F0736B" w:rsidR="0056438F" w:rsidRDefault="0056438F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7" w:history="1">
        <w:r w:rsidRPr="00E9726C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https://app.diagrams.net/?libs=general;flowchart#LHierarchy%20chart%20draft%20</w:t>
        </w:r>
      </w:hyperlink>
    </w:p>
    <w:p w14:paraId="436784D5" w14:textId="58772BF2" w:rsidR="00EB7A80" w:rsidRPr="00EB7A80" w:rsidRDefault="00EB7A80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Flowchart diagram </w:t>
      </w:r>
      <w:proofErr w:type="gramStart"/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link :</w:t>
      </w:r>
      <w:proofErr w:type="gramEnd"/>
    </w:p>
    <w:p w14:paraId="6331E77A" w14:textId="6BD59B2C" w:rsidR="00BC4C9A" w:rsidRDefault="0056438F" w:rsidP="00701C8B">
      <w:pPr>
        <w:tabs>
          <w:tab w:val="left" w:pos="6660"/>
        </w:tabs>
        <w:rPr>
          <w:rFonts w:ascii="Arial" w:eastAsiaTheme="minorEastAsia" w:hAnsi="Arial" w:cs="Arial"/>
          <w:color w:val="000000" w:themeColor="text1"/>
          <w:lang w:val="en-ZA" w:eastAsia="ja-JP"/>
        </w:rPr>
      </w:pPr>
      <w:hyperlink r:id="rId8" w:anchor="LFlowchart" w:history="1">
        <w:r w:rsidR="00FC4510" w:rsidRPr="00B81378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https://app.diagrams.net/?libs=general;flowchart#LFlowchart</w:t>
        </w:r>
      </w:hyperlink>
      <w:r w:rsidR="00701C8B">
        <w:rPr>
          <w:rFonts w:ascii="Arial" w:eastAsiaTheme="minorEastAsia" w:hAnsi="Arial" w:cs="Arial"/>
          <w:color w:val="000000" w:themeColor="text1"/>
          <w:lang w:val="en-ZA" w:eastAsia="ja-JP"/>
        </w:rPr>
        <w:tab/>
      </w:r>
    </w:p>
    <w:p w14:paraId="1D443EC1" w14:textId="77777777" w:rsidR="00FC4510" w:rsidRPr="00DD12FD" w:rsidRDefault="00FC451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C7B0BC6" w14:textId="503AFEAE" w:rsidR="00355499" w:rsidRPr="00DD12FD" w:rsidRDefault="00355499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Noku</w:t>
      </w:r>
      <w:proofErr w:type="spellEnd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pseudocode: </w:t>
      </w:r>
    </w:p>
    <w:p w14:paraId="04E93F7E" w14:textId="5FD016BF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Start</w:t>
      </w:r>
    </w:p>
    <w:p w14:paraId="0335660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[</w:t>
      </w:r>
      <w:proofErr w:type="spellStart"/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itemx,itemy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,itemz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</w:t>
      </w:r>
    </w:p>
    <w:p w14:paraId="32988059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Increase%</w:t>
      </w:r>
    </w:p>
    <w:p w14:paraId="1F80B3B3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Increase%</w:t>
      </w:r>
    </w:p>
    <w:p w14:paraId="277A8A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quantity</w:t>
      </w:r>
    </w:p>
    <w:p w14:paraId="232344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quantity</w:t>
      </w:r>
      <w:proofErr w:type="gramEnd"/>
    </w:p>
    <w:p w14:paraId="1B0AC26D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0</w:t>
      </w:r>
    </w:p>
    <w:p w14:paraId="06D18F37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expenses</w:t>
      </w:r>
    </w:p>
    <w:p w14:paraId="306FECA0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expenses</w:t>
      </w:r>
      <w:proofErr w:type="gramEnd"/>
    </w:p>
    <w:p w14:paraId="50D58014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&lt; quantity</w:t>
      </w:r>
    </w:p>
    <w:p w14:paraId="299F63D2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Price% =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[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 * Increase%</w:t>
      </w:r>
    </w:p>
    <w:p w14:paraId="62C53FF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Selling_price</w:t>
      </w:r>
      <w:proofErr w:type="spellEnd"/>
    </w:p>
    <w:p w14:paraId="44349870" w14:textId="2C928854" w:rsidR="005B1FB6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C84CE3E" w14:textId="5DE8DE30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9A0C415" w14:textId="378F4201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DE3FB2E" w14:textId="7E27CCE1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7EBC448" w14:textId="0AD5D168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7CF2EB0" w14:textId="723F00B5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1D0743F" w14:textId="38765A98" w:rsidR="009E2863" w:rsidRPr="00EE00E2" w:rsidRDefault="009E2863" w:rsidP="005B1FB6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Calculations</w:t>
      </w:r>
    </w:p>
    <w:p w14:paraId="00D8D122" w14:textId="2F7E50BD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returnsOnInvestments</w:t>
      </w:r>
      <w:proofErr w:type="spellEnd"/>
      <w:r w:rsidRPr="009E2863">
        <w:rPr>
          <w:color w:val="000000" w:themeColor="text1"/>
          <w:lang w:val="en-GB"/>
        </w:rPr>
        <w:t xml:space="preserve"> = investment x </w:t>
      </w:r>
      <w:proofErr w:type="spellStart"/>
      <w:r w:rsidRPr="009E2863">
        <w:rPr>
          <w:color w:val="000000" w:themeColor="text1"/>
          <w:lang w:val="en-GB"/>
        </w:rPr>
        <w:t>interestRate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nrOfYears</w:t>
      </w:r>
      <w:proofErr w:type="spellEnd"/>
    </w:p>
    <w:p w14:paraId="3F209C45" w14:textId="1BEC1C22" w:rsidR="009E2863" w:rsidRPr="009E2863" w:rsidRDefault="009E2863" w:rsidP="009E2863">
      <w:pPr>
        <w:rPr>
          <w:color w:val="000000" w:themeColor="text1"/>
          <w:lang w:val="en-GB"/>
        </w:rPr>
      </w:pPr>
      <w:r w:rsidRPr="009E2863">
        <w:rPr>
          <w:color w:val="000000" w:themeColor="text1"/>
          <w:lang w:val="en-GB"/>
        </w:rPr>
        <w:t>or</w:t>
      </w:r>
    </w:p>
    <w:p w14:paraId="6117CC4F" w14:textId="772CB4EC" w:rsidR="009E2863" w:rsidRPr="009E2863" w:rsidRDefault="00EE00E2" w:rsidP="009E286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                            =</w:t>
      </w:r>
      <w:proofErr w:type="gramStart"/>
      <w:r w:rsidR="009E2863" w:rsidRPr="009E2863">
        <w:rPr>
          <w:color w:val="000000" w:themeColor="text1"/>
          <w:lang w:val="en-GB"/>
        </w:rPr>
        <w:t>investment(</w:t>
      </w:r>
      <w:proofErr w:type="gramEnd"/>
      <w:r w:rsidR="009E2863" w:rsidRPr="009E2863">
        <w:rPr>
          <w:color w:val="000000" w:themeColor="text1"/>
          <w:lang w:val="en-GB"/>
        </w:rPr>
        <w:t xml:space="preserve">1 + </w:t>
      </w:r>
      <w:proofErr w:type="spellStart"/>
      <w:r w:rsidR="009E2863" w:rsidRPr="009E2863">
        <w:rPr>
          <w:color w:val="000000" w:themeColor="text1"/>
          <w:lang w:val="en-GB"/>
        </w:rPr>
        <w:t>interestRate</w:t>
      </w:r>
      <w:proofErr w:type="spellEnd"/>
      <w:r w:rsidR="009E2863" w:rsidRPr="009E2863">
        <w:rPr>
          <w:color w:val="000000" w:themeColor="text1"/>
          <w:lang w:val="en-GB"/>
        </w:rPr>
        <w:t>)</w:t>
      </w:r>
    </w:p>
    <w:p w14:paraId="1ED23851" w14:textId="4C00040A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revenu</w:t>
      </w:r>
      <w:r w:rsidRPr="009E2863">
        <w:rPr>
          <w:color w:val="000000" w:themeColor="text1"/>
          <w:lang w:val="en-GB"/>
        </w:rPr>
        <w:t xml:space="preserve">e= </w:t>
      </w:r>
      <w:proofErr w:type="spellStart"/>
      <w:r w:rsidRPr="009E2863">
        <w:rPr>
          <w:color w:val="000000" w:themeColor="text1"/>
          <w:lang w:val="en-GB"/>
        </w:rPr>
        <w:t>itemSellingPrice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quantityOfItemSold</w:t>
      </w:r>
      <w:proofErr w:type="spellEnd"/>
    </w:p>
    <w:p w14:paraId="01C73247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= revenue - </w:t>
      </w:r>
      <w:proofErr w:type="spellStart"/>
      <w:r w:rsidRPr="009E2863">
        <w:rPr>
          <w:color w:val="000000" w:themeColor="text1"/>
          <w:lang w:val="en-GB"/>
        </w:rPr>
        <w:t>costOfSales</w:t>
      </w:r>
      <w:proofErr w:type="spellEnd"/>
    </w:p>
    <w:p w14:paraId="51E07FC5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netprofit</w:t>
      </w:r>
      <w:proofErr w:type="spellEnd"/>
      <w:r w:rsidRPr="009E2863">
        <w:rPr>
          <w:color w:val="000000" w:themeColor="text1"/>
          <w:lang w:val="en-GB"/>
        </w:rPr>
        <w:t xml:space="preserve">= </w:t>
      </w:r>
      <w:proofErr w:type="spellStart"/>
      <w:r w:rsidRPr="009E2863">
        <w:rPr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 -expenses</w:t>
      </w:r>
    </w:p>
    <w:p w14:paraId="3355D0D9" w14:textId="12A5F272" w:rsidR="00563D16" w:rsidRPr="00EE00E2" w:rsidRDefault="00EE00E2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loss</w:t>
      </w:r>
      <w:r>
        <w:rPr>
          <w:b/>
          <w:bCs/>
          <w:color w:val="000000" w:themeColor="text1"/>
          <w:lang w:val="en-GB"/>
        </w:rPr>
        <w:t xml:space="preserve">= 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+ (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x 2) [</w:t>
      </w:r>
      <w:proofErr w:type="gramStart"/>
      <w:r>
        <w:rPr>
          <w:color w:val="000000" w:themeColor="text1"/>
          <w:lang w:val="en-GB"/>
        </w:rPr>
        <w:t>we’ll</w:t>
      </w:r>
      <w:proofErr w:type="gramEnd"/>
      <w:r>
        <w:rPr>
          <w:color w:val="000000" w:themeColor="text1"/>
          <w:lang w:val="en-GB"/>
        </w:rPr>
        <w:t xml:space="preserve"> look at it later]</w:t>
      </w:r>
    </w:p>
    <w:sectPr w:rsidR="00563D16" w:rsidRPr="00E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1559AD"/>
    <w:rsid w:val="001D5091"/>
    <w:rsid w:val="00215A75"/>
    <w:rsid w:val="003466C2"/>
    <w:rsid w:val="00355499"/>
    <w:rsid w:val="004212F7"/>
    <w:rsid w:val="004606EE"/>
    <w:rsid w:val="00464A8F"/>
    <w:rsid w:val="004C2F8D"/>
    <w:rsid w:val="00563D16"/>
    <w:rsid w:val="0056438F"/>
    <w:rsid w:val="005866D1"/>
    <w:rsid w:val="005B1FB6"/>
    <w:rsid w:val="006C20EA"/>
    <w:rsid w:val="006F7AEF"/>
    <w:rsid w:val="00701C8B"/>
    <w:rsid w:val="0072034C"/>
    <w:rsid w:val="008A33AF"/>
    <w:rsid w:val="008B0C39"/>
    <w:rsid w:val="008D119A"/>
    <w:rsid w:val="009E2863"/>
    <w:rsid w:val="009F46C6"/>
    <w:rsid w:val="00B25FF8"/>
    <w:rsid w:val="00B40F99"/>
    <w:rsid w:val="00BA72D9"/>
    <w:rsid w:val="00BC4C9A"/>
    <w:rsid w:val="00BC5894"/>
    <w:rsid w:val="00BC7087"/>
    <w:rsid w:val="00BE2A17"/>
    <w:rsid w:val="00BE642D"/>
    <w:rsid w:val="00BF7375"/>
    <w:rsid w:val="00CE1C5F"/>
    <w:rsid w:val="00DC3C2E"/>
    <w:rsid w:val="00DD12FD"/>
    <w:rsid w:val="00E860A5"/>
    <w:rsid w:val="00EB7A80"/>
    <w:rsid w:val="00EC4A07"/>
    <w:rsid w:val="00EE00E2"/>
    <w:rsid w:val="00FC4510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libs=general;flowch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diagrams.net/?libs=general;flowchart#LHierarchy%20chart%20draft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29</cp:revision>
  <dcterms:created xsi:type="dcterms:W3CDTF">2021-05-05T07:18:00Z</dcterms:created>
  <dcterms:modified xsi:type="dcterms:W3CDTF">2021-05-11T11:15:00Z</dcterms:modified>
</cp:coreProperties>
</file>