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Default="001559AD">
      <w:pPr>
        <w:rPr>
          <w:lang w:val="en-GB"/>
        </w:rPr>
      </w:pPr>
      <w:r>
        <w:rPr>
          <w:lang w:val="en-GB"/>
        </w:rPr>
        <w:t xml:space="preserve">Creating Value for business in terms of </w:t>
      </w:r>
      <w:r w:rsidR="006C20EA">
        <w:rPr>
          <w:lang w:val="en-GB"/>
        </w:rPr>
        <w:t xml:space="preserve">financial </w:t>
      </w:r>
      <w:r>
        <w:rPr>
          <w:lang w:val="en-GB"/>
        </w:rPr>
        <w:t>returns</w:t>
      </w:r>
      <w:r w:rsidR="00464A8F">
        <w:rPr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2232"/>
        <w:gridCol w:w="2146"/>
      </w:tblGrid>
      <w:tr w:rsidR="001559AD" w14:paraId="1E8AA20A" w14:textId="77777777" w:rsidTr="00563D16">
        <w:tc>
          <w:tcPr>
            <w:tcW w:w="4830" w:type="dxa"/>
          </w:tcPr>
          <w:p w14:paraId="363EFAE9" w14:textId="2886B849" w:rsidR="001559AD" w:rsidRPr="00563D1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63D16">
              <w:rPr>
                <w:b/>
                <w:bCs/>
                <w:lang w:val="en-GB"/>
              </w:rPr>
              <w:t>Input</w:t>
            </w:r>
          </w:p>
        </w:tc>
        <w:tc>
          <w:tcPr>
            <w:tcW w:w="2134" w:type="dxa"/>
          </w:tcPr>
          <w:p w14:paraId="292C84CD" w14:textId="110B26EA" w:rsidR="001559AD" w:rsidRPr="00563D1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63D16">
              <w:rPr>
                <w:b/>
                <w:bCs/>
                <w:lang w:val="en-GB"/>
              </w:rPr>
              <w:t>Processing</w:t>
            </w:r>
          </w:p>
        </w:tc>
        <w:tc>
          <w:tcPr>
            <w:tcW w:w="2052" w:type="dxa"/>
          </w:tcPr>
          <w:p w14:paraId="2BEF833E" w14:textId="0ACAAB4F" w:rsidR="001559AD" w:rsidRPr="00563D1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63D16">
              <w:rPr>
                <w:b/>
                <w:bCs/>
                <w:lang w:val="en-GB"/>
              </w:rPr>
              <w:t>Output</w:t>
            </w:r>
          </w:p>
        </w:tc>
      </w:tr>
      <w:tr w:rsidR="001559AD" w14:paraId="72BD55E6" w14:textId="77777777" w:rsidTr="00563D16">
        <w:tc>
          <w:tcPr>
            <w:tcW w:w="4830" w:type="dxa"/>
          </w:tcPr>
          <w:p w14:paraId="6F3F1BA4" w14:textId="1BF3F44F" w:rsidR="003466C2" w:rsidRDefault="003466C2">
            <w:pPr>
              <w:rPr>
                <w:lang w:val="en-GB"/>
              </w:rPr>
            </w:pPr>
            <w:r>
              <w:rPr>
                <w:lang w:val="en-GB"/>
              </w:rPr>
              <w:t>Investment</w:t>
            </w:r>
          </w:p>
          <w:p w14:paraId="3264709E" w14:textId="71445B1C" w:rsidR="003466C2" w:rsidRDefault="00B25FF8">
            <w:pPr>
              <w:rPr>
                <w:lang w:val="en-GB"/>
              </w:rPr>
            </w:pPr>
            <w:r>
              <w:rPr>
                <w:lang w:val="en-GB"/>
              </w:rPr>
              <w:t>interest Rate</w:t>
            </w:r>
          </w:p>
          <w:p w14:paraId="47771C2B" w14:textId="3C8BB23A" w:rsidR="003466C2" w:rsidRDefault="003466C2">
            <w:pPr>
              <w:rPr>
                <w:lang w:val="en-GB"/>
              </w:rPr>
            </w:pPr>
            <w:r>
              <w:rPr>
                <w:lang w:val="en-GB"/>
              </w:rPr>
              <w:t>nrOfYears</w:t>
            </w:r>
          </w:p>
        </w:tc>
        <w:tc>
          <w:tcPr>
            <w:tcW w:w="2134" w:type="dxa"/>
          </w:tcPr>
          <w:p w14:paraId="53B264E8" w14:textId="77777777" w:rsidR="001559AD" w:rsidRDefault="003466C2">
            <w:pPr>
              <w:rPr>
                <w:lang w:val="en-GB"/>
              </w:rPr>
            </w:pPr>
            <w:r>
              <w:rPr>
                <w:lang w:val="en-GB"/>
              </w:rPr>
              <w:t>returnsO</w:t>
            </w:r>
            <w:r w:rsidR="00464A8F">
              <w:rPr>
                <w:lang w:val="en-GB"/>
              </w:rPr>
              <w:t>n</w:t>
            </w:r>
            <w:r>
              <w:rPr>
                <w:lang w:val="en-GB"/>
              </w:rPr>
              <w:t xml:space="preserve">Investments = </w:t>
            </w:r>
            <w:bookmarkStart w:id="0" w:name="_Hlk70979023"/>
            <w:r>
              <w:rPr>
                <w:lang w:val="en-GB"/>
              </w:rPr>
              <w:t>investment x</w:t>
            </w:r>
            <w:r w:rsidR="00464A8F">
              <w:rPr>
                <w:lang w:val="en-GB"/>
              </w:rPr>
              <w:t xml:space="preserve"> interestRate x nrOfYears</w:t>
            </w:r>
            <w:bookmarkEnd w:id="0"/>
          </w:p>
          <w:p w14:paraId="1781F539" w14:textId="77777777" w:rsidR="00464A8F" w:rsidRDefault="00464A8F">
            <w:pPr>
              <w:rPr>
                <w:lang w:val="en-GB"/>
              </w:rPr>
            </w:pPr>
          </w:p>
          <w:p w14:paraId="0157F5D4" w14:textId="77777777" w:rsidR="00464A8F" w:rsidRDefault="00464A8F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14:paraId="5A054B1B" w14:textId="77777777" w:rsidR="00464A8F" w:rsidRDefault="00464A8F">
            <w:pPr>
              <w:rPr>
                <w:lang w:val="en-GB"/>
              </w:rPr>
            </w:pPr>
          </w:p>
          <w:p w14:paraId="3F8082D9" w14:textId="0511C3E4" w:rsidR="00464A8F" w:rsidRDefault="00464A8F">
            <w:pPr>
              <w:rPr>
                <w:lang w:val="en-GB"/>
              </w:rPr>
            </w:pPr>
            <w:r>
              <w:rPr>
                <w:lang w:val="en-GB"/>
              </w:rPr>
              <w:t>investment(1 + interestRate)</w:t>
            </w:r>
          </w:p>
        </w:tc>
        <w:tc>
          <w:tcPr>
            <w:tcW w:w="2052" w:type="dxa"/>
          </w:tcPr>
          <w:p w14:paraId="4028A7E2" w14:textId="42A22FEE" w:rsidR="001559AD" w:rsidRDefault="00464A8F">
            <w:pPr>
              <w:rPr>
                <w:lang w:val="en-GB"/>
              </w:rPr>
            </w:pPr>
            <w:r>
              <w:rPr>
                <w:lang w:val="en-GB"/>
              </w:rPr>
              <w:t>returnsOnInvestment</w:t>
            </w:r>
          </w:p>
        </w:tc>
      </w:tr>
      <w:tr w:rsidR="001559AD" w14:paraId="6D0EAA3E" w14:textId="77777777" w:rsidTr="00563D16">
        <w:tc>
          <w:tcPr>
            <w:tcW w:w="4830" w:type="dxa"/>
          </w:tcPr>
          <w:p w14:paraId="637CDF25" w14:textId="77777777" w:rsidR="001559AD" w:rsidRDefault="00464A8F">
            <w:pPr>
              <w:rPr>
                <w:lang w:val="en-GB"/>
              </w:rPr>
            </w:pPr>
            <w:r>
              <w:rPr>
                <w:lang w:val="en-GB"/>
              </w:rPr>
              <w:t>itemSellingPrice</w:t>
            </w:r>
          </w:p>
          <w:p w14:paraId="64955FB9" w14:textId="1290A718" w:rsidR="00464A8F" w:rsidRDefault="00B25FF8">
            <w:pPr>
              <w:rPr>
                <w:lang w:val="en-GB"/>
              </w:rPr>
            </w:pPr>
            <w:r>
              <w:rPr>
                <w:lang w:val="en-GB"/>
              </w:rPr>
              <w:t>quantityOfItemSold</w:t>
            </w:r>
          </w:p>
        </w:tc>
        <w:tc>
          <w:tcPr>
            <w:tcW w:w="2134" w:type="dxa"/>
          </w:tcPr>
          <w:p w14:paraId="5186301F" w14:textId="63E6DD9B" w:rsidR="001559AD" w:rsidRDefault="00464A8F">
            <w:pPr>
              <w:rPr>
                <w:lang w:val="en-GB"/>
              </w:rPr>
            </w:pPr>
            <w:r>
              <w:rPr>
                <w:lang w:val="en-GB"/>
              </w:rPr>
              <w:t>revenue= itemSellingPrice x quantityOfItemSold</w:t>
            </w:r>
          </w:p>
        </w:tc>
        <w:tc>
          <w:tcPr>
            <w:tcW w:w="2052" w:type="dxa"/>
          </w:tcPr>
          <w:p w14:paraId="23F0EF07" w14:textId="0A078931" w:rsidR="001559AD" w:rsidRDefault="009F46C6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revenue(</w:t>
            </w:r>
            <w:proofErr w:type="gramEnd"/>
            <w:r>
              <w:rPr>
                <w:lang w:val="en-GB"/>
              </w:rPr>
              <w:t>per product also ?)</w:t>
            </w:r>
          </w:p>
        </w:tc>
      </w:tr>
      <w:tr w:rsidR="001559AD" w14:paraId="6846252B" w14:textId="77777777" w:rsidTr="00563D16">
        <w:tc>
          <w:tcPr>
            <w:tcW w:w="4830" w:type="dxa"/>
          </w:tcPr>
          <w:p w14:paraId="1E4BA675" w14:textId="77777777" w:rsidR="00B25FF8" w:rsidRDefault="00B25FF8">
            <w:pPr>
              <w:rPr>
                <w:lang w:val="en-GB"/>
              </w:rPr>
            </w:pPr>
            <w:r>
              <w:rPr>
                <w:lang w:val="en-GB"/>
              </w:rPr>
              <w:t>revenue</w:t>
            </w:r>
          </w:p>
          <w:p w14:paraId="66A61065" w14:textId="5CC2C4B4" w:rsidR="00B25FF8" w:rsidRDefault="00B25FF8">
            <w:pPr>
              <w:rPr>
                <w:lang w:val="en-GB"/>
              </w:rPr>
            </w:pPr>
            <w:r>
              <w:rPr>
                <w:lang w:val="en-GB"/>
              </w:rPr>
              <w:t>costOfSales</w:t>
            </w:r>
          </w:p>
        </w:tc>
        <w:tc>
          <w:tcPr>
            <w:tcW w:w="2134" w:type="dxa"/>
          </w:tcPr>
          <w:p w14:paraId="0BCFE6E9" w14:textId="7B097961" w:rsidR="001559AD" w:rsidRDefault="00B25FF8">
            <w:pPr>
              <w:rPr>
                <w:lang w:val="en-GB"/>
              </w:rPr>
            </w:pPr>
            <w:r>
              <w:rPr>
                <w:lang w:val="en-GB"/>
              </w:rPr>
              <w:t>grossprofit= revenue - costOfSales</w:t>
            </w:r>
          </w:p>
        </w:tc>
        <w:tc>
          <w:tcPr>
            <w:tcW w:w="2052" w:type="dxa"/>
          </w:tcPr>
          <w:p w14:paraId="41DA218E" w14:textId="3632B2B8" w:rsidR="001559AD" w:rsidRDefault="00B25FF8">
            <w:pPr>
              <w:rPr>
                <w:lang w:val="en-GB"/>
              </w:rPr>
            </w:pPr>
            <w:r>
              <w:rPr>
                <w:lang w:val="en-GB"/>
              </w:rPr>
              <w:t>grossprofit</w:t>
            </w:r>
          </w:p>
        </w:tc>
      </w:tr>
      <w:tr w:rsidR="001559AD" w14:paraId="087CB7E6" w14:textId="77777777" w:rsidTr="00563D16">
        <w:tc>
          <w:tcPr>
            <w:tcW w:w="4830" w:type="dxa"/>
          </w:tcPr>
          <w:p w14:paraId="63DC7CE2" w14:textId="06A07D53" w:rsidR="001559AD" w:rsidRDefault="00B40F99">
            <w:pPr>
              <w:rPr>
                <w:lang w:val="en-GB"/>
              </w:rPr>
            </w:pPr>
            <w:r>
              <w:rPr>
                <w:lang w:val="en-GB"/>
              </w:rPr>
              <w:t>expenses (</w:t>
            </w:r>
            <w:r w:rsidR="00563D16">
              <w:rPr>
                <w:lang w:val="en-GB"/>
              </w:rPr>
              <w:t>water&amp;water&amp;electricity/telephone/</w:t>
            </w:r>
            <w:r>
              <w:rPr>
                <w:lang w:val="en-GB"/>
              </w:rPr>
              <w:t>carriage</w:t>
            </w:r>
            <w:r w:rsidR="00563D16">
              <w:rPr>
                <w:lang w:val="en-GB"/>
              </w:rPr>
              <w:t xml:space="preserve"> outward)</w:t>
            </w:r>
          </w:p>
          <w:p w14:paraId="660CC1A1" w14:textId="466827DF" w:rsidR="00563D16" w:rsidRDefault="00563D16">
            <w:pPr>
              <w:rPr>
                <w:lang w:val="en-GB"/>
              </w:rPr>
            </w:pPr>
            <w:r>
              <w:rPr>
                <w:lang w:val="en-GB"/>
              </w:rPr>
              <w:t>grossprofit</w:t>
            </w:r>
          </w:p>
        </w:tc>
        <w:tc>
          <w:tcPr>
            <w:tcW w:w="2134" w:type="dxa"/>
          </w:tcPr>
          <w:p w14:paraId="126D239E" w14:textId="63982D8F" w:rsidR="001559AD" w:rsidRDefault="00563D16">
            <w:pPr>
              <w:rPr>
                <w:lang w:val="en-GB"/>
              </w:rPr>
            </w:pPr>
            <w:r>
              <w:rPr>
                <w:lang w:val="en-GB"/>
              </w:rPr>
              <w:t>netprofit= grossprofit -expenses</w:t>
            </w:r>
          </w:p>
        </w:tc>
        <w:tc>
          <w:tcPr>
            <w:tcW w:w="2052" w:type="dxa"/>
          </w:tcPr>
          <w:p w14:paraId="7FFC2DF9" w14:textId="5A257B01" w:rsidR="001559AD" w:rsidRDefault="00563D16">
            <w:pPr>
              <w:rPr>
                <w:lang w:val="en-GB"/>
              </w:rPr>
            </w:pPr>
            <w:r>
              <w:rPr>
                <w:lang w:val="en-GB"/>
              </w:rPr>
              <w:t>netprofit</w:t>
            </w:r>
          </w:p>
        </w:tc>
      </w:tr>
    </w:tbl>
    <w:p w14:paraId="3355D0D9" w14:textId="7E39F32A" w:rsidR="00563D16" w:rsidRDefault="00563D16">
      <w:pPr>
        <w:rPr>
          <w:lang w:val="en-GB"/>
        </w:rPr>
      </w:pPr>
    </w:p>
    <w:p w14:paraId="10328666" w14:textId="27328876" w:rsidR="00563D16" w:rsidRDefault="00563D16">
      <w:pPr>
        <w:rPr>
          <w:lang w:val="en-GB"/>
        </w:rPr>
      </w:pPr>
      <w:proofErr w:type="gramStart"/>
      <w:r>
        <w:rPr>
          <w:lang w:val="en-GB"/>
        </w:rPr>
        <w:t>Modules :</w:t>
      </w:r>
      <w:proofErr w:type="gramEnd"/>
    </w:p>
    <w:p w14:paraId="58A9CCBD" w14:textId="76A769A3" w:rsidR="00563D16" w:rsidRDefault="00563D16" w:rsidP="00563D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returnsOnInvestment.</w:t>
      </w:r>
    </w:p>
    <w:p w14:paraId="085E17F6" w14:textId="7760F916" w:rsidR="00563D16" w:rsidRDefault="00563D16" w:rsidP="00563D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revenue.</w:t>
      </w:r>
    </w:p>
    <w:p w14:paraId="3DF4251D" w14:textId="41844B07" w:rsidR="00563D16" w:rsidRDefault="00563D16" w:rsidP="00563D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grossprofit.</w:t>
      </w:r>
    </w:p>
    <w:p w14:paraId="6F7C3E2E" w14:textId="0EF84165" w:rsidR="00DC3C2E" w:rsidRDefault="00563D16" w:rsidP="00DC3C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netprofit.</w:t>
      </w:r>
    </w:p>
    <w:p w14:paraId="001F7C3A" w14:textId="1E29C121" w:rsidR="00DC3C2E" w:rsidRDefault="00DC3C2E" w:rsidP="00DC3C2E">
      <w:pPr>
        <w:rPr>
          <w:lang w:val="en-GB"/>
        </w:rPr>
      </w:pPr>
      <w:r>
        <w:rPr>
          <w:lang w:val="en-GB"/>
        </w:rPr>
        <w:t xml:space="preserve">logic of the mainline using the </w:t>
      </w:r>
      <w:r w:rsidR="006C20EA">
        <w:rPr>
          <w:lang w:val="en-GB"/>
        </w:rPr>
        <w:t>algorithm</w:t>
      </w:r>
      <w:r w:rsidR="00B40F99">
        <w:rPr>
          <w:lang w:val="en-GB"/>
        </w:rPr>
        <w:t>(algorithm)</w:t>
      </w:r>
    </w:p>
    <w:p w14:paraId="75CFD90D" w14:textId="39F08E91" w:rsidR="0000209B" w:rsidRPr="0000209B" w:rsidRDefault="0000209B" w:rsidP="0000209B">
      <w:pPr>
        <w:rPr>
          <w:lang w:val="en-GB"/>
        </w:rPr>
      </w:pPr>
    </w:p>
    <w:sectPr w:rsidR="0000209B" w:rsidRPr="0000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1559AD"/>
    <w:rsid w:val="003466C2"/>
    <w:rsid w:val="00464A8F"/>
    <w:rsid w:val="00563D16"/>
    <w:rsid w:val="005866D1"/>
    <w:rsid w:val="006C20EA"/>
    <w:rsid w:val="009F46C6"/>
    <w:rsid w:val="00B25FF8"/>
    <w:rsid w:val="00B40F99"/>
    <w:rsid w:val="00D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6</cp:revision>
  <dcterms:created xsi:type="dcterms:W3CDTF">2021-05-03T21:01:00Z</dcterms:created>
  <dcterms:modified xsi:type="dcterms:W3CDTF">2021-05-03T22:07:00Z</dcterms:modified>
</cp:coreProperties>
</file>