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D63C" w14:textId="77777777" w:rsidR="003B447B" w:rsidRPr="00254FA0" w:rsidRDefault="003B447B" w:rsidP="003B447B">
      <w:pPr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254FA0">
        <w:rPr>
          <w:rFonts w:eastAsia="Calibri" w:cs="Times New Roman"/>
          <w:b/>
          <w:sz w:val="32"/>
          <w:szCs w:val="32"/>
        </w:rPr>
        <w:t>Техническое задание</w:t>
      </w:r>
    </w:p>
    <w:p w14:paraId="741795DC" w14:textId="77777777" w:rsidR="003B447B" w:rsidRDefault="003B447B" w:rsidP="003B447B">
      <w:pPr>
        <w:ind w:firstLine="0"/>
        <w:jc w:val="center"/>
        <w:rPr>
          <w:rFonts w:ascii="Calibri" w:eastAsia="Calibri" w:hAnsi="Calibri" w:cs="Times New Roman"/>
          <w:sz w:val="24"/>
          <w:szCs w:val="24"/>
        </w:rPr>
      </w:pPr>
    </w:p>
    <w:p w14:paraId="34D2FDC5" w14:textId="4266FA81" w:rsidR="003B447B" w:rsidRDefault="003B447B" w:rsidP="003B447B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A4EFFF" w14:textId="6997C7E6" w:rsidR="00254FA0" w:rsidRDefault="00254FA0" w:rsidP="003B447B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EDCC095" w14:textId="75D501E5" w:rsidR="00254FA0" w:rsidRDefault="00254FA0" w:rsidP="003B447B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7B6B272" w14:textId="06E86375" w:rsidR="00254FA0" w:rsidRDefault="00254FA0" w:rsidP="003B447B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C3C4125" w14:textId="4E9BE06A" w:rsidR="00254FA0" w:rsidRDefault="00254FA0" w:rsidP="003B447B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CFD1048" w14:textId="236688D4" w:rsidR="00254FA0" w:rsidRDefault="00254FA0" w:rsidP="003B447B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9BEB5B" w14:textId="0BA0E0B2" w:rsidR="00254FA0" w:rsidRDefault="00254FA0" w:rsidP="003B447B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5D8CFF3" w14:textId="59AE7B76" w:rsidR="00254FA0" w:rsidRDefault="00254FA0" w:rsidP="003B447B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8A92AF3" w14:textId="77777777" w:rsidR="00254FA0" w:rsidRDefault="00254FA0" w:rsidP="003B447B">
      <w:pPr>
        <w:spacing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p w14:paraId="1D5E49D5" w14:textId="77777777" w:rsidR="003B447B" w:rsidRDefault="003B447B" w:rsidP="003B447B">
      <w:pPr>
        <w:spacing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p w14:paraId="45432CFF" w14:textId="77777777" w:rsidR="003B447B" w:rsidRDefault="003B447B" w:rsidP="003B447B">
      <w:pPr>
        <w:spacing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p w14:paraId="3D220A74" w14:textId="77777777" w:rsidR="003B447B" w:rsidRDefault="003B447B" w:rsidP="003B447B">
      <w:pPr>
        <w:spacing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p w14:paraId="5DF7D97C" w14:textId="77777777" w:rsidR="003B447B" w:rsidRDefault="003B447B" w:rsidP="003B447B">
      <w:pPr>
        <w:spacing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p w14:paraId="085F3F9E" w14:textId="77777777" w:rsidR="003B447B" w:rsidRDefault="003B447B" w:rsidP="003B447B">
      <w:pPr>
        <w:spacing w:line="240" w:lineRule="auto"/>
        <w:jc w:val="center"/>
        <w:rPr>
          <w:rFonts w:eastAsia="Times New Roman" w:cs="Times New Roman"/>
          <w:szCs w:val="28"/>
          <w:highlight w:val="yellow"/>
          <w:lang w:eastAsia="ru-RU"/>
        </w:rPr>
      </w:pPr>
    </w:p>
    <w:p w14:paraId="49185482" w14:textId="77777777" w:rsidR="003B447B" w:rsidRDefault="003B447B" w:rsidP="003B447B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492E0B7A" w14:textId="60598442" w:rsidR="003B447B" w:rsidRDefault="00254FA0" w:rsidP="003B447B">
      <w:pPr>
        <w:ind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254FA0">
        <w:rPr>
          <w:rFonts w:eastAsia="Times New Roman"/>
          <w:caps/>
          <w:sz w:val="32"/>
          <w:szCs w:val="32"/>
          <w:lang w:eastAsia="ru-RU"/>
        </w:rPr>
        <w:t>Программа для занесения данных о проекте в БД</w:t>
      </w:r>
    </w:p>
    <w:p w14:paraId="3BED9C7E" w14:textId="6FB711E6" w:rsidR="003B447B" w:rsidRDefault="003B447B" w:rsidP="003B447B">
      <w:pPr>
        <w:spacing w:line="240" w:lineRule="auto"/>
        <w:jc w:val="center"/>
      </w:pPr>
    </w:p>
    <w:p w14:paraId="1BF9CD89" w14:textId="77777777" w:rsidR="00254FA0" w:rsidRDefault="00254FA0" w:rsidP="003B447B">
      <w:pPr>
        <w:spacing w:line="240" w:lineRule="auto"/>
        <w:jc w:val="center"/>
        <w:rPr>
          <w:rFonts w:eastAsia="Times New Roman" w:cs="Times New Roman"/>
          <w:caps/>
          <w:szCs w:val="28"/>
          <w:highlight w:val="yellow"/>
          <w:lang w:eastAsia="ru-RU"/>
        </w:rPr>
      </w:pPr>
    </w:p>
    <w:p w14:paraId="2599509D" w14:textId="77777777" w:rsidR="003B447B" w:rsidRDefault="003B447B" w:rsidP="003B447B">
      <w:pPr>
        <w:spacing w:line="240" w:lineRule="auto"/>
        <w:rPr>
          <w:rFonts w:eastAsia="Times New Roman" w:cs="Times New Roman"/>
          <w:i/>
          <w:iCs/>
          <w:szCs w:val="28"/>
          <w:highlight w:val="yellow"/>
          <w:lang w:eastAsia="ru-RU"/>
        </w:rPr>
      </w:pPr>
    </w:p>
    <w:p w14:paraId="05B64B6A" w14:textId="77777777" w:rsidR="003B447B" w:rsidRDefault="003B447B" w:rsidP="003B447B">
      <w:pPr>
        <w:spacing w:line="240" w:lineRule="auto"/>
        <w:rPr>
          <w:rFonts w:eastAsia="Times New Roman" w:cs="Times New Roman"/>
          <w:i/>
          <w:iCs/>
          <w:szCs w:val="28"/>
          <w:highlight w:val="yellow"/>
          <w:lang w:eastAsia="ru-RU"/>
        </w:rPr>
      </w:pPr>
    </w:p>
    <w:p w14:paraId="3D77D3B6" w14:textId="77777777" w:rsidR="003B447B" w:rsidRDefault="003B447B" w:rsidP="003B447B">
      <w:pPr>
        <w:spacing w:line="240" w:lineRule="auto"/>
        <w:rPr>
          <w:rFonts w:eastAsia="Times New Roman" w:cs="Times New Roman"/>
          <w:i/>
          <w:iCs/>
          <w:szCs w:val="28"/>
          <w:highlight w:val="yellow"/>
          <w:lang w:eastAsia="ru-RU"/>
        </w:rPr>
      </w:pPr>
    </w:p>
    <w:p w14:paraId="3901BB6B" w14:textId="77777777" w:rsidR="003B447B" w:rsidRDefault="003B447B" w:rsidP="003B447B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127FCA98" w14:textId="6533C465" w:rsidR="003B447B" w:rsidRDefault="003B447B" w:rsidP="003B447B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0E025087" w14:textId="328434D7" w:rsidR="00254FA0" w:rsidRDefault="00254FA0" w:rsidP="003B447B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33BCC77B" w14:textId="77777777" w:rsidR="00254FA0" w:rsidRDefault="00254FA0" w:rsidP="003B447B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404BAEF8" w14:textId="77777777" w:rsidR="00254FA0" w:rsidRDefault="00254FA0" w:rsidP="003B447B">
      <w:pPr>
        <w:spacing w:line="240" w:lineRule="auto"/>
        <w:rPr>
          <w:rFonts w:eastAsia="Times New Roman" w:cs="Times New Roman"/>
          <w:szCs w:val="28"/>
          <w:highlight w:val="yellow"/>
          <w:lang w:eastAsia="ru-RU"/>
        </w:rPr>
      </w:pPr>
    </w:p>
    <w:p w14:paraId="4B8BF113" w14:textId="77777777" w:rsidR="003B447B" w:rsidRDefault="003B447B" w:rsidP="003B447B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2AC4729" w14:textId="77777777" w:rsidR="003B447B" w:rsidRDefault="003B447B" w:rsidP="003B447B">
      <w:pPr>
        <w:ind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 xml:space="preserve">Разработал: </w:t>
      </w:r>
    </w:p>
    <w:p w14:paraId="3632C0E5" w14:textId="1615E9E2" w:rsidR="003B447B" w:rsidRDefault="004F2CFF" w:rsidP="003B447B">
      <w:pPr>
        <w:ind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Гулидов И.Д.</w:t>
      </w:r>
    </w:p>
    <w:p w14:paraId="541ED23A" w14:textId="77777777" w:rsidR="003B447B" w:rsidRDefault="003B447B" w:rsidP="003B447B">
      <w:pPr>
        <w:ind w:firstLine="0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</w:p>
    <w:p w14:paraId="3D73EE63" w14:textId="77777777" w:rsidR="003B447B" w:rsidRDefault="003B447B" w:rsidP="003B447B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38D1459" w14:textId="77777777" w:rsidR="003B447B" w:rsidRDefault="003B447B" w:rsidP="003B447B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</w:p>
    <w:p w14:paraId="76525FA3" w14:textId="77777777" w:rsidR="003B447B" w:rsidRDefault="003B447B" w:rsidP="003B447B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12BF117" w14:textId="77777777" w:rsidR="003B447B" w:rsidRDefault="003B447B" w:rsidP="003B447B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DCCE962" w14:textId="77777777" w:rsidR="003B447B" w:rsidRDefault="003B447B" w:rsidP="003B447B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92208E6" w14:textId="77777777" w:rsidR="003B447B" w:rsidRDefault="003B447B" w:rsidP="003B447B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9BC5785" w14:textId="77777777" w:rsidR="003B447B" w:rsidRDefault="003B447B" w:rsidP="003B447B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9763560" w14:textId="77777777" w:rsidR="003B447B" w:rsidRDefault="003B447B" w:rsidP="003B447B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BC63416" w14:textId="4CE16BBE" w:rsidR="003B447B" w:rsidRPr="00254FA0" w:rsidRDefault="003B447B" w:rsidP="00254FA0">
      <w:pPr>
        <w:spacing w:line="240" w:lineRule="auto"/>
        <w:ind w:left="3540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1870376"/>
        <w:docPartObj>
          <w:docPartGallery w:val="Table of Contents"/>
          <w:docPartUnique/>
        </w:docPartObj>
      </w:sdtPr>
      <w:sdtContent>
        <w:p w14:paraId="0DC8FF7F" w14:textId="77777777" w:rsidR="003B447B" w:rsidRDefault="003B447B" w:rsidP="003B447B">
          <w:pPr>
            <w:pStyle w:val="a8"/>
            <w:spacing w:before="0" w:line="480" w:lineRule="auto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  <w:r>
            <w:rPr>
              <w:rFonts w:ascii="Times New Roman" w:hAnsi="Times New Roman" w:cs="Times New Roman"/>
              <w:noProof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noProof/>
            </w:rPr>
            <w:fldChar w:fldCharType="separate"/>
          </w:r>
        </w:p>
        <w:p w14:paraId="72FE53E5" w14:textId="564669FE" w:rsidR="003B447B" w:rsidRPr="00337841" w:rsidRDefault="00000000" w:rsidP="003B44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5" w:anchor="_Toc137067284" w:history="1">
            <w:r w:rsidR="003B447B" w:rsidRPr="00337841">
              <w:rPr>
                <w:rStyle w:val="a3"/>
                <w:noProof/>
                <w:szCs w:val="28"/>
              </w:rPr>
              <w:t>Введение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3</w:t>
            </w:r>
          </w:hyperlink>
        </w:p>
        <w:p w14:paraId="21E57134" w14:textId="1C41AFE4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6" w:anchor="_Toc137067285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1 </w:t>
            </w:r>
            <w:r w:rsidR="003B447B" w:rsidRPr="00337841">
              <w:rPr>
                <w:rStyle w:val="a3"/>
                <w:rFonts w:eastAsia="Calibri" w:cs="Times New Roman"/>
                <w:szCs w:val="28"/>
              </w:rPr>
              <w:t>Основания для разработки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3</w:t>
            </w:r>
          </w:hyperlink>
        </w:p>
        <w:p w14:paraId="7A3498DA" w14:textId="2E68740E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7" w:anchor="_Toc137067286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2 </w:t>
            </w:r>
            <w:r w:rsidR="003B447B" w:rsidRPr="00337841">
              <w:rPr>
                <w:rStyle w:val="a3"/>
                <w:rFonts w:eastAsia="Calibri" w:cs="Times New Roman"/>
                <w:szCs w:val="28"/>
              </w:rPr>
              <w:t>Назначение разработки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3</w:t>
            </w:r>
          </w:hyperlink>
        </w:p>
        <w:p w14:paraId="4ED8CF8B" w14:textId="3C772A37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8" w:anchor="_Toc137067287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3 </w:t>
            </w:r>
            <w:r w:rsidR="003B447B" w:rsidRPr="00337841">
              <w:rPr>
                <w:rStyle w:val="a3"/>
                <w:rFonts w:eastAsia="Calibri" w:cs="Times New Roman"/>
                <w:szCs w:val="28"/>
              </w:rPr>
              <w:t>Требование к приложению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3</w:t>
            </w:r>
          </w:hyperlink>
        </w:p>
        <w:p w14:paraId="6E9ED425" w14:textId="5E0DD0BC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9" w:anchor="_Toc137067288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3.1 </w:t>
            </w:r>
            <w:r w:rsidR="003B447B" w:rsidRPr="00337841">
              <w:rPr>
                <w:rStyle w:val="a3"/>
                <w:rFonts w:eastAsia="Calibri" w:cs="Times New Roman"/>
                <w:szCs w:val="28"/>
              </w:rPr>
              <w:t>Требования к функциональным характеристикам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3</w:t>
            </w:r>
          </w:hyperlink>
        </w:p>
        <w:p w14:paraId="5E3D88AD" w14:textId="4C428301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10" w:anchor="_Toc137067289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3.2 </w:t>
            </w:r>
            <w:r w:rsidR="003B447B" w:rsidRPr="00337841">
              <w:rPr>
                <w:rStyle w:val="a3"/>
                <w:rFonts w:eastAsia="Calibri" w:cs="Times New Roman"/>
                <w:szCs w:val="28"/>
              </w:rPr>
              <w:t>Требования к надёжности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4</w:t>
            </w:r>
          </w:hyperlink>
        </w:p>
        <w:p w14:paraId="79B12ACA" w14:textId="17D11421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11" w:anchor="_Toc137067290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>3.3 Условия эксплуатации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4</w:t>
            </w:r>
          </w:hyperlink>
        </w:p>
        <w:p w14:paraId="1CC36E56" w14:textId="0D22A72D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12" w:anchor="_Toc137067291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3.4 </w:t>
            </w:r>
            <w:r w:rsidR="003B447B" w:rsidRPr="00337841">
              <w:rPr>
                <w:rStyle w:val="a3"/>
                <w:rFonts w:eastAsia="Calibri" w:cs="Times New Roman"/>
                <w:szCs w:val="28"/>
              </w:rPr>
              <w:t>Требования к составу и параметрам технических средств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4</w:t>
            </w:r>
          </w:hyperlink>
        </w:p>
        <w:p w14:paraId="106CA2E6" w14:textId="5545BC82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13" w:anchor="_Toc137067292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3.5 </w:t>
            </w:r>
            <w:r w:rsidR="003B447B" w:rsidRPr="00337841">
              <w:rPr>
                <w:rStyle w:val="a3"/>
                <w:rFonts w:eastAsia="Calibri" w:cs="Times New Roman"/>
                <w:szCs w:val="28"/>
              </w:rPr>
              <w:t>Требования к информационной и программной совместимости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5</w:t>
            </w:r>
          </w:hyperlink>
        </w:p>
        <w:p w14:paraId="32B21A3C" w14:textId="7934B599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14" w:anchor="_Toc137067293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3.6 </w:t>
            </w:r>
            <w:r w:rsidR="003B447B" w:rsidRPr="00337841">
              <w:rPr>
                <w:rStyle w:val="a3"/>
                <w:rFonts w:eastAsia="Calibri" w:cs="Times New Roman"/>
                <w:szCs w:val="28"/>
              </w:rPr>
              <w:t>Требования к защите информации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5</w:t>
            </w:r>
          </w:hyperlink>
        </w:p>
        <w:p w14:paraId="75A550FA" w14:textId="6BB9A325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15" w:anchor="_Toc137067294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3.7 </w:t>
            </w:r>
            <w:r w:rsidR="003B447B" w:rsidRPr="00337841">
              <w:rPr>
                <w:rStyle w:val="a3"/>
                <w:rFonts w:eastAsia="Calibri" w:cs="Times New Roman"/>
                <w:szCs w:val="28"/>
              </w:rPr>
              <w:t>Требования к маркировке и упаковке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5</w:t>
            </w:r>
          </w:hyperlink>
        </w:p>
        <w:p w14:paraId="62207736" w14:textId="6BCDBD0A" w:rsidR="003B447B" w:rsidRPr="00337841" w:rsidRDefault="00000000" w:rsidP="00337841">
          <w:pPr>
            <w:pStyle w:val="3"/>
            <w:rPr>
              <w:rFonts w:asciiTheme="minorHAnsi" w:hAnsiTheme="minorHAnsi" w:cstheme="minorBidi"/>
              <w:lang w:eastAsia="ru-RU"/>
            </w:rPr>
          </w:pPr>
          <w:hyperlink r:id="rId16" w:anchor="_Toc137067295" w:history="1">
            <w:r w:rsidR="003B447B" w:rsidRPr="00337841">
              <w:rPr>
                <w:rStyle w:val="a3"/>
              </w:rPr>
              <w:t>4 Требования к программной документации</w:t>
            </w:r>
            <w:r w:rsidR="003B447B" w:rsidRPr="00337841">
              <w:rPr>
                <w:rStyle w:val="a3"/>
                <w:webHidden/>
              </w:rPr>
              <w:tab/>
            </w:r>
            <w:r w:rsidR="00337841" w:rsidRPr="00337841">
              <w:rPr>
                <w:rStyle w:val="a3"/>
                <w:webHidden/>
              </w:rPr>
              <w:t>5</w:t>
            </w:r>
          </w:hyperlink>
        </w:p>
        <w:p w14:paraId="128A3E24" w14:textId="1D754415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17" w:anchor="_Toc137067296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5 </w:t>
            </w:r>
            <w:r w:rsidR="003B447B" w:rsidRPr="00337841">
              <w:rPr>
                <w:rStyle w:val="a3"/>
                <w:rFonts w:cs="Times New Roman"/>
                <w:szCs w:val="28"/>
              </w:rPr>
              <w:t>Технико-экономические показатели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5</w:t>
            </w:r>
          </w:hyperlink>
        </w:p>
        <w:p w14:paraId="5C7EB7A7" w14:textId="3C0122F4" w:rsidR="003B447B" w:rsidRPr="00337841" w:rsidRDefault="00000000" w:rsidP="003B44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18" w:anchor="_Toc137067297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 xml:space="preserve">6 </w:t>
            </w:r>
            <w:r w:rsidR="003B447B" w:rsidRPr="00337841">
              <w:rPr>
                <w:rStyle w:val="a3"/>
                <w:rFonts w:cs="Times New Roman"/>
                <w:szCs w:val="28"/>
              </w:rPr>
              <w:t>Стадии и этапы разработки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5</w:t>
            </w:r>
          </w:hyperlink>
        </w:p>
        <w:p w14:paraId="045873F0" w14:textId="0FA495A1" w:rsidR="003B447B" w:rsidRDefault="00000000" w:rsidP="003B447B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19" w:anchor="_Toc137067298" w:history="1">
            <w:r w:rsidR="003B447B" w:rsidRPr="00337841">
              <w:rPr>
                <w:rStyle w:val="a3"/>
                <w:rFonts w:cs="Times New Roman"/>
                <w:noProof/>
                <w:szCs w:val="28"/>
              </w:rPr>
              <w:t>7 Порядок контроля и приёмки</w:t>
            </w:r>
            <w:r w:rsidR="003B447B" w:rsidRPr="00337841">
              <w:rPr>
                <w:rStyle w:val="a3"/>
                <w:noProof/>
                <w:webHidden/>
                <w:szCs w:val="28"/>
              </w:rPr>
              <w:tab/>
            </w:r>
            <w:r w:rsidR="00337841" w:rsidRPr="00337841">
              <w:rPr>
                <w:rStyle w:val="a3"/>
                <w:noProof/>
                <w:webHidden/>
                <w:szCs w:val="28"/>
              </w:rPr>
              <w:t>6</w:t>
            </w:r>
          </w:hyperlink>
        </w:p>
        <w:p w14:paraId="506471BD" w14:textId="77777777" w:rsidR="003B447B" w:rsidRDefault="003B447B" w:rsidP="003B447B">
          <w:pPr>
            <w:pStyle w:val="21"/>
            <w:tabs>
              <w:tab w:val="right" w:leader="dot" w:pos="9345"/>
            </w:tabs>
          </w:pPr>
          <w:r>
            <w:rPr>
              <w:rFonts w:cs="Times New Roman"/>
            </w:rPr>
            <w:fldChar w:fldCharType="end"/>
          </w:r>
        </w:p>
      </w:sdtContent>
    </w:sdt>
    <w:p w14:paraId="386C384D" w14:textId="77777777" w:rsidR="003B447B" w:rsidRDefault="003B447B" w:rsidP="003B447B">
      <w:pPr>
        <w:spacing w:after="200" w:line="276" w:lineRule="auto"/>
        <w:ind w:firstLine="0"/>
        <w:jc w:val="left"/>
        <w:rPr>
          <w:rFonts w:eastAsia="Calibri" w:cs="Times New Roman"/>
          <w:sz w:val="32"/>
          <w:szCs w:val="32"/>
          <w:highlight w:val="cyan"/>
        </w:rPr>
      </w:pPr>
      <w:r>
        <w:rPr>
          <w:rFonts w:eastAsia="Calibri" w:cs="Times New Roman"/>
          <w:sz w:val="32"/>
          <w:szCs w:val="32"/>
          <w:highlight w:val="cyan"/>
        </w:rPr>
        <w:br w:type="page"/>
      </w:r>
      <w:bookmarkStart w:id="0" w:name="_Hlk29931884"/>
    </w:p>
    <w:p w14:paraId="2AB8B73E" w14:textId="77777777" w:rsidR="003B447B" w:rsidRDefault="003B447B" w:rsidP="003B447B">
      <w:pPr>
        <w:tabs>
          <w:tab w:val="right" w:leader="dot" w:pos="9214"/>
        </w:tabs>
        <w:spacing w:line="480" w:lineRule="auto"/>
        <w:rPr>
          <w:rFonts w:eastAsia="Times New Roman" w:cs="Times New Roman"/>
          <w:b/>
          <w:noProof/>
          <w:color w:val="FFFFFF"/>
          <w:szCs w:val="28"/>
          <w:lang w:eastAsia="ru-RU"/>
        </w:rPr>
      </w:pPr>
      <w:r>
        <w:rPr>
          <w:rFonts w:eastAsia="Calibri" w:cs="Times New Roman"/>
          <w:b/>
          <w:szCs w:val="28"/>
        </w:rPr>
        <w:lastRenderedPageBreak/>
        <w:t>Введение</w:t>
      </w:r>
    </w:p>
    <w:bookmarkEnd w:id="0"/>
    <w:p w14:paraId="0B5A9420" w14:textId="1C175741" w:rsidR="003B447B" w:rsidRPr="008920C3" w:rsidRDefault="003B447B" w:rsidP="003B447B">
      <w:pPr>
        <w:rPr>
          <w:rFonts w:eastAsia="Calibri" w:cs="Times New Roman"/>
          <w:szCs w:val="24"/>
        </w:rPr>
      </w:pPr>
      <w:r w:rsidRPr="008920C3">
        <w:rPr>
          <w:rFonts w:eastAsia="Calibri" w:cs="Times New Roman"/>
          <w:szCs w:val="24"/>
        </w:rPr>
        <w:t>Настоящее техническое задание распространяется на разработку приложения «</w:t>
      </w:r>
      <w:r w:rsidR="008920C3" w:rsidRPr="008920C3">
        <w:rPr>
          <w:rFonts w:eastAsia="Times New Roman" w:cs="Times New Roman"/>
          <w:szCs w:val="28"/>
          <w:lang w:eastAsia="ru-RU"/>
        </w:rPr>
        <w:t>Программа для занесения данных о проекте в БД</w:t>
      </w:r>
      <w:r w:rsidRPr="008920C3">
        <w:rPr>
          <w:rFonts w:eastAsia="Times New Roman" w:cs="Times New Roman"/>
          <w:szCs w:val="28"/>
          <w:lang w:eastAsia="ru-RU"/>
        </w:rPr>
        <w:t>»</w:t>
      </w:r>
      <w:r w:rsidRPr="008920C3">
        <w:rPr>
          <w:rFonts w:cs="Times New Roman"/>
          <w:color w:val="000000" w:themeColor="text1"/>
          <w:szCs w:val="28"/>
          <w:lang w:eastAsia="ru-RU"/>
        </w:rPr>
        <w:t>.</w:t>
      </w:r>
    </w:p>
    <w:p w14:paraId="41C44A4B" w14:textId="5C65971B" w:rsidR="003B447B" w:rsidRDefault="003B447B" w:rsidP="003B447B">
      <w:pPr>
        <w:rPr>
          <w:rFonts w:eastAsia="Calibri" w:cs="Times New Roman"/>
          <w:szCs w:val="24"/>
        </w:rPr>
      </w:pPr>
      <w:r w:rsidRPr="008920C3">
        <w:rPr>
          <w:rFonts w:eastAsia="Calibri" w:cs="Times New Roman"/>
          <w:szCs w:val="24"/>
        </w:rPr>
        <w:t xml:space="preserve">Краткая характеристика области применения: </w:t>
      </w:r>
      <w:r w:rsidR="008920C3" w:rsidRPr="008920C3">
        <w:rPr>
          <w:rFonts w:eastAsia="Calibri" w:cs="Times New Roman"/>
          <w:szCs w:val="24"/>
        </w:rPr>
        <w:t>для занесения данных о проекте в БД.</w:t>
      </w:r>
    </w:p>
    <w:p w14:paraId="2197A7B1" w14:textId="77777777" w:rsidR="00023360" w:rsidRDefault="00023360" w:rsidP="003B447B">
      <w:pPr>
        <w:rPr>
          <w:rFonts w:eastAsia="Calibri" w:cs="Times New Roman"/>
          <w:szCs w:val="24"/>
        </w:rPr>
      </w:pPr>
    </w:p>
    <w:p w14:paraId="22630201" w14:textId="3D6823A5" w:rsidR="003B447B" w:rsidRDefault="003B447B" w:rsidP="003B447B">
      <w:pPr>
        <w:spacing w:line="480" w:lineRule="auto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1 Основания для разработк</w:t>
      </w:r>
      <w:r w:rsidR="00860E00">
        <w:rPr>
          <w:rFonts w:eastAsia="Calibri" w:cs="Times New Roman"/>
          <w:b/>
          <w:szCs w:val="28"/>
        </w:rPr>
        <w:t>и</w:t>
      </w:r>
    </w:p>
    <w:p w14:paraId="4B50A346" w14:textId="5208E4A0" w:rsidR="003B447B" w:rsidRDefault="003B447B" w:rsidP="003B447B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Наименование темы разработки – «</w:t>
      </w:r>
      <w:r w:rsidR="00761B05">
        <w:rPr>
          <w:rFonts w:eastAsia="Times New Roman" w:cs="Times New Roman"/>
          <w:szCs w:val="28"/>
          <w:lang w:eastAsia="ru-RU"/>
        </w:rPr>
        <w:t>Программа для занесения данных о проекте в БД</w:t>
      </w:r>
      <w:r>
        <w:rPr>
          <w:rFonts w:eastAsia="Calibri" w:cs="Times New Roman"/>
          <w:szCs w:val="24"/>
        </w:rPr>
        <w:t>».</w:t>
      </w:r>
    </w:p>
    <w:p w14:paraId="3A37B839" w14:textId="77777777" w:rsidR="00023360" w:rsidRDefault="00023360" w:rsidP="003B447B">
      <w:pPr>
        <w:rPr>
          <w:rFonts w:eastAsia="Calibri" w:cs="Times New Roman"/>
          <w:szCs w:val="24"/>
        </w:rPr>
      </w:pPr>
    </w:p>
    <w:p w14:paraId="6F949622" w14:textId="77777777" w:rsidR="003B447B" w:rsidRDefault="003B447B" w:rsidP="003B447B">
      <w:pPr>
        <w:spacing w:line="480" w:lineRule="auto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2 Назначение разработки</w:t>
      </w:r>
    </w:p>
    <w:p w14:paraId="32509129" w14:textId="77777777" w:rsidR="003B447B" w:rsidRPr="00B53C32" w:rsidRDefault="003B447B" w:rsidP="00023360">
      <w:pPr>
        <w:rPr>
          <w:rFonts w:eastAsia="Times New Roman" w:cs="Times New Roman"/>
          <w:szCs w:val="24"/>
          <w:lang w:eastAsia="ru-RU"/>
        </w:rPr>
      </w:pPr>
      <w:r w:rsidRPr="00B53C32">
        <w:rPr>
          <w:rFonts w:eastAsia="Times New Roman" w:cs="Times New Roman"/>
          <w:szCs w:val="24"/>
          <w:lang w:eastAsia="ru-RU"/>
        </w:rPr>
        <w:t>Основное назначение приложения заключается в:</w:t>
      </w:r>
    </w:p>
    <w:p w14:paraId="57DDA0A5" w14:textId="77777777" w:rsidR="003B447B" w:rsidRPr="00B53C32" w:rsidRDefault="003B447B" w:rsidP="00023360">
      <w:pPr>
        <w:numPr>
          <w:ilvl w:val="0"/>
          <w:numId w:val="1"/>
        </w:numPr>
        <w:ind w:left="993" w:hanging="284"/>
        <w:contextualSpacing/>
        <w:rPr>
          <w:rFonts w:eastAsia="Times New Roman" w:cs="Times New Roman"/>
          <w:szCs w:val="24"/>
          <w:lang w:eastAsia="ru-RU"/>
        </w:rPr>
      </w:pPr>
      <w:r w:rsidRPr="00B53C32">
        <w:rPr>
          <w:rFonts w:eastAsia="Times New Roman" w:cs="Times New Roman"/>
          <w:szCs w:val="24"/>
          <w:lang w:eastAsia="ru-RU"/>
        </w:rPr>
        <w:t>обеспечение удобным и эффективным интерфейсом приложения для пользователей;</w:t>
      </w:r>
    </w:p>
    <w:p w14:paraId="6C68B01B" w14:textId="39FBE57B" w:rsidR="003B447B" w:rsidRPr="00B53C32" w:rsidRDefault="00023360" w:rsidP="00023360">
      <w:pPr>
        <w:numPr>
          <w:ilvl w:val="0"/>
          <w:numId w:val="1"/>
        </w:numPr>
        <w:ind w:left="993" w:hanging="284"/>
        <w:contextualSpacing/>
        <w:rPr>
          <w:rFonts w:eastAsia="Calibri" w:cs="Times New Roman"/>
          <w:szCs w:val="28"/>
        </w:rPr>
      </w:pPr>
      <w:r w:rsidRPr="00B53C32">
        <w:rPr>
          <w:rFonts w:eastAsia="Calibri" w:cs="Times New Roman"/>
          <w:szCs w:val="28"/>
        </w:rPr>
        <w:t>Занесения данных в программе</w:t>
      </w:r>
      <w:r w:rsidR="003B447B" w:rsidRPr="00B53C32">
        <w:rPr>
          <w:rFonts w:eastAsia="Calibri" w:cs="Times New Roman"/>
          <w:szCs w:val="28"/>
        </w:rPr>
        <w:t>.</w:t>
      </w:r>
    </w:p>
    <w:p w14:paraId="0738F7AB" w14:textId="77777777" w:rsidR="003B447B" w:rsidRPr="00B53C32" w:rsidRDefault="003B447B" w:rsidP="00023360">
      <w:pPr>
        <w:pStyle w:val="a7"/>
        <w:spacing w:after="0" w:line="360" w:lineRule="auto"/>
        <w:ind w:left="0"/>
        <w:rPr>
          <w:rFonts w:ascii="Times New Roman" w:hAnsi="Times New Roman"/>
          <w:szCs w:val="28"/>
        </w:rPr>
      </w:pPr>
      <w:r w:rsidRPr="00B53C32">
        <w:rPr>
          <w:rFonts w:ascii="Times New Roman" w:hAnsi="Times New Roman"/>
          <w:szCs w:val="28"/>
        </w:rPr>
        <w:t>Лица, которые могут работать с данным приложением:</w:t>
      </w:r>
    </w:p>
    <w:p w14:paraId="2F821857" w14:textId="06A34458" w:rsidR="003B447B" w:rsidRPr="00B53C32" w:rsidRDefault="003B447B" w:rsidP="00023360">
      <w:pPr>
        <w:numPr>
          <w:ilvl w:val="0"/>
          <w:numId w:val="1"/>
        </w:numPr>
        <w:ind w:left="993" w:hanging="284"/>
        <w:contextualSpacing/>
        <w:rPr>
          <w:rFonts w:eastAsia="Calibri" w:cs="Times New Roman"/>
          <w:szCs w:val="28"/>
        </w:rPr>
      </w:pPr>
      <w:r w:rsidRPr="00B53C32">
        <w:rPr>
          <w:rFonts w:eastAsia="Calibri" w:cs="Times New Roman"/>
          <w:szCs w:val="28"/>
        </w:rPr>
        <w:t>любой пользователь.</w:t>
      </w:r>
    </w:p>
    <w:p w14:paraId="40818B15" w14:textId="77777777" w:rsidR="00023360" w:rsidRPr="00023360" w:rsidRDefault="00023360" w:rsidP="00023360">
      <w:pPr>
        <w:ind w:left="993" w:firstLine="0"/>
        <w:contextualSpacing/>
        <w:rPr>
          <w:rFonts w:eastAsia="Calibri" w:cs="Times New Roman"/>
          <w:szCs w:val="28"/>
          <w:highlight w:val="cyan"/>
        </w:rPr>
      </w:pPr>
    </w:p>
    <w:p w14:paraId="2CEC8471" w14:textId="77777777" w:rsidR="003B447B" w:rsidRDefault="003B447B" w:rsidP="003B447B">
      <w:pPr>
        <w:spacing w:line="480" w:lineRule="auto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3 Требование к приложению</w:t>
      </w:r>
    </w:p>
    <w:p w14:paraId="08A1BDCB" w14:textId="77777777" w:rsidR="003B447B" w:rsidRDefault="003B447B" w:rsidP="003B447B">
      <w:pPr>
        <w:spacing w:line="480" w:lineRule="auto"/>
        <w:rPr>
          <w:rFonts w:eastAsia="Calibri" w:cs="Times New Roman"/>
        </w:rPr>
      </w:pPr>
      <w:r>
        <w:rPr>
          <w:rFonts w:eastAsia="Calibri" w:cs="Times New Roman"/>
        </w:rPr>
        <w:t>3.1 Требования к функциональным характеристикам</w:t>
      </w:r>
    </w:p>
    <w:p w14:paraId="3FFAC6F3" w14:textId="77777777" w:rsidR="003B447B" w:rsidRDefault="003B447B" w:rsidP="00023360">
      <w:pPr>
        <w:rPr>
          <w:rFonts w:eastAsia="Calibri" w:cs="Times New Roman"/>
        </w:rPr>
      </w:pPr>
      <w:r>
        <w:rPr>
          <w:rFonts w:eastAsia="Calibri" w:cs="Times New Roman"/>
        </w:rPr>
        <w:t>Требования к составу выполняемых функций:</w:t>
      </w:r>
    </w:p>
    <w:p w14:paraId="7ED1B914" w14:textId="56B07277" w:rsidR="00556F27" w:rsidRP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>
        <w:rPr>
          <w:lang w:val="en-US"/>
        </w:rPr>
        <w:t> </w:t>
      </w:r>
      <w:r w:rsidRPr="00556F27">
        <w:rPr>
          <w:rFonts w:eastAsia="Calibri" w:cs="Times New Roman"/>
          <w:szCs w:val="24"/>
        </w:rPr>
        <w:t>возможность создавать, просматривать, редактировать, удалять информацию о проектах;</w:t>
      </w:r>
    </w:p>
    <w:p w14:paraId="4EB62E06" w14:textId="2C169CD4" w:rsidR="00556F27" w:rsidRP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>
        <w:rPr>
          <w:rFonts w:eastAsia="Calibri" w:cs="Times New Roman"/>
          <w:szCs w:val="24"/>
          <w:lang w:val="en-US"/>
        </w:rPr>
        <w:t> </w:t>
      </w:r>
      <w:r w:rsidRPr="00556F27">
        <w:rPr>
          <w:rFonts w:eastAsia="Calibri" w:cs="Times New Roman"/>
          <w:szCs w:val="24"/>
        </w:rPr>
        <w:t>возможность создавать, просматривать, редактировать, удалять информацию о сотрудниках;</w:t>
      </w:r>
    </w:p>
    <w:p w14:paraId="1983A45E" w14:textId="1F4004BB" w:rsidR="00556F27" w:rsidRP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>
        <w:rPr>
          <w:rFonts w:eastAsia="Calibri" w:cs="Times New Roman"/>
          <w:szCs w:val="24"/>
          <w:lang w:val="en-US"/>
        </w:rPr>
        <w:t> </w:t>
      </w:r>
      <w:r w:rsidRPr="00556F27">
        <w:rPr>
          <w:rFonts w:eastAsia="Calibri" w:cs="Times New Roman"/>
          <w:szCs w:val="24"/>
        </w:rPr>
        <w:t>возможность добавлять и удалять сотрудников c проекта (один сотрудник может работать одновременно на нескольких проектах, и на одном проекте может работать несколько человек);</w:t>
      </w:r>
    </w:p>
    <w:p w14:paraId="38055D97" w14:textId="4A1CEB2F" w:rsid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–</w:t>
      </w:r>
      <w:r>
        <w:rPr>
          <w:rFonts w:eastAsia="Calibri" w:cs="Times New Roman"/>
          <w:szCs w:val="24"/>
          <w:lang w:val="en-US"/>
        </w:rPr>
        <w:t> </w:t>
      </w:r>
      <w:r w:rsidRPr="00556F27">
        <w:rPr>
          <w:rFonts w:eastAsia="Calibri" w:cs="Times New Roman"/>
          <w:szCs w:val="24"/>
        </w:rPr>
        <w:t>для просмотра проектов предусмотреть различные способы фильтрации (по диапазону даты начала, по приоритетам, и т.п.) и сортировки (по основным полям).</w:t>
      </w:r>
    </w:p>
    <w:p w14:paraId="7A975D2A" w14:textId="77777777" w:rsidR="00556F27" w:rsidRPr="00556F27" w:rsidRDefault="00556F27" w:rsidP="00023360">
      <w:pPr>
        <w:rPr>
          <w:rFonts w:eastAsia="Calibri" w:cs="Times New Roman"/>
          <w:szCs w:val="24"/>
        </w:rPr>
      </w:pPr>
      <w:r w:rsidRPr="00556F27">
        <w:rPr>
          <w:rFonts w:eastAsia="Calibri" w:cs="Times New Roman"/>
          <w:szCs w:val="24"/>
        </w:rPr>
        <w:t>Необходимая для хранения информация:</w:t>
      </w:r>
    </w:p>
    <w:p w14:paraId="1BDE210D" w14:textId="442CECF5" w:rsidR="00556F27" w:rsidRP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 w:rsidRPr="00556F27">
        <w:rPr>
          <w:rFonts w:eastAsia="Calibri" w:cs="Times New Roman"/>
          <w:szCs w:val="24"/>
        </w:rPr>
        <w:t xml:space="preserve"> название проекта</w:t>
      </w:r>
      <w:r>
        <w:rPr>
          <w:rFonts w:eastAsia="Calibri" w:cs="Times New Roman"/>
          <w:szCs w:val="24"/>
        </w:rPr>
        <w:t>;</w:t>
      </w:r>
    </w:p>
    <w:p w14:paraId="33A6AEE3" w14:textId="1FD00C75" w:rsidR="00556F27" w:rsidRP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 w:rsidRPr="00556F27">
        <w:rPr>
          <w:rFonts w:eastAsia="Calibri" w:cs="Times New Roman"/>
          <w:szCs w:val="24"/>
        </w:rPr>
        <w:t xml:space="preserve"> название компании-заказчика</w:t>
      </w:r>
      <w:r>
        <w:rPr>
          <w:rFonts w:eastAsia="Calibri" w:cs="Times New Roman"/>
          <w:szCs w:val="24"/>
        </w:rPr>
        <w:t>;</w:t>
      </w:r>
    </w:p>
    <w:p w14:paraId="1C901907" w14:textId="7CFF3D7E" w:rsidR="00556F27" w:rsidRP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 w:rsidRPr="00556F27">
        <w:rPr>
          <w:rFonts w:eastAsia="Calibri" w:cs="Times New Roman"/>
          <w:szCs w:val="24"/>
        </w:rPr>
        <w:t xml:space="preserve"> название компании-исполнителя</w:t>
      </w:r>
      <w:r>
        <w:rPr>
          <w:rFonts w:eastAsia="Calibri" w:cs="Times New Roman"/>
          <w:szCs w:val="24"/>
        </w:rPr>
        <w:t>;</w:t>
      </w:r>
    </w:p>
    <w:p w14:paraId="5F1CDDDC" w14:textId="496EC10D" w:rsidR="00556F27" w:rsidRP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 w:rsidRPr="00556F27">
        <w:rPr>
          <w:rFonts w:eastAsia="Calibri" w:cs="Times New Roman"/>
          <w:szCs w:val="24"/>
        </w:rPr>
        <w:t xml:space="preserve"> данные о сотруднике (имя, фамилия, отчество, email человека)</w:t>
      </w:r>
      <w:r>
        <w:rPr>
          <w:rFonts w:eastAsia="Calibri" w:cs="Times New Roman"/>
          <w:szCs w:val="24"/>
        </w:rPr>
        <w:t>;</w:t>
      </w:r>
    </w:p>
    <w:p w14:paraId="7178233A" w14:textId="0E14A14A" w:rsidR="00556F27" w:rsidRP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 w:rsidRPr="00556F27">
        <w:rPr>
          <w:rFonts w:eastAsia="Calibri" w:cs="Times New Roman"/>
          <w:szCs w:val="24"/>
        </w:rPr>
        <w:t xml:space="preserve"> данные о руководителе проекта (один из сотрудников)</w:t>
      </w:r>
      <w:r>
        <w:rPr>
          <w:rFonts w:eastAsia="Calibri" w:cs="Times New Roman"/>
          <w:szCs w:val="24"/>
        </w:rPr>
        <w:t>;</w:t>
      </w:r>
    </w:p>
    <w:p w14:paraId="28EC4DE6" w14:textId="6265CA9E" w:rsidR="00556F27" w:rsidRP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 w:rsidRPr="00556F27">
        <w:rPr>
          <w:rFonts w:eastAsia="Calibri" w:cs="Times New Roman"/>
          <w:szCs w:val="24"/>
        </w:rPr>
        <w:t xml:space="preserve"> даты начала и окончания проекта</w:t>
      </w:r>
      <w:r>
        <w:rPr>
          <w:rFonts w:eastAsia="Calibri" w:cs="Times New Roman"/>
          <w:szCs w:val="24"/>
        </w:rPr>
        <w:t>;</w:t>
      </w:r>
    </w:p>
    <w:p w14:paraId="52774E7A" w14:textId="781FC1FA" w:rsidR="00556F27" w:rsidRDefault="00556F27" w:rsidP="00023360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–</w:t>
      </w:r>
      <w:r w:rsidRPr="00556F27">
        <w:rPr>
          <w:rFonts w:eastAsia="Calibri" w:cs="Times New Roman"/>
          <w:szCs w:val="24"/>
        </w:rPr>
        <w:t xml:space="preserve"> приоритет проекта (целочисленный).</w:t>
      </w:r>
    </w:p>
    <w:p w14:paraId="756198F7" w14:textId="77777777" w:rsidR="00023360" w:rsidRPr="00556F27" w:rsidRDefault="00023360" w:rsidP="00023360">
      <w:pPr>
        <w:rPr>
          <w:rFonts w:eastAsia="Calibri" w:cs="Times New Roman"/>
          <w:szCs w:val="24"/>
        </w:rPr>
      </w:pPr>
    </w:p>
    <w:p w14:paraId="23BA8016" w14:textId="0EFB1F4A" w:rsidR="003B447B" w:rsidRDefault="003B447B" w:rsidP="00556F27">
      <w:pPr>
        <w:spacing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3.2 Требования к надёжности </w:t>
      </w:r>
    </w:p>
    <w:p w14:paraId="44D0A30F" w14:textId="77777777" w:rsidR="003B447B" w:rsidRDefault="003B447B" w:rsidP="003B447B">
      <w:pPr>
        <w:tabs>
          <w:tab w:val="left" w:pos="567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130C52D7" w14:textId="77777777" w:rsidR="003B447B" w:rsidRDefault="003B447B" w:rsidP="003B447B">
      <w:pPr>
        <w:numPr>
          <w:ilvl w:val="0"/>
          <w:numId w:val="3"/>
        </w:numPr>
        <w:tabs>
          <w:tab w:val="left" w:pos="567"/>
        </w:tabs>
        <w:ind w:left="993" w:hanging="284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5AD2B428" w14:textId="3C363364" w:rsidR="003B447B" w:rsidRDefault="003B447B" w:rsidP="003B447B">
      <w:pPr>
        <w:numPr>
          <w:ilvl w:val="0"/>
          <w:numId w:val="3"/>
        </w:numPr>
        <w:tabs>
          <w:tab w:val="left" w:pos="567"/>
        </w:tabs>
        <w:ind w:left="993" w:hanging="284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065E6051" w14:textId="77777777" w:rsidR="00023360" w:rsidRDefault="00023360" w:rsidP="0063585A">
      <w:pPr>
        <w:tabs>
          <w:tab w:val="left" w:pos="567"/>
        </w:tabs>
        <w:ind w:left="993" w:firstLine="0"/>
        <w:contextualSpacing/>
        <w:rPr>
          <w:rFonts w:eastAsia="Calibri" w:cs="Times New Roman"/>
          <w:szCs w:val="24"/>
        </w:rPr>
      </w:pPr>
    </w:p>
    <w:p w14:paraId="60564942" w14:textId="77777777" w:rsidR="003B447B" w:rsidRDefault="003B447B" w:rsidP="003B447B">
      <w:pPr>
        <w:spacing w:line="480" w:lineRule="auto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3.3 Условия эксплуатации</w:t>
      </w:r>
    </w:p>
    <w:p w14:paraId="694543F0" w14:textId="77777777" w:rsidR="003B447B" w:rsidRDefault="003B447B" w:rsidP="003B447B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Обслуживание приложения включает в себя:</w:t>
      </w:r>
    </w:p>
    <w:p w14:paraId="214C3BA9" w14:textId="77777777" w:rsidR="003B447B" w:rsidRDefault="003B447B" w:rsidP="003B447B">
      <w:pPr>
        <w:numPr>
          <w:ilvl w:val="0"/>
          <w:numId w:val="2"/>
        </w:numPr>
        <w:tabs>
          <w:tab w:val="left" w:pos="567"/>
        </w:tabs>
        <w:ind w:left="993" w:hanging="284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своевременное обновление приложения;</w:t>
      </w:r>
    </w:p>
    <w:p w14:paraId="04998456" w14:textId="77777777" w:rsidR="003B447B" w:rsidRDefault="003B447B" w:rsidP="003B447B">
      <w:pPr>
        <w:numPr>
          <w:ilvl w:val="0"/>
          <w:numId w:val="2"/>
        </w:numPr>
        <w:tabs>
          <w:tab w:val="left" w:pos="567"/>
        </w:tabs>
        <w:ind w:left="993" w:hanging="284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поддержка приложения во время работы.</w:t>
      </w:r>
    </w:p>
    <w:p w14:paraId="107684BA" w14:textId="38C2176E" w:rsidR="003B447B" w:rsidRDefault="003B447B" w:rsidP="003B447B">
      <w:pPr>
        <w:tabs>
          <w:tab w:val="left" w:pos="567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Требования к численности и квалификации персонала: не предъявляются.</w:t>
      </w:r>
    </w:p>
    <w:p w14:paraId="0909BC58" w14:textId="77777777" w:rsidR="00337841" w:rsidRDefault="00337841" w:rsidP="003B447B">
      <w:pPr>
        <w:tabs>
          <w:tab w:val="left" w:pos="567"/>
        </w:tabs>
        <w:rPr>
          <w:rFonts w:eastAsia="Calibri" w:cs="Times New Roman"/>
          <w:szCs w:val="24"/>
        </w:rPr>
      </w:pPr>
    </w:p>
    <w:p w14:paraId="2DCE90DD" w14:textId="77777777" w:rsidR="003B447B" w:rsidRPr="00B53C32" w:rsidRDefault="003B447B" w:rsidP="003B447B">
      <w:pPr>
        <w:spacing w:line="480" w:lineRule="auto"/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68983816" w14:textId="77777777" w:rsidR="003B447B" w:rsidRPr="00B53C32" w:rsidRDefault="003B447B" w:rsidP="003B447B">
      <w:pPr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 xml:space="preserve">Приложение может располагаться на компьютере с минимальными аппаратными требованиями: </w:t>
      </w:r>
    </w:p>
    <w:p w14:paraId="32ACA0F9" w14:textId="77777777" w:rsidR="003B447B" w:rsidRPr="00B53C32" w:rsidRDefault="003B447B" w:rsidP="003B447B">
      <w:pPr>
        <w:numPr>
          <w:ilvl w:val="0"/>
          <w:numId w:val="2"/>
        </w:numPr>
        <w:tabs>
          <w:tab w:val="left" w:pos="567"/>
        </w:tabs>
        <w:ind w:left="993" w:hanging="284"/>
        <w:contextualSpacing/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lastRenderedPageBreak/>
        <w:t xml:space="preserve">процессор: многоядерный </w:t>
      </w:r>
      <w:r w:rsidRPr="00B53C32">
        <w:rPr>
          <w:rFonts w:eastAsia="Calibri" w:cs="Times New Roman"/>
          <w:szCs w:val="24"/>
          <w:lang w:val="en-US"/>
        </w:rPr>
        <w:t>Intel</w:t>
      </w:r>
      <w:r w:rsidRPr="00B53C32">
        <w:rPr>
          <w:rFonts w:eastAsia="Calibri" w:cs="Times New Roman"/>
          <w:szCs w:val="24"/>
        </w:rPr>
        <w:t xml:space="preserve"> или </w:t>
      </w:r>
      <w:r w:rsidRPr="00B53C32">
        <w:rPr>
          <w:rFonts w:eastAsia="Calibri" w:cs="Times New Roman"/>
          <w:szCs w:val="24"/>
          <w:lang w:val="en-US"/>
        </w:rPr>
        <w:t>AMD</w:t>
      </w:r>
      <w:r w:rsidRPr="00B53C32">
        <w:rPr>
          <w:rFonts w:eastAsia="Calibri" w:cs="Times New Roman"/>
          <w:szCs w:val="24"/>
        </w:rPr>
        <w:t xml:space="preserve"> с поддержкой набора инструкций </w:t>
      </w:r>
      <w:r w:rsidRPr="00B53C32">
        <w:rPr>
          <w:rFonts w:eastAsia="Calibri" w:cs="Times New Roman"/>
          <w:szCs w:val="24"/>
          <w:lang w:val="en-US"/>
        </w:rPr>
        <w:t>SSE</w:t>
      </w:r>
      <w:r w:rsidRPr="00B53C32">
        <w:rPr>
          <w:rFonts w:eastAsia="Calibri" w:cs="Times New Roman"/>
          <w:szCs w:val="24"/>
        </w:rPr>
        <w:t>;</w:t>
      </w:r>
    </w:p>
    <w:p w14:paraId="23A84966" w14:textId="77777777" w:rsidR="003B447B" w:rsidRPr="00B53C32" w:rsidRDefault="003B447B" w:rsidP="003B447B">
      <w:pPr>
        <w:numPr>
          <w:ilvl w:val="0"/>
          <w:numId w:val="2"/>
        </w:numPr>
        <w:tabs>
          <w:tab w:val="left" w:pos="567"/>
        </w:tabs>
        <w:ind w:left="993" w:hanging="284"/>
        <w:contextualSpacing/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 xml:space="preserve">видеокарта: с поддержкой </w:t>
      </w:r>
      <w:r w:rsidRPr="00B53C32">
        <w:rPr>
          <w:rFonts w:eastAsia="Calibri" w:cs="Times New Roman"/>
          <w:szCs w:val="24"/>
          <w:lang w:val="en-US"/>
        </w:rPr>
        <w:t>DX</w:t>
      </w:r>
      <w:r w:rsidRPr="00B53C32">
        <w:rPr>
          <w:rFonts w:eastAsia="Calibri" w:cs="Times New Roman"/>
          <w:szCs w:val="24"/>
        </w:rPr>
        <w:t xml:space="preserve">10, </w:t>
      </w:r>
      <w:r w:rsidRPr="00B53C32">
        <w:rPr>
          <w:rFonts w:eastAsia="Calibri" w:cs="Times New Roman"/>
          <w:szCs w:val="24"/>
          <w:lang w:val="en-US"/>
        </w:rPr>
        <w:t>DX</w:t>
      </w:r>
      <w:r w:rsidRPr="00B53C32">
        <w:rPr>
          <w:rFonts w:eastAsia="Calibri" w:cs="Times New Roman"/>
          <w:szCs w:val="24"/>
        </w:rPr>
        <w:t xml:space="preserve">11, или </w:t>
      </w:r>
      <w:r w:rsidRPr="00B53C32">
        <w:rPr>
          <w:rFonts w:eastAsia="Calibri" w:cs="Times New Roman"/>
          <w:szCs w:val="24"/>
          <w:lang w:val="en-US"/>
        </w:rPr>
        <w:t>DX</w:t>
      </w:r>
      <w:r w:rsidRPr="00B53C32">
        <w:rPr>
          <w:rFonts w:eastAsia="Calibri" w:cs="Times New Roman"/>
          <w:szCs w:val="24"/>
        </w:rPr>
        <w:t>12;</w:t>
      </w:r>
    </w:p>
    <w:p w14:paraId="0A1498D6" w14:textId="6DA1C6DC" w:rsidR="003B447B" w:rsidRPr="00B53C32" w:rsidRDefault="003B447B" w:rsidP="003B447B">
      <w:pPr>
        <w:numPr>
          <w:ilvl w:val="0"/>
          <w:numId w:val="2"/>
        </w:numPr>
        <w:tabs>
          <w:tab w:val="left" w:pos="567"/>
        </w:tabs>
        <w:ind w:left="993" w:hanging="284"/>
        <w:contextualSpacing/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 xml:space="preserve">операционная система: </w:t>
      </w:r>
      <w:r w:rsidRPr="00B53C32">
        <w:rPr>
          <w:rFonts w:eastAsia="Calibri" w:cs="Times New Roman"/>
          <w:szCs w:val="24"/>
          <w:lang w:val="en-US"/>
        </w:rPr>
        <w:t>Windows 7</w:t>
      </w:r>
      <w:r w:rsidRPr="00B53C32">
        <w:rPr>
          <w:rFonts w:eastAsia="Calibri" w:cs="Times New Roman"/>
          <w:szCs w:val="24"/>
        </w:rPr>
        <w:t>.</w:t>
      </w:r>
    </w:p>
    <w:p w14:paraId="7256D20A" w14:textId="77777777" w:rsidR="00023360" w:rsidRPr="00556F27" w:rsidRDefault="00023360" w:rsidP="00023360">
      <w:pPr>
        <w:tabs>
          <w:tab w:val="left" w:pos="567"/>
        </w:tabs>
        <w:ind w:left="993" w:firstLine="0"/>
        <w:contextualSpacing/>
        <w:rPr>
          <w:rFonts w:eastAsia="Calibri" w:cs="Times New Roman"/>
          <w:szCs w:val="24"/>
          <w:highlight w:val="cyan"/>
        </w:rPr>
      </w:pPr>
    </w:p>
    <w:p w14:paraId="533807DB" w14:textId="77777777" w:rsidR="003B447B" w:rsidRPr="00B53C32" w:rsidRDefault="003B447B" w:rsidP="003B447B">
      <w:pPr>
        <w:spacing w:line="480" w:lineRule="auto"/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27924CA7" w14:textId="297D699F" w:rsidR="003B447B" w:rsidRDefault="003B447B" w:rsidP="003B447B">
      <w:pPr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 xml:space="preserve">Приложение должно работать под управлением операционной системы </w:t>
      </w:r>
      <w:r w:rsidRPr="00B53C32">
        <w:rPr>
          <w:rFonts w:eastAsia="Calibri" w:cs="Times New Roman"/>
          <w:szCs w:val="24"/>
          <w:lang w:val="en-US"/>
        </w:rPr>
        <w:t>Wind</w:t>
      </w:r>
      <w:r w:rsidR="00556F27" w:rsidRPr="00B53C32">
        <w:rPr>
          <w:rFonts w:eastAsia="Calibri" w:cs="Times New Roman"/>
          <w:szCs w:val="24"/>
          <w:lang w:val="en-US"/>
        </w:rPr>
        <w:t>o</w:t>
      </w:r>
      <w:r w:rsidRPr="00B53C32">
        <w:rPr>
          <w:rFonts w:eastAsia="Calibri" w:cs="Times New Roman"/>
          <w:szCs w:val="24"/>
          <w:lang w:val="en-US"/>
        </w:rPr>
        <w:t>ws</w:t>
      </w:r>
      <w:r w:rsidRPr="00B53C32">
        <w:rPr>
          <w:rFonts w:eastAsia="Calibri" w:cs="Times New Roman"/>
          <w:szCs w:val="24"/>
        </w:rPr>
        <w:t xml:space="preserve"> не ниже, чем 7. Язык </w:t>
      </w:r>
      <w:r w:rsidRPr="00B53C32">
        <w:rPr>
          <w:rFonts w:eastAsia="Calibri" w:cs="Times New Roman"/>
          <w:szCs w:val="24"/>
          <w:lang w:val="en-US"/>
        </w:rPr>
        <w:t>C</w:t>
      </w:r>
      <w:r w:rsidRPr="00B53C32">
        <w:rPr>
          <w:rFonts w:eastAsia="Calibri" w:cs="Times New Roman"/>
          <w:szCs w:val="24"/>
        </w:rPr>
        <w:t># - Объектно-ориентированный язык программирования общего назначения.</w:t>
      </w:r>
      <w:r w:rsidR="0063585A" w:rsidRPr="00B53C32">
        <w:rPr>
          <w:rFonts w:eastAsia="Calibri" w:cs="Times New Roman"/>
          <w:szCs w:val="24"/>
        </w:rPr>
        <w:t xml:space="preserve"> Web: .NET C# (EntityFramework Code First, Web API, .NET Core).</w:t>
      </w:r>
    </w:p>
    <w:p w14:paraId="2420E140" w14:textId="77777777" w:rsidR="00023360" w:rsidRDefault="00023360" w:rsidP="003B447B">
      <w:pPr>
        <w:rPr>
          <w:rFonts w:eastAsia="Calibri" w:cs="Times New Roman"/>
          <w:szCs w:val="24"/>
        </w:rPr>
      </w:pPr>
    </w:p>
    <w:p w14:paraId="32937251" w14:textId="77777777" w:rsidR="003B447B" w:rsidRPr="00B53C32" w:rsidRDefault="003B447B" w:rsidP="003B447B">
      <w:pPr>
        <w:spacing w:line="480" w:lineRule="auto"/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>3.6 Требования к защите информации</w:t>
      </w:r>
    </w:p>
    <w:p w14:paraId="5D956A7C" w14:textId="1C6E0DA6" w:rsidR="003B447B" w:rsidRPr="00B53C32" w:rsidRDefault="003B447B" w:rsidP="003B447B">
      <w:pPr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>Требование к защите информации не предъявляется.</w:t>
      </w:r>
    </w:p>
    <w:p w14:paraId="450E5207" w14:textId="77777777" w:rsidR="00023360" w:rsidRPr="00B53C32" w:rsidRDefault="00023360" w:rsidP="003B447B">
      <w:pPr>
        <w:rPr>
          <w:rFonts w:eastAsia="Calibri" w:cs="Times New Roman"/>
          <w:szCs w:val="24"/>
        </w:rPr>
      </w:pPr>
    </w:p>
    <w:p w14:paraId="482307D0" w14:textId="77777777" w:rsidR="003B447B" w:rsidRPr="00B53C32" w:rsidRDefault="003B447B" w:rsidP="003B447B">
      <w:pPr>
        <w:spacing w:line="480" w:lineRule="auto"/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 xml:space="preserve">3.7 </w:t>
      </w:r>
      <w:bookmarkStart w:id="1" w:name="_Hlk26296653"/>
      <w:r w:rsidRPr="00B53C32">
        <w:rPr>
          <w:rFonts w:eastAsia="Calibri" w:cs="Times New Roman"/>
          <w:szCs w:val="24"/>
        </w:rPr>
        <w:t>Требования к маркировке и упаковке</w:t>
      </w:r>
      <w:bookmarkEnd w:id="1"/>
    </w:p>
    <w:p w14:paraId="02EF9E91" w14:textId="516D9D46" w:rsidR="003B447B" w:rsidRDefault="003B447B" w:rsidP="003B447B">
      <w:pPr>
        <w:rPr>
          <w:rFonts w:eastAsia="Calibri" w:cs="Times New Roman"/>
          <w:szCs w:val="24"/>
        </w:rPr>
      </w:pPr>
      <w:r w:rsidRPr="00B53C32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75377240" w14:textId="77777777" w:rsidR="00023360" w:rsidRDefault="00023360" w:rsidP="003B447B">
      <w:pPr>
        <w:rPr>
          <w:rFonts w:eastAsia="Calibri" w:cs="Times New Roman"/>
          <w:szCs w:val="24"/>
        </w:rPr>
      </w:pPr>
    </w:p>
    <w:p w14:paraId="3DA2D8A6" w14:textId="77777777" w:rsidR="003B447B" w:rsidRPr="00B53C32" w:rsidRDefault="003B447B" w:rsidP="003B447B">
      <w:pPr>
        <w:spacing w:line="480" w:lineRule="auto"/>
        <w:rPr>
          <w:rFonts w:eastAsia="Times New Roman" w:cs="Times New Roman"/>
          <w:b/>
          <w:szCs w:val="28"/>
          <w:lang w:eastAsia="ru-RU"/>
        </w:rPr>
      </w:pPr>
      <w:r w:rsidRPr="00B53C32">
        <w:rPr>
          <w:rFonts w:eastAsia="Times New Roman" w:cs="Times New Roman"/>
          <w:b/>
          <w:szCs w:val="28"/>
          <w:lang w:eastAsia="ru-RU"/>
        </w:rPr>
        <w:t>4 Требования к программной документации</w:t>
      </w:r>
    </w:p>
    <w:p w14:paraId="2B5E2616" w14:textId="77777777" w:rsidR="003B447B" w:rsidRPr="00B53C32" w:rsidRDefault="003B447B" w:rsidP="003B447B">
      <w:pPr>
        <w:rPr>
          <w:rFonts w:eastAsia="Times New Roman" w:cs="Times New Roman"/>
          <w:szCs w:val="24"/>
          <w:lang w:eastAsia="ru-RU"/>
        </w:rPr>
      </w:pPr>
      <w:r w:rsidRPr="00B53C32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55E7D2F0" w14:textId="77777777" w:rsidR="003B447B" w:rsidRPr="00B53C32" w:rsidRDefault="003B447B" w:rsidP="003B447B">
      <w:pPr>
        <w:numPr>
          <w:ilvl w:val="0"/>
          <w:numId w:val="4"/>
        </w:numPr>
        <w:ind w:left="993" w:hanging="284"/>
        <w:contextualSpacing/>
        <w:rPr>
          <w:rFonts w:eastAsia="Times New Roman" w:cs="Times New Roman"/>
          <w:szCs w:val="24"/>
          <w:lang w:eastAsia="ru-RU"/>
        </w:rPr>
      </w:pPr>
      <w:r w:rsidRPr="00B53C32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4EE059F5" w14:textId="77777777" w:rsidR="00023360" w:rsidRPr="00E60587" w:rsidRDefault="00023360" w:rsidP="00023360">
      <w:pPr>
        <w:ind w:left="993" w:firstLine="0"/>
        <w:contextualSpacing/>
        <w:rPr>
          <w:rFonts w:eastAsia="Times New Roman" w:cs="Times New Roman"/>
          <w:szCs w:val="24"/>
          <w:highlight w:val="cyan"/>
          <w:lang w:eastAsia="ru-RU"/>
        </w:rPr>
      </w:pPr>
    </w:p>
    <w:p w14:paraId="0222AA1D" w14:textId="77777777" w:rsidR="003B447B" w:rsidRDefault="003B447B" w:rsidP="003B447B">
      <w:pPr>
        <w:spacing w:line="480" w:lineRule="auto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5 Технико-экономические показатели</w:t>
      </w:r>
    </w:p>
    <w:p w14:paraId="06E4DDC0" w14:textId="0FE7F56E" w:rsidR="003B447B" w:rsidRDefault="003B447B" w:rsidP="003B447B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50BF463D" w14:textId="77777777" w:rsidR="00023360" w:rsidRDefault="00023360" w:rsidP="003B447B">
      <w:pPr>
        <w:rPr>
          <w:rFonts w:eastAsia="Times New Roman" w:cs="Times New Roman"/>
          <w:szCs w:val="24"/>
          <w:lang w:eastAsia="ru-RU"/>
        </w:rPr>
      </w:pPr>
    </w:p>
    <w:p w14:paraId="151BBF9C" w14:textId="77777777" w:rsidR="003B447B" w:rsidRPr="00023360" w:rsidRDefault="003B447B" w:rsidP="003B447B">
      <w:pPr>
        <w:spacing w:line="480" w:lineRule="auto"/>
        <w:rPr>
          <w:rFonts w:eastAsia="Times New Roman" w:cs="Times New Roman"/>
          <w:b/>
          <w:szCs w:val="28"/>
          <w:lang w:eastAsia="ru-RU"/>
        </w:rPr>
      </w:pPr>
      <w:r w:rsidRPr="00023360">
        <w:rPr>
          <w:rFonts w:eastAsia="Times New Roman" w:cs="Times New Roman"/>
          <w:b/>
          <w:szCs w:val="28"/>
          <w:lang w:eastAsia="ru-RU"/>
        </w:rPr>
        <w:t>6 Стадии и этапы разработки</w:t>
      </w:r>
    </w:p>
    <w:p w14:paraId="64927843" w14:textId="77777777" w:rsidR="003B447B" w:rsidRPr="00023360" w:rsidRDefault="003B447B" w:rsidP="003B447B">
      <w:pPr>
        <w:rPr>
          <w:lang w:eastAsia="ru-RU"/>
        </w:rPr>
      </w:pPr>
      <w:r w:rsidRPr="00023360">
        <w:rPr>
          <w:lang w:eastAsia="ru-RU"/>
        </w:rPr>
        <w:t>Ниже представлены стадии разработки в таблице А1.</w:t>
      </w:r>
    </w:p>
    <w:p w14:paraId="621C808F" w14:textId="77777777" w:rsidR="003B447B" w:rsidRPr="00023360" w:rsidRDefault="003B447B" w:rsidP="003B447B">
      <w:pPr>
        <w:ind w:right="142" w:firstLine="0"/>
        <w:rPr>
          <w:rFonts w:eastAsia="Calibri" w:cs="Times New Roman"/>
          <w:szCs w:val="28"/>
        </w:rPr>
      </w:pPr>
      <w:r w:rsidRPr="00023360">
        <w:rPr>
          <w:rFonts w:eastAsia="Calibri" w:cs="Times New Roman"/>
          <w:szCs w:val="28"/>
        </w:rPr>
        <w:t>Таблица А1 – Стадии разработки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7"/>
        <w:gridCol w:w="3708"/>
        <w:gridCol w:w="2336"/>
        <w:gridCol w:w="2364"/>
      </w:tblGrid>
      <w:tr w:rsidR="003B447B" w:rsidRPr="00023360" w14:paraId="2884FBD3" w14:textId="77777777" w:rsidTr="0002336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EAC7" w14:textId="77777777" w:rsidR="003B447B" w:rsidRPr="00023360" w:rsidRDefault="003B447B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3360">
              <w:rPr>
                <w:rFonts w:eastAsia="Calibri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C5A9" w14:textId="77777777" w:rsidR="003B447B" w:rsidRPr="00023360" w:rsidRDefault="003B447B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3360">
              <w:rPr>
                <w:rFonts w:eastAsia="Calibri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77D" w14:textId="77777777" w:rsidR="003B447B" w:rsidRPr="00023360" w:rsidRDefault="003B447B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3360">
              <w:rPr>
                <w:rFonts w:eastAsia="Calibri" w:cs="Times New Roman"/>
                <w:sz w:val="24"/>
                <w:szCs w:val="24"/>
              </w:rPr>
              <w:t>Срок, даты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211B" w14:textId="77777777" w:rsidR="003B447B" w:rsidRPr="00023360" w:rsidRDefault="003B447B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3360">
              <w:rPr>
                <w:rFonts w:eastAsia="Calibri" w:cs="Times New Roman"/>
                <w:sz w:val="24"/>
                <w:szCs w:val="24"/>
              </w:rPr>
              <w:t>Отчётность</w:t>
            </w:r>
          </w:p>
        </w:tc>
      </w:tr>
      <w:tr w:rsidR="003B447B" w:rsidRPr="00023360" w14:paraId="2FDF8140" w14:textId="77777777" w:rsidTr="0002336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A087" w14:textId="77777777" w:rsidR="003B447B" w:rsidRPr="00023360" w:rsidRDefault="003B447B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3360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0A79" w14:textId="1FAFF208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3360">
              <w:rPr>
                <w:rFonts w:eastAsia="Calibri" w:cs="Times New Roman"/>
                <w:sz w:val="24"/>
                <w:szCs w:val="24"/>
              </w:rPr>
              <w:t>Анализ программных ресурсов, необходимых в работе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9CF8" w14:textId="101C55E8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27</w:t>
            </w:r>
            <w:r w:rsidR="003B447B" w:rsidRPr="0002336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12</w:t>
            </w:r>
            <w:r w:rsidR="003B447B" w:rsidRPr="00023360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3</w:t>
            </w:r>
            <w:r w:rsidR="003B447B" w:rsidRPr="00023360">
              <w:rPr>
                <w:rFonts w:eastAsia="Calibri" w:cs="Times New Roman"/>
                <w:sz w:val="24"/>
                <w:szCs w:val="24"/>
              </w:rPr>
              <w:t xml:space="preserve"> – </w:t>
            </w:r>
            <w:r>
              <w:rPr>
                <w:rFonts w:eastAsia="Calibri" w:cs="Times New Roman"/>
                <w:sz w:val="24"/>
                <w:szCs w:val="24"/>
              </w:rPr>
              <w:t>28</w:t>
            </w:r>
            <w:r w:rsidR="003B447B" w:rsidRPr="0002336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12</w:t>
            </w:r>
            <w:r w:rsidR="003B447B" w:rsidRPr="00023360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CE35" w14:textId="5A193F3C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-</w:t>
            </w:r>
          </w:p>
        </w:tc>
      </w:tr>
      <w:tr w:rsidR="003B447B" w:rsidRPr="00023360" w14:paraId="7F476211" w14:textId="77777777" w:rsidTr="0002336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41F3" w14:textId="6B7A7D45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B80F" w14:textId="5031C976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Разработка приложения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D471" w14:textId="594CEDC5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28</w:t>
            </w:r>
            <w:r w:rsidRPr="0002336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12</w:t>
            </w:r>
            <w:r w:rsidRPr="00023360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3</w:t>
            </w:r>
            <w:r w:rsidRPr="00023360">
              <w:rPr>
                <w:rFonts w:eastAsia="Calibri" w:cs="Times New Roman"/>
                <w:sz w:val="24"/>
                <w:szCs w:val="24"/>
              </w:rPr>
              <w:t xml:space="preserve"> – </w:t>
            </w:r>
            <w:r>
              <w:rPr>
                <w:rFonts w:eastAsia="Calibri" w:cs="Times New Roman"/>
                <w:sz w:val="24"/>
                <w:szCs w:val="24"/>
              </w:rPr>
              <w:t>30</w:t>
            </w:r>
            <w:r w:rsidRPr="0002336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12</w:t>
            </w:r>
            <w:r w:rsidRPr="00023360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C758" w14:textId="2E82E917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3360">
              <w:rPr>
                <w:rFonts w:eastAsia="Calibri" w:cs="Times New Roman"/>
                <w:sz w:val="24"/>
                <w:szCs w:val="24"/>
              </w:rPr>
              <w:t>Программный продукт</w:t>
            </w:r>
          </w:p>
        </w:tc>
      </w:tr>
      <w:tr w:rsidR="003B447B" w:rsidRPr="00023360" w14:paraId="48A9591F" w14:textId="77777777" w:rsidTr="0002336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23FA" w14:textId="7CF3F431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2D1F" w14:textId="0E3F7184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3360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EF7A" w14:textId="3854E886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30</w:t>
            </w:r>
            <w:r w:rsidRPr="0002336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12</w:t>
            </w:r>
            <w:r w:rsidRPr="00023360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3</w:t>
            </w:r>
            <w:r w:rsidRPr="00023360">
              <w:rPr>
                <w:rFonts w:eastAsia="Calibri" w:cs="Times New Roman"/>
                <w:sz w:val="24"/>
                <w:szCs w:val="24"/>
              </w:rPr>
              <w:t xml:space="preserve"> – </w:t>
            </w:r>
            <w:r>
              <w:rPr>
                <w:rFonts w:eastAsia="Calibri" w:cs="Times New Roman"/>
                <w:sz w:val="24"/>
                <w:szCs w:val="24"/>
              </w:rPr>
              <w:t>1</w:t>
            </w:r>
            <w:r w:rsidRPr="00023360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12</w:t>
            </w:r>
            <w:r w:rsidRPr="00023360">
              <w:rPr>
                <w:rFonts w:eastAsia="Calibri" w:cs="Times New Roman"/>
                <w:sz w:val="24"/>
                <w:szCs w:val="24"/>
              </w:rPr>
              <w:t>.202</w:t>
            </w:r>
            <w:r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06D8" w14:textId="52B30931" w:rsidR="003B447B" w:rsidRPr="00023360" w:rsidRDefault="00023360">
            <w:pPr>
              <w:spacing w:line="240" w:lineRule="auto"/>
              <w:ind w:right="14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023360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</w:tbl>
    <w:p w14:paraId="626B40C5" w14:textId="77777777" w:rsidR="003B447B" w:rsidRDefault="003B447B" w:rsidP="003B447B">
      <w:pPr>
        <w:spacing w:line="480" w:lineRule="auto"/>
        <w:ind w:firstLine="0"/>
        <w:rPr>
          <w:rFonts w:eastAsia="Calibri" w:cs="Times New Roman"/>
          <w:szCs w:val="28"/>
        </w:rPr>
      </w:pPr>
    </w:p>
    <w:p w14:paraId="47A0BCC7" w14:textId="77777777" w:rsidR="003B447B" w:rsidRPr="00B53C32" w:rsidRDefault="003B447B" w:rsidP="003B447B">
      <w:pPr>
        <w:spacing w:line="480" w:lineRule="auto"/>
        <w:rPr>
          <w:rFonts w:eastAsia="Times New Roman" w:cs="Times New Roman"/>
          <w:b/>
          <w:szCs w:val="28"/>
          <w:lang w:eastAsia="ru-RU"/>
        </w:rPr>
      </w:pPr>
      <w:r w:rsidRPr="00B53C32">
        <w:rPr>
          <w:rFonts w:eastAsia="Calibri" w:cs="Times New Roman"/>
          <w:b/>
          <w:szCs w:val="28"/>
        </w:rPr>
        <w:t>7 Порядок контроля и приёмки</w:t>
      </w:r>
    </w:p>
    <w:p w14:paraId="7C76F7C1" w14:textId="2A0DB615" w:rsidR="003B447B" w:rsidRPr="00B53C32" w:rsidRDefault="003B447B" w:rsidP="003B447B">
      <w:pPr>
        <w:rPr>
          <w:rFonts w:eastAsia="Calibri" w:cs="Times New Roman"/>
          <w:szCs w:val="28"/>
        </w:rPr>
      </w:pPr>
      <w:r w:rsidRPr="00B53C32">
        <w:rPr>
          <w:rFonts w:eastAsia="Calibri" w:cs="Times New Roman"/>
          <w:szCs w:val="28"/>
        </w:rPr>
        <w:t xml:space="preserve">Виды испытаний – </w:t>
      </w:r>
      <w:r w:rsidR="00023360" w:rsidRPr="00B53C32">
        <w:rPr>
          <w:rFonts w:eastAsia="Calibri" w:cs="Times New Roman"/>
          <w:szCs w:val="28"/>
        </w:rPr>
        <w:t>сдача тестового задания</w:t>
      </w:r>
      <w:r w:rsidRPr="00B53C32">
        <w:rPr>
          <w:rFonts w:eastAsia="Calibri" w:cs="Times New Roman"/>
          <w:szCs w:val="28"/>
        </w:rPr>
        <w:t>.</w:t>
      </w:r>
    </w:p>
    <w:p w14:paraId="7B0BA2AB" w14:textId="77777777" w:rsidR="003B447B" w:rsidRPr="00B53C32" w:rsidRDefault="003B447B" w:rsidP="003B447B">
      <w:pPr>
        <w:rPr>
          <w:rFonts w:eastAsia="Calibri" w:cs="Times New Roman"/>
          <w:szCs w:val="28"/>
          <w:lang w:val="en-US"/>
        </w:rPr>
      </w:pPr>
      <w:r w:rsidRPr="00B53C32">
        <w:rPr>
          <w:rFonts w:eastAsia="Calibri" w:cs="Times New Roman"/>
          <w:szCs w:val="28"/>
        </w:rPr>
        <w:t>Общее требования к приёмке</w:t>
      </w:r>
      <w:r w:rsidRPr="00B53C32">
        <w:rPr>
          <w:rFonts w:eastAsia="Calibri" w:cs="Times New Roman"/>
          <w:szCs w:val="28"/>
          <w:lang w:val="en-US"/>
        </w:rPr>
        <w:t>:</w:t>
      </w:r>
    </w:p>
    <w:p w14:paraId="086C6832" w14:textId="77777777" w:rsidR="003B447B" w:rsidRPr="00B53C32" w:rsidRDefault="003B447B" w:rsidP="003B447B">
      <w:pPr>
        <w:numPr>
          <w:ilvl w:val="0"/>
          <w:numId w:val="5"/>
        </w:numPr>
        <w:tabs>
          <w:tab w:val="left" w:pos="567"/>
        </w:tabs>
        <w:ind w:left="993" w:hanging="284"/>
        <w:rPr>
          <w:rFonts w:eastAsia="Calibri" w:cs="Times New Roman"/>
          <w:szCs w:val="28"/>
        </w:rPr>
      </w:pPr>
      <w:r w:rsidRPr="00B53C32">
        <w:rPr>
          <w:rFonts w:eastAsia="Calibri" w:cs="Times New Roman"/>
          <w:szCs w:val="28"/>
        </w:rPr>
        <w:t>техническое задание;</w:t>
      </w:r>
    </w:p>
    <w:p w14:paraId="2DAFA560" w14:textId="77777777" w:rsidR="003B447B" w:rsidRPr="00B53C32" w:rsidRDefault="003B447B" w:rsidP="003B447B">
      <w:pPr>
        <w:numPr>
          <w:ilvl w:val="0"/>
          <w:numId w:val="5"/>
        </w:numPr>
        <w:tabs>
          <w:tab w:val="left" w:pos="567"/>
        </w:tabs>
        <w:ind w:left="993" w:hanging="284"/>
        <w:rPr>
          <w:rFonts w:eastAsia="Calibri" w:cs="Times New Roman"/>
          <w:szCs w:val="28"/>
        </w:rPr>
      </w:pPr>
      <w:r w:rsidRPr="00B53C32">
        <w:rPr>
          <w:rFonts w:eastAsia="Calibri" w:cs="Times New Roman"/>
          <w:szCs w:val="28"/>
        </w:rPr>
        <w:t>программный продукт;</w:t>
      </w:r>
    </w:p>
    <w:p w14:paraId="51BB8316" w14:textId="77777777" w:rsidR="00C02CE0" w:rsidRDefault="00C02CE0"/>
    <w:sectPr w:rsidR="00C0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78292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5176350">
    <w:abstractNumId w:val="4"/>
  </w:num>
  <w:num w:numId="3" w16cid:durableId="78808920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305152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840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08"/>
    <w:rsid w:val="00023360"/>
    <w:rsid w:val="00254FA0"/>
    <w:rsid w:val="00337841"/>
    <w:rsid w:val="003B447B"/>
    <w:rsid w:val="004F2CFF"/>
    <w:rsid w:val="00556F27"/>
    <w:rsid w:val="0063585A"/>
    <w:rsid w:val="00761B05"/>
    <w:rsid w:val="00860E00"/>
    <w:rsid w:val="008920C3"/>
    <w:rsid w:val="009B4C7E"/>
    <w:rsid w:val="00A02D08"/>
    <w:rsid w:val="00B53C32"/>
    <w:rsid w:val="00C02CE0"/>
    <w:rsid w:val="00E6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63B4"/>
  <w15:chartTrackingRefBased/>
  <w15:docId w15:val="{36991B47-A390-4B20-B95A-89236F49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4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44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B447B"/>
    <w:pPr>
      <w:keepNext/>
      <w:keepLines/>
      <w:spacing w:line="480" w:lineRule="auto"/>
      <w:ind w:firstLine="0"/>
      <w:jc w:val="center"/>
      <w:outlineLvl w:val="1"/>
    </w:pPr>
    <w:rPr>
      <w:rFonts w:eastAsia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B447B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character" w:styleId="a3">
    <w:name w:val="Hyperlink"/>
    <w:basedOn w:val="a0"/>
    <w:uiPriority w:val="99"/>
    <w:semiHidden/>
    <w:unhideWhenUsed/>
    <w:rsid w:val="003B447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B447B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qFormat/>
    <w:rsid w:val="003B447B"/>
    <w:pPr>
      <w:ind w:firstLine="0"/>
    </w:pPr>
  </w:style>
  <w:style w:type="paragraph" w:styleId="3">
    <w:name w:val="toc 3"/>
    <w:basedOn w:val="a"/>
    <w:next w:val="a"/>
    <w:autoRedefine/>
    <w:uiPriority w:val="39"/>
    <w:unhideWhenUsed/>
    <w:qFormat/>
    <w:rsid w:val="00337841"/>
    <w:pPr>
      <w:tabs>
        <w:tab w:val="right" w:leader="dot" w:pos="9345"/>
      </w:tabs>
      <w:spacing w:after="100"/>
      <w:ind w:firstLine="0"/>
      <w:jc w:val="left"/>
    </w:pPr>
    <w:rPr>
      <w:rFonts w:eastAsiaTheme="minorEastAsia" w:cs="Times New Roman"/>
      <w:noProof/>
      <w:szCs w:val="28"/>
    </w:rPr>
  </w:style>
  <w:style w:type="paragraph" w:styleId="a4">
    <w:name w:val="annotation text"/>
    <w:basedOn w:val="a"/>
    <w:link w:val="a5"/>
    <w:uiPriority w:val="99"/>
    <w:semiHidden/>
    <w:unhideWhenUsed/>
    <w:rsid w:val="003B44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B447B"/>
    <w:rPr>
      <w:rFonts w:ascii="Times New Roman" w:hAnsi="Times New Roman"/>
      <w:sz w:val="20"/>
      <w:szCs w:val="20"/>
    </w:rPr>
  </w:style>
  <w:style w:type="character" w:customStyle="1" w:styleId="a6">
    <w:name w:val="Абзац списка Знак"/>
    <w:basedOn w:val="a0"/>
    <w:link w:val="a7"/>
    <w:uiPriority w:val="34"/>
    <w:locked/>
    <w:rsid w:val="003B447B"/>
    <w:rPr>
      <w:rFonts w:ascii="Calibri" w:eastAsia="Calibri" w:hAnsi="Calibri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3B447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B4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3B447B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3B447B"/>
    <w:rPr>
      <w:sz w:val="16"/>
      <w:szCs w:val="16"/>
    </w:rPr>
  </w:style>
  <w:style w:type="table" w:styleId="aa">
    <w:name w:val="Table Grid"/>
    <w:basedOn w:val="a1"/>
    <w:uiPriority w:val="39"/>
    <w:rsid w:val="003B447B"/>
    <w:pPr>
      <w:spacing w:after="0" w:line="24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13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18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12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17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11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5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15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10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19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Relationship Id="rId14" Type="http://schemas.openxmlformats.org/officeDocument/2006/relationships/hyperlink" Target="file:///C:\Users\harit\Desktop\&#1044;&#1080;&#1087;&#1083;&#1086;&#1084;%20&#1061;&#1072;&#1088;&#1080;&#1090;&#1086;&#1085;&#1086;&#1074;.%20&#1053;.&#1042;.%20&#1055;&#1056;-20.106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haritonovhuk@inbox.ru</dc:creator>
  <cp:keywords/>
  <dc:description/>
  <cp:lastModifiedBy>DinamiT Skyline</cp:lastModifiedBy>
  <cp:revision>13</cp:revision>
  <dcterms:created xsi:type="dcterms:W3CDTF">2023-12-01T09:42:00Z</dcterms:created>
  <dcterms:modified xsi:type="dcterms:W3CDTF">2023-12-01T14:19:00Z</dcterms:modified>
</cp:coreProperties>
</file>