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0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 w:cs="Times New Roman Regular"/>
        </w:rPr>
        <w:t>Python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for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Computer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and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Data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3652)</w:t>
      </w:r>
    </w:p>
    <w:p w14:paraId="6D29E349">
      <w:pPr>
        <w:pStyle w:val="10"/>
        <w:spacing w:line="360" w:lineRule="auto"/>
        <w:ind w:left="623" w:leftChars="0" w:hanging="623" w:hangingChars="197"/>
        <w:jc w:val="center"/>
        <w:rPr>
          <w:rFonts w:hint="default"/>
          <w:lang w:val="en-US"/>
        </w:rPr>
      </w:pP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 xml:space="preserve">Major 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</w:rPr>
        <w:t>Assignment</w:t>
      </w: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  <w:lang w:val="en-US"/>
        </w:rPr>
        <w:t>-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3: MACHINE LEARNING- CLASSIFICATION,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  <w:lang w:val="en-US"/>
        </w:rPr>
        <w:t xml:space="preserve"> 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REGRESSION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  <w:lang w:val="en-US"/>
        </w:rPr>
        <w:t xml:space="preserve"> 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AND CLUSTERING</w:t>
      </w:r>
    </w:p>
    <w:p w14:paraId="37952162">
      <w:pPr>
        <w:pStyle w:val="5"/>
        <w:numPr>
          <w:numId w:val="0"/>
        </w:numPr>
        <w:bidi w:val="0"/>
        <w:ind w:leftChars="200" w:right="0" w:rightChars="0"/>
        <w:rPr>
          <w:rFonts w:hint="default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Overview</w:t>
      </w:r>
    </w:p>
    <w:p w14:paraId="2D5F783B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Imagine you’ve been hired by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>FashionX</w:t>
      </w:r>
      <w:r>
        <w:rPr>
          <w:rFonts w:hint="default"/>
          <w:lang w:val="en-US"/>
        </w:rPr>
        <w:t>, a fast-growing online fashion retailer struggling to organize its expanding product catalog. The company needs an automated system to classify fashion items into categories like T-shirts, Dresses, Shoes, etc., based on images.</w:t>
      </w:r>
    </w:p>
    <w:p w14:paraId="22586F84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</w:p>
    <w:p w14:paraId="68101F27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 data scientist, your task is to develop a machine learning model to classify 28x28 pixel images from the Fashion </w:t>
      </w:r>
      <w:r>
        <w:rPr>
          <w:rFonts w:hint="default" w:ascii="Times New Roman Italic" w:hAnsi="Times New Roman Italic" w:cs="Times New Roman Italic"/>
          <w:i/>
          <w:iCs/>
          <w:lang w:val="en-US"/>
        </w:rPr>
        <w:t xml:space="preserve">MNIST </w:t>
      </w:r>
      <w:r>
        <w:rPr>
          <w:rFonts w:hint="default"/>
          <w:lang w:val="en-US"/>
        </w:rPr>
        <w:t>dataset into 10 fashion categories. You’ll apply algorithms like K-Nearest Neighbors (KNN) and Support Vector Machines (SVM) for classification. Additionally, you’ll use t-SNE to visualize the data, uncovering patterns and clusters in the high-dimensional space.</w:t>
      </w:r>
    </w:p>
    <w:p w14:paraId="571ECF12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</w:p>
    <w:p w14:paraId="45CDD640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This project will help FashionX scale its operations by efficiently automating product categorization, making it easier for customers to find what they’re looking for.</w:t>
      </w:r>
    </w:p>
    <w:p w14:paraId="3615EC66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/>
          <w:lang w:val="en-US"/>
        </w:rPr>
      </w:pPr>
    </w:p>
    <w:p w14:paraId="3420958C">
      <w:pPr>
        <w:pStyle w:val="5"/>
        <w:numPr>
          <w:numId w:val="0"/>
        </w:numPr>
        <w:bidi w:val="0"/>
        <w:spacing w:line="360" w:lineRule="auto"/>
        <w:ind w:leftChars="200" w:right="0" w:rightChars="0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Tasks</w:t>
      </w:r>
    </w:p>
    <w:p w14:paraId="4A61115F">
      <w:pPr>
        <w:pStyle w:val="5"/>
        <w:numPr>
          <w:numId w:val="0"/>
        </w:numPr>
        <w:bidi w:val="0"/>
        <w:spacing w:line="240" w:lineRule="auto"/>
        <w:ind w:leftChars="200" w:right="0" w:rightChars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/>
          <w:bCs/>
          <w:sz w:val="28"/>
          <w:szCs w:val="28"/>
          <w:lang w:val="en-US"/>
        </w:rPr>
        <w:t>Task 1: Data Preprocessing</w:t>
      </w:r>
    </w:p>
    <w:p w14:paraId="19620C9C">
      <w:pPr>
        <w:pStyle w:val="5"/>
        <w:numPr>
          <w:ilvl w:val="0"/>
          <w:numId w:val="1"/>
        </w:numPr>
        <w:bidi w:val="0"/>
        <w:spacing w:line="240" w:lineRule="auto"/>
        <w:ind w:left="418" w:leftChars="0" w:right="0" w:rightChars="0" w:firstLine="22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Download the Fashion MNIST dataset using TensorFlow. You can load it directly using the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following code:</w:t>
      </w:r>
    </w:p>
    <w:p w14:paraId="37BD28B7">
      <w:pPr>
        <w:pStyle w:val="5"/>
        <w:numPr>
          <w:numId w:val="0"/>
        </w:numPr>
        <w:bidi w:val="0"/>
        <w:spacing w:line="240" w:lineRule="auto"/>
        <w:ind w:left="440" w:leftChars="0" w:right="0" w:rightChars="0" w:firstLine="2148" w:firstLineChars="0"/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</w:pPr>
      <w:r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  <w:t>import tensorflow as tf</w:t>
      </w:r>
    </w:p>
    <w:p w14:paraId="0C004CCD">
      <w:pPr>
        <w:pStyle w:val="5"/>
        <w:numPr>
          <w:numId w:val="0"/>
        </w:numPr>
        <w:bidi w:val="0"/>
        <w:spacing w:line="240" w:lineRule="auto"/>
        <w:ind w:left="440" w:leftChars="0" w:right="0" w:rightChars="0" w:firstLine="2148" w:firstLineChars="0"/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</w:pPr>
      <w:r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  <w:t>from tensorflow.keras.datasets import fashion_mnist</w:t>
      </w:r>
    </w:p>
    <w:p w14:paraId="0DBE6A1F">
      <w:pPr>
        <w:pStyle w:val="5"/>
        <w:numPr>
          <w:numId w:val="0"/>
        </w:numPr>
        <w:bidi w:val="0"/>
        <w:spacing w:line="240" w:lineRule="auto"/>
        <w:ind w:left="440" w:leftChars="0" w:right="0" w:rightChars="0" w:firstLine="2148" w:firstLineChars="0"/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</w:pPr>
      <w:r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  <w:t># Load the dataset</w:t>
      </w:r>
    </w:p>
    <w:p w14:paraId="31ADA0E9">
      <w:pPr>
        <w:pStyle w:val="5"/>
        <w:numPr>
          <w:numId w:val="0"/>
        </w:numPr>
        <w:bidi w:val="0"/>
        <w:spacing w:line="240" w:lineRule="auto"/>
        <w:ind w:left="440" w:leftChars="0" w:right="0" w:rightChars="0" w:firstLine="2148" w:firstLineChars="0"/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</w:pPr>
      <w:r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  <w:t>(train_images, train_labels), (test_images, test_labels) = \</w:t>
      </w:r>
    </w:p>
    <w:p w14:paraId="23B150B3">
      <w:pPr>
        <w:pStyle w:val="5"/>
        <w:numPr>
          <w:numId w:val="0"/>
        </w:numPr>
        <w:bidi w:val="0"/>
        <w:spacing w:line="240" w:lineRule="auto"/>
        <w:ind w:left="440" w:leftChars="0" w:right="0" w:rightChars="0" w:firstLine="2148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eastAsia" w:ascii="Apple LiSung" w:hAnsi="Apple LiSung" w:eastAsia="Apple LiSung" w:cs="Apple LiSung"/>
          <w:b w:val="0"/>
          <w:bCs w:val="0"/>
          <w:sz w:val="24"/>
          <w:szCs w:val="24"/>
          <w:lang w:val="en-US"/>
        </w:rPr>
        <w:t>fashion_mnist.load_data()</w:t>
      </w:r>
    </w:p>
    <w:p w14:paraId="5543AF47">
      <w:pPr>
        <w:pStyle w:val="5"/>
        <w:numPr>
          <w:ilvl w:val="0"/>
          <w:numId w:val="1"/>
        </w:numPr>
        <w:bidi w:val="0"/>
        <w:spacing w:line="240" w:lineRule="auto"/>
        <w:ind w:left="418" w:leftChars="0" w:right="0" w:rightChars="0" w:firstLine="22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The dataset consists of 60,000 training images and 10,000 test images of fashion products, with 10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distinct categories. Each image is 28x28 pixels.</w:t>
      </w:r>
    </w:p>
    <w:p w14:paraId="55C2F9F6">
      <w:pPr>
        <w:pStyle w:val="5"/>
        <w:numPr>
          <w:ilvl w:val="0"/>
          <w:numId w:val="1"/>
        </w:numPr>
        <w:bidi w:val="0"/>
        <w:spacing w:line="240" w:lineRule="auto"/>
        <w:ind w:left="418" w:leftChars="0" w:right="0" w:rightChars="0" w:firstLine="22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Perform the following preprocessing steps:</w:t>
      </w:r>
    </w:p>
    <w:p w14:paraId="7D8A0182">
      <w:pPr>
        <w:pStyle w:val="5"/>
        <w:numPr>
          <w:ilvl w:val="0"/>
          <w:numId w:val="2"/>
        </w:numPr>
        <w:bidi w:val="0"/>
        <w:spacing w:line="240" w:lineRule="auto"/>
        <w:ind w:left="1525" w:leftChars="0" w:right="0" w:righ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Normalize the images (values should be between 0 and 1).</w:t>
      </w:r>
    </w:p>
    <w:p w14:paraId="54C841C3">
      <w:pPr>
        <w:pStyle w:val="5"/>
        <w:numPr>
          <w:ilvl w:val="0"/>
          <w:numId w:val="2"/>
        </w:numPr>
        <w:bidi w:val="0"/>
        <w:spacing w:line="240" w:lineRule="auto"/>
        <w:ind w:left="1525" w:leftChars="0" w:right="0" w:righ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Flatten the 28x28 pixel images into 1D arrays (784 pixels per image).</w:t>
      </w:r>
    </w:p>
    <w:p w14:paraId="6E8A05C3">
      <w:pPr>
        <w:pStyle w:val="5"/>
        <w:numPr>
          <w:ilvl w:val="0"/>
          <w:numId w:val="2"/>
        </w:numPr>
        <w:bidi w:val="0"/>
        <w:spacing w:line="240" w:lineRule="auto"/>
        <w:ind w:left="1525" w:leftChars="0" w:right="0" w:righ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Handle any missing or incorrect values (if any).</w:t>
      </w:r>
    </w:p>
    <w:p w14:paraId="2AFEA6A2">
      <w:pPr>
        <w:pStyle w:val="5"/>
        <w:numPr>
          <w:ilvl w:val="0"/>
          <w:numId w:val="1"/>
        </w:numPr>
        <w:bidi w:val="0"/>
        <w:spacing w:line="360" w:lineRule="auto"/>
        <w:ind w:left="418" w:leftChars="0" w:right="0" w:rightChars="0" w:firstLine="22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Split the dataset into training and test sets.</w:t>
      </w:r>
    </w:p>
    <w:p w14:paraId="302C9A7A">
      <w:pPr>
        <w:pStyle w:val="5"/>
        <w:numPr>
          <w:ilvl w:val="0"/>
          <w:numId w:val="0"/>
        </w:numPr>
        <w:bidi w:val="0"/>
        <w:spacing w:line="240" w:lineRule="auto"/>
        <w:ind w:leftChars="200" w:right="0" w:rightChars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/>
          <w:bCs/>
          <w:sz w:val="28"/>
          <w:szCs w:val="28"/>
          <w:lang w:val="en-US"/>
        </w:rPr>
        <w:t>Task 2: K-Nearest Neighbors (KNN) Classification</w:t>
      </w:r>
    </w:p>
    <w:p w14:paraId="78DD2A7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>Implement the K-Nearest Neighbors (KNN) algorithm using the preprocessed dataset.</w:t>
      </w:r>
    </w:p>
    <w:p w14:paraId="0E9775D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Experiment with different values of </w:t>
      </w:r>
      <w:r>
        <w:rPr>
          <w:rFonts w:ascii="CMMI12" w:hAnsi="CMMI12" w:eastAsia="CMMI12" w:cs="CMMI12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(e.g., </w:t>
      </w:r>
      <w:r>
        <w:rPr>
          <w:rFonts w:hint="default" w:ascii="CMMI12" w:hAnsi="CMMI12" w:eastAsia="CMMI12" w:cs="CMMI12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ascii="CMR12" w:hAnsi="CMR12" w:eastAsia="CMR12" w:cs="CMR12"/>
          <w:color w:val="000000"/>
          <w:kern w:val="0"/>
          <w:sz w:val="24"/>
          <w:szCs w:val="24"/>
          <w:lang w:val="en-US" w:eastAsia="zh-CN" w:bidi="ar"/>
        </w:rPr>
        <w:t>= 3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MMI12" w:hAnsi="CMMI12" w:eastAsia="CMMI12" w:cs="CMMI12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CMR12" w:hAnsi="CMR12" w:eastAsia="CMR12" w:cs="CMR12"/>
          <w:color w:val="000000"/>
          <w:kern w:val="0"/>
          <w:sz w:val="24"/>
          <w:szCs w:val="24"/>
          <w:lang w:val="en-US" w:eastAsia="zh-CN" w:bidi="ar"/>
        </w:rPr>
        <w:t>= 5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MMI12" w:hAnsi="CMMI12" w:eastAsia="CMMI12" w:cs="CMMI12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CMR12" w:hAnsi="CMR12" w:eastAsia="CMR12" w:cs="CMR12"/>
          <w:color w:val="000000"/>
          <w:kern w:val="0"/>
          <w:sz w:val="24"/>
          <w:szCs w:val="24"/>
          <w:lang w:val="en-US" w:eastAsia="zh-CN" w:bidi="ar"/>
        </w:rPr>
        <w:t>= 7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) to see how the model performance 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ab/>
        <w:t xml:space="preserve">changes. </w:t>
      </w:r>
    </w:p>
    <w:p w14:paraId="3263F70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Evaluate the model performance using accuracy on the test dataset. </w:t>
      </w:r>
    </w:p>
    <w:p w14:paraId="1CCD233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line="360" w:lineRule="auto"/>
        <w:ind w:left="418" w:leftChars="0" w:firstLine="22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 xml:space="preserve">Provide a comparison of different </w:t>
      </w:r>
      <w:r>
        <w:rPr>
          <w:rFonts w:hint="default" w:ascii="CMMI12" w:hAnsi="CMMI12" w:eastAsia="CMMI12" w:cs="CMMI12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  <w:t>values and the impact on accuracy.</w:t>
      </w:r>
    </w:p>
    <w:p w14:paraId="1F2B5BFE">
      <w:pPr>
        <w:pStyle w:val="5"/>
        <w:numPr>
          <w:ilvl w:val="0"/>
          <w:numId w:val="0"/>
        </w:numPr>
        <w:bidi w:val="0"/>
        <w:spacing w:line="240" w:lineRule="auto"/>
        <w:ind w:leftChars="200" w:right="0" w:rightChars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/>
          <w:bCs/>
          <w:sz w:val="28"/>
          <w:szCs w:val="28"/>
          <w:lang w:val="en-US"/>
        </w:rPr>
        <w:t>Task 3: Support Vector Machine (SVM) Classification</w:t>
      </w:r>
    </w:p>
    <w:p w14:paraId="6F70EC5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Train a Support Vector Machine (SVM) classifier on the same preprocessed dataset.</w:t>
      </w:r>
    </w:p>
    <w:p w14:paraId="147A119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 xml:space="preserve">Experiment with different kernels (linear, polynomial, radial basis function) and hyperparameters </w:t>
      </w: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ab/>
        <w:t>such as C.</w:t>
      </w:r>
    </w:p>
    <w:p w14:paraId="6AD55BB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Evaluate the model performance using accuracy on the test dataset.</w:t>
      </w:r>
    </w:p>
    <w:p w14:paraId="427DC6E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line="360" w:lineRule="auto"/>
        <w:ind w:left="418" w:leftChars="0" w:firstLine="22" w:firstLineChars="0"/>
        <w:jc w:val="left"/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Compare the SVM performance with that of the KNN model</w:t>
      </w:r>
      <w:r>
        <w:rPr>
          <w:rFonts w:hint="default" w:ascii="NimbusRomNo9L" w:hAnsi="NimbusRomNo9L" w:eastAsia="NimbusRomNo9L"/>
          <w:color w:val="000000"/>
          <w:kern w:val="0"/>
          <w:sz w:val="23"/>
          <w:szCs w:val="23"/>
          <w:lang w:val="en-US" w:eastAsia="zh-CN"/>
        </w:rPr>
        <w:t>.</w:t>
      </w:r>
    </w:p>
    <w:p w14:paraId="782C1CE2">
      <w:pPr>
        <w:pStyle w:val="5"/>
        <w:numPr>
          <w:ilvl w:val="0"/>
          <w:numId w:val="0"/>
        </w:numPr>
        <w:bidi w:val="0"/>
        <w:spacing w:line="240" w:lineRule="auto"/>
        <w:ind w:leftChars="200" w:right="0" w:rightChars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/>
          <w:bCs/>
          <w:sz w:val="28"/>
          <w:szCs w:val="28"/>
          <w:lang w:val="en-US"/>
        </w:rPr>
        <w:t>Task 4: Data Visualization with t-SNE</w:t>
      </w:r>
    </w:p>
    <w:p w14:paraId="3480412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 xml:space="preserve">Use the t-SNE technique to reduce the dimensionality of the data from 784 features to 2 or 3 </w:t>
      </w: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ab/>
        <w:t>dimensions.</w:t>
      </w:r>
    </w:p>
    <w:p w14:paraId="5D04315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 xml:space="preserve">Visualize the 2D or 3D representation of the Fashion MNIST dataset and observe the clustering of </w:t>
      </w: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ab/>
        <w:t>different fashion categories.</w:t>
      </w:r>
    </w:p>
    <w:p w14:paraId="7501872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 w:cs="NimbusRomNo9L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Analyze the plot to identify how well the categories are separated, and discuss the results.</w:t>
      </w:r>
    </w:p>
    <w:p w14:paraId="5EEC67EB">
      <w:pPr>
        <w:pStyle w:val="5"/>
        <w:numPr>
          <w:ilvl w:val="0"/>
          <w:numId w:val="0"/>
        </w:numPr>
        <w:bidi w:val="0"/>
        <w:spacing w:line="240" w:lineRule="auto"/>
        <w:ind w:leftChars="200" w:right="0" w:rightChars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/>
          <w:bCs/>
          <w:sz w:val="28"/>
          <w:szCs w:val="28"/>
          <w:lang w:val="en-US"/>
        </w:rPr>
        <w:t>Task 5: Model Evaluation and Reporting</w:t>
      </w:r>
    </w:p>
    <w:p w14:paraId="7B8C462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Evaluate the performance of both the KNN and SVM models using accuracy, precision, recall, F1-</w:t>
      </w: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ab/>
        <w:t>score, and confusion matrix.</w:t>
      </w:r>
    </w:p>
    <w:p w14:paraId="0F4F068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>Discuss which model performs better and why, based on the evaluation metrics.</w:t>
      </w:r>
    </w:p>
    <w:p w14:paraId="0D34508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18" w:leftChars="0" w:firstLine="22" w:firstLineChars="0"/>
        <w:jc w:val="left"/>
        <w:rPr>
          <w:rFonts w:hint="default" w:ascii="NimbusRomNo9L" w:hAnsi="NimbusRomNo9L" w:eastAsia="NimbusRomNo9L" w:cs="NimbusRomNo9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 xml:space="preserve">Write a report summarizing the approach used in each task, the results obtained, and insights derived </w:t>
      </w:r>
      <w:r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  <w:tab/>
        <w:t>from the visualizations.</w:t>
      </w:r>
    </w:p>
    <w:p w14:paraId="610D0266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left"/>
        <w:rPr>
          <w:rFonts w:hint="default" w:ascii="NimbusRomNo9L" w:hAnsi="NimbusRomNo9L" w:eastAsia="NimbusRomNo9L"/>
          <w:color w:val="000000"/>
          <w:kern w:val="0"/>
          <w:sz w:val="24"/>
          <w:szCs w:val="24"/>
          <w:lang w:val="en-US" w:eastAsia="zh-CN"/>
        </w:rPr>
      </w:pPr>
    </w:p>
    <w:p w14:paraId="52B7FD88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left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t>Code:</w:t>
      </w:r>
    </w:p>
    <w:p w14:paraId="4E8C88B0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Task 1: Data Preprocessing</w:t>
      </w:r>
    </w:p>
    <w:p w14:paraId="73BE1A0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</w:p>
    <w:p w14:paraId="3B3353F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model_selection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train_test_split</w:t>
      </w:r>
    </w:p>
    <w:p w14:paraId="29ADA28C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numpy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np</w:t>
      </w:r>
    </w:p>
    <w:p w14:paraId="272A9442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Load dataset</w:t>
      </w:r>
    </w:p>
    <w:p w14:paraId="586DC098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(train_images, train_labels), (test_images, test_labels)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.keras.datasets.fashion_mnist.load_data()</w:t>
      </w:r>
    </w:p>
    <w:p w14:paraId="6CAAB575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Normalize</w:t>
      </w:r>
    </w:p>
    <w:p w14:paraId="20B38489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train_images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train_images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47252959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test_images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test_images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60E6750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Flatten</w:t>
      </w:r>
    </w:p>
    <w:p w14:paraId="35F6AD54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train_images.reshape(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784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5CD2381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test_images.reshape(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784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3EDD50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Check for NaNs</w:t>
      </w:r>
    </w:p>
    <w:p w14:paraId="17C142F5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.isnan(X_train).any()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.isnan(X_test).any()</w:t>
      </w:r>
    </w:p>
    <w:p w14:paraId="064B0BDE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Labels are already in numeric form (0-9)</w:t>
      </w:r>
    </w:p>
    <w:p w14:paraId="36A473E1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y_train, y_test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train_labels, test_labels</w:t>
      </w:r>
    </w:p>
    <w:p w14:paraId="5C7C325F">
      <w:pPr>
        <w:keepNext w:val="0"/>
        <w:keepLines w:val="0"/>
        <w:widowControl/>
        <w:suppressLineNumbers w:val="0"/>
        <w:shd w:val="clear" w:fill="FFFFFF"/>
        <w:spacing w:after="240" w:afterAutospacing="0"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558F902E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Task 2: K-Nearest Neighbors (KNN) Classification</w:t>
      </w:r>
    </w:p>
    <w:p w14:paraId="117B8C8D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neighbors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KNeighborsClassifier</w:t>
      </w:r>
    </w:p>
    <w:p w14:paraId="53A5F7D4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metrics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accuracy_score</w:t>
      </w:r>
    </w:p>
    <w:p w14:paraId="20D535A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k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]:</w:t>
      </w:r>
    </w:p>
    <w:p w14:paraId="569865A9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knn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KNeighborsClassifier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n_neighbors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k)</w:t>
      </w:r>
    </w:p>
    <w:p w14:paraId="798AD3EA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knn.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(X_train, y_train)</w:t>
      </w:r>
    </w:p>
    <w:p w14:paraId="3C461ADD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y_pred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knn.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predict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(X_test)</w:t>
      </w:r>
    </w:p>
    <w:p w14:paraId="26CE4C6C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acc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accuracy_score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(y_test, y_pred)</w:t>
      </w:r>
    </w:p>
    <w:p w14:paraId="1328F7BB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"K=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, Accuracy=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acc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:.4f}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E60FF94">
      <w:pPr>
        <w:keepNext w:val="0"/>
        <w:keepLines w:val="0"/>
        <w:widowControl/>
        <w:suppressLineNumbers w:val="0"/>
        <w:spacing w:after="240" w:afterAutospacing="0" w:line="360" w:lineRule="auto"/>
        <w:ind w:left="1610" w:leftChars="399" w:right="345" w:rightChars="157" w:hanging="732" w:hangingChars="366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2F013D9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Task 3: Support Vector Machine (SVM) Classification</w:t>
      </w:r>
    </w:p>
    <w:p w14:paraId="70E0EADA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svm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SVC</w:t>
      </w:r>
    </w:p>
    <w:p w14:paraId="3DF80F72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kernels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'linear'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'poly'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'rbf'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32829EC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kernel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kernels:</w:t>
      </w:r>
    </w:p>
    <w:p w14:paraId="79F0DCB3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svm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SVC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kernel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kernel,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6647AE3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svm.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(X_train[: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], y_train[: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limit for performance</w:t>
      </w:r>
    </w:p>
    <w:p w14:paraId="498233AD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y_pred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svm.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predict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127E3EDE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acc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accuracy_score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], y_pred)</w:t>
      </w:r>
    </w:p>
    <w:p w14:paraId="67D17B75">
      <w:pPr>
        <w:keepNext w:val="0"/>
        <w:keepLines w:val="0"/>
        <w:widowControl/>
        <w:suppressLineNumbers w:val="0"/>
        <w:shd w:val="clear" w:fill="FFFFFF"/>
        <w:spacing w:line="360" w:lineRule="auto"/>
        <w:ind w:left="878" w:leftChars="399" w:right="345" w:rightChars="157" w:firstLine="719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"SVM Kernel=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kernel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, Accuracy=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acc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:.4f}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3F58425">
      <w:pPr>
        <w:keepNext w:val="0"/>
        <w:keepLines w:val="0"/>
        <w:widowControl/>
        <w:suppressLineNumbers w:val="0"/>
        <w:spacing w:after="240" w:afterAutospacing="0" w:line="360" w:lineRule="auto"/>
        <w:ind w:left="1610" w:leftChars="399" w:right="345" w:rightChars="157" w:hanging="732" w:hangingChars="366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7E3C7DA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Task 4: Data Visualization with t-SNE</w:t>
      </w:r>
    </w:p>
    <w:p w14:paraId="17E819D1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manifold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TSNE</w:t>
      </w:r>
    </w:p>
    <w:p w14:paraId="7F39D829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matplotlib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pyplot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</w:p>
    <w:p w14:paraId="0C627D77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tsne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TSNE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n_components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random_state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perplexity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8E83D34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X_embedded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tsne.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fit_transform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303339A0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y_sample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y_test[: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0484B21A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figure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figsize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58A9FE9E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scatter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scatter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(X_embedded[:,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], X_embedded[:,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y_sample,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cmap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'tab10'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1F46130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't-SNE visualization of Fashion MNIST'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71D332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colorbar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(scatter,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ticks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</w:t>
      </w:r>
    </w:p>
    <w:p w14:paraId="6E186328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plt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show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B0891A3">
      <w:pPr>
        <w:keepNext w:val="0"/>
        <w:keepLines w:val="0"/>
        <w:widowControl/>
        <w:suppressLineNumbers w:val="0"/>
        <w:spacing w:after="240" w:afterAutospacing="0" w:line="360" w:lineRule="auto"/>
        <w:ind w:left="1610" w:leftChars="399" w:right="345" w:rightChars="157" w:hanging="732" w:hangingChars="366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114B6ED3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Task 5: Model Evaluation and Reporting</w:t>
      </w:r>
    </w:p>
    <w:p w14:paraId="0D9A1029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metrics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classification_report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confusion_matrix</w:t>
      </w:r>
    </w:p>
    <w:p w14:paraId="31A159A7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Use best KNN (e.g., K=5)</w:t>
      </w:r>
    </w:p>
    <w:p w14:paraId="5F21721D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knn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KNeighborsClassifier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n_neighbors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A95325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knn.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(X_train, y_train)</w:t>
      </w:r>
    </w:p>
    <w:p w14:paraId="652347E6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knn_preds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knn.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predict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(X_test)</w:t>
      </w:r>
    </w:p>
    <w:p w14:paraId="1B5A1F90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Use best SVM (e.g., RBF kernel)</w:t>
      </w:r>
    </w:p>
    <w:p w14:paraId="30A0073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svm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SVC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kernel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'rbf'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4E0702D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svm.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(X_train[: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], y_train[: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56BD6965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svm_preds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svm.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predict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(X_test[: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45B869D5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Evaluation</w:t>
      </w:r>
    </w:p>
    <w:p w14:paraId="305497CD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"KNN Classification Report:"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EBF0730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classification_report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(y_test, knn_preds))</w:t>
      </w:r>
    </w:p>
    <w:p w14:paraId="4CB16978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"SVM Classification Report:"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53D5F01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classification_report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], svm_preds))</w:t>
      </w:r>
    </w:p>
    <w:p w14:paraId="0614840A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"KNN Confusion Matrix: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confusion_matrix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(y_test, knn_preds))</w:t>
      </w:r>
    </w:p>
    <w:p w14:paraId="6894555F">
      <w:pPr>
        <w:keepNext w:val="0"/>
        <w:keepLines w:val="0"/>
        <w:widowControl/>
        <w:suppressLineNumbers w:val="0"/>
        <w:shd w:val="clear" w:fill="FFFFFF"/>
        <w:spacing w:line="360" w:lineRule="auto"/>
        <w:ind w:left="1610" w:leftChars="399" w:right="345" w:rightChars="157" w:hanging="732" w:hangingChars="366"/>
        <w:jc w:val="left"/>
        <w:rPr>
          <w:rFonts w:hint="default" w:ascii="Menlo" w:hAnsi="Menlo" w:eastAsia="Menlo" w:cs="Menlo"/>
          <w:b w:val="0"/>
          <w:bCs w:val="0"/>
          <w:color w:val="1F2328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"SVM Confusion Matrix: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confusion_matrix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(y_test[: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], svm_preds))</w:t>
      </w:r>
    </w:p>
    <w:p w14:paraId="61F71D06"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 w:ascii="NimbusRomNo9L" w:hAnsi="NimbusRomNo9L" w:eastAsia="NimbusRomNo9L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357F780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left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</w:p>
    <w:p w14:paraId="6B0020C2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left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</w:p>
    <w:p w14:paraId="32DC24FF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left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t>Output:</w:t>
      </w:r>
    </w:p>
    <w:p w14:paraId="15C3C013"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3291840" cy="1149985"/>
            <wp:effectExtent l="0" t="0" r="10160" b="18415"/>
            <wp:docPr id="3" name="Picture 3" descr="Screenshot 2025-05-13 at 12.32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13 at 12.32.27 PM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6F8FA">
                            <a:alpha val="100000"/>
                          </a:srgbClr>
                        </a:clrFrom>
                        <a:clrTo>
                          <a:srgbClr val="F6F8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5486400" cy="6909435"/>
            <wp:effectExtent l="0" t="0" r="0" b="0"/>
            <wp:docPr id="5" name="Picture 5" descr="Screenshot 2025-05-13 at 12.36.2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13 at 12.36.23 PM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6F8FA">
                            <a:alpha val="100000"/>
                          </a:srgbClr>
                        </a:clrFrom>
                        <a:clrTo>
                          <a:srgbClr val="F6F8FA">
                            <a:alpha val="100000"/>
                            <a:alpha val="0"/>
                          </a:srgbClr>
                        </a:clrTo>
                      </a:clrChange>
                    </a:blip>
                    <a:srcRect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051"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</w:p>
    <w:p w14:paraId="65B657F8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center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5303520" cy="4163695"/>
            <wp:effectExtent l="0" t="0" r="0" b="1905"/>
            <wp:docPr id="6" name="Picture 6" descr="Screenshot 2025-05-13 at 12.39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13 at 12.39.10 PM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6F8FA">
                            <a:alpha val="100000"/>
                          </a:srgbClr>
                        </a:clrFrom>
                        <a:clrTo>
                          <a:srgbClr val="F6F8FA">
                            <a:alpha val="100000"/>
                            <a:alpha val="0"/>
                          </a:srgbClr>
                        </a:clrTo>
                      </a:clrChange>
                    </a:blip>
                    <a:srcRect b="7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507D">
      <w:pPr>
        <w:keepNext w:val="0"/>
        <w:keepLines w:val="0"/>
        <w:widowControl/>
        <w:numPr>
          <w:numId w:val="0"/>
        </w:numPr>
        <w:suppressLineNumbers w:val="0"/>
        <w:ind w:left="440" w:leftChars="0" w:right="0" w:rightChars="0"/>
        <w:jc w:val="center"/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NimbusRomNo9L" w:hAnsi="NimbusRomNo9L" w:eastAsia="NimbusRomNo9L"/>
          <w:b/>
          <w:bCs/>
          <w:color w:val="000000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5486400" cy="4872990"/>
            <wp:effectExtent l="0" t="0" r="0" b="3810"/>
            <wp:docPr id="2" name="Picture 2" descr="Screenshot 2025-05-13 at 12.31.2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3 at 12.31.28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907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NimbusMon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Xingkai T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ai Jamjuree Regular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Baloo Bhaijaan">
    <w:panose1 w:val="03080902040302020200"/>
    <w:charset w:val="00"/>
    <w:family w:val="auto"/>
    <w:pitch w:val="default"/>
    <w:sig w:usb0="A000207F" w:usb1="4000207B" w:usb2="00000000" w:usb3="00000000" w:csb0="200001D3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Didot Regular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evanagari Sangam MN Regular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iragino Kaku Gothic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MMI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30F00"/>
    <w:multiLevelType w:val="singleLevel"/>
    <w:tmpl w:val="FEF30F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F73D3E0"/>
    <w:multiLevelType w:val="singleLevel"/>
    <w:tmpl w:val="FF73D3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525" w:leftChars="0" w:hanging="425" w:firstLineChars="0"/>
      </w:pPr>
      <w:rPr>
        <w:rFonts w:hint="default"/>
      </w:rPr>
    </w:lvl>
  </w:abstractNum>
  <w:abstractNum w:abstractNumId="2">
    <w:nsid w:val="6D7FB8AA"/>
    <w:multiLevelType w:val="singleLevel"/>
    <w:tmpl w:val="6D7FB8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436FB009"/>
    <w:rsid w:val="6CFF8CDA"/>
    <w:rsid w:val="78CE1631"/>
    <w:rsid w:val="7BFFAE97"/>
    <w:rsid w:val="B3FA675B"/>
    <w:rsid w:val="B6EE1E81"/>
    <w:rsid w:val="BBE5A30D"/>
    <w:rsid w:val="EFB79C69"/>
    <w:rsid w:val="F41BD486"/>
    <w:rsid w:val="FB6D4152"/>
    <w:rsid w:val="FBFA6324"/>
    <w:rsid w:val="FFC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2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730</Words>
  <Characters>4912</Characters>
  <Lines>0</Lines>
  <Paragraphs>0</Paragraphs>
  <TotalTime>7</TotalTime>
  <ScaleCrop>false</ScaleCrop>
  <LinksUpToDate>false</LinksUpToDate>
  <CharactersWithSpaces>5590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2025-02-12T20:11:00Z</dcterms:created>
  <dc:creator>dinanathdash</dc:creator>
  <cp:lastModifiedBy>dinanathdash</cp:lastModifiedBy>
  <dcterms:modified xsi:type="dcterms:W3CDTF">2025-05-13T12:42:30Z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ABA2F213DD5269761EEF22682F83C383_43</vt:lpwstr>
  </property>
</Properties>
</file>