
<file path=[Content_Types].xml><?xml version="1.0" encoding="utf-8"?>
<Types xmlns="http://schemas.openxmlformats.org/package/2006/content-types">
  <Default Extension="xml" ContentType="application/xml"/>
  <Default Extension="png" ContentType="image/png"/>
  <Default Extension="wdp" ContentType="image/vnd.ms-photo"/>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183A2E">
      <w:pPr>
        <w:pStyle w:val="15"/>
        <w:bidi w:val="0"/>
        <w:spacing w:line="360" w:lineRule="auto"/>
        <w:jc w:val="center"/>
        <w:rPr>
          <w:rFonts w:hint="default"/>
          <w:lang w:val="en-US"/>
        </w:rPr>
      </w:pPr>
      <w:bookmarkStart w:id="0" w:name="_Toc415761854"/>
      <w:bookmarkStart w:id="1" w:name="_Toc416296585"/>
      <w:bookmarkStart w:id="2" w:name="_Toc406415600"/>
      <w:r>
        <w:rPr>
          <w:rFonts w:hint="default" w:ascii="Times New Roman Bold" w:hAnsi="Times New Roman Bold" w:cs="Times New Roman Bold"/>
          <w:b/>
          <w:bCs/>
          <w:color w:val="FF0000"/>
          <w:sz w:val="44"/>
          <w:szCs w:val="44"/>
        </w:rPr>
        <w:t>Project Title</w:t>
      </w:r>
    </w:p>
    <w:p w14:paraId="797CDF3C">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End-Term Project Report</w:t>
      </w:r>
    </w:p>
    <w:p w14:paraId="3951148E">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For</w:t>
      </w:r>
    </w:p>
    <w:p w14:paraId="06F1685A">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color w:val="00B0F0"/>
          <w:sz w:val="32"/>
          <w:szCs w:val="32"/>
        </w:rPr>
        <w:t>Practical Robotics Projects with Arduino (CSE 4571)</w:t>
      </w:r>
    </w:p>
    <w:p w14:paraId="468CE98C">
      <w:pPr>
        <w:pStyle w:val="15"/>
        <w:bidi w:val="0"/>
        <w:jc w:val="center"/>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rPr>
        <w:t>Submitted b</w:t>
      </w:r>
      <w:r>
        <w:rPr>
          <w:rFonts w:hint="default" w:ascii="Times New Roman Bold" w:hAnsi="Times New Roman Bold" w:cs="Times New Roman Bold"/>
          <w:b/>
          <w:bCs/>
          <w:sz w:val="32"/>
          <w:szCs w:val="32"/>
          <w:lang w:val="en-US"/>
        </w:rPr>
        <w:t>y</w:t>
      </w:r>
    </w:p>
    <w:tbl>
      <w:tblPr>
        <w:tblStyle w:val="28"/>
        <w:tblpPr w:leftFromText="180" w:rightFromText="180" w:vertAnchor="text" w:horzAnchor="page" w:tblpX="1006" w:tblpY="252"/>
        <w:tblOverlap w:val="never"/>
        <w:tblW w:w="484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073"/>
        <w:gridCol w:w="5316"/>
      </w:tblGrid>
      <w:tr w14:paraId="1024D3D6">
        <w:trPr>
          <w:trHeight w:val="432" w:hRule="atLeast"/>
        </w:trPr>
        <w:tc>
          <w:tcPr>
            <w:tcW w:w="2441" w:type="pct"/>
            <w:vAlign w:val="center"/>
          </w:tcPr>
          <w:p w14:paraId="29189990">
            <w:pPr>
              <w:pStyle w:val="15"/>
              <w:bidi w:val="0"/>
              <w:spacing w:line="240" w:lineRule="auto"/>
              <w:ind w:left="1760" w:leftChars="800" w:firstLine="0" w:firstLineChars="0"/>
              <w:jc w:val="both"/>
              <w:rPr>
                <w:rFonts w:hint="default" w:ascii="Times New Roman Bold" w:hAnsi="Times New Roman Bold" w:cs="Times New Roman Bold"/>
                <w:b/>
                <w:bCs/>
                <w:color w:val="7030A0"/>
                <w:lang w:val="en-US"/>
              </w:rPr>
            </w:pPr>
            <w:r>
              <w:rPr>
                <w:rFonts w:hint="default" w:ascii="Times New Roman Bold" w:hAnsi="Times New Roman Bold" w:cs="Times New Roman Bold"/>
                <w:b/>
                <w:bCs/>
                <w:color w:val="7030A0"/>
                <w:lang w:val="en-US"/>
              </w:rPr>
              <w:t>Dinanath Dash</w:t>
            </w:r>
          </w:p>
        </w:tc>
        <w:tc>
          <w:tcPr>
            <w:tcW w:w="2558" w:type="pct"/>
            <w:vAlign w:val="center"/>
          </w:tcPr>
          <w:p w14:paraId="3038CAF9">
            <w:pPr>
              <w:pStyle w:val="15"/>
              <w:bidi w:val="0"/>
              <w:spacing w:line="240" w:lineRule="auto"/>
              <w:jc w:val="center"/>
              <w:rPr>
                <w:rFonts w:hint="default" w:ascii="Times New Roman Bold" w:hAnsi="Times New Roman Bold" w:cs="Times New Roman Bold"/>
                <w:b/>
                <w:bCs/>
                <w:color w:val="7030A0"/>
                <w:lang w:val="en-US"/>
              </w:rPr>
            </w:pPr>
            <w:r>
              <w:rPr>
                <w:rFonts w:hint="default" w:ascii="Times New Roman Bold" w:hAnsi="Times New Roman Bold" w:cs="Times New Roman Bold"/>
                <w:b/>
                <w:bCs/>
                <w:color w:val="7030A0"/>
                <w:lang w:val="en-US"/>
              </w:rPr>
              <w:t>2241004161</w:t>
            </w:r>
          </w:p>
        </w:tc>
      </w:tr>
      <w:tr w14:paraId="1AC906A5">
        <w:trPr>
          <w:trHeight w:val="432" w:hRule="atLeast"/>
        </w:trPr>
        <w:tc>
          <w:tcPr>
            <w:tcW w:w="2441" w:type="pct"/>
            <w:vAlign w:val="center"/>
          </w:tcPr>
          <w:p w14:paraId="2CFA748A">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rPr>
              <w:t>Himanshu Sekhar Dash</w:t>
            </w:r>
          </w:p>
        </w:tc>
        <w:tc>
          <w:tcPr>
            <w:tcW w:w="2558" w:type="pct"/>
            <w:vAlign w:val="center"/>
          </w:tcPr>
          <w:p w14:paraId="404DD009">
            <w:pPr>
              <w:pStyle w:val="15"/>
              <w:bidi w:val="0"/>
              <w:spacing w:line="240" w:lineRule="auto"/>
              <w:jc w:val="center"/>
              <w:rPr>
                <w:rFonts w:hint="default" w:ascii="Times New Roman Bold" w:hAnsi="Times New Roman Bold" w:cs="Times New Roman Bold"/>
                <w:b/>
                <w:bCs/>
                <w:color w:val="7030A0"/>
                <w:lang w:val="en-US"/>
              </w:rPr>
            </w:pPr>
            <w:r>
              <w:rPr>
                <w:rFonts w:hint="default" w:ascii="Times New Roman Bold" w:hAnsi="Times New Roman Bold" w:cs="Times New Roman Bold"/>
                <w:b/>
                <w:bCs/>
                <w:color w:val="7030A0"/>
                <w:lang w:val="en-US"/>
              </w:rPr>
              <w:t>2241004163</w:t>
            </w:r>
          </w:p>
        </w:tc>
      </w:tr>
      <w:tr w14:paraId="03AD1E49">
        <w:trPr>
          <w:trHeight w:val="432" w:hRule="atLeast"/>
        </w:trPr>
        <w:tc>
          <w:tcPr>
            <w:tcW w:w="2441" w:type="pct"/>
            <w:vAlign w:val="center"/>
          </w:tcPr>
          <w:p w14:paraId="53B46ACB">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rPr>
              <w:t>Priyansu Nayak</w:t>
            </w:r>
          </w:p>
        </w:tc>
        <w:tc>
          <w:tcPr>
            <w:tcW w:w="2558" w:type="pct"/>
            <w:vAlign w:val="center"/>
          </w:tcPr>
          <w:p w14:paraId="4FDC81E4">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2241014108</w:t>
            </w:r>
          </w:p>
        </w:tc>
      </w:tr>
      <w:tr w14:paraId="0526A3D0">
        <w:trPr>
          <w:trHeight w:val="432" w:hRule="atLeast"/>
        </w:trPr>
        <w:tc>
          <w:tcPr>
            <w:tcW w:w="2441" w:type="pct"/>
            <w:vAlign w:val="center"/>
          </w:tcPr>
          <w:p w14:paraId="786496EB">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rPr>
              <w:t>Ashutosh Raj</w:t>
            </w:r>
          </w:p>
        </w:tc>
        <w:tc>
          <w:tcPr>
            <w:tcW w:w="2558" w:type="pct"/>
            <w:vAlign w:val="center"/>
          </w:tcPr>
          <w:p w14:paraId="28B82EBF">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2241018015</w:t>
            </w:r>
          </w:p>
        </w:tc>
      </w:tr>
      <w:tr w14:paraId="3B2655F9">
        <w:trPr>
          <w:trHeight w:val="432" w:hRule="atLeast"/>
        </w:trPr>
        <w:tc>
          <w:tcPr>
            <w:tcW w:w="2441" w:type="pct"/>
            <w:vAlign w:val="center"/>
          </w:tcPr>
          <w:p w14:paraId="710ADE4A">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Swarnabha Roy</w:t>
            </w:r>
          </w:p>
        </w:tc>
        <w:tc>
          <w:tcPr>
            <w:tcW w:w="2558" w:type="pct"/>
            <w:vAlign w:val="center"/>
          </w:tcPr>
          <w:p w14:paraId="6C47DD1C">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2241018192</w:t>
            </w:r>
          </w:p>
        </w:tc>
      </w:tr>
      <w:tr w14:paraId="35B63F7B">
        <w:trPr>
          <w:trHeight w:val="432" w:hRule="atLeast"/>
        </w:trPr>
        <w:tc>
          <w:tcPr>
            <w:tcW w:w="2441" w:type="pct"/>
            <w:vAlign w:val="center"/>
          </w:tcPr>
          <w:p w14:paraId="4D89AD1F">
            <w:pPr>
              <w:pStyle w:val="15"/>
              <w:bidi w:val="0"/>
              <w:spacing w:line="240" w:lineRule="auto"/>
              <w:ind w:left="1760" w:leftChars="800" w:firstLine="0" w:firstLineChars="0"/>
              <w:jc w:val="both"/>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Subhojeet Sarkar</w:t>
            </w:r>
          </w:p>
        </w:tc>
        <w:tc>
          <w:tcPr>
            <w:tcW w:w="2558" w:type="pct"/>
            <w:vAlign w:val="center"/>
          </w:tcPr>
          <w:p w14:paraId="7470F00B">
            <w:pPr>
              <w:pStyle w:val="15"/>
              <w:bidi w:val="0"/>
              <w:spacing w:line="240" w:lineRule="auto"/>
              <w:jc w:val="center"/>
              <w:rPr>
                <w:rFonts w:hint="default" w:ascii="Times New Roman Bold" w:hAnsi="Times New Roman Bold" w:cs="Times New Roman Bold"/>
                <w:b/>
                <w:bCs/>
                <w:color w:val="7030A0"/>
              </w:rPr>
            </w:pPr>
            <w:r>
              <w:rPr>
                <w:rFonts w:hint="default" w:ascii="Times New Roman Bold" w:hAnsi="Times New Roman Bold" w:cs="Times New Roman Bold"/>
                <w:b/>
                <w:bCs/>
                <w:color w:val="7030A0"/>
                <w:lang w:val="en-US" w:eastAsia="zh-CN"/>
              </w:rPr>
              <w:t>2241019321</w:t>
            </w:r>
          </w:p>
        </w:tc>
      </w:tr>
    </w:tbl>
    <w:p w14:paraId="2D148F2D">
      <w:pPr>
        <w:pStyle w:val="15"/>
        <w:bidi w:val="0"/>
        <w:jc w:val="center"/>
        <w:rPr>
          <w:rFonts w:hint="default" w:ascii="Times New Roman Bold" w:hAnsi="Times New Roman Bold" w:cs="Times New Roman Bold"/>
          <w:b/>
          <w:bCs/>
          <w:sz w:val="15"/>
          <w:szCs w:val="15"/>
          <w:lang w:val="en-US"/>
        </w:rPr>
      </w:pPr>
    </w:p>
    <w:p w14:paraId="663EBE47">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B. Tech. 7th Semester, CSE</w:t>
      </w:r>
    </w:p>
    <w:p w14:paraId="52E72398">
      <w:pPr>
        <w:pStyle w:val="15"/>
        <w:bidi w:val="0"/>
        <w:spacing w:line="360" w:lineRule="auto"/>
        <w:jc w:val="center"/>
        <w:rPr>
          <w:rFonts w:hint="default"/>
          <w:lang w:val="en-IN" w:eastAsia="en-IN"/>
        </w:rPr>
      </w:pPr>
      <w:r>
        <w:rPr>
          <w:rFonts w:hint="default" w:ascii="Times New Roman Bold" w:hAnsi="Times New Roman Bold" w:cs="Times New Roman Bold"/>
          <w:b/>
          <w:bCs/>
          <w:sz w:val="32"/>
          <w:szCs w:val="32"/>
          <w:u w:val="single"/>
        </w:rPr>
        <w:t>Project Supervisor</w:t>
      </w:r>
    </w:p>
    <w:tbl>
      <w:tblPr>
        <w:tblStyle w:val="28"/>
        <w:tblW w:w="4849" w:type="pct"/>
        <w:tblInd w:w="15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5210"/>
        <w:gridCol w:w="5192"/>
      </w:tblGrid>
      <w:tr w14:paraId="42CD36E3">
        <w:tc>
          <w:tcPr>
            <w:tcW w:w="2504" w:type="pct"/>
            <w:shd w:val="clear" w:color="auto" w:fill="FFFFFF"/>
            <w:vAlign w:val="center"/>
          </w:tcPr>
          <w:p w14:paraId="26705B48">
            <w:pPr>
              <w:pStyle w:val="15"/>
              <w:bidi w:val="0"/>
              <w:jc w:val="center"/>
              <w:rPr>
                <w:rFonts w:hint="default" w:ascii="Times New Roman Bold" w:hAnsi="Times New Roman Bold" w:cs="Times New Roman Bold"/>
                <w:b/>
                <w:bCs/>
                <w:color w:val="7030A0"/>
                <w:sz w:val="24"/>
                <w:szCs w:val="24"/>
                <w:vertAlign w:val="baseline"/>
                <w:lang w:val="en-US" w:eastAsia="en-IN"/>
              </w:rPr>
            </w:pPr>
            <w:r>
              <w:rPr>
                <w:rFonts w:hint="default" w:ascii="Times New Roman Bold" w:hAnsi="Times New Roman Bold" w:cs="Times New Roman Bold"/>
                <w:b/>
                <w:bCs/>
                <w:color w:val="7030A0"/>
                <w:sz w:val="24"/>
                <w:szCs w:val="24"/>
                <w:vertAlign w:val="baseline"/>
                <w:lang w:val="en-US" w:eastAsia="en-IN"/>
              </w:rPr>
              <w:t>Dr. Rahul Priyadarshi</w:t>
            </w:r>
          </w:p>
        </w:tc>
        <w:tc>
          <w:tcPr>
            <w:tcW w:w="2495" w:type="pct"/>
            <w:shd w:val="clear" w:color="auto" w:fill="FFFFFF"/>
            <w:vAlign w:val="center"/>
          </w:tcPr>
          <w:p w14:paraId="31A43534">
            <w:pPr>
              <w:pStyle w:val="15"/>
              <w:bidi w:val="0"/>
              <w:jc w:val="center"/>
              <w:rPr>
                <w:rFonts w:hint="default" w:ascii="Times New Roman Bold" w:hAnsi="Times New Roman Bold" w:cs="Times New Roman Bold"/>
                <w:b/>
                <w:bCs/>
                <w:color w:val="7030A0"/>
                <w:sz w:val="24"/>
                <w:szCs w:val="24"/>
                <w:vertAlign w:val="baseline"/>
                <w:lang w:val="en-US" w:eastAsia="en-IN"/>
              </w:rPr>
            </w:pPr>
            <w:r>
              <w:rPr>
                <w:rFonts w:hint="default" w:ascii="Times New Roman Bold" w:hAnsi="Times New Roman Bold" w:cs="Times New Roman Bold"/>
                <w:b/>
                <w:bCs/>
                <w:color w:val="7030A0"/>
                <w:sz w:val="24"/>
                <w:szCs w:val="24"/>
                <w:vertAlign w:val="baseline"/>
                <w:lang w:val="en-US" w:eastAsia="en-IN"/>
              </w:rPr>
              <w:t>(Assistant Professor/Associate Professor)</w:t>
            </w:r>
          </w:p>
        </w:tc>
      </w:tr>
    </w:tbl>
    <w:p w14:paraId="6A68AAFC">
      <w:pPr>
        <w:pStyle w:val="15"/>
        <w:bidi w:val="0"/>
        <w:jc w:val="center"/>
        <w:rPr>
          <w:rFonts w:hint="default"/>
          <w:lang w:val="en-IN" w:eastAsia="en-IN"/>
        </w:rPr>
      </w:pPr>
    </w:p>
    <w:p w14:paraId="4B8266FD">
      <w:pPr>
        <w:pStyle w:val="15"/>
        <w:bidi w:val="0"/>
        <w:jc w:val="center"/>
        <w:rPr>
          <w:sz w:val="20"/>
          <w:lang w:val="en-IN" w:eastAsia="en-IN"/>
        </w:rPr>
      </w:pPr>
      <w:r>
        <w:rPr>
          <w:sz w:val="20"/>
          <w:lang w:val="en-IN" w:eastAsia="en-IN"/>
        </w:rPr>
        <w:drawing>
          <wp:inline distT="0" distB="0" distL="0" distR="0">
            <wp:extent cx="1795145" cy="1795145"/>
            <wp:effectExtent l="0" t="0" r="8255" b="825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pic:cNvPicPr>
                  </pic:nvPicPr>
                  <pic:blipFill>
                    <a:blip r:embed="rId13" cstate="print"/>
                    <a:stretch>
                      <a:fillRect/>
                    </a:stretch>
                  </pic:blipFill>
                  <pic:spPr>
                    <a:xfrm>
                      <a:off x="0" y="0"/>
                      <a:ext cx="1795145" cy="1795145"/>
                    </a:xfrm>
                    <a:prstGeom prst="rect">
                      <a:avLst/>
                    </a:prstGeom>
                  </pic:spPr>
                </pic:pic>
              </a:graphicData>
            </a:graphic>
          </wp:inline>
        </w:drawing>
      </w:r>
    </w:p>
    <w:p w14:paraId="3C00640A">
      <w:pPr>
        <w:pStyle w:val="15"/>
        <w:bidi w:val="0"/>
        <w:jc w:val="both"/>
        <w:rPr>
          <w:rFonts w:hint="default"/>
          <w:sz w:val="20"/>
          <w:lang w:val="en-IN" w:eastAsia="en-IN"/>
        </w:rPr>
      </w:pPr>
    </w:p>
    <w:p w14:paraId="64B5CDDA">
      <w:pPr>
        <w:pStyle w:val="15"/>
        <w:bidi w:val="0"/>
        <w:jc w:val="cente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DEPARTMENT OF COMPUTER SCIENCE AND ENGINEERING</w:t>
      </w:r>
    </w:p>
    <w:p w14:paraId="2DA70B26">
      <w:pPr>
        <w:pStyle w:val="15"/>
        <w:bidi w:val="0"/>
        <w:jc w:val="cente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Institute of Technical Education and Research</w:t>
      </w:r>
    </w:p>
    <w:p w14:paraId="7C637A4E">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SIKSHA ‘O’ ANUSANDHAN DEEMED TO BE UNIVERSITY</w:t>
      </w:r>
    </w:p>
    <w:p w14:paraId="0F5809CF">
      <w:pPr>
        <w:pStyle w:val="15"/>
        <w:bidi w:val="0"/>
        <w:jc w:val="center"/>
        <w:rPr>
          <w:rFonts w:hint="default" w:ascii="Times New Roman Bold" w:hAnsi="Times New Roman Bold" w:cs="Times New Roman Bold"/>
          <w:b/>
          <w:bCs/>
          <w:sz w:val="28"/>
          <w:szCs w:val="28"/>
        </w:rPr>
      </w:pPr>
      <w:r>
        <w:rPr>
          <w:rFonts w:hint="default" w:ascii="Times New Roman Bold" w:hAnsi="Times New Roman Bold" w:cs="Times New Roman Bold"/>
          <w:b/>
          <w:bCs/>
          <w:sz w:val="28"/>
          <w:szCs w:val="28"/>
        </w:rPr>
        <w:t>Bhubaneswar, Odisha, India.</w:t>
      </w:r>
    </w:p>
    <w:p w14:paraId="3F7D0D43">
      <w:pPr>
        <w:pStyle w:val="15"/>
        <w:bidi w:val="0"/>
        <w:jc w:val="center"/>
        <w:rPr>
          <w:rFonts w:hint="default"/>
        </w:rPr>
        <w:sectPr>
          <w:footerReference r:id="rId5" w:type="default"/>
          <w:pgSz w:w="12240" w:h="15840"/>
          <w:pgMar w:top="654" w:right="900" w:bottom="1200" w:left="830" w:header="720" w:footer="0" w:gutter="0"/>
          <w:pgNumType w:fmt="upperRoman" w:start="1"/>
          <w:cols w:space="720" w:num="1"/>
          <w:docGrid w:linePitch="360" w:charSpace="0"/>
        </w:sectPr>
      </w:pPr>
      <w:r>
        <w:rPr>
          <w:rFonts w:hint="default" w:ascii="Times New Roman Bold" w:hAnsi="Times New Roman Bold" w:cs="Times New Roman Bold"/>
          <w:b/>
          <w:bCs/>
          <w:sz w:val="28"/>
          <w:szCs w:val="28"/>
        </w:rPr>
        <w:t>(January, 2026)</w:t>
      </w:r>
    </w:p>
    <w:p w14:paraId="34897BF7">
      <w:pPr>
        <w:pStyle w:val="15"/>
        <w:bidi w:val="0"/>
        <w:jc w:val="center"/>
        <w:rPr>
          <w:rFonts w:hint="default" w:ascii="Times New Roman Bold" w:hAnsi="Times New Roman Bold" w:cs="Times New Roman Bold"/>
          <w:b/>
          <w:bCs/>
        </w:rPr>
      </w:pPr>
      <w:bookmarkStart w:id="3" w:name="_Toc508903983"/>
      <w:bookmarkStart w:id="4" w:name="_Toc105510314"/>
      <w:bookmarkStart w:id="5" w:name="_Toc508903362"/>
      <w:r>
        <w:rPr>
          <w:rFonts w:hint="default" w:ascii="Times New Roman Bold" w:hAnsi="Times New Roman Bold" w:cs="Times New Roman Bold"/>
          <w:b/>
          <w:bCs/>
          <w:sz w:val="24"/>
        </w:rPr>
        <mc:AlternateContent>
          <mc:Choice Requires="wps">
            <w:drawing>
              <wp:anchor distT="0" distB="0" distL="114300" distR="114300" simplePos="0" relativeHeight="25166131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7" name="Straight Connector 7"/>
                <wp:cNvGraphicFramePr/>
                <a:graphic xmlns:a="http://schemas.openxmlformats.org/drawingml/2006/main">
                  <a:graphicData uri="http://schemas.microsoft.com/office/word/2010/wordprocessingShape">
                    <wps:wsp>
                      <wps:cNvCnPr/>
                      <wps:spPr>
                        <a:xfrm>
                          <a:off x="2476500" y="110617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131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aw/KD1wAAAAkBAAAP&#10;AAAAAAAAAAEAIAAAACIAAABkcnMvZG93bnJldi54bWxQSwECFAAUAAAACACHTuJAZBl/TeABAADB&#10;AwAADgAAAAAAAAABACAAAAAmAQAAZHJzL2Uyb0RvYy54bWxQSwUGAAAAAAYABgBZAQAAe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w:t>DECLARATION</w:t>
      </w:r>
      <w:bookmarkEnd w:id="0"/>
      <w:bookmarkEnd w:id="1"/>
      <w:bookmarkEnd w:id="2"/>
      <w:bookmarkEnd w:id="3"/>
      <w:bookmarkEnd w:id="4"/>
      <w:bookmarkEnd w:id="5"/>
    </w:p>
    <w:p w14:paraId="19658228">
      <w:pPr>
        <w:pStyle w:val="15"/>
        <w:bidi w:val="0"/>
        <w:rPr>
          <w:rFonts w:hint="default"/>
        </w:rPr>
      </w:pPr>
    </w:p>
    <w:p w14:paraId="663F00AF">
      <w:pPr>
        <w:pStyle w:val="15"/>
        <w:bidi w:val="0"/>
        <w:ind w:left="220" w:leftChars="100" w:right="220" w:rightChars="100" w:firstLine="0" w:firstLineChars="0"/>
        <w:rPr>
          <w:rFonts w:hint="default"/>
          <w:sz w:val="24"/>
          <w:szCs w:val="24"/>
        </w:rPr>
      </w:pPr>
      <w:r>
        <w:rPr>
          <w:rFonts w:hint="default"/>
          <w:sz w:val="24"/>
          <w:szCs w:val="24"/>
        </w:rPr>
        <w:t xml:space="preserve">We certify that </w:t>
      </w:r>
    </w:p>
    <w:p w14:paraId="1A0A36B5">
      <w:pPr>
        <w:pStyle w:val="15"/>
        <w:numPr>
          <w:ilvl w:val="0"/>
          <w:numId w:val="5"/>
        </w:numPr>
        <w:tabs>
          <w:tab w:val="clear" w:pos="425"/>
        </w:tabs>
        <w:bidi w:val="0"/>
        <w:ind w:left="440" w:leftChars="200" w:right="220" w:rightChars="100" w:firstLine="0" w:firstLineChars="0"/>
        <w:rPr>
          <w:rFonts w:hint="default"/>
          <w:sz w:val="24"/>
          <w:szCs w:val="24"/>
        </w:rPr>
      </w:pPr>
      <w:r>
        <w:rPr>
          <w:rFonts w:hint="default"/>
          <w:sz w:val="24"/>
          <w:szCs w:val="24"/>
        </w:rPr>
        <w:t>The work contained in this report is original and has been done by us under the guidance of our supervisor.</w:t>
      </w:r>
    </w:p>
    <w:p w14:paraId="14E17E45">
      <w:pPr>
        <w:pStyle w:val="15"/>
        <w:numPr>
          <w:ilvl w:val="0"/>
          <w:numId w:val="5"/>
        </w:numPr>
        <w:tabs>
          <w:tab w:val="clear" w:pos="425"/>
        </w:tabs>
        <w:bidi w:val="0"/>
        <w:ind w:left="440" w:leftChars="200" w:right="220" w:rightChars="100" w:firstLine="0" w:firstLineChars="0"/>
        <w:rPr>
          <w:rFonts w:hint="default"/>
          <w:sz w:val="24"/>
          <w:szCs w:val="24"/>
        </w:rPr>
      </w:pPr>
      <w:r>
        <w:rPr>
          <w:rFonts w:hint="default"/>
          <w:sz w:val="24"/>
          <w:szCs w:val="24"/>
        </w:rPr>
        <w:t xml:space="preserve">The work has not been submitted to any other Institute for any degree or diploma. </w:t>
      </w:r>
    </w:p>
    <w:p w14:paraId="29B5DF9B">
      <w:pPr>
        <w:pStyle w:val="15"/>
        <w:numPr>
          <w:ilvl w:val="0"/>
          <w:numId w:val="5"/>
        </w:numPr>
        <w:tabs>
          <w:tab w:val="clear" w:pos="425"/>
        </w:tabs>
        <w:bidi w:val="0"/>
        <w:ind w:left="440" w:leftChars="200" w:right="220" w:rightChars="100" w:firstLine="0" w:firstLineChars="0"/>
        <w:rPr>
          <w:rFonts w:hint="default"/>
          <w:sz w:val="24"/>
          <w:szCs w:val="24"/>
        </w:rPr>
      </w:pPr>
      <w:r>
        <w:rPr>
          <w:rFonts w:hint="default"/>
          <w:sz w:val="24"/>
          <w:szCs w:val="24"/>
        </w:rPr>
        <w:t>We have followed the guidelines provided by the Department in preparing the report.</w:t>
      </w:r>
    </w:p>
    <w:p w14:paraId="5BFDFAD5">
      <w:pPr>
        <w:pStyle w:val="15"/>
        <w:numPr>
          <w:ilvl w:val="0"/>
          <w:numId w:val="5"/>
        </w:numPr>
        <w:tabs>
          <w:tab w:val="clear" w:pos="425"/>
        </w:tabs>
        <w:bidi w:val="0"/>
        <w:ind w:left="440" w:leftChars="200" w:right="220" w:rightChars="100" w:firstLine="0" w:firstLineChars="0"/>
        <w:rPr>
          <w:rFonts w:hint="default"/>
        </w:rPr>
      </w:pPr>
      <w:r>
        <w:rPr>
          <w:rFonts w:hint="default"/>
          <w:sz w:val="24"/>
          <w:szCs w:val="24"/>
        </w:rPr>
        <w:t>Whenever we have used materials (data, theoretical analysis, figures, and text) from other sources, we have given due credit to them by citing them in the text of the report and giving their details in the reference.</w:t>
      </w:r>
    </w:p>
    <w:p w14:paraId="6158939A">
      <w:pPr>
        <w:pStyle w:val="15"/>
        <w:bidi w:val="0"/>
        <w:rPr>
          <w:rFonts w:hint="default"/>
        </w:rPr>
      </w:pPr>
      <w:r>
        <w:rPr>
          <w:rFonts w:hint="default"/>
          <w:lang w:val="en-IN" w:eastAsia="en-IN"/>
        </w:rPr>
        <w:drawing>
          <wp:anchor distT="0" distB="0" distL="114300" distR="114300" simplePos="0" relativeHeight="251660288" behindDoc="1" locked="0" layoutInCell="1" allowOverlap="1">
            <wp:simplePos x="0" y="0"/>
            <wp:positionH relativeFrom="margin">
              <wp:posOffset>2232025</wp:posOffset>
            </wp:positionH>
            <wp:positionV relativeFrom="paragraph">
              <wp:posOffset>437515</wp:posOffset>
            </wp:positionV>
            <wp:extent cx="2254250" cy="2254250"/>
            <wp:effectExtent l="0" t="0" r="0" b="0"/>
            <wp:wrapNone/>
            <wp:docPr id="4" name="Picture 4" descr="Revised SOA University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Revised SOA University Logo.jpg"/>
                    <pic:cNvPicPr>
                      <a:picLocks noChangeAspect="1" noChangeArrowheads="1"/>
                    </pic:cNvPicPr>
                  </pic:nvPicPr>
                  <pic:blipFill>
                    <a:blip r:embed="rId14" cstate="print">
                      <a:grayscl/>
                      <a:extLst>
                        <a:ext uri="{BEBA8EAE-BF5A-486C-A8C5-ECC9F3942E4B}">
                          <a14:imgProps xmlns:a14="http://schemas.microsoft.com/office/drawing/2010/main">
                            <a14:imgLayer r:embed="rId15">
                              <a14:imgEffect>
                                <a14:brightnessContrast bright="40000" contrast="40000"/>
                              </a14:imgEffect>
                              <a14:imgEffect>
                                <a14:saturation sat="33000"/>
                              </a14:imgEffect>
                            </a14:imgLayer>
                          </a14:imgProps>
                        </a:ext>
                        <a:ext uri="{28A0092B-C50C-407E-A947-70E740481C1C}">
                          <a14:useLocalDpi xmlns:a14="http://schemas.microsoft.com/office/drawing/2010/main" val="0"/>
                        </a:ext>
                      </a:extLst>
                    </a:blip>
                    <a:srcRect/>
                    <a:stretch>
                      <a:fillRect/>
                    </a:stretch>
                  </pic:blipFill>
                  <pic:spPr>
                    <a:xfrm>
                      <a:off x="0" y="0"/>
                      <a:ext cx="2254278" cy="2254278"/>
                    </a:xfrm>
                    <a:prstGeom prst="rect">
                      <a:avLst/>
                    </a:prstGeom>
                    <a:noFill/>
                    <a:ln>
                      <a:noFill/>
                    </a:ln>
                  </pic:spPr>
                </pic:pic>
              </a:graphicData>
            </a:graphic>
          </wp:anchor>
        </w:drawing>
      </w:r>
    </w:p>
    <w:p w14:paraId="4D41ABA3">
      <w:pPr>
        <w:pStyle w:val="15"/>
        <w:bidi w:val="0"/>
        <w:rPr>
          <w:rFonts w:hint="default"/>
        </w:rPr>
      </w:pPr>
    </w:p>
    <w:p w14:paraId="3BA3D9B8">
      <w:pPr>
        <w:pStyle w:val="15"/>
        <w:bidi w:val="0"/>
        <w:rPr>
          <w:rFonts w:hint="default"/>
        </w:rPr>
      </w:pPr>
    </w:p>
    <w:p w14:paraId="2BEF1A48">
      <w:pPr>
        <w:pStyle w:val="15"/>
        <w:bidi w:val="0"/>
        <w:rPr>
          <w:rFonts w:hint="default"/>
        </w:rPr>
      </w:pPr>
    </w:p>
    <w:p w14:paraId="5C6211EA">
      <w:pPr>
        <w:pStyle w:val="15"/>
        <w:bidi w:val="0"/>
        <w:rPr>
          <w:rFonts w:hint="default"/>
        </w:rPr>
      </w:pPr>
    </w:p>
    <w:p w14:paraId="3AFF81EA">
      <w:pPr>
        <w:pStyle w:val="15"/>
        <w:bidi w:val="0"/>
        <w:rPr>
          <w:rFonts w:hint="default"/>
        </w:rPr>
      </w:pPr>
    </w:p>
    <w:p w14:paraId="490B8575">
      <w:pPr>
        <w:pStyle w:val="15"/>
        <w:bidi w:val="0"/>
        <w:rPr>
          <w:rFonts w:hint="default"/>
        </w:rPr>
      </w:pPr>
    </w:p>
    <w:p w14:paraId="414FFC2C">
      <w:pPr>
        <w:pStyle w:val="15"/>
        <w:bidi w:val="0"/>
        <w:rPr>
          <w:rFonts w:hint="default"/>
        </w:rPr>
      </w:pPr>
    </w:p>
    <w:p w14:paraId="348A0D09">
      <w:pPr>
        <w:pStyle w:val="15"/>
        <w:bidi w:val="0"/>
        <w:rPr>
          <w:rFonts w:hint="default"/>
        </w:rPr>
      </w:pPr>
      <w:r>
        <w:rPr>
          <w:rFonts w:hint="default"/>
        </w:rPr>
        <w:t xml:space="preserve"> </w:t>
      </w:r>
    </w:p>
    <w:tbl>
      <w:tblPr>
        <w:tblStyle w:val="28"/>
        <w:tblpPr w:leftFromText="187" w:rightFromText="187" w:vertAnchor="text" w:horzAnchor="page" w:tblpX="1260" w:tblpY="2235"/>
        <w:tblW w:w="471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4"/>
        <w:gridCol w:w="3295"/>
        <w:gridCol w:w="3471"/>
      </w:tblGrid>
      <w:tr w14:paraId="02DFC0DE">
        <w:trPr>
          <w:trHeight w:val="432" w:hRule="atLeast"/>
          <w:jc w:val="center"/>
        </w:trPr>
        <w:tc>
          <w:tcPr>
            <w:tcW w:w="1670" w:type="pct"/>
            <w:vAlign w:val="center"/>
          </w:tcPr>
          <w:p w14:paraId="245C9C09">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Name of the Student</w:t>
            </w:r>
          </w:p>
        </w:tc>
        <w:tc>
          <w:tcPr>
            <w:tcW w:w="1621" w:type="pct"/>
            <w:vAlign w:val="center"/>
          </w:tcPr>
          <w:p w14:paraId="7FD11939">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Registration Number</w:t>
            </w:r>
          </w:p>
        </w:tc>
        <w:tc>
          <w:tcPr>
            <w:tcW w:w="1708" w:type="pct"/>
            <w:vAlign w:val="center"/>
          </w:tcPr>
          <w:p w14:paraId="210F2C7E">
            <w:pPr>
              <w:pStyle w:val="15"/>
              <w:bidi w:val="0"/>
              <w:jc w:val="center"/>
              <w:rPr>
                <w:rFonts w:hint="default" w:ascii="Times New Roman Bold" w:hAnsi="Times New Roman Bold" w:cs="Times New Roman Bold"/>
                <w:b/>
                <w:bCs/>
              </w:rPr>
            </w:pPr>
            <w:r>
              <w:rPr>
                <w:rFonts w:hint="default" w:ascii="Times New Roman Bold" w:hAnsi="Times New Roman Bold" w:cs="Times New Roman Bold"/>
                <w:b/>
                <w:bCs/>
              </w:rPr>
              <w:t>Signature</w:t>
            </w:r>
          </w:p>
        </w:tc>
      </w:tr>
      <w:tr w14:paraId="56EEADDE">
        <w:trPr>
          <w:trHeight w:val="432" w:hRule="atLeast"/>
          <w:jc w:val="center"/>
        </w:trPr>
        <w:tc>
          <w:tcPr>
            <w:tcW w:w="1670" w:type="pct"/>
            <w:vAlign w:val="center"/>
          </w:tcPr>
          <w:p w14:paraId="5A89AD4E">
            <w:pPr>
              <w:pStyle w:val="15"/>
              <w:bidi w:val="0"/>
              <w:jc w:val="center"/>
              <w:rPr>
                <w:rFonts w:hint="default"/>
                <w:lang w:val="en-US"/>
              </w:rPr>
            </w:pPr>
            <w:r>
              <w:rPr>
                <w:rFonts w:hint="default"/>
                <w:lang w:val="en-US"/>
              </w:rPr>
              <w:t>Dinanath Dash</w:t>
            </w:r>
          </w:p>
        </w:tc>
        <w:tc>
          <w:tcPr>
            <w:tcW w:w="1621" w:type="pct"/>
            <w:vAlign w:val="center"/>
          </w:tcPr>
          <w:p w14:paraId="5E50BED8">
            <w:pPr>
              <w:pStyle w:val="15"/>
              <w:bidi w:val="0"/>
              <w:jc w:val="center"/>
              <w:rPr>
                <w:rFonts w:hint="default"/>
                <w:lang w:val="en-US"/>
              </w:rPr>
            </w:pPr>
            <w:r>
              <w:rPr>
                <w:rFonts w:hint="default"/>
                <w:lang w:val="en-US"/>
              </w:rPr>
              <w:t>2241004161</w:t>
            </w:r>
          </w:p>
        </w:tc>
        <w:tc>
          <w:tcPr>
            <w:tcW w:w="1708" w:type="pct"/>
            <w:vAlign w:val="center"/>
          </w:tcPr>
          <w:p w14:paraId="6799839D">
            <w:pPr>
              <w:pStyle w:val="15"/>
              <w:bidi w:val="0"/>
              <w:jc w:val="center"/>
              <w:rPr>
                <w:rFonts w:hint="default"/>
              </w:rPr>
            </w:pPr>
          </w:p>
        </w:tc>
      </w:tr>
      <w:tr w14:paraId="6565E815">
        <w:trPr>
          <w:trHeight w:val="432" w:hRule="atLeast"/>
          <w:jc w:val="center"/>
        </w:trPr>
        <w:tc>
          <w:tcPr>
            <w:tcW w:w="1670" w:type="pct"/>
            <w:vAlign w:val="center"/>
          </w:tcPr>
          <w:p w14:paraId="12E00373">
            <w:pPr>
              <w:pStyle w:val="15"/>
              <w:bidi w:val="0"/>
              <w:jc w:val="center"/>
              <w:rPr>
                <w:rFonts w:hint="default"/>
              </w:rPr>
            </w:pPr>
            <w:r>
              <w:rPr>
                <w:rFonts w:hint="default"/>
              </w:rPr>
              <w:t>Himanshu Sekhar Dash</w:t>
            </w:r>
          </w:p>
        </w:tc>
        <w:tc>
          <w:tcPr>
            <w:tcW w:w="1621" w:type="pct"/>
            <w:vAlign w:val="center"/>
          </w:tcPr>
          <w:p w14:paraId="49F9E38A">
            <w:pPr>
              <w:pStyle w:val="15"/>
              <w:bidi w:val="0"/>
              <w:jc w:val="center"/>
              <w:rPr>
                <w:rFonts w:hint="default"/>
                <w:lang w:val="en-US"/>
              </w:rPr>
            </w:pPr>
            <w:r>
              <w:rPr>
                <w:rFonts w:hint="default"/>
                <w:lang w:val="en-US"/>
              </w:rPr>
              <w:t>2241004163</w:t>
            </w:r>
          </w:p>
        </w:tc>
        <w:tc>
          <w:tcPr>
            <w:tcW w:w="1708" w:type="pct"/>
            <w:vAlign w:val="center"/>
          </w:tcPr>
          <w:p w14:paraId="327730FE">
            <w:pPr>
              <w:pStyle w:val="15"/>
              <w:bidi w:val="0"/>
              <w:jc w:val="center"/>
              <w:rPr>
                <w:rFonts w:hint="default"/>
              </w:rPr>
            </w:pPr>
          </w:p>
        </w:tc>
      </w:tr>
      <w:tr w14:paraId="0E83DAD4">
        <w:trPr>
          <w:trHeight w:val="432" w:hRule="atLeast"/>
          <w:jc w:val="center"/>
        </w:trPr>
        <w:tc>
          <w:tcPr>
            <w:tcW w:w="1670" w:type="pct"/>
            <w:vAlign w:val="center"/>
          </w:tcPr>
          <w:p w14:paraId="3E2F90D0">
            <w:pPr>
              <w:pStyle w:val="15"/>
              <w:bidi w:val="0"/>
              <w:jc w:val="center"/>
              <w:rPr>
                <w:rFonts w:hint="default"/>
              </w:rPr>
            </w:pPr>
            <w:r>
              <w:rPr>
                <w:rFonts w:hint="default"/>
              </w:rPr>
              <w:t>Priyansu Nayak</w:t>
            </w:r>
          </w:p>
        </w:tc>
        <w:tc>
          <w:tcPr>
            <w:tcW w:w="1621" w:type="pct"/>
            <w:vAlign w:val="center"/>
          </w:tcPr>
          <w:p w14:paraId="4483C082">
            <w:pPr>
              <w:pStyle w:val="15"/>
              <w:bidi w:val="0"/>
              <w:jc w:val="center"/>
              <w:rPr>
                <w:rFonts w:hint="default"/>
              </w:rPr>
            </w:pPr>
            <w:r>
              <w:rPr>
                <w:rFonts w:hint="default"/>
              </w:rPr>
              <w:t>2241014108</w:t>
            </w:r>
          </w:p>
        </w:tc>
        <w:tc>
          <w:tcPr>
            <w:tcW w:w="1708" w:type="pct"/>
            <w:vAlign w:val="center"/>
          </w:tcPr>
          <w:p w14:paraId="02D81978">
            <w:pPr>
              <w:pStyle w:val="15"/>
              <w:bidi w:val="0"/>
              <w:jc w:val="center"/>
              <w:rPr>
                <w:rFonts w:hint="default"/>
              </w:rPr>
            </w:pPr>
          </w:p>
        </w:tc>
      </w:tr>
      <w:tr w14:paraId="24AFF932">
        <w:trPr>
          <w:trHeight w:val="432" w:hRule="atLeast"/>
          <w:jc w:val="center"/>
        </w:trPr>
        <w:tc>
          <w:tcPr>
            <w:tcW w:w="1670" w:type="pct"/>
            <w:vAlign w:val="center"/>
          </w:tcPr>
          <w:p w14:paraId="7E06E13C">
            <w:pPr>
              <w:pStyle w:val="15"/>
              <w:bidi w:val="0"/>
              <w:jc w:val="center"/>
              <w:rPr>
                <w:rFonts w:hint="default"/>
              </w:rPr>
            </w:pPr>
            <w:r>
              <w:rPr>
                <w:rFonts w:hint="default"/>
              </w:rPr>
              <w:t>Ashutosh Raj</w:t>
            </w:r>
          </w:p>
        </w:tc>
        <w:tc>
          <w:tcPr>
            <w:tcW w:w="1621" w:type="pct"/>
            <w:vAlign w:val="center"/>
          </w:tcPr>
          <w:p w14:paraId="0BF3214D">
            <w:pPr>
              <w:pStyle w:val="15"/>
              <w:bidi w:val="0"/>
              <w:jc w:val="center"/>
              <w:rPr>
                <w:rFonts w:hint="default"/>
              </w:rPr>
            </w:pPr>
            <w:r>
              <w:rPr>
                <w:rFonts w:hint="default"/>
              </w:rPr>
              <w:t>2241018015</w:t>
            </w:r>
          </w:p>
        </w:tc>
        <w:tc>
          <w:tcPr>
            <w:tcW w:w="1708" w:type="pct"/>
            <w:vAlign w:val="center"/>
          </w:tcPr>
          <w:p w14:paraId="6445A0E3">
            <w:pPr>
              <w:pStyle w:val="15"/>
              <w:bidi w:val="0"/>
              <w:jc w:val="center"/>
              <w:rPr>
                <w:rFonts w:hint="default"/>
              </w:rPr>
            </w:pPr>
          </w:p>
        </w:tc>
      </w:tr>
      <w:tr w14:paraId="21A9CD51">
        <w:trPr>
          <w:trHeight w:val="432" w:hRule="atLeast"/>
          <w:jc w:val="center"/>
        </w:trPr>
        <w:tc>
          <w:tcPr>
            <w:tcW w:w="1670" w:type="pct"/>
            <w:vAlign w:val="center"/>
          </w:tcPr>
          <w:p w14:paraId="59931256">
            <w:pPr>
              <w:pStyle w:val="15"/>
              <w:bidi w:val="0"/>
              <w:jc w:val="center"/>
              <w:rPr>
                <w:rFonts w:hint="default"/>
              </w:rPr>
            </w:pPr>
            <w:r>
              <w:rPr>
                <w:rFonts w:hint="default"/>
              </w:rPr>
              <w:t>Swarnabha Roy</w:t>
            </w:r>
          </w:p>
        </w:tc>
        <w:tc>
          <w:tcPr>
            <w:tcW w:w="1621" w:type="pct"/>
            <w:vAlign w:val="center"/>
          </w:tcPr>
          <w:p w14:paraId="1657446B">
            <w:pPr>
              <w:pStyle w:val="15"/>
              <w:bidi w:val="0"/>
              <w:jc w:val="center"/>
              <w:rPr>
                <w:rFonts w:hint="default"/>
              </w:rPr>
            </w:pPr>
            <w:r>
              <w:rPr>
                <w:rFonts w:hint="default"/>
              </w:rPr>
              <w:t>2241018192</w:t>
            </w:r>
          </w:p>
        </w:tc>
        <w:tc>
          <w:tcPr>
            <w:tcW w:w="1708" w:type="pct"/>
            <w:vAlign w:val="center"/>
          </w:tcPr>
          <w:p w14:paraId="53734DF7">
            <w:pPr>
              <w:pStyle w:val="15"/>
              <w:bidi w:val="0"/>
              <w:jc w:val="center"/>
              <w:rPr>
                <w:rFonts w:hint="default"/>
              </w:rPr>
            </w:pPr>
          </w:p>
        </w:tc>
      </w:tr>
      <w:tr w14:paraId="1B987898">
        <w:trPr>
          <w:trHeight w:val="432" w:hRule="atLeast"/>
          <w:jc w:val="center"/>
        </w:trPr>
        <w:tc>
          <w:tcPr>
            <w:tcW w:w="1670" w:type="pct"/>
            <w:vAlign w:val="center"/>
          </w:tcPr>
          <w:p w14:paraId="0B7E4EFB">
            <w:pPr>
              <w:pStyle w:val="15"/>
              <w:bidi w:val="0"/>
              <w:jc w:val="center"/>
              <w:rPr>
                <w:rFonts w:hint="default"/>
              </w:rPr>
            </w:pPr>
            <w:r>
              <w:rPr>
                <w:rFonts w:hint="default"/>
              </w:rPr>
              <w:t>Subhojeet Sarkar</w:t>
            </w:r>
          </w:p>
        </w:tc>
        <w:tc>
          <w:tcPr>
            <w:tcW w:w="1621" w:type="pct"/>
            <w:vAlign w:val="center"/>
          </w:tcPr>
          <w:p w14:paraId="05398BC6">
            <w:pPr>
              <w:pStyle w:val="15"/>
              <w:bidi w:val="0"/>
              <w:jc w:val="center"/>
              <w:rPr>
                <w:rFonts w:hint="default"/>
              </w:rPr>
            </w:pPr>
            <w:r>
              <w:rPr>
                <w:rFonts w:hint="default"/>
              </w:rPr>
              <w:t>2241019321</w:t>
            </w:r>
          </w:p>
        </w:tc>
        <w:tc>
          <w:tcPr>
            <w:tcW w:w="1708" w:type="pct"/>
            <w:vAlign w:val="center"/>
          </w:tcPr>
          <w:p w14:paraId="224C08C4">
            <w:pPr>
              <w:pStyle w:val="15"/>
              <w:bidi w:val="0"/>
              <w:jc w:val="center"/>
              <w:rPr>
                <w:rFonts w:hint="default"/>
              </w:rPr>
            </w:pPr>
          </w:p>
        </w:tc>
      </w:tr>
    </w:tbl>
    <w:p w14:paraId="435A2BF0">
      <w:pPr>
        <w:pStyle w:val="15"/>
        <w:bidi w:val="0"/>
        <w:spacing w:line="360" w:lineRule="auto"/>
        <w:jc w:val="center"/>
        <w:rPr>
          <w:rFonts w:hint="default"/>
        </w:rPr>
      </w:pPr>
      <w:r>
        <w:rPr>
          <w:rFonts w:hint="default"/>
        </w:rPr>
        <w:br w:type="page"/>
      </w:r>
      <w:bookmarkStart w:id="6" w:name="_Toc105510315"/>
      <w:r>
        <w:rPr>
          <w:rFonts w:hint="default" w:ascii="Times New Roman Bold" w:hAnsi="Times New Roman Bold" w:cs="Times New Roman Bold"/>
          <w:b/>
          <w:bCs/>
          <w:sz w:val="48"/>
          <w:szCs w:val="48"/>
        </w:rPr>
        <w:t>REPORT APPROVAL</w:t>
      </w:r>
      <w:bookmarkEnd w:id="6"/>
      <w:r>
        <w:rPr>
          <w:rFonts w:hint="default" w:ascii="Times New Roman Bold" w:hAnsi="Times New Roman Bold" w:cs="Times New Roman Bold"/>
          <w:b/>
          <w:bCs/>
          <w:sz w:val="24"/>
        </w:rPr>
        <mc:AlternateContent>
          <mc:Choice Requires="wps">
            <w:drawing>
              <wp:anchor distT="0" distB="0" distL="114300" distR="114300" simplePos="0" relativeHeight="25166643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9" name="Straight Connector 9"/>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643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STTbK0wEAALUDAAAOAAAAAAAAAAEA&#10;IAAAACYBAABkcnMvZTJvRG9jLnhtbFBLBQYAAAAABgAGAFkBAABrBQAAAAA=&#10;">
                <v:fill on="f" focussize="0,0"/>
                <v:stroke weight="1.5pt" color="#000000 [3213]" miterlimit="8" joinstyle="miter"/>
                <v:imagedata o:title=""/>
                <o:lock v:ext="edit" aspectratio="f"/>
              </v:line>
            </w:pict>
          </mc:Fallback>
        </mc:AlternateContent>
      </w:r>
    </w:p>
    <w:p w14:paraId="75546CCD">
      <w:pPr>
        <w:pStyle w:val="15"/>
        <w:bidi w:val="0"/>
        <w:spacing w:line="360" w:lineRule="auto"/>
        <w:jc w:val="center"/>
        <w:rPr>
          <w:rFonts w:hint="default"/>
        </w:rPr>
      </w:pPr>
      <w:r>
        <w:rPr>
          <w:rFonts w:hint="default" w:ascii="Times New Roman Italic" w:hAnsi="Times New Roman Italic" w:cs="Times New Roman Italic"/>
          <w:i/>
          <w:iCs/>
          <w:sz w:val="32"/>
          <w:szCs w:val="32"/>
        </w:rPr>
        <w:t>The report entitled</w:t>
      </w:r>
    </w:p>
    <w:p w14:paraId="42DEF3C7">
      <w:pPr>
        <w:pStyle w:val="15"/>
        <w:bidi w:val="0"/>
        <w:spacing w:line="360" w:lineRule="auto"/>
        <w:jc w:val="center"/>
        <w:rPr>
          <w:rFonts w:hint="default"/>
          <w:lang w:val="en-US"/>
        </w:rPr>
      </w:pPr>
      <w:r>
        <w:rPr>
          <w:rFonts w:hint="default" w:ascii="Times New Roman Bold" w:hAnsi="Times New Roman Bold" w:cs="Times New Roman Bold"/>
          <w:b/>
          <w:bCs/>
          <w:sz w:val="40"/>
          <w:szCs w:val="40"/>
          <w:lang w:val="en-US"/>
        </w:rPr>
        <w:t>Line Following Robot</w:t>
      </w:r>
    </w:p>
    <w:p w14:paraId="7E3AE425">
      <w:pPr>
        <w:pStyle w:val="15"/>
        <w:bidi w:val="0"/>
        <w:spacing w:line="360" w:lineRule="auto"/>
        <w:jc w:val="center"/>
        <w:rPr>
          <w:rFonts w:hint="default"/>
        </w:rPr>
      </w:pPr>
      <w:r>
        <w:rPr>
          <w:rFonts w:hint="default" w:ascii="Times New Roman Italic" w:hAnsi="Times New Roman Italic" w:cs="Times New Roman Italic"/>
          <w:i/>
          <w:iCs/>
          <w:sz w:val="32"/>
          <w:szCs w:val="32"/>
        </w:rPr>
        <w:t>by</w:t>
      </w:r>
    </w:p>
    <w:tbl>
      <w:tblPr>
        <w:tblStyle w:val="28"/>
        <w:tblW w:w="4884"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42"/>
        <w:gridCol w:w="5384"/>
      </w:tblGrid>
      <w:tr w14:paraId="54543912">
        <w:trPr>
          <w:trHeight w:val="576" w:hRule="atLeast"/>
          <w:jc w:val="center"/>
        </w:trPr>
        <w:tc>
          <w:tcPr>
            <w:tcW w:w="2442" w:type="pct"/>
            <w:vAlign w:val="center"/>
          </w:tcPr>
          <w:p w14:paraId="179E7C67">
            <w:pPr>
              <w:pStyle w:val="15"/>
              <w:bidi w:val="0"/>
              <w:ind w:left="1320" w:leftChars="600" w:firstLine="0" w:firstLineChars="0"/>
              <w:jc w:val="both"/>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lang w:val="en-US"/>
              </w:rPr>
              <w:t>Dinanath Dash</w:t>
            </w:r>
          </w:p>
        </w:tc>
        <w:tc>
          <w:tcPr>
            <w:tcW w:w="2557" w:type="pct"/>
            <w:vAlign w:val="center"/>
          </w:tcPr>
          <w:p w14:paraId="521CDF9F">
            <w:pPr>
              <w:pStyle w:val="15"/>
              <w:bidi w:val="0"/>
              <w:jc w:val="center"/>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lang w:val="en-US"/>
              </w:rPr>
              <w:t>2241004161</w:t>
            </w:r>
          </w:p>
        </w:tc>
      </w:tr>
      <w:tr w14:paraId="3820CBB8">
        <w:trPr>
          <w:trHeight w:val="576" w:hRule="atLeast"/>
          <w:jc w:val="center"/>
        </w:trPr>
        <w:tc>
          <w:tcPr>
            <w:tcW w:w="2442" w:type="pct"/>
            <w:vAlign w:val="center"/>
          </w:tcPr>
          <w:p w14:paraId="45F11A29">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Himanshu Sekhar Dash</w:t>
            </w:r>
          </w:p>
        </w:tc>
        <w:tc>
          <w:tcPr>
            <w:tcW w:w="2557" w:type="pct"/>
            <w:vAlign w:val="center"/>
          </w:tcPr>
          <w:p w14:paraId="78D72A4C">
            <w:pPr>
              <w:pStyle w:val="15"/>
              <w:bidi w:val="0"/>
              <w:jc w:val="center"/>
              <w:rPr>
                <w:rFonts w:hint="default" w:ascii="Times New Roman Bold" w:hAnsi="Times New Roman Bold" w:cs="Times New Roman Bold"/>
                <w:b/>
                <w:bCs/>
                <w:sz w:val="32"/>
                <w:szCs w:val="32"/>
                <w:lang w:val="en-US"/>
              </w:rPr>
            </w:pPr>
            <w:r>
              <w:rPr>
                <w:rFonts w:hint="default" w:ascii="Times New Roman Bold" w:hAnsi="Times New Roman Bold" w:cs="Times New Roman Bold"/>
                <w:b/>
                <w:bCs/>
                <w:sz w:val="32"/>
                <w:szCs w:val="32"/>
                <w:lang w:val="en-US"/>
              </w:rPr>
              <w:t>2241004163</w:t>
            </w:r>
          </w:p>
        </w:tc>
      </w:tr>
      <w:tr w14:paraId="66B59125">
        <w:trPr>
          <w:trHeight w:val="576" w:hRule="atLeast"/>
          <w:jc w:val="center"/>
        </w:trPr>
        <w:tc>
          <w:tcPr>
            <w:tcW w:w="2442" w:type="pct"/>
            <w:vAlign w:val="center"/>
          </w:tcPr>
          <w:p w14:paraId="5D2E4A77">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Priyansu Nayak</w:t>
            </w:r>
          </w:p>
        </w:tc>
        <w:tc>
          <w:tcPr>
            <w:tcW w:w="2557" w:type="pct"/>
            <w:vAlign w:val="center"/>
          </w:tcPr>
          <w:p w14:paraId="18923ABB">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2241014108</w:t>
            </w:r>
          </w:p>
        </w:tc>
      </w:tr>
      <w:tr w14:paraId="32869091">
        <w:trPr>
          <w:trHeight w:val="576" w:hRule="atLeast"/>
          <w:jc w:val="center"/>
        </w:trPr>
        <w:tc>
          <w:tcPr>
            <w:tcW w:w="2442" w:type="pct"/>
            <w:vAlign w:val="center"/>
          </w:tcPr>
          <w:p w14:paraId="066999C0">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Ashutosh Raj</w:t>
            </w:r>
          </w:p>
        </w:tc>
        <w:tc>
          <w:tcPr>
            <w:tcW w:w="2557" w:type="pct"/>
            <w:vAlign w:val="center"/>
          </w:tcPr>
          <w:p w14:paraId="362AEAF0">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2241018015</w:t>
            </w:r>
          </w:p>
        </w:tc>
      </w:tr>
      <w:tr w14:paraId="5FA96338">
        <w:trPr>
          <w:trHeight w:val="576" w:hRule="atLeast"/>
          <w:jc w:val="center"/>
        </w:trPr>
        <w:tc>
          <w:tcPr>
            <w:tcW w:w="2442" w:type="pct"/>
            <w:vAlign w:val="center"/>
          </w:tcPr>
          <w:p w14:paraId="7C92AA4D">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Swarnabha Roy</w:t>
            </w:r>
          </w:p>
        </w:tc>
        <w:tc>
          <w:tcPr>
            <w:tcW w:w="2557" w:type="pct"/>
            <w:vAlign w:val="center"/>
          </w:tcPr>
          <w:p w14:paraId="00731E7B">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2241018192</w:t>
            </w:r>
          </w:p>
        </w:tc>
      </w:tr>
      <w:tr w14:paraId="2F7D23E6">
        <w:trPr>
          <w:trHeight w:val="576" w:hRule="atLeast"/>
          <w:jc w:val="center"/>
        </w:trPr>
        <w:tc>
          <w:tcPr>
            <w:tcW w:w="2442" w:type="pct"/>
            <w:vAlign w:val="center"/>
          </w:tcPr>
          <w:p w14:paraId="6554506A">
            <w:pPr>
              <w:pStyle w:val="15"/>
              <w:bidi w:val="0"/>
              <w:ind w:left="1320" w:leftChars="600" w:firstLine="0" w:firstLineChars="0"/>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Subhojeet Sarkar</w:t>
            </w:r>
          </w:p>
        </w:tc>
        <w:tc>
          <w:tcPr>
            <w:tcW w:w="2557" w:type="pct"/>
            <w:vAlign w:val="center"/>
          </w:tcPr>
          <w:p w14:paraId="25CD6A96">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lang w:val="en-US" w:eastAsia="zh-CN"/>
              </w:rPr>
              <w:t>2241019321</w:t>
            </w:r>
          </w:p>
        </w:tc>
      </w:tr>
    </w:tbl>
    <w:p w14:paraId="436CE779">
      <w:pPr>
        <w:pStyle w:val="15"/>
        <w:bidi w:val="0"/>
        <w:rPr>
          <w:rFonts w:hint="default"/>
          <w:sz w:val="8"/>
          <w:szCs w:val="8"/>
        </w:rPr>
      </w:pPr>
    </w:p>
    <w:p w14:paraId="3A6C0D70">
      <w:pPr>
        <w:pStyle w:val="15"/>
        <w:bidi w:val="0"/>
        <w:jc w:val="center"/>
        <w:rPr>
          <w:rFonts w:hint="default" w:ascii="Times New Roman Italic" w:hAnsi="Times New Roman Italic" w:cs="Times New Roman Italic"/>
          <w:i/>
          <w:iCs/>
          <w:sz w:val="32"/>
          <w:szCs w:val="32"/>
        </w:rPr>
      </w:pPr>
      <w:r>
        <w:rPr>
          <w:rFonts w:hint="default" w:ascii="Times New Roman Italic" w:hAnsi="Times New Roman Italic" w:cs="Times New Roman Italic"/>
          <w:i/>
          <w:iCs/>
          <w:sz w:val="32"/>
          <w:szCs w:val="32"/>
        </w:rPr>
        <w:t>is approved for</w:t>
      </w:r>
    </w:p>
    <w:p w14:paraId="1B7DB25F">
      <w:pPr>
        <w:pStyle w:val="15"/>
        <w:bidi w:val="0"/>
        <w:jc w:val="center"/>
        <w:rPr>
          <w:rFonts w:hint="default" w:ascii="Times New Roman Bold Italic" w:hAnsi="Times New Roman Bold Italic" w:cs="Times New Roman Bold Italic"/>
          <w:b/>
          <w:bCs/>
          <w:i/>
          <w:iCs/>
          <w:sz w:val="32"/>
          <w:szCs w:val="32"/>
        </w:rPr>
      </w:pPr>
      <w:r>
        <w:rPr>
          <w:rFonts w:hint="default" w:ascii="Times New Roman Bold Italic" w:hAnsi="Times New Roman Bold Italic" w:cs="Times New Roman Bold Italic"/>
          <w:b/>
          <w:bCs/>
          <w:i/>
          <w:iCs/>
          <w:sz w:val="32"/>
          <w:szCs w:val="32"/>
        </w:rPr>
        <w:t>Internet of Things Projects using Python (CSE 4110)</w:t>
      </w:r>
    </w:p>
    <w:p w14:paraId="5E4C5E99">
      <w:pPr>
        <w:pStyle w:val="15"/>
        <w:bidi w:val="0"/>
        <w:jc w:val="center"/>
        <w:rPr>
          <w:rFonts w:hint="default" w:ascii="Times New Roman Italic" w:hAnsi="Times New Roman Italic" w:cs="Times New Roman Italic"/>
          <w:i/>
          <w:iCs/>
          <w:sz w:val="32"/>
          <w:szCs w:val="32"/>
        </w:rPr>
      </w:pPr>
      <w:r>
        <w:rPr>
          <w:rFonts w:hint="default" w:ascii="Times New Roman Italic" w:hAnsi="Times New Roman Italic" w:cs="Times New Roman Italic"/>
          <w:i/>
          <w:iCs/>
          <w:sz w:val="32"/>
          <w:szCs w:val="32"/>
        </w:rPr>
        <w:t>in</w:t>
      </w:r>
    </w:p>
    <w:p w14:paraId="32D5F66A">
      <w:pPr>
        <w:pStyle w:val="15"/>
        <w:bidi w:val="0"/>
        <w:jc w:val="center"/>
        <w:rPr>
          <w:rFonts w:hint="default"/>
        </w:rPr>
      </w:pPr>
      <w:r>
        <w:rPr>
          <w:rFonts w:hint="default" w:ascii="Times New Roman Italic" w:hAnsi="Times New Roman Italic" w:cs="Times New Roman Italic"/>
          <w:i/>
          <w:iCs/>
          <w:sz w:val="32"/>
          <w:szCs w:val="32"/>
        </w:rPr>
        <w:t>Computer Science and Engineering</w:t>
      </w:r>
    </w:p>
    <w:p w14:paraId="555B0A63">
      <w:pPr>
        <w:pStyle w:val="15"/>
        <w:bidi w:val="0"/>
        <w:rPr>
          <w:rFonts w:hint="default"/>
        </w:rPr>
      </w:pPr>
    </w:p>
    <w:p w14:paraId="76DEAED9">
      <w:pPr>
        <w:pStyle w:val="15"/>
        <w:bidi w:val="0"/>
        <w:rPr>
          <w:rFonts w:hint="default"/>
        </w:rPr>
      </w:pPr>
    </w:p>
    <w:tbl>
      <w:tblPr>
        <w:tblStyle w:val="13"/>
        <w:tblpPr w:leftFromText="180" w:rightFromText="180" w:vertAnchor="text" w:horzAnchor="page" w:tblpX="3596" w:tblpY="1334"/>
        <w:tblOverlap w:val="never"/>
        <w:tblW w:w="0" w:type="auto"/>
        <w:tblInd w:w="0" w:type="dxa"/>
        <w:tblBorders>
          <w:top w:val="single" w:color="00000A" w:sz="4" w:space="0"/>
          <w:left w:val="none" w:color="auto" w:sz="0" w:space="0"/>
          <w:bottom w:val="single" w:color="00000A" w:sz="4" w:space="0"/>
          <w:right w:val="none" w:color="auto" w:sz="0" w:space="0"/>
          <w:insideH w:val="single" w:color="00000A" w:sz="4" w:space="0"/>
          <w:insideV w:val="none" w:color="auto" w:sz="0" w:space="0"/>
        </w:tblBorders>
        <w:tblLayout w:type="autofit"/>
        <w:tblCellMar>
          <w:top w:w="0" w:type="dxa"/>
          <w:left w:w="108" w:type="dxa"/>
          <w:bottom w:w="0" w:type="dxa"/>
          <w:right w:w="108" w:type="dxa"/>
        </w:tblCellMar>
      </w:tblPr>
      <w:tblGrid>
        <w:gridCol w:w="2066"/>
        <w:gridCol w:w="3081"/>
      </w:tblGrid>
      <w:tr w14:paraId="580A7FE2">
        <w:tc>
          <w:tcPr>
            <w:tcW w:w="5147" w:type="dxa"/>
            <w:gridSpan w:val="2"/>
            <w:tcBorders>
              <w:top w:val="single" w:color="00000A" w:sz="4" w:space="0"/>
              <w:left w:val="nil"/>
              <w:bottom w:val="single" w:color="00000A" w:sz="4" w:space="0"/>
              <w:right w:val="nil"/>
            </w:tcBorders>
            <w:vAlign w:val="center"/>
          </w:tcPr>
          <w:p w14:paraId="52923AC0">
            <w:pPr>
              <w:pStyle w:val="15"/>
              <w:bidi w:val="0"/>
              <w:jc w:val="center"/>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Supervisor’s Name</w:t>
            </w:r>
          </w:p>
        </w:tc>
      </w:tr>
      <w:tr w14:paraId="2327B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76" w:hRule="atLeast"/>
        </w:trPr>
        <w:tc>
          <w:tcPr>
            <w:tcW w:w="2066" w:type="dxa"/>
            <w:tcBorders>
              <w:top w:val="nil"/>
              <w:left w:val="nil"/>
              <w:bottom w:val="nil"/>
              <w:right w:val="nil"/>
            </w:tcBorders>
            <w:vAlign w:val="center"/>
          </w:tcPr>
          <w:p w14:paraId="5FCC11F0">
            <w:pPr>
              <w:pStyle w:val="15"/>
              <w:bidi w:val="0"/>
              <w:rPr>
                <w:rFonts w:hint="default"/>
                <w:sz w:val="32"/>
                <w:szCs w:val="32"/>
              </w:rPr>
            </w:pPr>
          </w:p>
          <w:p w14:paraId="4A40D7E8">
            <w:pPr>
              <w:pStyle w:val="15"/>
              <w:bidi w:val="0"/>
              <w:rPr>
                <w:rFonts w:hint="default"/>
                <w:sz w:val="32"/>
                <w:szCs w:val="32"/>
              </w:rPr>
            </w:pPr>
            <w:r>
              <w:rPr>
                <w:rFonts w:hint="default"/>
                <w:sz w:val="32"/>
                <w:szCs w:val="32"/>
              </w:rPr>
              <w:t>Date:</w:t>
            </w:r>
          </w:p>
        </w:tc>
        <w:tc>
          <w:tcPr>
            <w:tcW w:w="3081" w:type="dxa"/>
            <w:tcBorders>
              <w:top w:val="nil"/>
              <w:left w:val="nil"/>
              <w:bottom w:val="single" w:color="00000A" w:sz="4" w:space="0"/>
              <w:right w:val="nil"/>
            </w:tcBorders>
            <w:vAlign w:val="center"/>
          </w:tcPr>
          <w:p w14:paraId="338740A9">
            <w:pPr>
              <w:pStyle w:val="15"/>
              <w:bidi w:val="0"/>
              <w:rPr>
                <w:rFonts w:hint="default"/>
                <w:sz w:val="32"/>
                <w:szCs w:val="32"/>
              </w:rPr>
            </w:pPr>
          </w:p>
        </w:tc>
      </w:tr>
      <w:tr w14:paraId="0C5C6E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88" w:hRule="atLeast"/>
        </w:trPr>
        <w:tc>
          <w:tcPr>
            <w:tcW w:w="2066" w:type="dxa"/>
            <w:tcBorders>
              <w:top w:val="nil"/>
              <w:left w:val="nil"/>
              <w:bottom w:val="nil"/>
              <w:right w:val="nil"/>
            </w:tcBorders>
            <w:vAlign w:val="center"/>
          </w:tcPr>
          <w:p w14:paraId="64F60650">
            <w:pPr>
              <w:pStyle w:val="15"/>
              <w:bidi w:val="0"/>
              <w:rPr>
                <w:rFonts w:hint="default"/>
                <w:sz w:val="32"/>
                <w:szCs w:val="32"/>
              </w:rPr>
            </w:pPr>
          </w:p>
          <w:p w14:paraId="3D33B207">
            <w:pPr>
              <w:pStyle w:val="15"/>
              <w:bidi w:val="0"/>
              <w:rPr>
                <w:rFonts w:hint="default"/>
                <w:sz w:val="32"/>
                <w:szCs w:val="32"/>
              </w:rPr>
            </w:pPr>
            <w:r>
              <w:rPr>
                <w:rFonts w:hint="default"/>
                <w:sz w:val="32"/>
                <w:szCs w:val="32"/>
              </w:rPr>
              <w:t>Place:</w:t>
            </w:r>
          </w:p>
        </w:tc>
        <w:tc>
          <w:tcPr>
            <w:tcW w:w="3081" w:type="dxa"/>
            <w:tcBorders>
              <w:top w:val="single" w:color="00000A" w:sz="4" w:space="0"/>
              <w:left w:val="nil"/>
              <w:bottom w:val="single" w:color="00000A" w:sz="4" w:space="0"/>
              <w:right w:val="nil"/>
            </w:tcBorders>
            <w:vAlign w:val="center"/>
          </w:tcPr>
          <w:p w14:paraId="5623B034">
            <w:pPr>
              <w:pStyle w:val="15"/>
              <w:bidi w:val="0"/>
              <w:rPr>
                <w:rFonts w:hint="default"/>
                <w:sz w:val="32"/>
                <w:szCs w:val="32"/>
                <w:lang w:val="en-US"/>
              </w:rPr>
            </w:pPr>
          </w:p>
        </w:tc>
      </w:tr>
    </w:tbl>
    <w:p w14:paraId="20522146">
      <w:pPr>
        <w:pStyle w:val="15"/>
        <w:bidi w:val="0"/>
        <w:rPr>
          <w:rFonts w:hint="default"/>
        </w:rPr>
      </w:pPr>
    </w:p>
    <w:p w14:paraId="4F862968">
      <w:pPr>
        <w:pStyle w:val="15"/>
        <w:bidi w:val="0"/>
        <w:spacing w:line="360" w:lineRule="auto"/>
        <w:jc w:val="center"/>
        <w:rPr>
          <w:rFonts w:hint="default"/>
        </w:rPr>
      </w:pPr>
      <w:bookmarkStart w:id="7" w:name="_Toc508903986"/>
      <w:bookmarkStart w:id="8" w:name="_Toc416296590"/>
      <w:bookmarkStart w:id="9" w:name="_Toc508903365"/>
      <w:bookmarkStart w:id="10" w:name="_Toc432658647"/>
      <w:bookmarkStart w:id="11" w:name="_Toc508902322"/>
      <w:bookmarkStart w:id="12" w:name="_Toc415761859"/>
      <w:bookmarkStart w:id="13" w:name="_Toc406415605"/>
      <w:r>
        <w:rPr>
          <w:rFonts w:hint="default"/>
        </w:rPr>
        <w:br w:type="page"/>
      </w:r>
      <w:bookmarkStart w:id="14" w:name="_Toc105510316"/>
      <w:r>
        <w:rPr>
          <w:rFonts w:hint="default" w:ascii="Times New Roman Bold" w:hAnsi="Times New Roman Bold" w:cs="Times New Roman Bold"/>
          <w:b/>
          <w:bCs/>
          <w:sz w:val="48"/>
          <w:szCs w:val="48"/>
        </w:rPr>
        <w:t>CONTENTS</w:t>
      </w:r>
      <w:bookmarkEnd w:id="7"/>
      <w:bookmarkEnd w:id="8"/>
      <w:bookmarkEnd w:id="9"/>
      <w:bookmarkEnd w:id="10"/>
      <w:bookmarkEnd w:id="11"/>
      <w:bookmarkEnd w:id="12"/>
      <w:bookmarkEnd w:id="13"/>
      <w:bookmarkEnd w:id="14"/>
      <w:r>
        <w:rPr>
          <w:rFonts w:hint="default" w:ascii="Times New Roman Bold" w:hAnsi="Times New Roman Bold" w:cs="Times New Roman Bold"/>
          <w:b/>
          <w:bCs/>
          <w:sz w:val="24"/>
        </w:rPr>
        <mc:AlternateContent>
          <mc:Choice Requires="wps">
            <w:drawing>
              <wp:anchor distT="0" distB="0" distL="114300" distR="114300" simplePos="0" relativeHeight="251667456"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1" name="Straight Connector 11"/>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7456;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Mdvw/0wEAALcDAAAOAAAAAAAAAAEA&#10;IAAAACYBAABkcnMvZTJvRG9jLnhtbFBLBQYAAAAABgAGAFkBAABrBQAAAAA=&#10;">
                <v:fill on="f" focussize="0,0"/>
                <v:stroke weight="1.5pt" color="#000000 [3213]" miterlimit="8" joinstyle="miter"/>
                <v:imagedata o:title=""/>
                <o:lock v:ext="edit" aspectratio="f"/>
              </v:line>
            </w:pict>
          </mc:Fallback>
        </mc:AlternateContent>
      </w:r>
    </w:p>
    <w:tbl>
      <w:tblPr>
        <w:tblW w:w="4571" w:type="pct"/>
        <w:tblInd w:w="56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Grid>
        <w:gridCol w:w="7750"/>
        <w:gridCol w:w="2101"/>
      </w:tblGrid>
      <w:tr w14:paraId="6A234B20">
        <w:trPr>
          <w:trHeight w:val="336" w:hRule="atLeast"/>
        </w:trPr>
        <w:tc>
          <w:tcPr>
            <w:tcW w:w="3933" w:type="pct"/>
            <w:tcBorders>
              <w:top w:val="nil"/>
              <w:left w:val="nil"/>
              <w:bottom w:val="nil"/>
              <w:right w:val="nil"/>
            </w:tcBorders>
            <w:shd w:val="clear"/>
            <w:noWrap/>
            <w:vAlign w:val="center"/>
          </w:tcPr>
          <w:p w14:paraId="57E20511">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DECLARATION</w:t>
            </w:r>
          </w:p>
        </w:tc>
        <w:tc>
          <w:tcPr>
            <w:tcW w:w="1066" w:type="pct"/>
            <w:tcBorders>
              <w:top w:val="nil"/>
              <w:left w:val="nil"/>
              <w:bottom w:val="nil"/>
              <w:right w:val="nil"/>
            </w:tcBorders>
            <w:shd w:val="clear"/>
            <w:noWrap/>
            <w:vAlign w:val="center"/>
          </w:tcPr>
          <w:p w14:paraId="6C6592F5">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I</w:t>
            </w:r>
          </w:p>
        </w:tc>
      </w:tr>
      <w:tr w14:paraId="1A44DBEB">
        <w:trPr>
          <w:trHeight w:val="336" w:hRule="atLeast"/>
        </w:trPr>
        <w:tc>
          <w:tcPr>
            <w:tcW w:w="3933" w:type="pct"/>
            <w:tcBorders>
              <w:top w:val="nil"/>
              <w:left w:val="nil"/>
              <w:bottom w:val="nil"/>
              <w:right w:val="nil"/>
            </w:tcBorders>
            <w:shd w:val="clear"/>
            <w:noWrap/>
            <w:vAlign w:val="center"/>
          </w:tcPr>
          <w:p w14:paraId="5FE8518B">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REPORT APPROVAL</w:t>
            </w:r>
          </w:p>
        </w:tc>
        <w:tc>
          <w:tcPr>
            <w:tcW w:w="1066" w:type="pct"/>
            <w:tcBorders>
              <w:top w:val="nil"/>
              <w:left w:val="nil"/>
              <w:bottom w:val="nil"/>
              <w:right w:val="nil"/>
            </w:tcBorders>
            <w:shd w:val="clear"/>
            <w:noWrap/>
            <w:vAlign w:val="center"/>
          </w:tcPr>
          <w:p w14:paraId="1522A640">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II</w:t>
            </w:r>
          </w:p>
        </w:tc>
      </w:tr>
      <w:tr w14:paraId="700DE919">
        <w:trPr>
          <w:trHeight w:val="336" w:hRule="atLeast"/>
        </w:trPr>
        <w:tc>
          <w:tcPr>
            <w:tcW w:w="3933" w:type="pct"/>
            <w:tcBorders>
              <w:top w:val="nil"/>
              <w:left w:val="nil"/>
              <w:bottom w:val="nil"/>
              <w:right w:val="nil"/>
            </w:tcBorders>
            <w:shd w:val="clear"/>
            <w:noWrap/>
            <w:vAlign w:val="center"/>
          </w:tcPr>
          <w:p w14:paraId="065C14E2">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CONTENTS</w:t>
            </w:r>
          </w:p>
        </w:tc>
        <w:tc>
          <w:tcPr>
            <w:tcW w:w="1066" w:type="pct"/>
            <w:tcBorders>
              <w:top w:val="nil"/>
              <w:left w:val="nil"/>
              <w:bottom w:val="nil"/>
              <w:right w:val="nil"/>
            </w:tcBorders>
            <w:shd w:val="clear"/>
            <w:noWrap/>
            <w:vAlign w:val="center"/>
          </w:tcPr>
          <w:p w14:paraId="20A311EC">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III - IV</w:t>
            </w:r>
          </w:p>
        </w:tc>
      </w:tr>
      <w:tr w14:paraId="3CD2FE3D">
        <w:trPr>
          <w:trHeight w:val="336" w:hRule="atLeast"/>
        </w:trPr>
        <w:tc>
          <w:tcPr>
            <w:tcW w:w="3933" w:type="pct"/>
            <w:tcBorders>
              <w:top w:val="nil"/>
              <w:left w:val="nil"/>
              <w:bottom w:val="nil"/>
              <w:right w:val="nil"/>
            </w:tcBorders>
            <w:shd w:val="clear"/>
            <w:noWrap/>
            <w:vAlign w:val="center"/>
          </w:tcPr>
          <w:p w14:paraId="4A65FA98">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ABSTRACT</w:t>
            </w:r>
          </w:p>
        </w:tc>
        <w:tc>
          <w:tcPr>
            <w:tcW w:w="1066" w:type="pct"/>
            <w:tcBorders>
              <w:top w:val="nil"/>
              <w:left w:val="nil"/>
              <w:bottom w:val="nil"/>
              <w:right w:val="nil"/>
            </w:tcBorders>
            <w:shd w:val="clear"/>
            <w:noWrap/>
            <w:vAlign w:val="center"/>
          </w:tcPr>
          <w:p w14:paraId="4FC0D1DB">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V</w:t>
            </w:r>
          </w:p>
        </w:tc>
      </w:tr>
      <w:tr w14:paraId="2817A87C">
        <w:trPr>
          <w:trHeight w:val="336" w:hRule="atLeast"/>
        </w:trPr>
        <w:tc>
          <w:tcPr>
            <w:tcW w:w="3933" w:type="pct"/>
            <w:tcBorders>
              <w:top w:val="nil"/>
              <w:left w:val="nil"/>
              <w:bottom w:val="nil"/>
              <w:right w:val="nil"/>
            </w:tcBorders>
            <w:shd w:val="clear"/>
            <w:noWrap/>
            <w:vAlign w:val="center"/>
          </w:tcPr>
          <w:p w14:paraId="5861F623">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Chapter 1: Introduction</w:t>
            </w:r>
          </w:p>
        </w:tc>
        <w:tc>
          <w:tcPr>
            <w:tcW w:w="1066" w:type="pct"/>
            <w:tcBorders>
              <w:top w:val="nil"/>
              <w:left w:val="nil"/>
              <w:bottom w:val="nil"/>
              <w:right w:val="nil"/>
            </w:tcBorders>
            <w:shd w:val="clear"/>
            <w:noWrap/>
            <w:vAlign w:val="center"/>
          </w:tcPr>
          <w:p w14:paraId="4106EBCE">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1</w:t>
            </w:r>
          </w:p>
        </w:tc>
      </w:tr>
      <w:tr w14:paraId="69C39E71">
        <w:trPr>
          <w:trHeight w:val="336" w:hRule="atLeast"/>
        </w:trPr>
        <w:tc>
          <w:tcPr>
            <w:tcW w:w="3933" w:type="pct"/>
            <w:tcBorders>
              <w:top w:val="nil"/>
              <w:left w:val="nil"/>
              <w:bottom w:val="nil"/>
              <w:right w:val="nil"/>
            </w:tcBorders>
            <w:shd w:val="clear"/>
            <w:noWrap/>
            <w:vAlign w:val="center"/>
          </w:tcPr>
          <w:p w14:paraId="62694BE0">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1.1. Motivation</w:t>
            </w:r>
          </w:p>
        </w:tc>
        <w:tc>
          <w:tcPr>
            <w:tcW w:w="1066" w:type="pct"/>
            <w:tcBorders>
              <w:top w:val="nil"/>
              <w:left w:val="nil"/>
              <w:bottom w:val="nil"/>
              <w:right w:val="nil"/>
            </w:tcBorders>
            <w:shd w:val="clear"/>
            <w:noWrap/>
            <w:vAlign w:val="center"/>
          </w:tcPr>
          <w:p w14:paraId="12F102BD">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w:t>
            </w:r>
          </w:p>
        </w:tc>
      </w:tr>
      <w:tr w14:paraId="74374318">
        <w:trPr>
          <w:trHeight w:val="336" w:hRule="atLeast"/>
        </w:trPr>
        <w:tc>
          <w:tcPr>
            <w:tcW w:w="3933" w:type="pct"/>
            <w:tcBorders>
              <w:top w:val="nil"/>
              <w:left w:val="nil"/>
              <w:bottom w:val="nil"/>
              <w:right w:val="nil"/>
            </w:tcBorders>
            <w:shd w:val="clear"/>
            <w:noWrap/>
            <w:vAlign w:val="center"/>
          </w:tcPr>
          <w:p w14:paraId="0F121791">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1.2. Design Goals</w:t>
            </w:r>
          </w:p>
        </w:tc>
        <w:tc>
          <w:tcPr>
            <w:tcW w:w="1066" w:type="pct"/>
            <w:tcBorders>
              <w:top w:val="nil"/>
              <w:left w:val="nil"/>
              <w:bottom w:val="nil"/>
              <w:right w:val="nil"/>
            </w:tcBorders>
            <w:shd w:val="clear"/>
            <w:noWrap/>
            <w:vAlign w:val="center"/>
          </w:tcPr>
          <w:p w14:paraId="16497F85">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w:t>
            </w:r>
          </w:p>
        </w:tc>
      </w:tr>
      <w:tr w14:paraId="7EC771B3">
        <w:trPr>
          <w:trHeight w:val="336" w:hRule="atLeast"/>
        </w:trPr>
        <w:tc>
          <w:tcPr>
            <w:tcW w:w="3933" w:type="pct"/>
            <w:tcBorders>
              <w:top w:val="nil"/>
              <w:left w:val="nil"/>
              <w:bottom w:val="nil"/>
              <w:right w:val="nil"/>
            </w:tcBorders>
            <w:shd w:val="clear"/>
            <w:noWrap/>
            <w:vAlign w:val="center"/>
          </w:tcPr>
          <w:p w14:paraId="66205A0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1.3. Problem Statement</w:t>
            </w:r>
          </w:p>
        </w:tc>
        <w:tc>
          <w:tcPr>
            <w:tcW w:w="1066" w:type="pct"/>
            <w:tcBorders>
              <w:top w:val="nil"/>
              <w:left w:val="nil"/>
              <w:bottom w:val="nil"/>
              <w:right w:val="nil"/>
            </w:tcBorders>
            <w:shd w:val="clear"/>
            <w:noWrap/>
            <w:vAlign w:val="center"/>
          </w:tcPr>
          <w:p w14:paraId="1BD54D04">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w:t>
            </w:r>
          </w:p>
        </w:tc>
      </w:tr>
      <w:tr w14:paraId="4637F0CC">
        <w:trPr>
          <w:trHeight w:val="336" w:hRule="atLeast"/>
        </w:trPr>
        <w:tc>
          <w:tcPr>
            <w:tcW w:w="3933" w:type="pct"/>
            <w:tcBorders>
              <w:top w:val="nil"/>
              <w:left w:val="nil"/>
              <w:bottom w:val="nil"/>
              <w:right w:val="nil"/>
            </w:tcBorders>
            <w:shd w:val="clear"/>
            <w:noWrap/>
            <w:vAlign w:val="center"/>
          </w:tcPr>
          <w:p w14:paraId="5E42527F">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1.4. Organization of the Report</w:t>
            </w:r>
          </w:p>
        </w:tc>
        <w:tc>
          <w:tcPr>
            <w:tcW w:w="1066" w:type="pct"/>
            <w:tcBorders>
              <w:top w:val="nil"/>
              <w:left w:val="nil"/>
              <w:bottom w:val="nil"/>
              <w:right w:val="nil"/>
            </w:tcBorders>
            <w:shd w:val="clear"/>
            <w:noWrap/>
            <w:vAlign w:val="center"/>
          </w:tcPr>
          <w:p w14:paraId="01F74C29">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w:t>
            </w:r>
          </w:p>
        </w:tc>
      </w:tr>
      <w:tr w14:paraId="09C9FEBF">
        <w:trPr>
          <w:trHeight w:val="336" w:hRule="atLeast"/>
        </w:trPr>
        <w:tc>
          <w:tcPr>
            <w:tcW w:w="3933" w:type="pct"/>
            <w:tcBorders>
              <w:top w:val="nil"/>
              <w:left w:val="nil"/>
              <w:bottom w:val="nil"/>
              <w:right w:val="nil"/>
            </w:tcBorders>
            <w:shd w:val="clear"/>
            <w:noWrap/>
            <w:vAlign w:val="center"/>
          </w:tcPr>
          <w:p w14:paraId="079792F5">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Chapter 2: Literature Survey</w:t>
            </w:r>
          </w:p>
        </w:tc>
        <w:tc>
          <w:tcPr>
            <w:tcW w:w="1066" w:type="pct"/>
            <w:tcBorders>
              <w:top w:val="nil"/>
              <w:left w:val="nil"/>
              <w:bottom w:val="nil"/>
              <w:right w:val="nil"/>
            </w:tcBorders>
            <w:shd w:val="clear"/>
            <w:noWrap/>
            <w:vAlign w:val="center"/>
          </w:tcPr>
          <w:p w14:paraId="51BCABBC">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2 - 3</w:t>
            </w:r>
          </w:p>
        </w:tc>
      </w:tr>
      <w:tr w14:paraId="0A30D864">
        <w:trPr>
          <w:trHeight w:val="336" w:hRule="atLeast"/>
        </w:trPr>
        <w:tc>
          <w:tcPr>
            <w:tcW w:w="3933" w:type="pct"/>
            <w:tcBorders>
              <w:top w:val="nil"/>
              <w:left w:val="nil"/>
              <w:bottom w:val="nil"/>
              <w:right w:val="nil"/>
            </w:tcBorders>
            <w:shd w:val="clear"/>
            <w:noWrap/>
            <w:vAlign w:val="center"/>
          </w:tcPr>
          <w:p w14:paraId="7B7F2CD3">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2.1. Background work done so far</w:t>
            </w:r>
          </w:p>
        </w:tc>
        <w:tc>
          <w:tcPr>
            <w:tcW w:w="1066" w:type="pct"/>
            <w:tcBorders>
              <w:top w:val="nil"/>
              <w:left w:val="nil"/>
              <w:bottom w:val="nil"/>
              <w:right w:val="nil"/>
            </w:tcBorders>
            <w:shd w:val="clear"/>
            <w:noWrap/>
            <w:vAlign w:val="center"/>
          </w:tcPr>
          <w:p w14:paraId="1713E7CE">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2 - 3</w:t>
            </w:r>
          </w:p>
        </w:tc>
      </w:tr>
      <w:tr w14:paraId="29B8B013">
        <w:trPr>
          <w:trHeight w:val="336" w:hRule="atLeast"/>
        </w:trPr>
        <w:tc>
          <w:tcPr>
            <w:tcW w:w="3933" w:type="pct"/>
            <w:tcBorders>
              <w:top w:val="nil"/>
              <w:left w:val="nil"/>
              <w:bottom w:val="nil"/>
              <w:right w:val="nil"/>
            </w:tcBorders>
            <w:shd w:val="clear"/>
            <w:noWrap/>
            <w:vAlign w:val="center"/>
          </w:tcPr>
          <w:p w14:paraId="04C6D47A">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pPr>
            <w:r>
              <w:rPr>
                <w:rFonts w:hint="default" w:ascii="Times New Roman Regular" w:hAnsi="Times New Roman Regular" w:eastAsia="SimSun"/>
                <w:i w:val="0"/>
                <w:iCs w:val="0"/>
                <w:color w:val="000000"/>
                <w:kern w:val="0"/>
                <w:sz w:val="24"/>
                <w:szCs w:val="24"/>
                <w:u w:val="none"/>
                <w:bdr w:val="none" w:color="auto" w:sz="0" w:space="0"/>
                <w:lang w:val="en-US" w:eastAsia="zh-CN"/>
              </w:rPr>
              <w:t>2.2. Gaps and practical limitations observed in prior work</w:t>
            </w:r>
          </w:p>
        </w:tc>
        <w:tc>
          <w:tcPr>
            <w:tcW w:w="1066" w:type="pct"/>
            <w:tcBorders>
              <w:top w:val="nil"/>
              <w:left w:val="nil"/>
              <w:bottom w:val="nil"/>
              <w:right w:val="nil"/>
            </w:tcBorders>
            <w:shd w:val="clear"/>
            <w:noWrap/>
            <w:vAlign w:val="center"/>
          </w:tcPr>
          <w:p w14:paraId="6AFF10A3">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3</w:t>
            </w:r>
          </w:p>
        </w:tc>
      </w:tr>
      <w:tr w14:paraId="49AE409F">
        <w:trPr>
          <w:trHeight w:val="432" w:hRule="atLeast"/>
        </w:trPr>
        <w:tc>
          <w:tcPr>
            <w:tcW w:w="3933" w:type="pct"/>
            <w:tcBorders>
              <w:top w:val="nil"/>
              <w:left w:val="nil"/>
              <w:bottom w:val="nil"/>
              <w:right w:val="nil"/>
            </w:tcBorders>
            <w:shd w:val="clear"/>
            <w:noWrap/>
            <w:vAlign w:val="center"/>
          </w:tcPr>
          <w:p w14:paraId="7516F1DD">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pPr>
            <w:r>
              <w:rPr>
                <w:rFonts w:hint="default" w:ascii="Times New Roman Regular" w:hAnsi="Times New Roman Regular" w:eastAsia="SimSun"/>
                <w:i w:val="0"/>
                <w:iCs w:val="0"/>
                <w:color w:val="000000"/>
                <w:kern w:val="0"/>
                <w:sz w:val="24"/>
                <w:szCs w:val="24"/>
                <w:u w:val="none"/>
                <w:bdr w:val="none" w:color="auto" w:sz="0" w:space="0"/>
                <w:lang w:val="en-US" w:eastAsia="zh-CN"/>
              </w:rPr>
              <w:t>2.3. How this project positions itself</w:t>
            </w:r>
          </w:p>
        </w:tc>
        <w:tc>
          <w:tcPr>
            <w:tcW w:w="1066" w:type="pct"/>
            <w:tcBorders>
              <w:top w:val="nil"/>
              <w:left w:val="nil"/>
              <w:bottom w:val="nil"/>
              <w:right w:val="nil"/>
            </w:tcBorders>
            <w:shd w:val="clear"/>
            <w:noWrap/>
            <w:vAlign w:val="center"/>
          </w:tcPr>
          <w:p w14:paraId="7D93E9B6">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3</w:t>
            </w:r>
          </w:p>
        </w:tc>
      </w:tr>
      <w:tr w14:paraId="774E108C">
        <w:trPr>
          <w:trHeight w:val="336" w:hRule="atLeast"/>
        </w:trPr>
        <w:tc>
          <w:tcPr>
            <w:tcW w:w="3933" w:type="pct"/>
            <w:tcBorders>
              <w:top w:val="nil"/>
              <w:left w:val="nil"/>
              <w:bottom w:val="nil"/>
              <w:right w:val="nil"/>
            </w:tcBorders>
            <w:shd w:val="clear"/>
            <w:noWrap/>
            <w:vAlign w:val="center"/>
          </w:tcPr>
          <w:p w14:paraId="1ED5AEA5">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pPr>
            <w:r>
              <w:rPr>
                <w:rFonts w:hint="default" w:ascii="Times New Roman Regular" w:hAnsi="Times New Roman Regular" w:eastAsia="SimSun"/>
                <w:i w:val="0"/>
                <w:iCs w:val="0"/>
                <w:color w:val="000000"/>
                <w:kern w:val="0"/>
                <w:sz w:val="24"/>
                <w:szCs w:val="24"/>
                <w:u w:val="none"/>
                <w:bdr w:val="none" w:color="auto" w:sz="0" w:space="0"/>
                <w:lang w:val="en-US" w:eastAsia="zh-CN"/>
              </w:rPr>
              <w:t>2.4. Key references</w:t>
            </w:r>
          </w:p>
        </w:tc>
        <w:tc>
          <w:tcPr>
            <w:tcW w:w="1066" w:type="pct"/>
            <w:tcBorders>
              <w:top w:val="nil"/>
              <w:left w:val="nil"/>
              <w:bottom w:val="nil"/>
              <w:right w:val="nil"/>
            </w:tcBorders>
            <w:shd w:val="clear"/>
            <w:noWrap/>
            <w:vAlign w:val="center"/>
          </w:tcPr>
          <w:p w14:paraId="64DA8B09">
            <w:pPr>
              <w:keepNext w:val="0"/>
              <w:keepLines w:val="0"/>
              <w:widowControl/>
              <w:suppressLineNumbers w:val="0"/>
              <w:spacing w:line="360" w:lineRule="auto"/>
              <w:jc w:val="right"/>
              <w:textAlignment w:val="bottom"/>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3</w:t>
            </w:r>
          </w:p>
        </w:tc>
      </w:tr>
      <w:tr w14:paraId="7689CE52">
        <w:trPr>
          <w:trHeight w:val="336" w:hRule="atLeast"/>
        </w:trPr>
        <w:tc>
          <w:tcPr>
            <w:tcW w:w="3933" w:type="pct"/>
            <w:tcBorders>
              <w:top w:val="nil"/>
              <w:left w:val="nil"/>
              <w:bottom w:val="nil"/>
              <w:right w:val="nil"/>
            </w:tcBorders>
            <w:shd w:val="clear"/>
            <w:noWrap/>
            <w:vAlign w:val="center"/>
          </w:tcPr>
          <w:p w14:paraId="5AFB74D1">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Chapter 3: Design Scheme</w:t>
            </w:r>
          </w:p>
        </w:tc>
        <w:tc>
          <w:tcPr>
            <w:tcW w:w="1066" w:type="pct"/>
            <w:tcBorders>
              <w:top w:val="nil"/>
              <w:left w:val="nil"/>
              <w:bottom w:val="nil"/>
              <w:right w:val="nil"/>
            </w:tcBorders>
            <w:shd w:val="clear"/>
            <w:noWrap/>
            <w:vAlign w:val="center"/>
          </w:tcPr>
          <w:p w14:paraId="339989D2">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4 - 7</w:t>
            </w:r>
          </w:p>
        </w:tc>
      </w:tr>
      <w:tr w14:paraId="55941475">
        <w:trPr>
          <w:trHeight w:val="336" w:hRule="atLeast"/>
        </w:trPr>
        <w:tc>
          <w:tcPr>
            <w:tcW w:w="3933" w:type="pct"/>
            <w:tcBorders>
              <w:top w:val="nil"/>
              <w:left w:val="nil"/>
              <w:bottom w:val="nil"/>
              <w:right w:val="nil"/>
            </w:tcBorders>
            <w:shd w:val="clear"/>
            <w:noWrap/>
            <w:vAlign w:val="center"/>
          </w:tcPr>
          <w:p w14:paraId="01D4AA8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3.1. System Design</w:t>
            </w:r>
          </w:p>
        </w:tc>
        <w:tc>
          <w:tcPr>
            <w:tcW w:w="1066" w:type="pct"/>
            <w:tcBorders>
              <w:top w:val="nil"/>
              <w:left w:val="nil"/>
              <w:bottom w:val="nil"/>
              <w:right w:val="nil"/>
            </w:tcBorders>
            <w:shd w:val="clear"/>
            <w:noWrap/>
            <w:vAlign w:val="center"/>
          </w:tcPr>
          <w:p w14:paraId="5FA69825">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4</w:t>
            </w:r>
          </w:p>
        </w:tc>
      </w:tr>
      <w:tr w14:paraId="563D9274">
        <w:trPr>
          <w:trHeight w:val="336" w:hRule="atLeast"/>
        </w:trPr>
        <w:tc>
          <w:tcPr>
            <w:tcW w:w="3933" w:type="pct"/>
            <w:tcBorders>
              <w:top w:val="nil"/>
              <w:left w:val="nil"/>
              <w:bottom w:val="nil"/>
              <w:right w:val="nil"/>
            </w:tcBorders>
            <w:shd w:val="clear"/>
            <w:noWrap/>
            <w:vAlign w:val="center"/>
          </w:tcPr>
          <w:p w14:paraId="7BFB8DB3">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3.2. Architecture</w:t>
            </w:r>
          </w:p>
        </w:tc>
        <w:tc>
          <w:tcPr>
            <w:tcW w:w="1066" w:type="pct"/>
            <w:tcBorders>
              <w:top w:val="nil"/>
              <w:left w:val="nil"/>
              <w:bottom w:val="nil"/>
              <w:right w:val="nil"/>
            </w:tcBorders>
            <w:shd w:val="clear"/>
            <w:noWrap/>
            <w:vAlign w:val="center"/>
          </w:tcPr>
          <w:p w14:paraId="3FECCBD5">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4 - 5</w:t>
            </w:r>
          </w:p>
        </w:tc>
      </w:tr>
      <w:tr w14:paraId="64D56E66">
        <w:trPr>
          <w:trHeight w:val="336" w:hRule="atLeast"/>
        </w:trPr>
        <w:tc>
          <w:tcPr>
            <w:tcW w:w="3933" w:type="pct"/>
            <w:tcBorders>
              <w:top w:val="nil"/>
              <w:left w:val="nil"/>
              <w:bottom w:val="nil"/>
              <w:right w:val="nil"/>
            </w:tcBorders>
            <w:shd w:val="clear"/>
            <w:noWrap/>
            <w:vAlign w:val="center"/>
          </w:tcPr>
          <w:p w14:paraId="256C0BB9">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3.3. Component Design</w:t>
            </w:r>
          </w:p>
        </w:tc>
        <w:tc>
          <w:tcPr>
            <w:tcW w:w="1066" w:type="pct"/>
            <w:tcBorders>
              <w:top w:val="nil"/>
              <w:left w:val="nil"/>
              <w:bottom w:val="nil"/>
              <w:right w:val="nil"/>
            </w:tcBorders>
            <w:shd w:val="clear"/>
            <w:noWrap/>
            <w:vAlign w:val="center"/>
          </w:tcPr>
          <w:p w14:paraId="4DD61C7B">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5 - 6</w:t>
            </w:r>
          </w:p>
        </w:tc>
      </w:tr>
      <w:tr w14:paraId="7FDE446C">
        <w:trPr>
          <w:trHeight w:val="336" w:hRule="atLeast"/>
        </w:trPr>
        <w:tc>
          <w:tcPr>
            <w:tcW w:w="3933" w:type="pct"/>
            <w:tcBorders>
              <w:top w:val="nil"/>
              <w:left w:val="nil"/>
              <w:bottom w:val="nil"/>
              <w:right w:val="nil"/>
            </w:tcBorders>
            <w:shd w:val="clear"/>
            <w:noWrap/>
            <w:vAlign w:val="center"/>
          </w:tcPr>
          <w:p w14:paraId="11C8059D">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3.4. Implementation</w:t>
            </w:r>
          </w:p>
        </w:tc>
        <w:tc>
          <w:tcPr>
            <w:tcW w:w="1066" w:type="pct"/>
            <w:tcBorders>
              <w:top w:val="nil"/>
              <w:left w:val="nil"/>
              <w:bottom w:val="nil"/>
              <w:right w:val="nil"/>
            </w:tcBorders>
            <w:shd w:val="clear"/>
            <w:noWrap/>
            <w:vAlign w:val="center"/>
          </w:tcPr>
          <w:p w14:paraId="4E28004A">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6</w:t>
            </w:r>
          </w:p>
        </w:tc>
      </w:tr>
      <w:tr w14:paraId="2D10AE2E">
        <w:trPr>
          <w:trHeight w:val="336" w:hRule="atLeast"/>
        </w:trPr>
        <w:tc>
          <w:tcPr>
            <w:tcW w:w="3933" w:type="pct"/>
            <w:tcBorders>
              <w:top w:val="nil"/>
              <w:left w:val="nil"/>
              <w:bottom w:val="nil"/>
              <w:right w:val="nil"/>
            </w:tcBorders>
            <w:shd w:val="clear"/>
            <w:noWrap/>
            <w:vAlign w:val="center"/>
          </w:tcPr>
          <w:p w14:paraId="48D01694">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3.5. Design Evolution</w:t>
            </w:r>
          </w:p>
        </w:tc>
        <w:tc>
          <w:tcPr>
            <w:tcW w:w="1066" w:type="pct"/>
            <w:tcBorders>
              <w:top w:val="nil"/>
              <w:left w:val="nil"/>
              <w:bottom w:val="nil"/>
              <w:right w:val="nil"/>
            </w:tcBorders>
            <w:shd w:val="clear"/>
            <w:noWrap/>
            <w:vAlign w:val="center"/>
          </w:tcPr>
          <w:p w14:paraId="4E7C1B5C">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6 - 7</w:t>
            </w:r>
          </w:p>
        </w:tc>
      </w:tr>
      <w:tr w14:paraId="6CB97F64">
        <w:trPr>
          <w:trHeight w:val="336" w:hRule="atLeast"/>
        </w:trPr>
        <w:tc>
          <w:tcPr>
            <w:tcW w:w="3933" w:type="pct"/>
            <w:tcBorders>
              <w:top w:val="nil"/>
              <w:left w:val="nil"/>
              <w:bottom w:val="nil"/>
              <w:right w:val="nil"/>
            </w:tcBorders>
            <w:shd w:val="clear"/>
            <w:noWrap/>
            <w:vAlign w:val="center"/>
          </w:tcPr>
          <w:p w14:paraId="16EC9FA9">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Chapter 4: Testing, Analysis, and Evaluation</w:t>
            </w:r>
          </w:p>
        </w:tc>
        <w:tc>
          <w:tcPr>
            <w:tcW w:w="1066" w:type="pct"/>
            <w:tcBorders>
              <w:top w:val="nil"/>
              <w:left w:val="nil"/>
              <w:bottom w:val="nil"/>
              <w:right w:val="nil"/>
            </w:tcBorders>
            <w:shd w:val="clear"/>
            <w:noWrap/>
            <w:vAlign w:val="center"/>
          </w:tcPr>
          <w:p w14:paraId="73EF67B9">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8 - 9</w:t>
            </w:r>
          </w:p>
        </w:tc>
      </w:tr>
      <w:tr w14:paraId="58ECF2C9">
        <w:trPr>
          <w:trHeight w:val="336" w:hRule="atLeast"/>
        </w:trPr>
        <w:tc>
          <w:tcPr>
            <w:tcW w:w="3933" w:type="pct"/>
            <w:tcBorders>
              <w:top w:val="nil"/>
              <w:left w:val="nil"/>
              <w:bottom w:val="nil"/>
              <w:right w:val="nil"/>
            </w:tcBorders>
            <w:shd w:val="clear"/>
            <w:noWrap/>
            <w:vAlign w:val="center"/>
          </w:tcPr>
          <w:p w14:paraId="684F8820">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4.1. Testing Criterions</w:t>
            </w:r>
          </w:p>
        </w:tc>
        <w:tc>
          <w:tcPr>
            <w:tcW w:w="1066" w:type="pct"/>
            <w:tcBorders>
              <w:top w:val="nil"/>
              <w:left w:val="nil"/>
              <w:bottom w:val="nil"/>
              <w:right w:val="nil"/>
            </w:tcBorders>
            <w:shd w:val="clear"/>
            <w:noWrap/>
            <w:vAlign w:val="center"/>
          </w:tcPr>
          <w:p w14:paraId="1E0DC37F">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8 - 9</w:t>
            </w:r>
          </w:p>
        </w:tc>
      </w:tr>
      <w:tr w14:paraId="6CE75D81">
        <w:trPr>
          <w:trHeight w:val="336" w:hRule="atLeast"/>
        </w:trPr>
        <w:tc>
          <w:tcPr>
            <w:tcW w:w="3933" w:type="pct"/>
            <w:tcBorders>
              <w:top w:val="nil"/>
              <w:left w:val="nil"/>
              <w:bottom w:val="nil"/>
              <w:right w:val="nil"/>
            </w:tcBorders>
            <w:shd w:val="clear"/>
            <w:noWrap/>
            <w:vAlign w:val="center"/>
          </w:tcPr>
          <w:p w14:paraId="7DAB89BB">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Chapter 5: Socio-Economic Issues</w:t>
            </w:r>
          </w:p>
        </w:tc>
        <w:tc>
          <w:tcPr>
            <w:tcW w:w="1066" w:type="pct"/>
            <w:tcBorders>
              <w:top w:val="nil"/>
              <w:left w:val="nil"/>
              <w:bottom w:val="nil"/>
              <w:right w:val="nil"/>
            </w:tcBorders>
            <w:shd w:val="clear"/>
            <w:noWrap/>
            <w:vAlign w:val="center"/>
          </w:tcPr>
          <w:p w14:paraId="3CB0A67D">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10 - 11</w:t>
            </w:r>
          </w:p>
        </w:tc>
      </w:tr>
      <w:tr w14:paraId="6DDD7A2D">
        <w:trPr>
          <w:trHeight w:val="336" w:hRule="atLeast"/>
        </w:trPr>
        <w:tc>
          <w:tcPr>
            <w:tcW w:w="3933" w:type="pct"/>
            <w:tcBorders>
              <w:top w:val="nil"/>
              <w:left w:val="nil"/>
              <w:bottom w:val="nil"/>
              <w:right w:val="nil"/>
            </w:tcBorders>
            <w:shd w:val="clear"/>
            <w:noWrap/>
            <w:vAlign w:val="center"/>
          </w:tcPr>
          <w:p w14:paraId="3A614C06">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5.1. Detailed Cost Analysis</w:t>
            </w:r>
          </w:p>
        </w:tc>
        <w:tc>
          <w:tcPr>
            <w:tcW w:w="1066" w:type="pct"/>
            <w:tcBorders>
              <w:top w:val="nil"/>
              <w:left w:val="nil"/>
              <w:bottom w:val="nil"/>
              <w:right w:val="nil"/>
            </w:tcBorders>
            <w:shd w:val="clear"/>
            <w:noWrap/>
            <w:vAlign w:val="center"/>
          </w:tcPr>
          <w:p w14:paraId="3BD2A674">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10</w:t>
            </w:r>
          </w:p>
        </w:tc>
      </w:tr>
      <w:tr w14:paraId="537CAA3E">
        <w:trPr>
          <w:trHeight w:val="336" w:hRule="atLeast"/>
        </w:trPr>
        <w:tc>
          <w:tcPr>
            <w:tcW w:w="3933" w:type="pct"/>
            <w:tcBorders>
              <w:top w:val="nil"/>
              <w:left w:val="nil"/>
              <w:bottom w:val="nil"/>
              <w:right w:val="nil"/>
            </w:tcBorders>
            <w:shd w:val="clear"/>
            <w:noWrap/>
            <w:vAlign w:val="center"/>
          </w:tcPr>
          <w:p w14:paraId="378D49C9">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5.2. Safety issues</w:t>
            </w:r>
          </w:p>
        </w:tc>
        <w:tc>
          <w:tcPr>
            <w:tcW w:w="1066" w:type="pct"/>
            <w:tcBorders>
              <w:top w:val="nil"/>
              <w:left w:val="nil"/>
              <w:bottom w:val="nil"/>
              <w:right w:val="nil"/>
            </w:tcBorders>
            <w:shd w:val="clear"/>
            <w:noWrap/>
            <w:vAlign w:val="center"/>
          </w:tcPr>
          <w:p w14:paraId="3A632B03">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10 - 11</w:t>
            </w:r>
          </w:p>
        </w:tc>
      </w:tr>
      <w:tr w14:paraId="737D0B7A">
        <w:trPr>
          <w:trHeight w:val="336" w:hRule="atLeast"/>
        </w:trPr>
        <w:tc>
          <w:tcPr>
            <w:tcW w:w="3933" w:type="pct"/>
            <w:tcBorders>
              <w:top w:val="nil"/>
              <w:left w:val="nil"/>
              <w:bottom w:val="nil"/>
              <w:right w:val="nil"/>
            </w:tcBorders>
            <w:shd w:val="clear"/>
            <w:noWrap/>
            <w:vAlign w:val="center"/>
          </w:tcPr>
          <w:p w14:paraId="41FCBA89">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5.3. Global Impact</w:t>
            </w:r>
          </w:p>
        </w:tc>
        <w:tc>
          <w:tcPr>
            <w:tcW w:w="1066" w:type="pct"/>
            <w:tcBorders>
              <w:top w:val="nil"/>
              <w:left w:val="nil"/>
              <w:bottom w:val="nil"/>
              <w:right w:val="nil"/>
            </w:tcBorders>
            <w:shd w:val="clear"/>
            <w:noWrap/>
            <w:vAlign w:val="center"/>
          </w:tcPr>
          <w:p w14:paraId="62A61DCB">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11</w:t>
            </w:r>
          </w:p>
        </w:tc>
      </w:tr>
      <w:tr w14:paraId="67198FAF">
        <w:trPr>
          <w:trHeight w:val="336" w:hRule="atLeast"/>
        </w:trPr>
        <w:tc>
          <w:tcPr>
            <w:tcW w:w="3933" w:type="pct"/>
            <w:tcBorders>
              <w:top w:val="nil"/>
              <w:left w:val="nil"/>
              <w:bottom w:val="nil"/>
              <w:right w:val="nil"/>
            </w:tcBorders>
            <w:shd w:val="clear"/>
            <w:noWrap/>
            <w:vAlign w:val="center"/>
          </w:tcPr>
          <w:p w14:paraId="2D58BB0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5.4. Lifelong Learning</w:t>
            </w:r>
          </w:p>
        </w:tc>
        <w:tc>
          <w:tcPr>
            <w:tcW w:w="1066" w:type="pct"/>
            <w:tcBorders>
              <w:top w:val="nil"/>
              <w:left w:val="nil"/>
              <w:bottom w:val="nil"/>
              <w:right w:val="nil"/>
            </w:tcBorders>
            <w:shd w:val="clear"/>
            <w:noWrap/>
            <w:vAlign w:val="center"/>
          </w:tcPr>
          <w:p w14:paraId="6D88B627">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cs="Times New Roman Regular"/>
                <w:i w:val="0"/>
                <w:iCs w:val="0"/>
                <w:color w:val="000000"/>
                <w:sz w:val="24"/>
                <w:szCs w:val="24"/>
                <w:u w:val="none"/>
                <w:lang w:val="en-US"/>
              </w:rPr>
              <w:t>11</w:t>
            </w:r>
          </w:p>
        </w:tc>
      </w:tr>
      <w:tr w14:paraId="15B4B938">
        <w:trPr>
          <w:trHeight w:val="90" w:hRule="atLeast"/>
        </w:trPr>
        <w:tc>
          <w:tcPr>
            <w:tcW w:w="3933" w:type="pct"/>
            <w:tcBorders>
              <w:top w:val="nil"/>
              <w:left w:val="nil"/>
              <w:bottom w:val="nil"/>
              <w:right w:val="nil"/>
            </w:tcBorders>
            <w:shd w:val="clear"/>
            <w:noWrap/>
            <w:vAlign w:val="center"/>
          </w:tcPr>
          <w:p w14:paraId="53027C34">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Chapter 6: Engineering Tools and Standards</w:t>
            </w:r>
          </w:p>
        </w:tc>
        <w:tc>
          <w:tcPr>
            <w:tcW w:w="1066" w:type="pct"/>
            <w:tcBorders>
              <w:top w:val="nil"/>
              <w:left w:val="nil"/>
              <w:bottom w:val="nil"/>
              <w:right w:val="nil"/>
            </w:tcBorders>
            <w:shd w:val="clear"/>
            <w:noWrap/>
            <w:vAlign w:val="center"/>
          </w:tcPr>
          <w:p w14:paraId="32CD295B">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cs="Times New Roman Bold"/>
                <w:b/>
                <w:bCs/>
                <w:i w:val="0"/>
                <w:iCs w:val="0"/>
                <w:color w:val="000000"/>
                <w:sz w:val="24"/>
                <w:szCs w:val="24"/>
                <w:u w:val="none"/>
                <w:lang w:val="en-US"/>
              </w:rPr>
              <w:t>12 - 13</w:t>
            </w:r>
          </w:p>
        </w:tc>
      </w:tr>
      <w:tr w14:paraId="56D4A770">
        <w:trPr>
          <w:trHeight w:val="336" w:hRule="atLeast"/>
        </w:trPr>
        <w:tc>
          <w:tcPr>
            <w:tcW w:w="3933" w:type="pct"/>
            <w:tcBorders>
              <w:top w:val="nil"/>
              <w:left w:val="nil"/>
              <w:bottom w:val="nil"/>
              <w:right w:val="nil"/>
            </w:tcBorders>
            <w:shd w:val="clear"/>
            <w:noWrap/>
            <w:vAlign w:val="center"/>
          </w:tcPr>
          <w:p w14:paraId="52FDB141">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cs="Times New Roman"/>
                <w:b w:val="0"/>
                <w:bCs w:val="0"/>
                <w:i w:val="0"/>
                <w:iCs w:val="0"/>
                <w:color w:val="000000"/>
                <w:kern w:val="0"/>
                <w:sz w:val="24"/>
                <w:szCs w:val="24"/>
                <w:u w:val="none"/>
                <w:bdr w:val="none" w:color="auto" w:sz="0" w:space="0"/>
                <w:lang w:val="en-US" w:eastAsia="zh-CN" w:bidi="ar"/>
              </w:rPr>
            </w:pPr>
            <w:r>
              <w:rPr>
                <w:rFonts w:hint="default" w:ascii="Times New Roman" w:hAnsi="Times New Roman" w:eastAsia="SimSun" w:cs="Times New Roman"/>
                <w:b w:val="0"/>
                <w:bCs w:val="0"/>
                <w:i w:val="0"/>
                <w:iCs w:val="0"/>
                <w:color w:val="000000"/>
                <w:kern w:val="0"/>
                <w:sz w:val="24"/>
                <w:szCs w:val="24"/>
                <w:u w:val="none"/>
                <w:bdr w:val="none" w:color="auto" w:sz="0" w:space="0"/>
                <w:lang w:val="en-US" w:eastAsia="zh-CN"/>
              </w:rPr>
              <w:t>6.1 Engineering Tools Used</w:t>
            </w:r>
          </w:p>
        </w:tc>
        <w:tc>
          <w:tcPr>
            <w:tcW w:w="1066" w:type="pct"/>
            <w:tcBorders>
              <w:top w:val="nil"/>
              <w:left w:val="nil"/>
              <w:bottom w:val="nil"/>
              <w:right w:val="nil"/>
            </w:tcBorders>
            <w:shd w:val="clear"/>
            <w:noWrap/>
            <w:vAlign w:val="center"/>
          </w:tcPr>
          <w:p w14:paraId="6B0F21E4">
            <w:pPr>
              <w:keepNext w:val="0"/>
              <w:keepLines w:val="0"/>
              <w:widowControl/>
              <w:suppressLineNumbers w:val="0"/>
              <w:wordWrap w:val="0"/>
              <w:spacing w:line="360" w:lineRule="auto"/>
              <w:jc w:val="right"/>
              <w:textAlignment w:val="bottom"/>
              <w:rPr>
                <w:rFonts w:hint="default" w:ascii="Times New Roman" w:hAnsi="Times New Roman" w:cs="Times New Roman"/>
                <w:b w:val="0"/>
                <w:bCs w:val="0"/>
                <w:i w:val="0"/>
                <w:iCs w:val="0"/>
                <w:color w:val="000000"/>
                <w:sz w:val="24"/>
                <w:szCs w:val="24"/>
                <w:u w:val="none"/>
                <w:lang w:val="en-US"/>
              </w:rPr>
            </w:pPr>
            <w:r>
              <w:rPr>
                <w:rFonts w:hint="default" w:ascii="Times New Roman" w:hAnsi="Times New Roman" w:cs="Times New Roman"/>
                <w:b w:val="0"/>
                <w:bCs w:val="0"/>
                <w:i w:val="0"/>
                <w:iCs w:val="0"/>
                <w:color w:val="000000"/>
                <w:sz w:val="24"/>
                <w:szCs w:val="24"/>
                <w:u w:val="none"/>
                <w:lang w:val="en-US"/>
              </w:rPr>
              <w:t>12</w:t>
            </w:r>
          </w:p>
        </w:tc>
      </w:tr>
      <w:tr w14:paraId="2DAB7E89">
        <w:trPr>
          <w:trHeight w:val="336" w:hRule="atLeast"/>
        </w:trPr>
        <w:tc>
          <w:tcPr>
            <w:tcW w:w="3933" w:type="pct"/>
            <w:tcBorders>
              <w:top w:val="nil"/>
              <w:left w:val="nil"/>
              <w:bottom w:val="nil"/>
              <w:right w:val="nil"/>
            </w:tcBorders>
            <w:shd w:val="clear"/>
            <w:noWrap/>
            <w:vAlign w:val="center"/>
          </w:tcPr>
          <w:p w14:paraId="074FE4EF">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cs="Times New Roman"/>
                <w:b w:val="0"/>
                <w:bCs w:val="0"/>
                <w:i w:val="0"/>
                <w:iCs w:val="0"/>
                <w:color w:val="000000"/>
                <w:kern w:val="0"/>
                <w:sz w:val="24"/>
                <w:szCs w:val="24"/>
                <w:u w:val="none"/>
                <w:bdr w:val="none" w:color="auto" w:sz="0" w:space="0"/>
                <w:lang w:val="en-US" w:eastAsia="zh-CN"/>
              </w:rPr>
            </w:pPr>
            <w:r>
              <w:rPr>
                <w:rFonts w:hint="default" w:ascii="Times New Roman" w:hAnsi="Times New Roman" w:eastAsia="SimSun"/>
                <w:b w:val="0"/>
                <w:bCs w:val="0"/>
                <w:i w:val="0"/>
                <w:iCs w:val="0"/>
                <w:color w:val="000000"/>
                <w:kern w:val="0"/>
                <w:sz w:val="24"/>
                <w:szCs w:val="24"/>
                <w:u w:val="none"/>
                <w:bdr w:val="none" w:color="auto" w:sz="0" w:space="0"/>
                <w:lang w:val="en-US" w:eastAsia="zh-CN"/>
              </w:rPr>
              <w:t>6.2 Software Libraries and Frameworks</w:t>
            </w:r>
          </w:p>
        </w:tc>
        <w:tc>
          <w:tcPr>
            <w:tcW w:w="1066" w:type="pct"/>
            <w:tcBorders>
              <w:top w:val="nil"/>
              <w:left w:val="nil"/>
              <w:bottom w:val="nil"/>
              <w:right w:val="nil"/>
            </w:tcBorders>
            <w:shd w:val="clear"/>
            <w:noWrap/>
            <w:vAlign w:val="center"/>
          </w:tcPr>
          <w:p w14:paraId="7B4149E1">
            <w:pPr>
              <w:keepNext w:val="0"/>
              <w:keepLines w:val="0"/>
              <w:widowControl/>
              <w:suppressLineNumbers w:val="0"/>
              <w:wordWrap w:val="0"/>
              <w:spacing w:line="360" w:lineRule="auto"/>
              <w:jc w:val="right"/>
              <w:textAlignment w:val="bottom"/>
              <w:rPr>
                <w:rFonts w:hint="default" w:ascii="Times New Roman" w:hAnsi="Times New Roman" w:cs="Times New Roman"/>
                <w:b w:val="0"/>
                <w:bCs w:val="0"/>
                <w:i w:val="0"/>
                <w:iCs w:val="0"/>
                <w:color w:val="000000"/>
                <w:sz w:val="24"/>
                <w:szCs w:val="24"/>
                <w:u w:val="none"/>
                <w:lang w:val="en-US"/>
              </w:rPr>
            </w:pPr>
            <w:r>
              <w:rPr>
                <w:rFonts w:hint="default" w:ascii="Times New Roman" w:hAnsi="Times New Roman" w:cs="Times New Roman"/>
                <w:b w:val="0"/>
                <w:bCs w:val="0"/>
                <w:i w:val="0"/>
                <w:iCs w:val="0"/>
                <w:color w:val="000000"/>
                <w:sz w:val="24"/>
                <w:szCs w:val="24"/>
                <w:u w:val="none"/>
                <w:lang w:val="en-US"/>
              </w:rPr>
              <w:t>12</w:t>
            </w:r>
          </w:p>
        </w:tc>
      </w:tr>
      <w:tr w14:paraId="284FCF51">
        <w:trPr>
          <w:trHeight w:val="336" w:hRule="atLeast"/>
        </w:trPr>
        <w:tc>
          <w:tcPr>
            <w:tcW w:w="3933" w:type="pct"/>
            <w:tcBorders>
              <w:top w:val="nil"/>
              <w:left w:val="nil"/>
              <w:bottom w:val="nil"/>
              <w:right w:val="nil"/>
            </w:tcBorders>
            <w:shd w:val="clear"/>
            <w:noWrap/>
            <w:vAlign w:val="center"/>
          </w:tcPr>
          <w:p w14:paraId="469CC767">
            <w:pPr>
              <w:keepNext w:val="0"/>
              <w:keepLines w:val="0"/>
              <w:widowControl/>
              <w:suppressLineNumbers w:val="0"/>
              <w:spacing w:line="360" w:lineRule="auto"/>
              <w:ind w:left="220" w:leftChars="100" w:firstLine="0" w:firstLineChars="0"/>
              <w:jc w:val="both"/>
              <w:textAlignment w:val="bottom"/>
              <w:rPr>
                <w:rFonts w:hint="default" w:ascii="Times New Roman" w:hAnsi="Times New Roman" w:eastAsia="SimSun"/>
                <w:b w:val="0"/>
                <w:bCs w:val="0"/>
                <w:i w:val="0"/>
                <w:iCs w:val="0"/>
                <w:color w:val="000000"/>
                <w:kern w:val="0"/>
                <w:sz w:val="24"/>
                <w:szCs w:val="24"/>
                <w:u w:val="none"/>
                <w:bdr w:val="none" w:color="auto" w:sz="0" w:space="0"/>
                <w:lang w:val="en-US" w:eastAsia="zh-CN"/>
              </w:rPr>
            </w:pPr>
            <w:r>
              <w:rPr>
                <w:rFonts w:hint="default" w:ascii="Times New Roman" w:hAnsi="Times New Roman" w:eastAsia="SimSun"/>
                <w:b w:val="0"/>
                <w:bCs w:val="0"/>
                <w:i w:val="0"/>
                <w:iCs w:val="0"/>
                <w:color w:val="000000"/>
                <w:kern w:val="0"/>
                <w:sz w:val="24"/>
                <w:szCs w:val="24"/>
                <w:u w:val="none"/>
                <w:bdr w:val="none" w:color="auto" w:sz="0" w:space="0"/>
                <w:lang w:val="en-US" w:eastAsia="zh-CN"/>
              </w:rPr>
              <w:t>6.3 Engineering Standards Followed</w:t>
            </w:r>
          </w:p>
        </w:tc>
        <w:tc>
          <w:tcPr>
            <w:tcW w:w="1066" w:type="pct"/>
            <w:tcBorders>
              <w:top w:val="nil"/>
              <w:left w:val="nil"/>
              <w:bottom w:val="nil"/>
              <w:right w:val="nil"/>
            </w:tcBorders>
            <w:shd w:val="clear"/>
            <w:noWrap/>
            <w:vAlign w:val="center"/>
          </w:tcPr>
          <w:p w14:paraId="14F75DCC">
            <w:pPr>
              <w:keepNext w:val="0"/>
              <w:keepLines w:val="0"/>
              <w:widowControl/>
              <w:suppressLineNumbers w:val="0"/>
              <w:wordWrap w:val="0"/>
              <w:spacing w:line="360" w:lineRule="auto"/>
              <w:jc w:val="right"/>
              <w:textAlignment w:val="bottom"/>
              <w:rPr>
                <w:rFonts w:hint="default" w:ascii="Times New Roman" w:hAnsi="Times New Roman" w:cs="Times New Roman"/>
                <w:b w:val="0"/>
                <w:bCs w:val="0"/>
                <w:i w:val="0"/>
                <w:iCs w:val="0"/>
                <w:color w:val="000000"/>
                <w:sz w:val="24"/>
                <w:szCs w:val="24"/>
                <w:u w:val="none"/>
                <w:lang w:val="en-US"/>
              </w:rPr>
            </w:pPr>
            <w:r>
              <w:rPr>
                <w:rFonts w:hint="default" w:ascii="Times New Roman" w:hAnsi="Times New Roman" w:cs="Times New Roman"/>
                <w:b w:val="0"/>
                <w:bCs w:val="0"/>
                <w:i w:val="0"/>
                <w:iCs w:val="0"/>
                <w:color w:val="000000"/>
                <w:sz w:val="24"/>
                <w:szCs w:val="24"/>
                <w:u w:val="none"/>
                <w:lang w:val="en-US"/>
              </w:rPr>
              <w:t>12 - 13</w:t>
            </w:r>
          </w:p>
        </w:tc>
      </w:tr>
      <w:tr w14:paraId="1165F3D1">
        <w:trPr>
          <w:trHeight w:val="336" w:hRule="atLeast"/>
        </w:trPr>
        <w:tc>
          <w:tcPr>
            <w:tcW w:w="3933" w:type="pct"/>
            <w:tcBorders>
              <w:top w:val="nil"/>
              <w:left w:val="nil"/>
              <w:bottom w:val="nil"/>
              <w:right w:val="nil"/>
            </w:tcBorders>
            <w:shd w:val="clear"/>
            <w:noWrap/>
            <w:vAlign w:val="center"/>
          </w:tcPr>
          <w:p w14:paraId="4C60FF0A">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Chapter 7: Problems, Faults, Bugs, Challenges</w:t>
            </w:r>
          </w:p>
        </w:tc>
        <w:tc>
          <w:tcPr>
            <w:tcW w:w="1066" w:type="pct"/>
            <w:tcBorders>
              <w:top w:val="nil"/>
              <w:left w:val="nil"/>
              <w:bottom w:val="nil"/>
              <w:right w:val="nil"/>
            </w:tcBorders>
            <w:shd w:val="clear"/>
            <w:noWrap/>
            <w:vAlign w:val="center"/>
          </w:tcPr>
          <w:p w14:paraId="2D8BD71D">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cs="Times New Roman Bold"/>
                <w:b/>
                <w:bCs/>
                <w:i w:val="0"/>
                <w:iCs w:val="0"/>
                <w:color w:val="000000"/>
                <w:sz w:val="24"/>
                <w:szCs w:val="24"/>
                <w:u w:val="none"/>
                <w:lang w:val="en-US"/>
              </w:rPr>
              <w:t>14 - 15</w:t>
            </w:r>
          </w:p>
        </w:tc>
      </w:tr>
      <w:tr w14:paraId="11EAD8DB">
        <w:trPr>
          <w:trHeight w:val="336" w:hRule="atLeast"/>
        </w:trPr>
        <w:tc>
          <w:tcPr>
            <w:tcW w:w="3933" w:type="pct"/>
            <w:tcBorders>
              <w:top w:val="nil"/>
              <w:left w:val="nil"/>
              <w:bottom w:val="nil"/>
              <w:right w:val="nil"/>
            </w:tcBorders>
            <w:shd w:val="clear"/>
            <w:noWrap/>
            <w:vAlign w:val="center"/>
          </w:tcPr>
          <w:p w14:paraId="73C1DB76">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7.1. Problems</w:t>
            </w:r>
          </w:p>
        </w:tc>
        <w:tc>
          <w:tcPr>
            <w:tcW w:w="1066" w:type="pct"/>
            <w:tcBorders>
              <w:top w:val="nil"/>
              <w:left w:val="nil"/>
              <w:bottom w:val="nil"/>
              <w:right w:val="nil"/>
            </w:tcBorders>
            <w:shd w:val="clear"/>
            <w:noWrap/>
            <w:vAlign w:val="center"/>
          </w:tcPr>
          <w:p w14:paraId="1B0C5F32">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14</w:t>
            </w:r>
          </w:p>
        </w:tc>
      </w:tr>
      <w:tr w14:paraId="3892BF71">
        <w:trPr>
          <w:trHeight w:val="336" w:hRule="atLeast"/>
        </w:trPr>
        <w:tc>
          <w:tcPr>
            <w:tcW w:w="3933" w:type="pct"/>
            <w:tcBorders>
              <w:top w:val="nil"/>
              <w:left w:val="nil"/>
              <w:bottom w:val="nil"/>
              <w:right w:val="nil"/>
            </w:tcBorders>
            <w:shd w:val="clear"/>
            <w:noWrap/>
            <w:vAlign w:val="center"/>
          </w:tcPr>
          <w:p w14:paraId="2ED4403B">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7.2. Faults</w:t>
            </w:r>
          </w:p>
        </w:tc>
        <w:tc>
          <w:tcPr>
            <w:tcW w:w="1066" w:type="pct"/>
            <w:tcBorders>
              <w:top w:val="nil"/>
              <w:left w:val="nil"/>
              <w:bottom w:val="nil"/>
              <w:right w:val="nil"/>
            </w:tcBorders>
            <w:shd w:val="clear"/>
            <w:noWrap/>
            <w:vAlign w:val="center"/>
          </w:tcPr>
          <w:p w14:paraId="647FC685">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14</w:t>
            </w:r>
          </w:p>
        </w:tc>
      </w:tr>
      <w:tr w14:paraId="2CFC1248">
        <w:trPr>
          <w:trHeight w:val="336" w:hRule="atLeast"/>
        </w:trPr>
        <w:tc>
          <w:tcPr>
            <w:tcW w:w="3933" w:type="pct"/>
            <w:tcBorders>
              <w:top w:val="nil"/>
              <w:left w:val="nil"/>
              <w:bottom w:val="nil"/>
              <w:right w:val="nil"/>
            </w:tcBorders>
            <w:shd w:val="clear"/>
            <w:noWrap/>
            <w:vAlign w:val="center"/>
          </w:tcPr>
          <w:p w14:paraId="529CFC5A">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7.3. Bugs</w:t>
            </w:r>
          </w:p>
        </w:tc>
        <w:tc>
          <w:tcPr>
            <w:tcW w:w="1066" w:type="pct"/>
            <w:tcBorders>
              <w:top w:val="nil"/>
              <w:left w:val="nil"/>
              <w:bottom w:val="nil"/>
              <w:right w:val="nil"/>
            </w:tcBorders>
            <w:shd w:val="clear"/>
            <w:noWrap/>
            <w:vAlign w:val="center"/>
          </w:tcPr>
          <w:p w14:paraId="2BFA62E9">
            <w:pPr>
              <w:keepNext w:val="0"/>
              <w:keepLines w:val="0"/>
              <w:widowControl/>
              <w:suppressLineNumbers w:val="0"/>
              <w:wordWrap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14 - 15</w:t>
            </w:r>
          </w:p>
        </w:tc>
      </w:tr>
      <w:tr w14:paraId="2A083329">
        <w:trPr>
          <w:trHeight w:val="336" w:hRule="atLeast"/>
        </w:trPr>
        <w:tc>
          <w:tcPr>
            <w:tcW w:w="3933" w:type="pct"/>
            <w:tcBorders>
              <w:top w:val="nil"/>
              <w:left w:val="nil"/>
              <w:bottom w:val="nil"/>
              <w:right w:val="nil"/>
            </w:tcBorders>
            <w:shd w:val="clear"/>
            <w:noWrap/>
            <w:vAlign w:val="center"/>
          </w:tcPr>
          <w:p w14:paraId="4B58B7E5">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7.4. Challenges</w:t>
            </w:r>
          </w:p>
        </w:tc>
        <w:tc>
          <w:tcPr>
            <w:tcW w:w="1066" w:type="pct"/>
            <w:tcBorders>
              <w:top w:val="nil"/>
              <w:left w:val="nil"/>
              <w:bottom w:val="nil"/>
              <w:right w:val="nil"/>
            </w:tcBorders>
            <w:shd w:val="clear"/>
            <w:noWrap/>
            <w:vAlign w:val="center"/>
          </w:tcPr>
          <w:p w14:paraId="0C8F04AA">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15</w:t>
            </w:r>
          </w:p>
        </w:tc>
      </w:tr>
      <w:tr w14:paraId="74E2A3FF">
        <w:trPr>
          <w:trHeight w:val="336" w:hRule="atLeast"/>
        </w:trPr>
        <w:tc>
          <w:tcPr>
            <w:tcW w:w="3933" w:type="pct"/>
            <w:tcBorders>
              <w:top w:val="nil"/>
              <w:left w:val="nil"/>
              <w:bottom w:val="nil"/>
              <w:right w:val="nil"/>
            </w:tcBorders>
            <w:shd w:val="clear"/>
            <w:noWrap/>
            <w:vAlign w:val="center"/>
          </w:tcPr>
          <w:p w14:paraId="67C4B209">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Chapter 8: Teamwork</w:t>
            </w:r>
          </w:p>
        </w:tc>
        <w:tc>
          <w:tcPr>
            <w:tcW w:w="1066" w:type="pct"/>
            <w:tcBorders>
              <w:top w:val="nil"/>
              <w:left w:val="nil"/>
              <w:bottom w:val="nil"/>
              <w:right w:val="nil"/>
            </w:tcBorders>
            <w:shd w:val="clear"/>
            <w:noWrap/>
            <w:vAlign w:val="center"/>
          </w:tcPr>
          <w:p w14:paraId="1B47C907">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16 - 17</w:t>
            </w:r>
          </w:p>
        </w:tc>
      </w:tr>
      <w:tr w14:paraId="438531DA">
        <w:trPr>
          <w:trHeight w:val="336" w:hRule="atLeast"/>
        </w:trPr>
        <w:tc>
          <w:tcPr>
            <w:tcW w:w="3933" w:type="pct"/>
            <w:tcBorders>
              <w:top w:val="nil"/>
              <w:left w:val="nil"/>
              <w:bottom w:val="nil"/>
              <w:right w:val="nil"/>
            </w:tcBorders>
            <w:shd w:val="clear"/>
            <w:noWrap/>
            <w:vAlign w:val="center"/>
          </w:tcPr>
          <w:p w14:paraId="7AC9910E">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8.1. Summary of team work</w:t>
            </w:r>
          </w:p>
        </w:tc>
        <w:tc>
          <w:tcPr>
            <w:tcW w:w="1066" w:type="pct"/>
            <w:tcBorders>
              <w:top w:val="nil"/>
              <w:left w:val="nil"/>
              <w:bottom w:val="nil"/>
              <w:right w:val="nil"/>
            </w:tcBorders>
            <w:shd w:val="clear"/>
            <w:noWrap/>
            <w:vAlign w:val="center"/>
          </w:tcPr>
          <w:p w14:paraId="3C00448C">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16</w:t>
            </w:r>
          </w:p>
        </w:tc>
      </w:tr>
      <w:tr w14:paraId="357B958A">
        <w:trPr>
          <w:trHeight w:val="336" w:hRule="atLeast"/>
        </w:trPr>
        <w:tc>
          <w:tcPr>
            <w:tcW w:w="3933" w:type="pct"/>
            <w:tcBorders>
              <w:top w:val="nil"/>
              <w:left w:val="nil"/>
              <w:bottom w:val="nil"/>
              <w:right w:val="nil"/>
            </w:tcBorders>
            <w:shd w:val="clear"/>
            <w:noWrap/>
            <w:vAlign w:val="center"/>
          </w:tcPr>
          <w:p w14:paraId="2867AAE7">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8.1.1 Attributes</w:t>
            </w:r>
          </w:p>
        </w:tc>
        <w:tc>
          <w:tcPr>
            <w:tcW w:w="1066" w:type="pct"/>
            <w:tcBorders>
              <w:top w:val="nil"/>
              <w:left w:val="nil"/>
              <w:bottom w:val="nil"/>
              <w:right w:val="nil"/>
            </w:tcBorders>
            <w:shd w:val="clear"/>
            <w:noWrap/>
            <w:vAlign w:val="center"/>
          </w:tcPr>
          <w:p w14:paraId="02DA9741">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16</w:t>
            </w:r>
          </w:p>
        </w:tc>
      </w:tr>
      <w:tr w14:paraId="0D436149">
        <w:trPr>
          <w:trHeight w:val="336" w:hRule="atLeast"/>
        </w:trPr>
        <w:tc>
          <w:tcPr>
            <w:tcW w:w="3933" w:type="pct"/>
            <w:tcBorders>
              <w:top w:val="nil"/>
              <w:left w:val="nil"/>
              <w:bottom w:val="nil"/>
              <w:right w:val="nil"/>
            </w:tcBorders>
            <w:shd w:val="clear"/>
            <w:noWrap/>
            <w:vAlign w:val="center"/>
          </w:tcPr>
          <w:p w14:paraId="2C380703">
            <w:pPr>
              <w:keepNext w:val="0"/>
              <w:keepLines w:val="0"/>
              <w:widowControl/>
              <w:suppressLineNumbers w:val="0"/>
              <w:spacing w:line="360" w:lineRule="auto"/>
              <w:ind w:left="220" w:leftChars="100" w:firstLine="0" w:firstLineChars="0"/>
              <w:jc w:val="both"/>
              <w:textAlignment w:val="bottom"/>
              <w:rPr>
                <w:rFonts w:hint="default" w:ascii="Times New Roman Regular" w:hAnsi="Times New Roman Regular" w:cs="Times New Roman Regular"/>
                <w:i w:val="0"/>
                <w:iCs w:val="0"/>
                <w:color w:val="000000"/>
                <w:sz w:val="24"/>
                <w:szCs w:val="24"/>
                <w:u w:val="none"/>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8.1.2 Score</w:t>
            </w:r>
          </w:p>
        </w:tc>
        <w:tc>
          <w:tcPr>
            <w:tcW w:w="1066" w:type="pct"/>
            <w:tcBorders>
              <w:top w:val="nil"/>
              <w:left w:val="nil"/>
              <w:bottom w:val="nil"/>
              <w:right w:val="nil"/>
            </w:tcBorders>
            <w:shd w:val="clear"/>
            <w:noWrap/>
            <w:vAlign w:val="center"/>
          </w:tcPr>
          <w:p w14:paraId="72B61C5E">
            <w:pPr>
              <w:keepNext w:val="0"/>
              <w:keepLines w:val="0"/>
              <w:widowControl/>
              <w:suppressLineNumbers w:val="0"/>
              <w:spacing w:line="360" w:lineRule="auto"/>
              <w:jc w:val="right"/>
              <w:textAlignment w:val="bottom"/>
              <w:rPr>
                <w:rFonts w:hint="default" w:ascii="Times New Roman Regular" w:hAnsi="Times New Roman Regular" w:cs="Times New Roman Regular"/>
                <w:i w:val="0"/>
                <w:iCs w:val="0"/>
                <w:color w:val="000000"/>
                <w:sz w:val="24"/>
                <w:szCs w:val="24"/>
                <w:u w:val="none"/>
                <w:lang w:val="en-US"/>
              </w:rPr>
            </w:pPr>
            <w:r>
              <w:rPr>
                <w:rFonts w:hint="default" w:ascii="Times New Roman Regular" w:hAnsi="Times New Roman Regular" w:eastAsia="SimSun" w:cs="Times New Roman Regular"/>
                <w:i w:val="0"/>
                <w:iCs w:val="0"/>
                <w:color w:val="000000"/>
                <w:kern w:val="0"/>
                <w:sz w:val="24"/>
                <w:szCs w:val="24"/>
                <w:u w:val="none"/>
                <w:bdr w:val="none" w:color="auto" w:sz="0" w:space="0"/>
                <w:lang w:val="en-US" w:eastAsia="zh-CN" w:bidi="ar"/>
              </w:rPr>
              <w:t>17</w:t>
            </w:r>
          </w:p>
        </w:tc>
      </w:tr>
      <w:tr w14:paraId="4FBABD89">
        <w:trPr>
          <w:trHeight w:val="336" w:hRule="atLeast"/>
        </w:trPr>
        <w:tc>
          <w:tcPr>
            <w:tcW w:w="3933" w:type="pct"/>
            <w:tcBorders>
              <w:top w:val="nil"/>
              <w:left w:val="nil"/>
              <w:bottom w:val="nil"/>
              <w:right w:val="nil"/>
            </w:tcBorders>
            <w:shd w:val="clear"/>
            <w:noWrap/>
            <w:vAlign w:val="center"/>
          </w:tcPr>
          <w:p w14:paraId="06D2A508">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Chapter 9: Conclusion</w:t>
            </w:r>
          </w:p>
        </w:tc>
        <w:tc>
          <w:tcPr>
            <w:tcW w:w="1066" w:type="pct"/>
            <w:tcBorders>
              <w:top w:val="nil"/>
              <w:left w:val="nil"/>
              <w:bottom w:val="nil"/>
              <w:right w:val="nil"/>
            </w:tcBorders>
            <w:shd w:val="clear"/>
            <w:noWrap/>
            <w:vAlign w:val="center"/>
          </w:tcPr>
          <w:p w14:paraId="225D2C6F">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18</w:t>
            </w:r>
          </w:p>
        </w:tc>
      </w:tr>
      <w:tr w14:paraId="186F0C73">
        <w:trPr>
          <w:trHeight w:val="336" w:hRule="atLeast"/>
        </w:trPr>
        <w:tc>
          <w:tcPr>
            <w:tcW w:w="3933" w:type="pct"/>
            <w:tcBorders>
              <w:top w:val="nil"/>
              <w:left w:val="nil"/>
              <w:bottom w:val="nil"/>
              <w:right w:val="nil"/>
            </w:tcBorders>
            <w:shd w:val="clear"/>
            <w:noWrap/>
            <w:vAlign w:val="center"/>
          </w:tcPr>
          <w:p w14:paraId="35661DEC">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References</w:t>
            </w:r>
          </w:p>
        </w:tc>
        <w:tc>
          <w:tcPr>
            <w:tcW w:w="1066" w:type="pct"/>
            <w:tcBorders>
              <w:top w:val="nil"/>
              <w:left w:val="nil"/>
              <w:bottom w:val="nil"/>
              <w:right w:val="nil"/>
            </w:tcBorders>
            <w:shd w:val="clear"/>
            <w:noWrap/>
            <w:vAlign w:val="center"/>
          </w:tcPr>
          <w:p w14:paraId="2A0A7D25">
            <w:pPr>
              <w:keepNext w:val="0"/>
              <w:keepLines w:val="0"/>
              <w:widowControl/>
              <w:suppressLineNumbers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19</w:t>
            </w:r>
          </w:p>
        </w:tc>
      </w:tr>
      <w:tr w14:paraId="44ABA30A">
        <w:trPr>
          <w:trHeight w:val="336" w:hRule="atLeast"/>
        </w:trPr>
        <w:tc>
          <w:tcPr>
            <w:tcW w:w="3933" w:type="pct"/>
            <w:tcBorders>
              <w:top w:val="nil"/>
              <w:left w:val="nil"/>
              <w:bottom w:val="nil"/>
              <w:right w:val="nil"/>
            </w:tcBorders>
            <w:shd w:val="clear"/>
            <w:noWrap/>
            <w:vAlign w:val="center"/>
          </w:tcPr>
          <w:p w14:paraId="00966547">
            <w:pPr>
              <w:keepNext w:val="0"/>
              <w:keepLines w:val="0"/>
              <w:widowControl/>
              <w:suppressLineNumbers w:val="0"/>
              <w:spacing w:line="360" w:lineRule="auto"/>
              <w:jc w:val="both"/>
              <w:textAlignment w:val="bottom"/>
              <w:rPr>
                <w:rFonts w:hint="default" w:ascii="Times New Roman Bold" w:hAnsi="Times New Roman Bold" w:cs="Times New Roman Bold"/>
                <w:b/>
                <w:bCs/>
                <w:i w:val="0"/>
                <w:iCs w:val="0"/>
                <w:color w:val="000000"/>
                <w:sz w:val="24"/>
                <w:szCs w:val="24"/>
                <w:u w:val="none"/>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Appendix</w:t>
            </w:r>
          </w:p>
        </w:tc>
        <w:tc>
          <w:tcPr>
            <w:tcW w:w="1066" w:type="pct"/>
            <w:tcBorders>
              <w:top w:val="nil"/>
              <w:left w:val="nil"/>
              <w:bottom w:val="nil"/>
              <w:right w:val="nil"/>
            </w:tcBorders>
            <w:shd w:val="clear"/>
            <w:noWrap/>
            <w:vAlign w:val="center"/>
          </w:tcPr>
          <w:p w14:paraId="454ACF18">
            <w:pPr>
              <w:keepNext w:val="0"/>
              <w:keepLines w:val="0"/>
              <w:widowControl/>
              <w:suppressLineNumbers w:val="0"/>
              <w:wordWrap w:val="0"/>
              <w:spacing w:line="360" w:lineRule="auto"/>
              <w:jc w:val="right"/>
              <w:textAlignment w:val="bottom"/>
              <w:rPr>
                <w:rFonts w:hint="default" w:ascii="Times New Roman Bold" w:hAnsi="Times New Roman Bold" w:cs="Times New Roman Bold"/>
                <w:b/>
                <w:bCs/>
                <w:i w:val="0"/>
                <w:iCs w:val="0"/>
                <w:color w:val="000000"/>
                <w:sz w:val="24"/>
                <w:szCs w:val="24"/>
                <w:u w:val="none"/>
                <w:lang w:val="en-US"/>
              </w:rPr>
            </w:pPr>
            <w:r>
              <w:rPr>
                <w:rFonts w:hint="default" w:ascii="Times New Roman Bold" w:hAnsi="Times New Roman Bold" w:eastAsia="SimSun" w:cs="Times New Roman Bold"/>
                <w:b/>
                <w:bCs/>
                <w:i w:val="0"/>
                <w:iCs w:val="0"/>
                <w:color w:val="000000"/>
                <w:kern w:val="0"/>
                <w:sz w:val="24"/>
                <w:szCs w:val="24"/>
                <w:u w:val="none"/>
                <w:bdr w:val="none" w:color="auto" w:sz="0" w:space="0"/>
                <w:lang w:val="en-US" w:eastAsia="zh-CN" w:bidi="ar"/>
              </w:rPr>
              <w:t>20 - 22</w:t>
            </w:r>
          </w:p>
        </w:tc>
      </w:tr>
    </w:tbl>
    <w:p w14:paraId="16F74D12">
      <w:pPr>
        <w:pStyle w:val="15"/>
        <w:bidi w:val="0"/>
        <w:rPr>
          <w:rFonts w:hint="default"/>
        </w:rPr>
      </w:pPr>
    </w:p>
    <w:p w14:paraId="0C6DDF32">
      <w:pPr>
        <w:pStyle w:val="15"/>
        <w:bidi w:val="0"/>
        <w:rPr>
          <w:rFonts w:hint="default"/>
        </w:rPr>
      </w:pPr>
    </w:p>
    <w:p w14:paraId="6E184AF7">
      <w:pPr>
        <w:pStyle w:val="15"/>
        <w:bidi w:val="0"/>
        <w:rPr>
          <w:rFonts w:hint="default"/>
        </w:rPr>
      </w:pPr>
      <w:r>
        <w:rPr>
          <w:rFonts w:hint="default"/>
        </w:rPr>
        <w:br w:type="page"/>
      </w:r>
      <w:bookmarkStart w:id="218" w:name="_GoBack"/>
      <w:bookmarkEnd w:id="218"/>
    </w:p>
    <w:p w14:paraId="3500E2B6">
      <w:pPr>
        <w:pStyle w:val="15"/>
        <w:bidi w:val="0"/>
        <w:jc w:val="center"/>
        <w:rPr>
          <w:rFonts w:hint="default"/>
        </w:rPr>
      </w:pPr>
      <w:bookmarkStart w:id="15" w:name="_Toc415761857"/>
      <w:bookmarkStart w:id="16" w:name="_Toc416296588"/>
      <w:bookmarkStart w:id="17" w:name="_Toc105510317"/>
      <w:bookmarkStart w:id="18" w:name="_Toc508903363"/>
      <w:bookmarkStart w:id="19" w:name="_Toc508903984"/>
      <w:bookmarkStart w:id="20" w:name="_Toc406415603"/>
      <w:r>
        <w:rPr>
          <w:rFonts w:hint="default" w:ascii="Times New Roman Bold" w:hAnsi="Times New Roman Bold" w:cs="Times New Roman Bold"/>
          <w:b/>
          <w:bCs/>
          <w:sz w:val="48"/>
          <w:szCs w:val="48"/>
        </w:rPr>
        <w:t>ABSTRACT</w:t>
      </w:r>
      <w:bookmarkEnd w:id="15"/>
      <w:bookmarkEnd w:id="16"/>
      <w:bookmarkEnd w:id="17"/>
      <w:bookmarkEnd w:id="18"/>
      <w:bookmarkEnd w:id="19"/>
      <w:bookmarkEnd w:id="20"/>
      <w:r>
        <w:rPr>
          <w:rFonts w:hint="default" w:ascii="Times New Roman Bold" w:hAnsi="Times New Roman Bold" w:cs="Times New Roman Bold"/>
          <w:b/>
          <w:bCs/>
          <w:sz w:val="24"/>
        </w:rPr>
        <mc:AlternateContent>
          <mc:Choice Requires="wps">
            <w:drawing>
              <wp:anchor distT="0" distB="0" distL="114300" distR="114300" simplePos="0" relativeHeight="251668480"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2" name="Straight Connector 12"/>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8480;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ks/kH0wEAALcDAAAOAAAAAAAAAAEA&#10;IAAAACYBAABkcnMvZTJvRG9jLnhtbFBLBQYAAAAABgAGAFkBAABrBQAAAAA=&#10;">
                <v:fill on="f" focussize="0,0"/>
                <v:stroke weight="1.5pt" color="#000000 [3213]" miterlimit="8" joinstyle="miter"/>
                <v:imagedata o:title=""/>
                <o:lock v:ext="edit" aspectratio="f"/>
              </v:line>
            </w:pict>
          </mc:Fallback>
        </mc:AlternateContent>
      </w:r>
    </w:p>
    <w:p w14:paraId="7E06390E">
      <w:pPr>
        <w:pStyle w:val="15"/>
        <w:bidi w:val="0"/>
        <w:rPr>
          <w:rFonts w:hint="default"/>
        </w:rPr>
      </w:pPr>
    </w:p>
    <w:p w14:paraId="6F3AAB93">
      <w:pPr>
        <w:pStyle w:val="15"/>
        <w:bidi w:val="0"/>
        <w:ind w:left="220" w:leftChars="100" w:right="220" w:rightChars="100" w:firstLine="439" w:firstLineChars="183"/>
        <w:jc w:val="both"/>
        <w:rPr>
          <w:rFonts w:hint="default"/>
        </w:rPr>
      </w:pPr>
      <w:r>
        <w:rPr>
          <w:rFonts w:hint="default"/>
        </w:rPr>
        <w:t>This project presents the design and development of an autonomous Line Following Robot using an Arduino-based embedded control system. The robot detects and follows a predefined track using infrared reflective sensors that differentiate between black and white surfaces. Sensor data is processed by the Arduino UNO, which generates precise motor-control signals through an L298N motor driver to maintain accurate path tracking.</w:t>
      </w:r>
    </w:p>
    <w:p w14:paraId="08F66920">
      <w:pPr>
        <w:pStyle w:val="15"/>
        <w:bidi w:val="0"/>
        <w:ind w:left="220" w:leftChars="100" w:right="220" w:rightChars="100" w:firstLine="439" w:firstLineChars="183"/>
        <w:jc w:val="both"/>
        <w:rPr>
          <w:rFonts w:hint="default"/>
        </w:rPr>
      </w:pPr>
      <w:r>
        <w:rPr>
          <w:rFonts w:hint="default"/>
        </w:rPr>
        <w:t>The objective is to implement a low-cost, reliable navigation system suitable for academic learning and foundational industrial automation concepts such as Automated Guided Vehicles (AGVs). The system integrates core robotics principles</w:t>
      </w:r>
      <w:r>
        <w:rPr>
          <w:rFonts w:hint="default"/>
          <w:lang w:val="en-US"/>
        </w:rPr>
        <w:t>-</w:t>
      </w:r>
      <w:r>
        <w:rPr>
          <w:rFonts w:hint="default"/>
        </w:rPr>
        <w:t>sensor acquisition, real-time decision-making, and motor actuation</w:t>
      </w:r>
      <w:r>
        <w:rPr>
          <w:rFonts w:hint="default"/>
          <w:lang w:val="en-US"/>
        </w:rPr>
        <w:t>-</w:t>
      </w:r>
      <w:r>
        <w:rPr>
          <w:rFonts w:hint="default"/>
        </w:rPr>
        <w:t>while maintaining mechanical stability through a lightweight chassis, geared DC motors, and caster support.</w:t>
      </w:r>
    </w:p>
    <w:p w14:paraId="53C2FA0F">
      <w:pPr>
        <w:pStyle w:val="15"/>
        <w:bidi w:val="0"/>
        <w:ind w:left="220" w:leftChars="100" w:right="220" w:rightChars="100" w:firstLine="439" w:firstLineChars="183"/>
        <w:jc w:val="both"/>
        <w:rPr>
          <w:rFonts w:hint="default"/>
        </w:rPr>
        <w:sectPr>
          <w:headerReference r:id="rId6" w:type="first"/>
          <w:footerReference r:id="rId8" w:type="first"/>
          <w:footerReference r:id="rId7" w:type="default"/>
          <w:pgSz w:w="12240" w:h="15840"/>
          <w:pgMar w:top="1000" w:right="850" w:bottom="980" w:left="830" w:header="720" w:footer="288" w:gutter="0"/>
          <w:pgNumType w:fmt="upperRoman" w:start="1"/>
          <w:cols w:space="720" w:num="1"/>
          <w:titlePg/>
          <w:docGrid w:linePitch="360" w:charSpace="0"/>
        </w:sectPr>
      </w:pPr>
      <w:r>
        <w:rPr>
          <w:rFonts w:hint="default"/>
        </w:rPr>
        <w:t>Testing demonstrates consistent line detection, stable maneuvering on curves, and effective response to surface variations after calibration. The project provides a practical understanding of embedded systems, robotics, and control algorithms, and serves as a scalable baseline for advanced autonomous navigation applications.</w:t>
      </w:r>
    </w:p>
    <w:p w14:paraId="5FE5F43D">
      <w:pPr>
        <w:pStyle w:val="15"/>
        <w:bidi w:val="0"/>
        <w:spacing w:line="240" w:lineRule="auto"/>
        <w:jc w:val="center"/>
        <w:rPr>
          <w:rFonts w:hint="default"/>
        </w:rPr>
      </w:pPr>
      <w:bookmarkStart w:id="21" w:name="_Toc508903987"/>
      <w:bookmarkStart w:id="22" w:name="_Toc508903366"/>
      <w:bookmarkStart w:id="23" w:name="_Toc105510320"/>
      <w:r>
        <w:rPr>
          <w:rFonts w:hint="default" w:ascii="Times New Roman Bold" w:hAnsi="Times New Roman Bold" w:cs="Times New Roman Bold"/>
          <w:b/>
          <w:bCs/>
          <w:sz w:val="48"/>
          <w:szCs w:val="48"/>
        </w:rPr>
        <w:t>Chapter 1: Introduction</w:t>
      </w:r>
      <w:bookmarkEnd w:id="21"/>
      <w:bookmarkEnd w:id="22"/>
      <w:bookmarkEnd w:id="23"/>
      <w:r>
        <w:rPr>
          <w:rFonts w:hint="default" w:ascii="Times New Roman Bold" w:hAnsi="Times New Roman Bold" w:cs="Times New Roman Bold"/>
          <w:b/>
          <w:bCs/>
          <w:sz w:val="24"/>
        </w:rPr>
        <mc:AlternateContent>
          <mc:Choice Requires="wps">
            <w:drawing>
              <wp:anchor distT="0" distB="0" distL="114300" distR="114300" simplePos="0" relativeHeight="25166950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3" name="Straight Connector 13"/>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6950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Q/LVptQBAAC3AwAADgAAAAAAAAAB&#10;ACAAAAAmAQAAZHJzL2Uyb0RvYy54bWxQSwUGAAAAAAYABgBZAQAAbAUAAAAA&#10;">
                <v:fill on="f" focussize="0,0"/>
                <v:stroke weight="1.5pt" color="#000000 [3213]" miterlimit="8" joinstyle="miter"/>
                <v:imagedata o:title=""/>
                <o:lock v:ext="edit" aspectratio="f"/>
              </v:line>
            </w:pict>
          </mc:Fallback>
        </mc:AlternateContent>
      </w:r>
    </w:p>
    <w:p w14:paraId="13D7AA3F">
      <w:pPr>
        <w:pStyle w:val="15"/>
        <w:numPr>
          <w:ilvl w:val="1"/>
          <w:numId w:val="6"/>
        </w:numPr>
        <w:bidi w:val="0"/>
        <w:ind w:left="220" w:leftChars="100" w:right="220" w:rightChars="100" w:firstLine="0" w:firstLineChars="0"/>
        <w:jc w:val="both"/>
        <w:rPr>
          <w:rFonts w:hint="default" w:ascii="Times New Roman Bold" w:hAnsi="Times New Roman Bold" w:cs="Times New Roman Bold"/>
          <w:b/>
          <w:bCs/>
          <w:sz w:val="28"/>
          <w:szCs w:val="28"/>
        </w:rPr>
      </w:pPr>
      <w:bookmarkStart w:id="24" w:name="_Toc508903988"/>
      <w:bookmarkStart w:id="25" w:name="_Toc508903367"/>
      <w:bookmarkStart w:id="26" w:name="_Toc105510321"/>
      <w:r>
        <w:rPr>
          <w:rFonts w:hint="default" w:ascii="Times New Roman Bold" w:hAnsi="Times New Roman Bold" w:cs="Times New Roman Bold"/>
          <w:b/>
          <w:bCs/>
          <w:sz w:val="28"/>
          <w:szCs w:val="28"/>
        </w:rPr>
        <w:t>Motivatio</w:t>
      </w:r>
      <w:bookmarkEnd w:id="24"/>
      <w:bookmarkEnd w:id="25"/>
      <w:r>
        <w:rPr>
          <w:rFonts w:hint="default" w:ascii="Times New Roman Bold" w:hAnsi="Times New Roman Bold" w:cs="Times New Roman Bold"/>
          <w:b/>
          <w:bCs/>
          <w:sz w:val="28"/>
          <w:szCs w:val="28"/>
        </w:rPr>
        <w:t>n</w:t>
      </w:r>
      <w:bookmarkEnd w:id="26"/>
    </w:p>
    <w:p w14:paraId="53AADD72">
      <w:pPr>
        <w:pStyle w:val="15"/>
        <w:bidi w:val="0"/>
        <w:ind w:left="220" w:leftChars="100" w:right="220" w:rightChars="100" w:firstLine="439" w:firstLineChars="183"/>
        <w:jc w:val="both"/>
        <w:rPr>
          <w:rFonts w:hint="default"/>
        </w:rPr>
      </w:pPr>
      <w:r>
        <w:rPr>
          <w:rFonts w:hint="default"/>
          <w:lang w:val="en-US" w:eastAsia="zh-CN"/>
        </w:rPr>
        <w:t>Automation is becoming the backbone of modern manufacturing, logistics, and service systems. Line-following robots represent the simplest yet most practical form of autonomous navigation used in industries such as warehouse transport, assembly-line material handling, and guided mobility platforms. For students, building such a robot is a direct way to understand embedded systems, sensor integration, motion control, and real-time decision-making without unnecessary complexity. This project offers a hands-on approach to robotics fundamentals while keeping the system low-cost, scalable, and educationally valuable.</w:t>
      </w:r>
    </w:p>
    <w:p w14:paraId="5CFE3ED8">
      <w:pPr>
        <w:pStyle w:val="15"/>
        <w:numPr>
          <w:ilvl w:val="1"/>
          <w:numId w:val="6"/>
        </w:numPr>
        <w:bidi w:val="0"/>
        <w:ind w:left="220" w:leftChars="100" w:right="220" w:rightChars="100" w:firstLine="0" w:firstLineChars="0"/>
        <w:jc w:val="both"/>
        <w:rPr>
          <w:rFonts w:hint="default" w:ascii="Times New Roman Bold" w:hAnsi="Times New Roman Bold" w:cs="Times New Roman Bold"/>
          <w:b/>
          <w:bCs/>
          <w:sz w:val="28"/>
          <w:szCs w:val="28"/>
        </w:rPr>
      </w:pPr>
      <w:bookmarkStart w:id="27" w:name="_Toc105510322"/>
      <w:bookmarkStart w:id="28" w:name="_Toc508903989"/>
      <w:bookmarkStart w:id="29" w:name="_Toc508903368"/>
      <w:r>
        <w:rPr>
          <w:rFonts w:hint="default" w:ascii="Times New Roman Bold" w:hAnsi="Times New Roman Bold" w:cs="Times New Roman Bold"/>
          <w:b/>
          <w:bCs/>
          <w:sz w:val="28"/>
          <w:szCs w:val="28"/>
        </w:rPr>
        <w:t>Design Goals</w:t>
      </w:r>
      <w:bookmarkEnd w:id="27"/>
      <w:bookmarkEnd w:id="28"/>
      <w:bookmarkEnd w:id="29"/>
    </w:p>
    <w:p w14:paraId="6BA05D6E">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1.2.1 Purpose</w:t>
      </w:r>
      <w:r>
        <w:rPr>
          <w:rFonts w:hint="default"/>
        </w:rPr>
        <w:t xml:space="preserve"> </w:t>
      </w:r>
    </w:p>
    <w:p w14:paraId="7E2E5CF2">
      <w:pPr>
        <w:pStyle w:val="15"/>
        <w:bidi w:val="0"/>
        <w:ind w:left="440" w:leftChars="200" w:right="220" w:rightChars="100" w:firstLine="439" w:firstLineChars="183"/>
        <w:jc w:val="both"/>
        <w:rPr>
          <w:rFonts w:hint="default"/>
        </w:rPr>
      </w:pPr>
      <w:r>
        <w:rPr>
          <w:rFonts w:hint="default"/>
        </w:rPr>
        <w:t>The purpose of this project is to design and implement an autonomous mobile robot capable of detecting and following a continuous line path using IR sensors and an Arduino-based control system.</w:t>
      </w:r>
    </w:p>
    <w:p w14:paraId="022D4850">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1.2.2 Scope</w:t>
      </w:r>
      <w:r>
        <w:rPr>
          <w:rFonts w:hint="default"/>
        </w:rPr>
        <w:t xml:space="preserve"> </w:t>
      </w:r>
    </w:p>
    <w:p w14:paraId="3908A72F">
      <w:pPr>
        <w:pStyle w:val="15"/>
        <w:bidi w:val="0"/>
        <w:ind w:left="440" w:leftChars="200" w:right="220" w:rightChars="100" w:firstLine="439" w:firstLineChars="183"/>
        <w:jc w:val="both"/>
        <w:rPr>
          <w:rFonts w:hint="default"/>
        </w:rPr>
      </w:pPr>
      <w:r>
        <w:rPr>
          <w:rFonts w:hint="default"/>
          <w:lang w:val="en-US" w:eastAsia="zh-CN"/>
        </w:rPr>
        <w:t>The system covers sensor-based path detection, microcontroller-based decision logic, motor control, chassis design, power management, and performance testing on different surface conditions. The scope remains limited to 2-wheel differential drive navigation without advanced path-planning or wireless communication.</w:t>
      </w:r>
    </w:p>
    <w:p w14:paraId="0AB97C0C">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rPr>
        <w:t>1.2.3 Applicability</w:t>
      </w:r>
    </w:p>
    <w:p w14:paraId="2EAA1B4A">
      <w:pPr>
        <w:pStyle w:val="15"/>
        <w:bidi w:val="0"/>
        <w:ind w:left="440" w:leftChars="200" w:right="220" w:rightChars="100" w:firstLine="439" w:firstLineChars="183"/>
        <w:jc w:val="both"/>
        <w:rPr>
          <w:rFonts w:hint="default"/>
          <w:lang w:val="en-IN" w:eastAsia="en-IN"/>
        </w:rPr>
      </w:pPr>
      <w:r>
        <w:rPr>
          <w:rFonts w:hint="default"/>
          <w:lang w:val="en-IN" w:eastAsia="en-IN"/>
        </w:rPr>
        <w:t>The concepts implemented here apply to Automated Guided Vehicles (AGVs), robotic process automation, academic robotics labs, and small-scale industrial training setups. The design serves as a foundation for more complex robots such as maze solvers, obstacle-avoiding robots, and autonomous delivery units.</w:t>
      </w:r>
    </w:p>
    <w:p w14:paraId="4EE5AEB6">
      <w:pPr>
        <w:pStyle w:val="15"/>
        <w:numPr>
          <w:ilvl w:val="1"/>
          <w:numId w:val="6"/>
        </w:numPr>
        <w:bidi w:val="0"/>
        <w:ind w:left="220" w:leftChars="100" w:right="220" w:rightChars="100" w:firstLine="0" w:firstLineChars="0"/>
        <w:jc w:val="both"/>
        <w:rPr>
          <w:rFonts w:hint="default" w:ascii="Times New Roman Bold" w:hAnsi="Times New Roman Bold" w:cs="Times New Roman Bold"/>
          <w:b/>
          <w:bCs/>
          <w:sz w:val="28"/>
          <w:szCs w:val="28"/>
        </w:rPr>
      </w:pPr>
      <w:bookmarkStart w:id="30" w:name="_Toc508903990"/>
      <w:bookmarkStart w:id="31" w:name="_Toc508903369"/>
      <w:bookmarkStart w:id="32" w:name="_Toc105510323"/>
      <w:r>
        <w:rPr>
          <w:rFonts w:hint="default" w:ascii="Times New Roman Bold" w:hAnsi="Times New Roman Bold" w:cs="Times New Roman Bold"/>
          <w:b/>
          <w:bCs/>
          <w:sz w:val="28"/>
          <w:szCs w:val="28"/>
        </w:rPr>
        <w:t>Problem Statement</w:t>
      </w:r>
      <w:bookmarkEnd w:id="30"/>
      <w:bookmarkEnd w:id="31"/>
      <w:bookmarkEnd w:id="32"/>
      <w:bookmarkStart w:id="33" w:name="_Toc508903370"/>
      <w:bookmarkStart w:id="34" w:name="_Toc508903991"/>
    </w:p>
    <w:p w14:paraId="5C6C6B3C">
      <w:pPr>
        <w:pStyle w:val="15"/>
        <w:bidi w:val="0"/>
        <w:ind w:left="220" w:leftChars="100" w:right="220" w:rightChars="100" w:firstLine="439" w:firstLineChars="183"/>
        <w:jc w:val="both"/>
        <w:rPr>
          <w:rFonts w:hint="default"/>
        </w:rPr>
      </w:pPr>
      <w:r>
        <w:rPr>
          <w:rFonts w:hint="default"/>
          <w:lang w:val="en-US" w:eastAsia="zh-CN"/>
        </w:rPr>
        <w:t>Traditional manual material movement is error-prone, inconsistent, and inefficient. Fully automated navigation systems are expensive and complex to deploy. A low-cost, Arduino-based line-following robot provides an accessible solution by autonomously tracking a predefined path using simple reflective sensors, enabling reliable movement in controlled environments. The challenge is to ensure accurate line detection, stable motor control, and consistent performance across varying track patterns.</w:t>
      </w:r>
    </w:p>
    <w:p w14:paraId="465AC4F2">
      <w:pPr>
        <w:pStyle w:val="15"/>
        <w:numPr>
          <w:ilvl w:val="1"/>
          <w:numId w:val="6"/>
        </w:numPr>
        <w:bidi w:val="0"/>
        <w:ind w:left="220" w:leftChars="100" w:right="220" w:rightChars="100" w:firstLine="0" w:firstLineChars="0"/>
        <w:jc w:val="both"/>
        <w:rPr>
          <w:rFonts w:hint="default" w:ascii="Times New Roman Bold" w:hAnsi="Times New Roman Bold" w:cs="Times New Roman Bold"/>
          <w:b/>
          <w:bCs/>
          <w:sz w:val="28"/>
          <w:szCs w:val="28"/>
        </w:rPr>
      </w:pPr>
      <w:bookmarkStart w:id="35" w:name="_Toc105510324"/>
      <w:r>
        <w:rPr>
          <w:rFonts w:hint="default" w:ascii="Times New Roman Bold" w:hAnsi="Times New Roman Bold" w:cs="Times New Roman Bold"/>
          <w:b/>
          <w:bCs/>
          <w:sz w:val="28"/>
          <w:szCs w:val="28"/>
        </w:rPr>
        <w:t>Organization of the Report</w:t>
      </w:r>
      <w:bookmarkEnd w:id="33"/>
      <w:bookmarkEnd w:id="34"/>
      <w:bookmarkEnd w:id="35"/>
    </w:p>
    <w:p w14:paraId="78648774">
      <w:pPr>
        <w:pStyle w:val="15"/>
        <w:numPr>
          <w:ilvl w:val="0"/>
          <w:numId w:val="7"/>
        </w:numPr>
        <w:tabs>
          <w:tab w:val="clear" w:pos="420"/>
        </w:tabs>
        <w:bidi w:val="0"/>
        <w:ind w:left="660" w:leftChars="0" w:right="220" w:rightChars="100" w:hanging="440" w:firstLineChars="0"/>
        <w:jc w:val="both"/>
        <w:rPr>
          <w:rFonts w:hint="default"/>
        </w:rPr>
      </w:pPr>
      <w:bookmarkStart w:id="36" w:name="_Toc508903992"/>
      <w:bookmarkStart w:id="37" w:name="_Toc508903371"/>
      <w:bookmarkStart w:id="38" w:name="_Toc508903374"/>
      <w:bookmarkStart w:id="39" w:name="_Toc508903995"/>
      <w:bookmarkStart w:id="40" w:name="_Toc372234643"/>
      <w:r>
        <w:rPr>
          <w:rFonts w:hint="default"/>
        </w:rPr>
        <w:t>Chapter 2 reviews existing work related to line-following robots and sensor-based navigation.</w:t>
      </w:r>
    </w:p>
    <w:p w14:paraId="21E79694">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3 explains the system design, architecture, hardware components, and implementation steps.</w:t>
      </w:r>
    </w:p>
    <w:p w14:paraId="73D71853">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4 outlines testing procedures and evaluates performance metrics.</w:t>
      </w:r>
    </w:p>
    <w:p w14:paraId="5B411333">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5 discusses cost factors, safety considerations, socio-economic impact, and global relevance.</w:t>
      </w:r>
    </w:p>
    <w:p w14:paraId="12F07EAD">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6 lists engineering tools, standards, and development practices applied in the project.</w:t>
      </w:r>
    </w:p>
    <w:p w14:paraId="6B1E939E">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7 documents the encountered problems, bugs, faults, and technical challenges.</w:t>
      </w:r>
    </w:p>
    <w:p w14:paraId="147F823A">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8 presents teamwork contributions and evaluation.</w:t>
      </w:r>
    </w:p>
    <w:p w14:paraId="23426430">
      <w:pPr>
        <w:pStyle w:val="15"/>
        <w:numPr>
          <w:ilvl w:val="0"/>
          <w:numId w:val="7"/>
        </w:numPr>
        <w:tabs>
          <w:tab w:val="clear" w:pos="420"/>
        </w:tabs>
        <w:bidi w:val="0"/>
        <w:ind w:left="660" w:leftChars="0" w:right="220" w:rightChars="100" w:hanging="440" w:firstLineChars="0"/>
        <w:jc w:val="both"/>
        <w:rPr>
          <w:rFonts w:hint="default"/>
        </w:rPr>
      </w:pPr>
      <w:r>
        <w:rPr>
          <w:rFonts w:hint="default"/>
        </w:rPr>
        <w:t>Chapter 9 concludes the project with key findings and potential future improvements.</w:t>
      </w:r>
      <w:r>
        <w:rPr>
          <w:rFonts w:hint="default"/>
        </w:rPr>
        <w:br w:type="page"/>
      </w:r>
    </w:p>
    <w:p w14:paraId="450A4AF9">
      <w:pPr>
        <w:pStyle w:val="15"/>
        <w:bidi w:val="0"/>
        <w:spacing w:line="360" w:lineRule="auto"/>
        <w:jc w:val="center"/>
        <w:rPr>
          <w:rFonts w:hint="default"/>
        </w:rPr>
      </w:pPr>
      <w:bookmarkStart w:id="41" w:name="_Toc105510325"/>
      <w:r>
        <w:rPr>
          <w:rFonts w:hint="default" w:ascii="Times New Roman Bold" w:hAnsi="Times New Roman Bold" w:cs="Times New Roman Bold"/>
          <w:b/>
          <w:bCs/>
          <w:sz w:val="48"/>
          <w:szCs w:val="48"/>
        </w:rPr>
        <w:t>Chapter 2: Literature Survey</w:t>
      </w:r>
      <w:bookmarkEnd w:id="36"/>
      <w:bookmarkEnd w:id="37"/>
      <w:bookmarkEnd w:id="41"/>
      <w:r>
        <w:rPr>
          <w:rFonts w:hint="default" w:ascii="Times New Roman Bold" w:hAnsi="Times New Roman Bold" w:cs="Times New Roman Bold"/>
          <w:b/>
          <w:bCs/>
          <w:sz w:val="24"/>
        </w:rPr>
        <mc:AlternateContent>
          <mc:Choice Requires="wps">
            <w:drawing>
              <wp:anchor distT="0" distB="0" distL="114300" distR="114300" simplePos="0" relativeHeight="251670528"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4" name="Straight Connector 14"/>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0528;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NDnyd9QBAAC3AwAADgAAAAAAAAAB&#10;ACAAAAAmAQAAZHJzL2Uyb0RvYy54bWxQSwUGAAAAAAYABgBZAQAAbAUAAAAA&#10;">
                <v:fill on="f" focussize="0,0"/>
                <v:stroke weight="1.5pt" color="#000000 [3213]" miterlimit="8" joinstyle="miter"/>
                <v:imagedata o:title=""/>
                <o:lock v:ext="edit" aspectratio="f"/>
              </v:line>
            </w:pict>
          </mc:Fallback>
        </mc:AlternateContent>
      </w:r>
    </w:p>
    <w:p w14:paraId="74ABCFC5">
      <w:pPr>
        <w:pStyle w:val="15"/>
        <w:bidi w:val="0"/>
        <w:ind w:left="220" w:leftChars="100" w:right="220" w:rightChars="100" w:firstLine="0" w:firstLineChars="0"/>
        <w:jc w:val="both"/>
        <w:rPr>
          <w:rFonts w:hint="default"/>
        </w:rPr>
      </w:pPr>
      <w:bookmarkStart w:id="42" w:name="_Toc387229914"/>
      <w:bookmarkEnd w:id="42"/>
      <w:bookmarkStart w:id="43" w:name="_Toc508903680"/>
      <w:bookmarkEnd w:id="43"/>
      <w:bookmarkStart w:id="44" w:name="_Toc508903993"/>
      <w:bookmarkEnd w:id="44"/>
      <w:bookmarkStart w:id="45" w:name="_Toc3989980"/>
      <w:bookmarkEnd w:id="45"/>
      <w:bookmarkStart w:id="46" w:name="_Toc536702222"/>
      <w:bookmarkEnd w:id="46"/>
      <w:bookmarkStart w:id="47" w:name="_Toc536703663"/>
      <w:bookmarkEnd w:id="47"/>
      <w:bookmarkStart w:id="48" w:name="_Toc508903531"/>
      <w:bookmarkEnd w:id="48"/>
      <w:bookmarkStart w:id="49" w:name="_Toc508902328"/>
      <w:bookmarkEnd w:id="49"/>
      <w:bookmarkStart w:id="50" w:name="_Toc373743766"/>
      <w:bookmarkEnd w:id="50"/>
      <w:bookmarkStart w:id="51" w:name="_Toc508903458"/>
      <w:bookmarkEnd w:id="51"/>
      <w:bookmarkStart w:id="52" w:name="_Toc105510276"/>
      <w:bookmarkEnd w:id="52"/>
      <w:bookmarkStart w:id="53" w:name="_Toc389896386"/>
      <w:bookmarkEnd w:id="53"/>
      <w:bookmarkStart w:id="54" w:name="_Toc387229955"/>
      <w:bookmarkEnd w:id="54"/>
      <w:bookmarkStart w:id="55" w:name="_Toc373759227"/>
      <w:bookmarkEnd w:id="55"/>
      <w:bookmarkStart w:id="56" w:name="_Toc536702513"/>
      <w:bookmarkEnd w:id="56"/>
      <w:bookmarkStart w:id="57" w:name="_Toc536703570"/>
      <w:bookmarkEnd w:id="57"/>
      <w:bookmarkStart w:id="58" w:name="_Toc373744099"/>
      <w:bookmarkEnd w:id="58"/>
      <w:bookmarkStart w:id="59" w:name="_Toc432658652"/>
      <w:bookmarkEnd w:id="59"/>
      <w:bookmarkStart w:id="60" w:name="_Toc432659013"/>
      <w:bookmarkEnd w:id="60"/>
      <w:bookmarkStart w:id="61" w:name="_Toc415761872"/>
      <w:bookmarkEnd w:id="61"/>
      <w:bookmarkStart w:id="62" w:name="_Toc508904239"/>
      <w:bookmarkEnd w:id="62"/>
      <w:bookmarkStart w:id="63" w:name="_Toc105510326"/>
      <w:bookmarkEnd w:id="63"/>
      <w:bookmarkStart w:id="64" w:name="_Toc415761826"/>
      <w:bookmarkEnd w:id="64"/>
      <w:bookmarkStart w:id="65" w:name="_Toc406415619"/>
      <w:bookmarkEnd w:id="65"/>
      <w:bookmarkStart w:id="66" w:name="_Toc373759492"/>
      <w:bookmarkEnd w:id="66"/>
      <w:bookmarkStart w:id="67" w:name="_Toc416296603"/>
      <w:bookmarkEnd w:id="67"/>
      <w:bookmarkStart w:id="68" w:name="_Toc508903190"/>
      <w:bookmarkEnd w:id="68"/>
      <w:bookmarkStart w:id="69" w:name="_Toc373759534"/>
      <w:bookmarkEnd w:id="69"/>
      <w:bookmarkStart w:id="70" w:name="_Toc508903372"/>
      <w:bookmarkEnd w:id="70"/>
      <w:bookmarkStart w:id="71" w:name="_Toc101254939"/>
      <w:bookmarkEnd w:id="71"/>
      <w:bookmarkStart w:id="72" w:name="_Toc39568784"/>
      <w:bookmarkEnd w:id="72"/>
      <w:bookmarkStart w:id="73" w:name="_Toc3990301"/>
      <w:bookmarkEnd w:id="73"/>
      <w:bookmarkStart w:id="74" w:name="_Toc105510328"/>
      <w:r>
        <w:rPr>
          <w:rFonts w:hint="default" w:ascii="Times New Roman Bold" w:hAnsi="Times New Roman Bold" w:cs="Times New Roman Bold"/>
          <w:b/>
          <w:bCs/>
          <w:sz w:val="28"/>
          <w:szCs w:val="28"/>
        </w:rPr>
        <w:t>2.1</w:t>
      </w:r>
      <w:r>
        <w:rPr>
          <w:rFonts w:hint="default" w:ascii="Times New Roman Bold" w:hAnsi="Times New Roman Bold" w:cs="Times New Roman Bold"/>
          <w:b/>
          <w:bCs/>
          <w:sz w:val="28"/>
          <w:szCs w:val="28"/>
          <w:lang w:val="en-US"/>
        </w:rPr>
        <w:t>.</w:t>
      </w:r>
      <w:r>
        <w:rPr>
          <w:rFonts w:hint="default" w:ascii="Times New Roman Bold" w:hAnsi="Times New Roman Bold" w:cs="Times New Roman Bold"/>
          <w:b/>
          <w:bCs/>
          <w:sz w:val="28"/>
          <w:szCs w:val="28"/>
        </w:rPr>
        <w:t xml:space="preserve"> Background </w:t>
      </w:r>
      <w:r>
        <w:rPr>
          <w:rFonts w:hint="default" w:ascii="Times New Roman Bold" w:hAnsi="Times New Roman Bold" w:cs="Times New Roman Bold"/>
          <w:b/>
          <w:bCs/>
          <w:sz w:val="28"/>
          <w:szCs w:val="28"/>
          <w:lang w:val="en-US"/>
        </w:rPr>
        <w:t xml:space="preserve">- </w:t>
      </w:r>
      <w:r>
        <w:rPr>
          <w:rFonts w:hint="default" w:ascii="Times New Roman Bold" w:hAnsi="Times New Roman Bold" w:cs="Times New Roman Bold"/>
          <w:b/>
          <w:bCs/>
          <w:sz w:val="28"/>
          <w:szCs w:val="28"/>
        </w:rPr>
        <w:t>work done so far</w:t>
      </w:r>
    </w:p>
    <w:p w14:paraId="340413B2">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2.1.1. </w:t>
      </w:r>
      <w:r>
        <w:rPr>
          <w:rFonts w:hint="default" w:ascii="Times New Roman Bold" w:hAnsi="Times New Roman Bold" w:cs="Times New Roman Bold"/>
          <w:b/>
          <w:bCs/>
        </w:rPr>
        <w:t>Early analog and threshold-based systems</w:t>
      </w:r>
    </w:p>
    <w:p w14:paraId="642DD979">
      <w:pPr>
        <w:pStyle w:val="15"/>
        <w:numPr>
          <w:ilvl w:val="0"/>
          <w:numId w:val="7"/>
        </w:numPr>
        <w:tabs>
          <w:tab w:val="clear" w:pos="420"/>
        </w:tabs>
        <w:bidi w:val="0"/>
        <w:ind w:left="880" w:leftChars="0" w:right="220" w:rightChars="100" w:hanging="420" w:firstLineChars="0"/>
        <w:jc w:val="both"/>
        <w:rPr>
          <w:rFonts w:hint="default"/>
        </w:rPr>
      </w:pPr>
      <w:r>
        <w:rPr>
          <w:rFonts w:hint="default"/>
        </w:rPr>
        <w:t>Early line followers used simple phototransistors or LDRs with analog comparators. They detect contrast and switch motors left/right.</w:t>
      </w:r>
    </w:p>
    <w:p w14:paraId="0EBDED73">
      <w:pPr>
        <w:pStyle w:val="15"/>
        <w:numPr>
          <w:ilvl w:val="0"/>
          <w:numId w:val="7"/>
        </w:numPr>
        <w:tabs>
          <w:tab w:val="clear" w:pos="420"/>
        </w:tabs>
        <w:bidi w:val="0"/>
        <w:ind w:left="880" w:leftChars="0" w:right="220" w:rightChars="100" w:hanging="420" w:firstLineChars="0"/>
        <w:jc w:val="both"/>
        <w:rPr>
          <w:rFonts w:hint="default"/>
        </w:rPr>
      </w:pPr>
      <w:r>
        <w:rPr>
          <w:rFonts w:hint="default"/>
        </w:rPr>
        <w:t>Strengths: very cheap, simple to implement.</w:t>
      </w:r>
    </w:p>
    <w:p w14:paraId="208892C0">
      <w:pPr>
        <w:pStyle w:val="15"/>
        <w:numPr>
          <w:ilvl w:val="0"/>
          <w:numId w:val="7"/>
        </w:numPr>
        <w:tabs>
          <w:tab w:val="clear" w:pos="420"/>
        </w:tabs>
        <w:bidi w:val="0"/>
        <w:ind w:left="880" w:leftChars="0" w:right="220" w:rightChars="100" w:hanging="420" w:firstLineChars="0"/>
        <w:jc w:val="both"/>
        <w:rPr>
          <w:rFonts w:hint="default"/>
        </w:rPr>
      </w:pPr>
      <w:r>
        <w:rPr>
          <w:rFonts w:hint="default"/>
        </w:rPr>
        <w:t xml:space="preserve">Weaknesses: brittle </w:t>
      </w:r>
      <w:r>
        <w:rPr>
          <w:rFonts w:hint="default"/>
          <w:lang w:val="en-US"/>
        </w:rPr>
        <w:t xml:space="preserve">- </w:t>
      </w:r>
      <w:r>
        <w:rPr>
          <w:rFonts w:hint="default"/>
        </w:rPr>
        <w:t>fails under varying lighting, surface reflections, and on thin/curved lines.</w:t>
      </w:r>
    </w:p>
    <w:p w14:paraId="15371BF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2.1.2. </w:t>
      </w:r>
      <w:r>
        <w:rPr>
          <w:rFonts w:hint="default" w:ascii="Times New Roman Bold" w:hAnsi="Times New Roman Bold" w:cs="Times New Roman Bold"/>
          <w:b/>
          <w:bCs/>
        </w:rPr>
        <w:t>IR reflectance sensor arrays (digital + analog)</w:t>
      </w:r>
    </w:p>
    <w:p w14:paraId="4B9A25AE">
      <w:pPr>
        <w:pStyle w:val="15"/>
        <w:numPr>
          <w:ilvl w:val="0"/>
          <w:numId w:val="7"/>
        </w:numPr>
        <w:tabs>
          <w:tab w:val="clear" w:pos="420"/>
        </w:tabs>
        <w:bidi w:val="0"/>
        <w:ind w:left="880" w:leftChars="0" w:right="220" w:rightChars="100" w:hanging="420" w:firstLineChars="0"/>
        <w:jc w:val="both"/>
        <w:rPr>
          <w:rFonts w:hint="default"/>
        </w:rPr>
      </w:pPr>
      <w:r>
        <w:rPr>
          <w:rFonts w:hint="default"/>
        </w:rPr>
        <w:t>Modern hobby and educational robots commonly use IR reflective sensors (QRE1113, TCRT5000) in 3</w:t>
      </w:r>
      <w:r>
        <w:rPr>
          <w:rFonts w:hint="default"/>
          <w:lang w:val="en-US"/>
        </w:rPr>
        <w:t>-</w:t>
      </w:r>
      <w:r>
        <w:rPr>
          <w:rFonts w:hint="default"/>
        </w:rPr>
        <w:t>8 sensor arrays. Raw analog voltages or digital thresholds feed into a microcontroller.</w:t>
      </w:r>
    </w:p>
    <w:p w14:paraId="788FD083">
      <w:pPr>
        <w:pStyle w:val="15"/>
        <w:numPr>
          <w:ilvl w:val="0"/>
          <w:numId w:val="7"/>
        </w:numPr>
        <w:tabs>
          <w:tab w:val="clear" w:pos="420"/>
        </w:tabs>
        <w:bidi w:val="0"/>
        <w:ind w:left="880" w:leftChars="0" w:right="220" w:rightChars="100" w:hanging="420" w:firstLineChars="0"/>
        <w:jc w:val="both"/>
        <w:rPr>
          <w:rFonts w:hint="default"/>
        </w:rPr>
      </w:pPr>
      <w:r>
        <w:rPr>
          <w:rFonts w:hint="default"/>
        </w:rPr>
        <w:t>Strengths: compact, fast response, low cost, easy to interface with Arduino.</w:t>
      </w:r>
    </w:p>
    <w:p w14:paraId="02A39146">
      <w:pPr>
        <w:pStyle w:val="15"/>
        <w:numPr>
          <w:ilvl w:val="0"/>
          <w:numId w:val="7"/>
        </w:numPr>
        <w:tabs>
          <w:tab w:val="clear" w:pos="420"/>
        </w:tabs>
        <w:bidi w:val="0"/>
        <w:ind w:left="880" w:leftChars="0" w:right="220" w:rightChars="100" w:hanging="420" w:firstLineChars="0"/>
        <w:jc w:val="both"/>
        <w:rPr>
          <w:rFonts w:hint="default"/>
        </w:rPr>
      </w:pPr>
      <w:r>
        <w:rPr>
          <w:rFonts w:hint="default"/>
        </w:rPr>
        <w:t>Weaknesses: sensitivity to surface color/texture and ambient IR; requires calibration and filtering.</w:t>
      </w:r>
    </w:p>
    <w:p w14:paraId="282932CF">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2.1.3. </w:t>
      </w:r>
      <w:r>
        <w:rPr>
          <w:rFonts w:hint="default" w:ascii="Times New Roman Bold" w:hAnsi="Times New Roman Bold" w:cs="Times New Roman Bold"/>
          <w:b/>
          <w:bCs/>
        </w:rPr>
        <w:t>Control strategies: Bang-bang (on/off), Proportional, PID</w:t>
      </w:r>
    </w:p>
    <w:p w14:paraId="1123B238">
      <w:pPr>
        <w:pStyle w:val="15"/>
        <w:numPr>
          <w:ilvl w:val="0"/>
          <w:numId w:val="7"/>
        </w:numPr>
        <w:tabs>
          <w:tab w:val="clear" w:pos="420"/>
        </w:tabs>
        <w:bidi w:val="0"/>
        <w:ind w:left="880" w:leftChars="0" w:right="220" w:rightChars="100" w:hanging="420" w:firstLineChars="0"/>
        <w:jc w:val="both"/>
        <w:rPr>
          <w:rFonts w:hint="default"/>
        </w:rPr>
      </w:pPr>
      <w:r>
        <w:rPr>
          <w:rFonts w:hint="default"/>
        </w:rPr>
        <w:t>Bang-bang control (if-left then turn-left) is simplest but oscillatory.</w:t>
      </w:r>
    </w:p>
    <w:p w14:paraId="7E95D900">
      <w:pPr>
        <w:pStyle w:val="15"/>
        <w:numPr>
          <w:ilvl w:val="0"/>
          <w:numId w:val="7"/>
        </w:numPr>
        <w:tabs>
          <w:tab w:val="clear" w:pos="420"/>
        </w:tabs>
        <w:bidi w:val="0"/>
        <w:ind w:left="880" w:leftChars="0" w:right="220" w:rightChars="100" w:hanging="420" w:firstLineChars="0"/>
        <w:jc w:val="both"/>
        <w:rPr>
          <w:rFonts w:hint="default"/>
        </w:rPr>
      </w:pPr>
      <w:r>
        <w:rPr>
          <w:rFonts w:hint="default"/>
        </w:rPr>
        <w:t>Proportional control (adjust turn proportional to error from sensor centroid) smooths motion and increases speed capability.</w:t>
      </w:r>
    </w:p>
    <w:p w14:paraId="7149EFA2">
      <w:pPr>
        <w:pStyle w:val="15"/>
        <w:numPr>
          <w:ilvl w:val="0"/>
          <w:numId w:val="7"/>
        </w:numPr>
        <w:tabs>
          <w:tab w:val="clear" w:pos="420"/>
        </w:tabs>
        <w:bidi w:val="0"/>
        <w:ind w:left="880" w:leftChars="0" w:right="220" w:rightChars="100" w:hanging="420" w:firstLineChars="0"/>
        <w:jc w:val="both"/>
        <w:rPr>
          <w:rFonts w:hint="default"/>
        </w:rPr>
      </w:pPr>
      <w:r>
        <w:rPr>
          <w:rFonts w:hint="default"/>
        </w:rPr>
        <w:t>Full PID controllers are commonly used in research/competitions for tight tracking and to compensate dynamic lag from motors. PID reduces overshoot on curves and helps maintain stable high speed.</w:t>
      </w:r>
    </w:p>
    <w:p w14:paraId="723AD7EB">
      <w:pPr>
        <w:pStyle w:val="15"/>
        <w:numPr>
          <w:ilvl w:val="0"/>
          <w:numId w:val="7"/>
        </w:numPr>
        <w:tabs>
          <w:tab w:val="clear" w:pos="420"/>
        </w:tabs>
        <w:bidi w:val="0"/>
        <w:ind w:left="880" w:leftChars="0" w:right="220" w:rightChars="100" w:hanging="420" w:firstLineChars="0"/>
        <w:jc w:val="both"/>
        <w:rPr>
          <w:rFonts w:hint="default"/>
        </w:rPr>
      </w:pPr>
      <w:r>
        <w:rPr>
          <w:rFonts w:hint="default"/>
        </w:rPr>
        <w:t>Practical note: PID works, but tuning (especially derivative term) must be done carefully because noisy IR signals amplify derivative action.</w:t>
      </w:r>
    </w:p>
    <w:p w14:paraId="0768324B">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 xml:space="preserve">2.1.4. </w:t>
      </w:r>
      <w:r>
        <w:rPr>
          <w:rFonts w:hint="default" w:ascii="Times New Roman Bold" w:hAnsi="Times New Roman Bold" w:cs="Times New Roman Bold"/>
          <w:b/>
          <w:bCs/>
        </w:rPr>
        <w:t>Sensor fusion and filtering</w:t>
      </w:r>
    </w:p>
    <w:p w14:paraId="496A34AB">
      <w:pPr>
        <w:pStyle w:val="15"/>
        <w:numPr>
          <w:ilvl w:val="0"/>
          <w:numId w:val="7"/>
        </w:numPr>
        <w:tabs>
          <w:tab w:val="clear" w:pos="420"/>
        </w:tabs>
        <w:bidi w:val="0"/>
        <w:ind w:left="880" w:leftChars="0" w:right="220" w:rightChars="100" w:hanging="420" w:firstLineChars="0"/>
        <w:jc w:val="both"/>
        <w:rPr>
          <w:rFonts w:hint="default"/>
        </w:rPr>
      </w:pPr>
      <w:r>
        <w:rPr>
          <w:rFonts w:hint="default"/>
        </w:rPr>
        <w:t>Median filters, moving averages, and simple debouncing across sensors greatly reduce false readings. Centroid calculation from weighted sensor values gives a continuous error signal for proportional/PID control.</w:t>
      </w:r>
    </w:p>
    <w:p w14:paraId="7E0B51F9">
      <w:pPr>
        <w:pStyle w:val="15"/>
        <w:numPr>
          <w:ilvl w:val="0"/>
          <w:numId w:val="7"/>
        </w:numPr>
        <w:tabs>
          <w:tab w:val="clear" w:pos="420"/>
        </w:tabs>
        <w:bidi w:val="0"/>
        <w:ind w:left="880" w:leftChars="0" w:right="220" w:rightChars="100" w:hanging="420" w:firstLineChars="0"/>
        <w:jc w:val="both"/>
        <w:rPr>
          <w:rFonts w:hint="default"/>
        </w:rPr>
      </w:pPr>
      <w:r>
        <w:rPr>
          <w:rFonts w:hint="default"/>
        </w:rPr>
        <w:t>Some systems add a light sensor to adapt thresholds under changing illumination.</w:t>
      </w:r>
    </w:p>
    <w:p w14:paraId="45F1C12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2.1.5. </w:t>
      </w:r>
      <w:r>
        <w:rPr>
          <w:rFonts w:hint="default" w:ascii="Times New Roman Bold" w:hAnsi="Times New Roman Bold" w:cs="Times New Roman Bold"/>
          <w:b/>
          <w:bCs/>
        </w:rPr>
        <w:t>Advanced approaches: vision, fuzzy logic, ML</w:t>
      </w:r>
    </w:p>
    <w:p w14:paraId="58E90E6F">
      <w:pPr>
        <w:pStyle w:val="15"/>
        <w:numPr>
          <w:ilvl w:val="0"/>
          <w:numId w:val="7"/>
        </w:numPr>
        <w:tabs>
          <w:tab w:val="clear" w:pos="420"/>
        </w:tabs>
        <w:bidi w:val="0"/>
        <w:ind w:left="880" w:leftChars="0" w:right="220" w:rightChars="100" w:hanging="420" w:firstLineChars="0"/>
        <w:jc w:val="both"/>
        <w:rPr>
          <w:rFonts w:hint="default"/>
        </w:rPr>
      </w:pPr>
      <w:r>
        <w:rPr>
          <w:rFonts w:hint="default"/>
        </w:rPr>
        <w:t>Camera-based line detection (OpenCV) provides robustness for complex tracks but increases computational cost and power requirements. Used in advanced or research platforms.</w:t>
      </w:r>
    </w:p>
    <w:p w14:paraId="4D0F1CF8">
      <w:pPr>
        <w:pStyle w:val="15"/>
        <w:numPr>
          <w:ilvl w:val="0"/>
          <w:numId w:val="7"/>
        </w:numPr>
        <w:tabs>
          <w:tab w:val="clear" w:pos="420"/>
        </w:tabs>
        <w:bidi w:val="0"/>
        <w:ind w:left="880" w:leftChars="0" w:right="220" w:rightChars="100" w:hanging="420" w:firstLineChars="0"/>
        <w:jc w:val="both"/>
        <w:rPr>
          <w:rFonts w:hint="default"/>
        </w:rPr>
      </w:pPr>
      <w:r>
        <w:rPr>
          <w:rFonts w:hint="default"/>
        </w:rPr>
        <w:t>Fuzzy logic controllers have been applied to handle uncertain sensor inputs and provide smoother transitions; they can outperform naive PID in highly variable conditions.</w:t>
      </w:r>
    </w:p>
    <w:p w14:paraId="6BF9700C">
      <w:pPr>
        <w:pStyle w:val="15"/>
        <w:numPr>
          <w:ilvl w:val="0"/>
          <w:numId w:val="7"/>
        </w:numPr>
        <w:tabs>
          <w:tab w:val="clear" w:pos="420"/>
        </w:tabs>
        <w:bidi w:val="0"/>
        <w:ind w:left="880" w:leftChars="0" w:right="220" w:rightChars="100" w:hanging="420" w:firstLineChars="0"/>
        <w:jc w:val="both"/>
        <w:rPr>
          <w:rFonts w:hint="default"/>
        </w:rPr>
      </w:pPr>
      <w:r>
        <w:rPr>
          <w:rFonts w:hint="default"/>
        </w:rPr>
        <w:t>Machine learning methods (CNNs) exist for robust track following and generalization but require datasets, heavier hardware (Raspberry Pi/Jetson), and more development time.</w:t>
      </w:r>
    </w:p>
    <w:p w14:paraId="210A1737">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2.1.6. </w:t>
      </w:r>
      <w:r>
        <w:rPr>
          <w:rFonts w:hint="default" w:ascii="Times New Roman Bold" w:hAnsi="Times New Roman Bold" w:cs="Times New Roman Bold"/>
          <w:b/>
          <w:bCs/>
        </w:rPr>
        <w:t>Motor drivers and mechanical considerations</w:t>
      </w:r>
    </w:p>
    <w:p w14:paraId="58FD0604">
      <w:pPr>
        <w:pStyle w:val="15"/>
        <w:numPr>
          <w:ilvl w:val="0"/>
          <w:numId w:val="7"/>
        </w:numPr>
        <w:tabs>
          <w:tab w:val="clear" w:pos="420"/>
        </w:tabs>
        <w:bidi w:val="0"/>
        <w:ind w:left="880" w:leftChars="0" w:right="220" w:rightChars="100" w:hanging="420" w:firstLineChars="0"/>
        <w:jc w:val="both"/>
        <w:rPr>
          <w:rFonts w:hint="default"/>
        </w:rPr>
      </w:pPr>
      <w:r>
        <w:rPr>
          <w:rFonts w:hint="default"/>
        </w:rPr>
        <w:t>H-bridge drivers (L298N, L293D) are standard for small DC motors. L298N handles higher currents but is less efficient and generates heat; modern MOSFET-based drivers are more efficient.</w:t>
      </w:r>
    </w:p>
    <w:p w14:paraId="2A498612">
      <w:pPr>
        <w:pStyle w:val="15"/>
        <w:numPr>
          <w:ilvl w:val="0"/>
          <w:numId w:val="7"/>
        </w:numPr>
        <w:tabs>
          <w:tab w:val="clear" w:pos="420"/>
        </w:tabs>
        <w:bidi w:val="0"/>
        <w:ind w:left="880" w:leftChars="0" w:right="220" w:rightChars="100" w:hanging="420" w:firstLineChars="0"/>
        <w:jc w:val="both"/>
        <w:rPr>
          <w:rFonts w:hint="default"/>
        </w:rPr>
      </w:pPr>
      <w:r>
        <w:rPr>
          <w:rFonts w:hint="default"/>
        </w:rPr>
        <w:t>Geared motors with encoders improve repeatability and enable closed-loop velocity control, but add cost/complexity. For basic projects, geared DC motors with proper gearing and wheels are adequate.</w:t>
      </w:r>
    </w:p>
    <w:p w14:paraId="38AB6314">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2.1.7. </w:t>
      </w:r>
      <w:r>
        <w:rPr>
          <w:rFonts w:hint="default" w:ascii="Times New Roman Bold" w:hAnsi="Times New Roman Bold" w:cs="Times New Roman Bold"/>
          <w:b/>
          <w:bCs/>
        </w:rPr>
        <w:t>Industrial AGV practices (applied lessons)</w:t>
      </w:r>
    </w:p>
    <w:p w14:paraId="2E539BF1">
      <w:pPr>
        <w:pStyle w:val="15"/>
        <w:numPr>
          <w:ilvl w:val="0"/>
          <w:numId w:val="7"/>
        </w:numPr>
        <w:tabs>
          <w:tab w:val="clear" w:pos="420"/>
        </w:tabs>
        <w:bidi w:val="0"/>
        <w:ind w:left="880" w:leftChars="0" w:right="220" w:rightChars="100" w:hanging="420" w:firstLineChars="0"/>
        <w:jc w:val="both"/>
        <w:rPr>
          <w:rFonts w:hint="default"/>
        </w:rPr>
      </w:pPr>
      <w:r>
        <w:rPr>
          <w:rFonts w:hint="default"/>
        </w:rPr>
        <w:t>Industrial systems use multiple sensors, redundancy, and robust calibration routines; they often use differential odometry plus line guidance for error correction.</w:t>
      </w:r>
    </w:p>
    <w:p w14:paraId="4D8153AA">
      <w:pPr>
        <w:pStyle w:val="15"/>
        <w:numPr>
          <w:ilvl w:val="0"/>
          <w:numId w:val="7"/>
        </w:numPr>
        <w:tabs>
          <w:tab w:val="clear" w:pos="420"/>
        </w:tabs>
        <w:bidi w:val="0"/>
        <w:ind w:left="880" w:leftChars="0" w:right="220" w:rightChars="100" w:hanging="420" w:firstLineChars="0"/>
        <w:jc w:val="both"/>
        <w:rPr>
          <w:rFonts w:hint="default"/>
        </w:rPr>
      </w:pPr>
      <w:r>
        <w:rPr>
          <w:rFonts w:hint="default"/>
        </w:rPr>
        <w:t xml:space="preserve">Safety, fail-safe stopping, and predictable behavior at junctions are emphasized </w:t>
      </w:r>
      <w:r>
        <w:rPr>
          <w:rFonts w:hint="default"/>
          <w:lang w:val="en-US"/>
        </w:rPr>
        <w:t xml:space="preserve">- </w:t>
      </w:r>
      <w:r>
        <w:rPr>
          <w:rFonts w:hint="default"/>
        </w:rPr>
        <w:t>useful design points even for a student project.</w:t>
      </w:r>
    </w:p>
    <w:p w14:paraId="3E46FD52">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2.2 Gaps and practical limitations observed in prior work</w:t>
      </w:r>
    </w:p>
    <w:p w14:paraId="01A3D764">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Ambient sensitivity:</w:t>
      </w:r>
      <w:r>
        <w:rPr>
          <w:rFonts w:hint="default"/>
        </w:rPr>
        <w:t xml:space="preserve"> IR reflectance modules need calibration; direct sunlight or glossy surfaces break many hobby setups.</w:t>
      </w:r>
    </w:p>
    <w:p w14:paraId="1CA7A4A1">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Speed vs. accuracy trade</w:t>
      </w:r>
      <w:r>
        <w:rPr>
          <w:rFonts w:hint="default" w:ascii="Times New Roman Bold" w:hAnsi="Times New Roman Bold" w:cs="Times New Roman Bold"/>
          <w:b/>
          <w:bCs/>
          <w:lang w:val="en-US"/>
        </w:rPr>
        <w:t>-</w:t>
      </w:r>
      <w:r>
        <w:rPr>
          <w:rFonts w:hint="default" w:ascii="Times New Roman Bold" w:hAnsi="Times New Roman Bold" w:cs="Times New Roman Bold"/>
          <w:b/>
          <w:bCs/>
        </w:rPr>
        <w:t>off:</w:t>
      </w:r>
      <w:r>
        <w:rPr>
          <w:rFonts w:hint="default"/>
        </w:rPr>
        <w:t xml:space="preserve"> Higher speeds increase tracking error unless advanced control (tuned PID, encoders) is used.</w:t>
      </w:r>
    </w:p>
    <w:p w14:paraId="49B78B8B">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Intersections and decision-making:</w:t>
      </w:r>
      <w:r>
        <w:rPr>
          <w:rFonts w:hint="default"/>
        </w:rPr>
        <w:t xml:space="preserve"> Simple systems struggle at forks or when the line is broken; added logic or more sensors required.</w:t>
      </w:r>
    </w:p>
    <w:p w14:paraId="49F0EDED">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Hardware inefficiencies:</w:t>
      </w:r>
      <w:r>
        <w:rPr>
          <w:rFonts w:hint="default"/>
        </w:rPr>
        <w:t xml:space="preserve"> Cheap H-bridge modules like L293D waste power and heat; they can limit motor performance under load.</w:t>
      </w:r>
    </w:p>
    <w:p w14:paraId="2282FF1F">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Over-engineering risk:</w:t>
      </w:r>
      <w:r>
        <w:rPr>
          <w:rFonts w:hint="default"/>
        </w:rPr>
        <w:t xml:space="preserve"> Vision and ML are powerful but unnecessary for the learning objective and increase power/complexity.</w:t>
      </w:r>
    </w:p>
    <w:p w14:paraId="4ADB6579">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2.3 How this project positions itself</w:t>
      </w:r>
    </w:p>
    <w:p w14:paraId="1141C023">
      <w:pPr>
        <w:pStyle w:val="15"/>
        <w:numPr>
          <w:ilvl w:val="0"/>
          <w:numId w:val="7"/>
        </w:numPr>
        <w:tabs>
          <w:tab w:val="clear" w:pos="420"/>
        </w:tabs>
        <w:bidi w:val="0"/>
        <w:ind w:left="660" w:leftChars="0" w:right="220" w:rightChars="100" w:hanging="420" w:firstLineChars="0"/>
        <w:jc w:val="both"/>
        <w:rPr>
          <w:rFonts w:hint="default"/>
        </w:rPr>
      </w:pPr>
      <w:r>
        <w:rPr>
          <w:rFonts w:hint="default"/>
        </w:rPr>
        <w:t xml:space="preserve">Use an </w:t>
      </w:r>
      <w:r>
        <w:rPr>
          <w:rFonts w:hint="default" w:ascii="Times New Roman Bold" w:hAnsi="Times New Roman Bold" w:cs="Times New Roman Bold"/>
          <w:b/>
          <w:bCs/>
        </w:rPr>
        <w:t>IR sensor array</w:t>
      </w:r>
      <w:r>
        <w:rPr>
          <w:rFonts w:hint="default"/>
        </w:rPr>
        <w:t xml:space="preserve"> (3</w:t>
      </w:r>
      <w:r>
        <w:rPr>
          <w:rFonts w:hint="default"/>
          <w:lang w:val="en-US"/>
        </w:rPr>
        <w:t>-</w:t>
      </w:r>
      <w:r>
        <w:rPr>
          <w:rFonts w:hint="default"/>
        </w:rPr>
        <w:t xml:space="preserve">5 sensors) with centroid computation for a continuous error signal </w:t>
      </w:r>
      <w:r>
        <w:rPr>
          <w:rFonts w:hint="default"/>
          <w:lang w:val="en-US"/>
        </w:rPr>
        <w:t xml:space="preserve">- </w:t>
      </w:r>
      <w:r>
        <w:rPr>
          <w:rFonts w:hint="default"/>
        </w:rPr>
        <w:t>it’s the sweet spot between simplicity and performance.</w:t>
      </w:r>
    </w:p>
    <w:p w14:paraId="17969082">
      <w:pPr>
        <w:pStyle w:val="15"/>
        <w:numPr>
          <w:ilvl w:val="0"/>
          <w:numId w:val="7"/>
        </w:numPr>
        <w:tabs>
          <w:tab w:val="clear" w:pos="420"/>
        </w:tabs>
        <w:bidi w:val="0"/>
        <w:ind w:left="660" w:leftChars="0" w:right="220" w:rightChars="100" w:hanging="420" w:firstLineChars="0"/>
        <w:jc w:val="both"/>
        <w:rPr>
          <w:rFonts w:hint="default"/>
        </w:rPr>
      </w:pPr>
      <w:r>
        <w:rPr>
          <w:rFonts w:hint="default"/>
        </w:rPr>
        <w:t xml:space="preserve">Implement </w:t>
      </w:r>
      <w:r>
        <w:rPr>
          <w:rFonts w:hint="default" w:ascii="Times New Roman Bold" w:hAnsi="Times New Roman Bold" w:cs="Times New Roman Bold"/>
          <w:b/>
          <w:bCs/>
        </w:rPr>
        <w:t>proportional control</w:t>
      </w:r>
      <w:r>
        <w:rPr>
          <w:rFonts w:hint="default"/>
        </w:rPr>
        <w:t xml:space="preserve"> first, then add integral (PI) if steady-state offset appears; add derivative only if you can filter noise well. Don’t throw a full PID at noisy raw readings without filtering.</w:t>
      </w:r>
    </w:p>
    <w:p w14:paraId="325A7B15">
      <w:pPr>
        <w:pStyle w:val="15"/>
        <w:numPr>
          <w:ilvl w:val="0"/>
          <w:numId w:val="7"/>
        </w:numPr>
        <w:tabs>
          <w:tab w:val="clear" w:pos="420"/>
        </w:tabs>
        <w:bidi w:val="0"/>
        <w:ind w:left="660" w:leftChars="0" w:right="220" w:rightChars="100" w:hanging="420" w:firstLineChars="0"/>
        <w:jc w:val="both"/>
        <w:rPr>
          <w:rFonts w:hint="default"/>
        </w:rPr>
      </w:pPr>
      <w:r>
        <w:rPr>
          <w:rFonts w:hint="default"/>
        </w:rPr>
        <w:t xml:space="preserve">Include a simple </w:t>
      </w:r>
      <w:r>
        <w:rPr>
          <w:rFonts w:hint="default" w:ascii="Times New Roman Bold" w:hAnsi="Times New Roman Bold" w:cs="Times New Roman Bold"/>
          <w:b/>
          <w:bCs/>
        </w:rPr>
        <w:t xml:space="preserve">calibration routine </w:t>
      </w:r>
      <w:r>
        <w:rPr>
          <w:rFonts w:hint="default"/>
        </w:rPr>
        <w:t>(read sensors on line and off line) to set thresholds before each run. That fixes 60% of failure cases.</w:t>
      </w:r>
    </w:p>
    <w:p w14:paraId="34377692">
      <w:pPr>
        <w:pStyle w:val="15"/>
        <w:numPr>
          <w:ilvl w:val="0"/>
          <w:numId w:val="7"/>
        </w:numPr>
        <w:tabs>
          <w:tab w:val="clear" w:pos="420"/>
        </w:tabs>
        <w:bidi w:val="0"/>
        <w:ind w:left="660" w:leftChars="0" w:right="220" w:rightChars="100" w:hanging="420" w:firstLineChars="0"/>
        <w:jc w:val="both"/>
        <w:rPr>
          <w:rFonts w:hint="default"/>
        </w:rPr>
      </w:pPr>
      <w:r>
        <w:rPr>
          <w:rFonts w:hint="default" w:ascii="Times New Roman Bold" w:hAnsi="Times New Roman Bold" w:cs="Times New Roman Bold"/>
          <w:b/>
          <w:bCs/>
        </w:rPr>
        <w:t>Keep the mechanics solid:</w:t>
      </w:r>
      <w:r>
        <w:rPr>
          <w:rFonts w:hint="default"/>
        </w:rPr>
        <w:t xml:space="preserve"> matched geared motors, good wheel traction, low-friction caster—poor chassis design will drown any software improvements.</w:t>
      </w:r>
    </w:p>
    <w:p w14:paraId="58D8287B">
      <w:pPr>
        <w:pStyle w:val="15"/>
        <w:numPr>
          <w:ilvl w:val="0"/>
          <w:numId w:val="7"/>
        </w:numPr>
        <w:tabs>
          <w:tab w:val="clear" w:pos="420"/>
        </w:tabs>
        <w:bidi w:val="0"/>
        <w:ind w:left="660" w:leftChars="0" w:right="220" w:rightChars="100" w:hanging="420" w:firstLineChars="0"/>
        <w:jc w:val="both"/>
        <w:rPr>
          <w:rFonts w:hint="default"/>
        </w:rPr>
      </w:pPr>
      <w:r>
        <w:rPr>
          <w:rFonts w:hint="default"/>
        </w:rPr>
        <w:t>If you want to scale later, design for an optional encoder or a more efficient motor driver; but don’t add them now unless you have extra time.</w:t>
      </w:r>
    </w:p>
    <w:p w14:paraId="7D5B8988">
      <w:pPr>
        <w:pStyle w:val="15"/>
        <w:bidi w:val="0"/>
        <w:ind w:left="220" w:leftChars="100" w:right="220" w:rightChars="100" w:firstLine="0" w:firstLineChars="0"/>
        <w:jc w:val="both"/>
        <w:rPr>
          <w:rFonts w:hint="default"/>
        </w:rPr>
      </w:pPr>
      <w:r>
        <w:rPr>
          <w:rFonts w:hint="default" w:ascii="Times New Roman Bold" w:hAnsi="Times New Roman Bold" w:cs="Times New Roman Bold"/>
          <w:b/>
          <w:bCs/>
          <w:sz w:val="28"/>
          <w:szCs w:val="28"/>
        </w:rPr>
        <w:t>2.4 Key references</w:t>
      </w:r>
    </w:p>
    <w:p w14:paraId="6ED07A5E">
      <w:pPr>
        <w:pStyle w:val="15"/>
        <w:numPr>
          <w:ilvl w:val="0"/>
          <w:numId w:val="7"/>
        </w:numPr>
        <w:tabs>
          <w:tab w:val="clear" w:pos="420"/>
        </w:tabs>
        <w:bidi w:val="0"/>
        <w:ind w:left="660" w:leftChars="0" w:right="220" w:rightChars="100" w:hanging="420" w:firstLineChars="0"/>
        <w:jc w:val="both"/>
        <w:rPr>
          <w:rFonts w:hint="default"/>
        </w:rPr>
      </w:pPr>
      <w:r>
        <w:rPr>
          <w:rFonts w:hint="default"/>
        </w:rPr>
        <w:t>Practical tutorials on IR sensor arrays and centroid error computation (numerous maker/hobbyist guides).</w:t>
      </w:r>
    </w:p>
    <w:p w14:paraId="73D36C36">
      <w:pPr>
        <w:pStyle w:val="15"/>
        <w:numPr>
          <w:ilvl w:val="0"/>
          <w:numId w:val="7"/>
        </w:numPr>
        <w:tabs>
          <w:tab w:val="clear" w:pos="420"/>
        </w:tabs>
        <w:bidi w:val="0"/>
        <w:ind w:left="660" w:leftChars="0" w:right="220" w:rightChars="100" w:hanging="420" w:firstLineChars="0"/>
        <w:jc w:val="both"/>
        <w:rPr>
          <w:rFonts w:hint="default"/>
        </w:rPr>
      </w:pPr>
      <w:r>
        <w:rPr>
          <w:rFonts w:hint="default"/>
        </w:rPr>
        <w:t>PID tuning resources for small mobile robots (practical guides rather than dense theory).</w:t>
      </w:r>
    </w:p>
    <w:p w14:paraId="65188578">
      <w:pPr>
        <w:pStyle w:val="15"/>
        <w:numPr>
          <w:ilvl w:val="0"/>
          <w:numId w:val="7"/>
        </w:numPr>
        <w:tabs>
          <w:tab w:val="clear" w:pos="420"/>
        </w:tabs>
        <w:bidi w:val="0"/>
        <w:ind w:left="660" w:leftChars="0" w:right="220" w:rightChars="100" w:hanging="420" w:firstLineChars="0"/>
        <w:jc w:val="both"/>
        <w:rPr>
          <w:rFonts w:hint="default"/>
        </w:rPr>
      </w:pPr>
      <w:r>
        <w:rPr>
          <w:rFonts w:hint="default"/>
        </w:rPr>
        <w:t>OpenCV-based line-following examples if you plan to migrate to camera-based systems later.</w:t>
      </w:r>
    </w:p>
    <w:p w14:paraId="34A4666C">
      <w:pPr>
        <w:rPr>
          <w:rFonts w:hint="default"/>
        </w:rPr>
      </w:pPr>
      <w:r>
        <w:rPr>
          <w:rFonts w:hint="default"/>
        </w:rPr>
        <w:br w:type="page"/>
      </w:r>
    </w:p>
    <w:p w14:paraId="0AF259F7">
      <w:pPr>
        <w:pStyle w:val="15"/>
        <w:bidi w:val="0"/>
        <w:spacing w:line="360" w:lineRule="auto"/>
        <w:jc w:val="center"/>
        <w:rPr>
          <w:rFonts w:hint="default"/>
        </w:rPr>
      </w:pPr>
      <w:r>
        <w:rPr>
          <w:rFonts w:hint="default" w:ascii="Times New Roman Bold" w:hAnsi="Times New Roman Bold" w:cs="Times New Roman Bold"/>
          <w:b/>
          <w:bCs/>
          <w:sz w:val="48"/>
          <w:szCs w:val="48"/>
        </w:rPr>
        <w:t>Chapter 3: Design Scheme</w:t>
      </w:r>
      <w:bookmarkEnd w:id="38"/>
      <w:bookmarkEnd w:id="39"/>
      <w:bookmarkEnd w:id="74"/>
      <w:r>
        <w:rPr>
          <w:rFonts w:hint="default" w:ascii="Times New Roman Bold" w:hAnsi="Times New Roman Bold" w:cs="Times New Roman Bold"/>
          <w:b/>
          <w:bCs/>
          <w:sz w:val="24"/>
        </w:rPr>
        <mc:AlternateContent>
          <mc:Choice Requires="wps">
            <w:drawing>
              <wp:anchor distT="0" distB="0" distL="114300" distR="114300" simplePos="0" relativeHeight="25167155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5" name="Straight Connector 15"/>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155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E3je1tQBAAC3AwAADgAAAAAAAAAB&#10;ACAAAAAmAQAAZHJzL2Uyb0RvYy54bWxQSwUGAAAAAAYABgBZAQAAbAUAAAAA&#10;">
                <v:fill on="f" focussize="0,0"/>
                <v:stroke weight="1.5pt" color="#000000 [3213]" miterlimit="8" joinstyle="miter"/>
                <v:imagedata o:title=""/>
                <o:lock v:ext="edit" aspectratio="f"/>
              </v:line>
            </w:pict>
          </mc:Fallback>
        </mc:AlternateContent>
      </w:r>
      <w:bookmarkStart w:id="75" w:name="_Toc3989983"/>
      <w:bookmarkEnd w:id="75"/>
      <w:bookmarkStart w:id="76" w:name="_Toc3990304"/>
      <w:bookmarkEnd w:id="76"/>
      <w:bookmarkStart w:id="77" w:name="_Toc536703573"/>
      <w:bookmarkEnd w:id="77"/>
      <w:bookmarkStart w:id="78" w:name="_Toc536702516"/>
      <w:bookmarkEnd w:id="78"/>
      <w:bookmarkStart w:id="79" w:name="_Toc508903534"/>
      <w:bookmarkEnd w:id="79"/>
      <w:bookmarkStart w:id="80" w:name="_Toc105510329"/>
      <w:bookmarkEnd w:id="80"/>
      <w:bookmarkStart w:id="81" w:name="_Toc536703666"/>
      <w:bookmarkEnd w:id="81"/>
      <w:bookmarkStart w:id="82" w:name="_Toc105510279"/>
      <w:bookmarkEnd w:id="82"/>
      <w:bookmarkStart w:id="83" w:name="_Toc101254947"/>
      <w:bookmarkEnd w:id="83"/>
      <w:bookmarkStart w:id="84" w:name="_Toc432659016"/>
      <w:bookmarkEnd w:id="84"/>
      <w:bookmarkStart w:id="85" w:name="_Toc39568787"/>
      <w:bookmarkEnd w:id="85"/>
      <w:bookmarkStart w:id="86" w:name="_Toc536702225"/>
      <w:bookmarkEnd w:id="86"/>
      <w:bookmarkStart w:id="87" w:name="_Toc508903996"/>
      <w:bookmarkEnd w:id="87"/>
      <w:bookmarkStart w:id="88" w:name="_Toc508903193"/>
      <w:bookmarkEnd w:id="88"/>
      <w:bookmarkStart w:id="89" w:name="_Toc508904242"/>
      <w:bookmarkEnd w:id="89"/>
      <w:bookmarkStart w:id="90" w:name="_Toc508903375"/>
      <w:bookmarkEnd w:id="90"/>
      <w:bookmarkStart w:id="91" w:name="_Toc508902331"/>
      <w:bookmarkEnd w:id="91"/>
      <w:bookmarkStart w:id="92" w:name="_Toc508903461"/>
      <w:bookmarkEnd w:id="92"/>
      <w:bookmarkStart w:id="93" w:name="_Toc432658655"/>
      <w:bookmarkEnd w:id="93"/>
      <w:bookmarkStart w:id="94" w:name="_Toc508903683"/>
      <w:bookmarkEnd w:id="94"/>
    </w:p>
    <w:p w14:paraId="0E720637">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95" w:name="_Toc508903997"/>
      <w:bookmarkStart w:id="96" w:name="_Toc508903376"/>
      <w:bookmarkStart w:id="97" w:name="_Toc105510330"/>
      <w:r>
        <w:rPr>
          <w:rFonts w:hint="default" w:ascii="Times New Roman Bold" w:hAnsi="Times New Roman Bold" w:cs="Times New Roman Bold"/>
          <w:b/>
          <w:bCs/>
          <w:sz w:val="28"/>
          <w:szCs w:val="28"/>
        </w:rPr>
        <w:t>3.1. System Design</w:t>
      </w:r>
      <w:bookmarkEnd w:id="95"/>
      <w:bookmarkEnd w:id="96"/>
      <w:bookmarkEnd w:id="97"/>
    </w:p>
    <w:p w14:paraId="51D6E97D">
      <w:pPr>
        <w:pStyle w:val="15"/>
        <w:bidi w:val="0"/>
        <w:ind w:left="220" w:leftChars="100" w:right="220" w:rightChars="100" w:firstLine="439" w:firstLineChars="183"/>
        <w:jc w:val="both"/>
        <w:rPr>
          <w:rFonts w:hint="default" w:ascii="Times New Roman" w:hAnsi="Times New Roman"/>
          <w:b w:val="0"/>
          <w:bCs w:val="0"/>
          <w:sz w:val="24"/>
          <w:szCs w:val="24"/>
        </w:rPr>
      </w:pPr>
      <w:r>
        <w:rPr>
          <w:rFonts w:hint="default" w:ascii="Times New Roman" w:hAnsi="Times New Roman"/>
          <w:b w:val="0"/>
          <w:bCs w:val="0"/>
          <w:sz w:val="24"/>
          <w:szCs w:val="24"/>
        </w:rPr>
        <w:t>The system is designed around a closed-loop control model where the robot continuously senses the path, processes the readings, and actuates the motors accordingly. The IR sensor array detects the contrast between the line and the background surface. These signals are fed into the Arduino UNO, which processes the data and computes the required motor actions. The motor driver (L298N) serves as an interface between the microcontroller and the DC motors, providing the necessary current and voltage for movement. The overall system relies on differential drive control to achieve smooth line tracking and turning.</w:t>
      </w:r>
    </w:p>
    <w:p w14:paraId="3D67D4FF">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Key Subsystems:</w:t>
      </w:r>
    </w:p>
    <w:p w14:paraId="31931883">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Sensing Subsystem:</w:t>
      </w:r>
      <w:r>
        <w:rPr>
          <w:rFonts w:hint="default" w:ascii="Times New Roman" w:hAnsi="Times New Roman"/>
          <w:b w:val="0"/>
          <w:bCs w:val="0"/>
          <w:sz w:val="24"/>
          <w:szCs w:val="24"/>
        </w:rPr>
        <w:t xml:space="preserve"> IR reflective sensors for line detection.</w:t>
      </w:r>
    </w:p>
    <w:p w14:paraId="7BB7C92E">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bCs/>
          <w:sz w:val="24"/>
          <w:szCs w:val="24"/>
        </w:rPr>
        <w:t>Processing Subsystem:</w:t>
      </w:r>
      <w:r>
        <w:rPr>
          <w:rFonts w:hint="default" w:ascii="Times New Roman" w:hAnsi="Times New Roman"/>
          <w:b w:val="0"/>
          <w:bCs w:val="0"/>
          <w:sz w:val="24"/>
          <w:szCs w:val="24"/>
        </w:rPr>
        <w:t xml:space="preserve"> Arduino UNO for decision-making and control logic.</w:t>
      </w:r>
    </w:p>
    <w:p w14:paraId="35CAD662">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bCs/>
          <w:sz w:val="24"/>
          <w:szCs w:val="24"/>
        </w:rPr>
        <w:t>Actuation Subsystem:</w:t>
      </w:r>
      <w:r>
        <w:rPr>
          <w:rFonts w:hint="default" w:ascii="Times New Roman" w:hAnsi="Times New Roman"/>
          <w:b w:val="0"/>
          <w:bCs w:val="0"/>
          <w:sz w:val="24"/>
          <w:szCs w:val="24"/>
        </w:rPr>
        <w:t xml:space="preserve"> DC geared motors controlled via L298N driver.</w:t>
      </w:r>
    </w:p>
    <w:p w14:paraId="3B41CB7E">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bCs/>
          <w:sz w:val="24"/>
          <w:szCs w:val="24"/>
        </w:rPr>
        <w:t>Power Subsystem:</w:t>
      </w:r>
      <w:r>
        <w:rPr>
          <w:rFonts w:hint="default" w:ascii="Times New Roman" w:hAnsi="Times New Roman"/>
          <w:b w:val="0"/>
          <w:bCs w:val="0"/>
          <w:sz w:val="24"/>
          <w:szCs w:val="24"/>
        </w:rPr>
        <w:t xml:space="preserve"> AA battery pack powering motors and microcontroller.</w:t>
      </w:r>
    </w:p>
    <w:p w14:paraId="47652946">
      <w:pPr>
        <w:pStyle w:val="15"/>
        <w:numPr>
          <w:ilvl w:val="0"/>
          <w:numId w:val="7"/>
        </w:numPr>
        <w:tabs>
          <w:tab w:val="clear" w:pos="420"/>
        </w:tabs>
        <w:bidi w:val="0"/>
        <w:spacing w:line="240" w:lineRule="auto"/>
        <w:ind w:left="66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bCs/>
          <w:sz w:val="24"/>
          <w:szCs w:val="24"/>
        </w:rPr>
        <w:t>Mechanical Subsystem:</w:t>
      </w:r>
      <w:r>
        <w:rPr>
          <w:rFonts w:hint="default" w:ascii="Times New Roman" w:hAnsi="Times New Roman"/>
          <w:b w:val="0"/>
          <w:bCs w:val="0"/>
          <w:sz w:val="24"/>
          <w:szCs w:val="24"/>
        </w:rPr>
        <w:t xml:space="preserve"> Lightweight chassis with wheels and caster support.</w:t>
      </w:r>
    </w:p>
    <w:p w14:paraId="0EED2C3D">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98" w:name="_Toc508903998"/>
      <w:bookmarkStart w:id="99" w:name="_Toc105510331"/>
      <w:bookmarkStart w:id="100" w:name="_Toc508903377"/>
      <w:r>
        <w:rPr>
          <w:rFonts w:hint="default" w:ascii="Times New Roman Bold" w:hAnsi="Times New Roman Bold" w:cs="Times New Roman Bold"/>
          <w:b/>
          <w:bCs/>
          <w:sz w:val="28"/>
          <w:szCs w:val="28"/>
        </w:rPr>
        <w:t>3.2. Architecture</w:t>
      </w:r>
      <w:bookmarkEnd w:id="98"/>
      <w:bookmarkEnd w:id="99"/>
      <w:bookmarkEnd w:id="100"/>
    </w:p>
    <w:p w14:paraId="00AC7F2B">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The architecture follows a modular, layered approach:</w:t>
      </w:r>
    </w:p>
    <w:p w14:paraId="477F17A3">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Layer 1 — Input Layer (Sensors)</w:t>
      </w:r>
    </w:p>
    <w:p w14:paraId="7354048E">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Multiple IR sensors measure reflected infrared light to determine whether the robot is on or off the line.</w:t>
      </w:r>
    </w:p>
    <w:p w14:paraId="0268A5CA">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Sensors generate either digital (HIGH/LOW) or analog signals.</w:t>
      </w:r>
    </w:p>
    <w:p w14:paraId="68931E11">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Layer 2 — Control Layer (Arduino)</w:t>
      </w:r>
    </w:p>
    <w:p w14:paraId="52D88FA7">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Arduino reads sensor values.</w:t>
      </w:r>
    </w:p>
    <w:p w14:paraId="4E785095">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Line position error is calculated (e.g., left deviation, right deviation).</w:t>
      </w:r>
    </w:p>
    <w:p w14:paraId="5ECFAAA1">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Control logic (Proportional or basic conditional logic) maps sensor patterns to motor commands.</w:t>
      </w:r>
    </w:p>
    <w:p w14:paraId="18420193">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Layer 3 — Actuation Layer (Motor Driver + Motors)</w:t>
      </w:r>
    </w:p>
    <w:p w14:paraId="234BAEE4">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L298N receives PWM and direction signals from Arduino.</w:t>
      </w:r>
    </w:p>
    <w:p w14:paraId="50119BB8">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It drives the two BO geared motors independently.</w:t>
      </w:r>
    </w:p>
    <w:p w14:paraId="021F5B04">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Differential speeds allow turning, correction, and straight-line tracking.</w:t>
      </w:r>
    </w:p>
    <w:p w14:paraId="484E1A2A">
      <w:pPr>
        <w:pStyle w:val="15"/>
        <w:bidi w:val="0"/>
        <w:ind w:left="220" w:leftChars="1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rPr>
        <w:t>Layer 4 — Mechanical Layer (Chassis)</w:t>
      </w:r>
    </w:p>
    <w:p w14:paraId="0689C1A3">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Two rear motors provide movement.</w:t>
      </w:r>
    </w:p>
    <w:p w14:paraId="1DBC7537">
      <w:pPr>
        <w:pStyle w:val="15"/>
        <w:numPr>
          <w:ilvl w:val="0"/>
          <w:numId w:val="7"/>
        </w:numPr>
        <w:tabs>
          <w:tab w:val="clear" w:pos="420"/>
        </w:tabs>
        <w:bidi w:val="0"/>
        <w:ind w:left="66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Front castor support ensures stability.</w:t>
      </w:r>
    </w:p>
    <w:p w14:paraId="3BC6D06A">
      <w:pPr>
        <w:pStyle w:val="15"/>
        <w:numPr>
          <w:ilvl w:val="0"/>
          <w:numId w:val="7"/>
        </w:numPr>
        <w:tabs>
          <w:tab w:val="clear" w:pos="420"/>
        </w:tabs>
        <w:bidi w:val="0"/>
        <w:ind w:left="66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Chassis houses electronics, wiring, and power module.</w:t>
      </w:r>
    </w:p>
    <w:p w14:paraId="4F584282">
      <w:pPr>
        <w:pStyle w:val="15"/>
        <w:numPr>
          <w:numId w:val="0"/>
        </w:numPr>
        <w:bidi w:val="0"/>
        <w:ind w:left="240" w:leftChars="0" w:right="220" w:rightChars="100"/>
        <w:jc w:val="center"/>
        <w:rPr>
          <w:rFonts w:hint="default" w:ascii="Times New Roman" w:hAnsi="Times New Roman" w:cs="Times New Roman"/>
          <w:b w:val="0"/>
          <w:bCs w:val="0"/>
          <w:sz w:val="24"/>
          <w:szCs w:val="24"/>
        </w:rPr>
      </w:pPr>
      <w:r>
        <w:rPr>
          <w:rFonts w:ascii="Times New Roman" w:hAnsi="Times New Roman" w:cs="Times New Roman"/>
          <w:b/>
          <w:bCs/>
          <w:sz w:val="24"/>
          <w:szCs w:val="24"/>
          <w:lang w:val="en-US"/>
        </w:rPr>
        <w:drawing>
          <wp:inline distT="0" distB="0" distL="114300" distR="114300">
            <wp:extent cx="6397625" cy="3200400"/>
            <wp:effectExtent l="0" t="0" r="3175" b="0"/>
            <wp:docPr id="30" name="Picture 30" descr="Screenshot 2025-10-30 at 11.56.40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nshot 2025-10-30 at 11.56.40 PM"/>
                    <pic:cNvPicPr>
                      <a:picLocks noChangeAspect="1"/>
                    </pic:cNvPicPr>
                  </pic:nvPicPr>
                  <pic:blipFill>
                    <a:blip r:embed="rId16"/>
                    <a:srcRect t="4484"/>
                    <a:stretch>
                      <a:fillRect/>
                    </a:stretch>
                  </pic:blipFill>
                  <pic:spPr>
                    <a:xfrm>
                      <a:off x="0" y="0"/>
                      <a:ext cx="6397625" cy="3200400"/>
                    </a:xfrm>
                    <a:prstGeom prst="rect">
                      <a:avLst/>
                    </a:prstGeom>
                  </pic:spPr>
                </pic:pic>
              </a:graphicData>
            </a:graphic>
          </wp:inline>
        </w:drawing>
      </w:r>
    </w:p>
    <w:p w14:paraId="06F0D8AB">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01" w:name="_Toc105510332"/>
      <w:bookmarkStart w:id="102" w:name="_Toc508903999"/>
      <w:bookmarkStart w:id="103" w:name="_Toc508903378"/>
      <w:r>
        <w:rPr>
          <w:rFonts w:hint="default" w:ascii="Times New Roman Bold" w:hAnsi="Times New Roman Bold" w:cs="Times New Roman Bold"/>
          <w:b/>
          <w:bCs/>
          <w:sz w:val="28"/>
          <w:szCs w:val="28"/>
        </w:rPr>
        <w:t>3.3. Component Design</w:t>
      </w:r>
      <w:bookmarkEnd w:id="101"/>
      <w:r>
        <w:rPr>
          <w:rFonts w:hint="default" w:ascii="Times New Roman Bold" w:hAnsi="Times New Roman Bold" w:cs="Times New Roman Bold"/>
          <w:b/>
          <w:bCs/>
          <w:sz w:val="28"/>
          <w:szCs w:val="28"/>
        </w:rPr>
        <w:t xml:space="preserve"> </w:t>
      </w:r>
    </w:p>
    <w:p w14:paraId="79E6F682">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1. IR Sensor Array</w:t>
      </w:r>
    </w:p>
    <w:p w14:paraId="2D0FEF7D">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Uses multiple IR reflective sensors (typically 3–5).</w:t>
      </w:r>
    </w:p>
    <w:p w14:paraId="32FF6651">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Each sensor outputs a digital signal based on surface reflectivity.</w:t>
      </w:r>
    </w:p>
    <w:p w14:paraId="58C55238">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Black line = low reflectance → sensor LOW</w:t>
      </w:r>
    </w:p>
    <w:p w14:paraId="4B9CB6BA">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White background = high reflectance → sensor HIGH</w:t>
      </w:r>
    </w:p>
    <w:p w14:paraId="4EB61596">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Array placement ensures coverage across line width for accurate lateral detection.</w:t>
      </w:r>
    </w:p>
    <w:p w14:paraId="5BB73D78">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2. Arduino UNO</w:t>
      </w:r>
    </w:p>
    <w:p w14:paraId="15E5704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ATmega328P microcontroller.</w:t>
      </w:r>
    </w:p>
    <w:p w14:paraId="42F6F0FD">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Reads sensor states at high frequency.</w:t>
      </w:r>
    </w:p>
    <w:p w14:paraId="1843E12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Executes the control algorithm to determine motor speed and direction.</w:t>
      </w:r>
    </w:p>
    <w:p w14:paraId="518E6F42">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Outputs PWM signals for precise speed control.</w:t>
      </w:r>
    </w:p>
    <w:p w14:paraId="31B09F8B">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3. L298N Motor Driver</w:t>
      </w:r>
    </w:p>
    <w:p w14:paraId="55D6323E">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Dual H-Bridge circuit.</w:t>
      </w:r>
    </w:p>
    <w:p w14:paraId="3450885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Drives two DC motors independently.</w:t>
      </w:r>
    </w:p>
    <w:p w14:paraId="78A7DDC8">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Supports direction control and PWM-based speed regulation.</w:t>
      </w:r>
    </w:p>
    <w:p w14:paraId="62B93EF7">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Necessary because Arduino pins cannot supply adequate current.</w:t>
      </w:r>
    </w:p>
    <w:p w14:paraId="17F37D0C">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4. BO Geared Motors + Wheels</w:t>
      </w:r>
    </w:p>
    <w:p w14:paraId="59DFC7F1">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100 RPM geared motors provide balanced torque and speed.</w:t>
      </w:r>
    </w:p>
    <w:p w14:paraId="5970F83D">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Rubber wheels ensure grip and reduce slippage on track.</w:t>
      </w:r>
    </w:p>
    <w:p w14:paraId="48119690">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5. Power Supply</w:t>
      </w:r>
    </w:p>
    <w:p w14:paraId="6C22354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AA battery pack delivering 6–9V.</w:t>
      </w:r>
    </w:p>
    <w:p w14:paraId="204F0027">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Separate 5V line regulated for Arduino (either onboard regulator or L298N’s 5V output when safe).</w:t>
      </w:r>
    </w:p>
    <w:p w14:paraId="411B18B7">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3.3.</w:t>
      </w:r>
      <w:r>
        <w:rPr>
          <w:rFonts w:hint="default" w:ascii="Times New Roman Bold" w:hAnsi="Times New Roman Bold" w:cs="Times New Roman Bold"/>
          <w:b/>
          <w:bCs/>
          <w:sz w:val="24"/>
          <w:szCs w:val="24"/>
        </w:rPr>
        <w:t>6. Chassis</w:t>
      </w:r>
    </w:p>
    <w:p w14:paraId="461C6FE9">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3D printed or acrylic body.</w:t>
      </w:r>
    </w:p>
    <w:p w14:paraId="1304BD7B">
      <w:pPr>
        <w:pStyle w:val="15"/>
        <w:numPr>
          <w:ilvl w:val="0"/>
          <w:numId w:val="7"/>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Mounting points for sensors, Arduino, driver, battery, and motors.</w:t>
      </w:r>
    </w:p>
    <w:p w14:paraId="1EF9458F">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04" w:name="_Toc105510333"/>
      <w:r>
        <w:rPr>
          <w:rFonts w:hint="default" w:ascii="Times New Roman Bold" w:hAnsi="Times New Roman Bold" w:cs="Times New Roman Bold"/>
          <w:b/>
          <w:bCs/>
          <w:sz w:val="28"/>
          <w:szCs w:val="28"/>
        </w:rPr>
        <w:t>3.4. Implementation</w:t>
      </w:r>
      <w:bookmarkEnd w:id="102"/>
      <w:bookmarkEnd w:id="103"/>
      <w:bookmarkEnd w:id="104"/>
    </w:p>
    <w:p w14:paraId="1074CE92">
      <w:pPr>
        <w:pStyle w:val="15"/>
        <w:bidi w:val="0"/>
        <w:ind w:left="220" w:leftChars="100" w:right="220" w:rightChars="100" w:firstLine="0" w:firstLineChars="0"/>
        <w:jc w:val="both"/>
        <w:rPr>
          <w:rFonts w:hint="default" w:ascii="Times New Roman" w:hAnsi="Times New Roman"/>
          <w:b w:val="0"/>
          <w:bCs w:val="0"/>
          <w:sz w:val="24"/>
          <w:szCs w:val="24"/>
        </w:rPr>
      </w:pPr>
      <w:bookmarkStart w:id="105" w:name="_Toc508903381"/>
      <w:bookmarkStart w:id="106" w:name="_Toc508904002"/>
      <w:r>
        <w:rPr>
          <w:rFonts w:hint="default" w:ascii="Times New Roman" w:hAnsi="Times New Roman"/>
          <w:b w:val="0"/>
          <w:bCs w:val="0"/>
          <w:sz w:val="24"/>
          <w:szCs w:val="24"/>
        </w:rPr>
        <w:t>Steps followed in implementation:</w:t>
      </w:r>
    </w:p>
    <w:p w14:paraId="0A3C9012">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3.4.1. </w:t>
      </w:r>
      <w:r>
        <w:rPr>
          <w:rFonts w:hint="default" w:ascii="Times New Roman Bold" w:hAnsi="Times New Roman Bold" w:cs="Times New Roman Bold"/>
          <w:b/>
          <w:bCs/>
          <w:sz w:val="24"/>
          <w:szCs w:val="24"/>
        </w:rPr>
        <w:t>Sensor Calibration</w:t>
      </w:r>
    </w:p>
    <w:p w14:paraId="10A307CD">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Sensors tested on black line and white surface.</w:t>
      </w:r>
    </w:p>
    <w:p w14:paraId="5858F55F">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Threshold values determined for reliable detection.</w:t>
      </w:r>
    </w:p>
    <w:p w14:paraId="66174E11">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3.4.2. </w:t>
      </w:r>
      <w:r>
        <w:rPr>
          <w:rFonts w:hint="default" w:ascii="Times New Roman Bold" w:hAnsi="Times New Roman Bold" w:cs="Times New Roman Bold"/>
          <w:b/>
          <w:bCs/>
          <w:sz w:val="24"/>
          <w:szCs w:val="24"/>
        </w:rPr>
        <w:t>Hardware Assembly</w:t>
      </w:r>
    </w:p>
    <w:p w14:paraId="1C3C3FF3">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Motors mounted on chassis.</w:t>
      </w:r>
    </w:p>
    <w:p w14:paraId="17137546">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IR sensor array fixed at appropriate distance from ground.</w:t>
      </w:r>
    </w:p>
    <w:p w14:paraId="0EE94FA0">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Arduino and L298N placed centrally for balanced wiring.</w:t>
      </w:r>
    </w:p>
    <w:p w14:paraId="2BED74E6">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Battery pack and switch installed.</w:t>
      </w:r>
    </w:p>
    <w:p w14:paraId="2BA456DB">
      <w:pPr>
        <w:pStyle w:val="15"/>
        <w:bidi w:val="0"/>
        <w:ind w:left="440" w:leftChars="200" w:right="220" w:rightChars="100" w:firstLine="0" w:firstLineChars="0"/>
        <w:jc w:val="both"/>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3.4.3. </w:t>
      </w:r>
      <w:r>
        <w:rPr>
          <w:rFonts w:hint="default" w:ascii="Times New Roman Bold" w:hAnsi="Times New Roman Bold" w:cs="Times New Roman Bold"/>
          <w:b/>
          <w:bCs/>
          <w:sz w:val="24"/>
          <w:szCs w:val="24"/>
        </w:rPr>
        <w:t>Electrical Connections</w:t>
      </w:r>
    </w:p>
    <w:p w14:paraId="006DA348">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IR sensors → Arduino digital pins.</w:t>
      </w:r>
    </w:p>
    <w:p w14:paraId="32B2C0B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Arduino → L298N (PWM + direction pins).</w:t>
      </w:r>
    </w:p>
    <w:p w14:paraId="775CCD8C">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L298N → Motors.</w:t>
      </w:r>
    </w:p>
    <w:p w14:paraId="2003F740">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Common ground established.</w:t>
      </w:r>
    </w:p>
    <w:p w14:paraId="25C4D0AE">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3.4.4. </w:t>
      </w:r>
      <w:r>
        <w:rPr>
          <w:rFonts w:hint="default" w:ascii="Times New Roman Bold" w:hAnsi="Times New Roman Bold" w:cs="Times New Roman Bold"/>
          <w:b/>
          <w:bCs/>
          <w:sz w:val="24"/>
          <w:szCs w:val="24"/>
        </w:rPr>
        <w:t>Software Logic</w:t>
      </w:r>
    </w:p>
    <w:p w14:paraId="3EBEFEAA">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Read sensor values continuously.</w:t>
      </w:r>
    </w:p>
    <w:p w14:paraId="30D6F0A8">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Detect line position error (left, right, center).</w:t>
      </w:r>
    </w:p>
    <w:p w14:paraId="517251F4">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Map error to motor adjustments using conditional or proportional logic.</w:t>
      </w:r>
    </w:p>
    <w:p w14:paraId="25C7A6FA">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Apply PWM signals for smooth speed control.</w:t>
      </w:r>
    </w:p>
    <w:p w14:paraId="5CB4F11E">
      <w:pPr>
        <w:pStyle w:val="15"/>
        <w:bidi w:val="0"/>
        <w:ind w:left="440" w:leftChars="200" w:right="220" w:rightChars="100" w:firstLine="0" w:firstLineChars="0"/>
        <w:jc w:val="both"/>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3.4.5. </w:t>
      </w:r>
      <w:r>
        <w:rPr>
          <w:rFonts w:hint="default" w:ascii="Times New Roman Bold" w:hAnsi="Times New Roman Bold" w:cs="Times New Roman Bold"/>
          <w:b/>
          <w:bCs/>
          <w:sz w:val="24"/>
          <w:szCs w:val="24"/>
        </w:rPr>
        <w:t>Testing &amp; Tuning</w:t>
      </w:r>
    </w:p>
    <w:p w14:paraId="3057FDDC">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Robot tested on straight and curved paths.</w:t>
      </w:r>
    </w:p>
    <w:p w14:paraId="7938C77E">
      <w:pPr>
        <w:pStyle w:val="15"/>
        <w:numPr>
          <w:ilvl w:val="0"/>
          <w:numId w:val="7"/>
        </w:numPr>
        <w:tabs>
          <w:tab w:val="clear" w:pos="420"/>
        </w:tabs>
        <w:bidi w:val="0"/>
        <w:ind w:left="880" w:leftChars="0" w:right="220" w:rightChars="100" w:hanging="42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Adjusted speed, PWM values, and sensor sensitivity to minimize oscillation.</w:t>
      </w:r>
    </w:p>
    <w:p w14:paraId="5BEE3D10">
      <w:pPr>
        <w:pStyle w:val="15"/>
        <w:numPr>
          <w:ilvl w:val="0"/>
          <w:numId w:val="7"/>
        </w:numPr>
        <w:tabs>
          <w:tab w:val="clear" w:pos="420"/>
        </w:tabs>
        <w:bidi w:val="0"/>
        <w:ind w:left="880" w:leftChars="0" w:right="220" w:rightChars="100" w:hanging="420" w:firstLineChars="0"/>
        <w:jc w:val="both"/>
        <w:rPr>
          <w:rFonts w:hint="default" w:ascii="Times New Roman" w:hAnsi="Times New Roman" w:cs="Times New Roman"/>
          <w:b w:val="0"/>
          <w:bCs w:val="0"/>
          <w:sz w:val="24"/>
          <w:szCs w:val="24"/>
        </w:rPr>
      </w:pPr>
      <w:r>
        <w:rPr>
          <w:rFonts w:hint="default" w:ascii="Times New Roman" w:hAnsi="Times New Roman"/>
          <w:b w:val="0"/>
          <w:bCs w:val="0"/>
          <w:sz w:val="24"/>
          <w:szCs w:val="24"/>
        </w:rPr>
        <w:t>Ensured stability at moderate speeds.</w:t>
      </w:r>
    </w:p>
    <w:p w14:paraId="5DA97EE7">
      <w:pPr>
        <w:pStyle w:val="15"/>
        <w:bidi w:val="0"/>
        <w:ind w:left="220" w:leftChars="100" w:right="220" w:rightChars="100" w:firstLine="0" w:firstLineChars="0"/>
        <w:jc w:val="both"/>
        <w:rPr>
          <w:rFonts w:hint="default"/>
        </w:rPr>
      </w:pPr>
      <w:bookmarkStart w:id="107" w:name="_Toc105510334"/>
      <w:r>
        <w:rPr>
          <w:rFonts w:hint="default" w:ascii="Times New Roman Bold" w:hAnsi="Times New Roman Bold" w:cs="Times New Roman Bold"/>
          <w:b/>
          <w:bCs/>
          <w:sz w:val="28"/>
          <w:szCs w:val="28"/>
        </w:rPr>
        <w:t>3.5. Design Evolution</w:t>
      </w:r>
      <w:bookmarkEnd w:id="105"/>
      <w:bookmarkEnd w:id="106"/>
      <w:bookmarkEnd w:id="107"/>
    </w:p>
    <w:p w14:paraId="1002071B">
      <w:pPr>
        <w:pStyle w:val="15"/>
        <w:bidi w:val="0"/>
        <w:ind w:left="440" w:leftChars="200" w:right="220" w:rightChars="100" w:firstLine="0" w:firstLineChars="0"/>
        <w:jc w:val="both"/>
        <w:rPr>
          <w:rFonts w:hint="default" w:ascii="Times New Roman Bold" w:hAnsi="Times New Roman Bold" w:cs="Times New Roman Bold"/>
          <w:b/>
          <w:bCs/>
        </w:rPr>
      </w:pPr>
      <w:bookmarkStart w:id="108" w:name="_Toc508904017"/>
      <w:bookmarkEnd w:id="108"/>
      <w:bookmarkStart w:id="109" w:name="_Toc508904263"/>
      <w:bookmarkEnd w:id="109"/>
      <w:bookmarkStart w:id="110" w:name="_Toc508903555"/>
      <w:bookmarkEnd w:id="110"/>
      <w:bookmarkStart w:id="111" w:name="_Toc415761897"/>
      <w:bookmarkEnd w:id="111"/>
      <w:bookmarkStart w:id="112" w:name="_Toc508903704"/>
      <w:bookmarkEnd w:id="112"/>
      <w:bookmarkStart w:id="113" w:name="_Toc508902352"/>
      <w:bookmarkEnd w:id="113"/>
      <w:bookmarkStart w:id="114" w:name="_Toc415761851"/>
      <w:bookmarkEnd w:id="114"/>
      <w:bookmarkStart w:id="115" w:name="_Toc432659031"/>
      <w:bookmarkEnd w:id="115"/>
      <w:bookmarkStart w:id="116" w:name="_Toc508903482"/>
      <w:bookmarkEnd w:id="116"/>
      <w:bookmarkStart w:id="117" w:name="_Toc508903214"/>
      <w:bookmarkEnd w:id="117"/>
      <w:bookmarkStart w:id="118" w:name="_Toc416296628"/>
      <w:bookmarkEnd w:id="118"/>
      <w:bookmarkStart w:id="119" w:name="_Toc432658670"/>
      <w:bookmarkEnd w:id="119"/>
      <w:bookmarkStart w:id="120" w:name="_Toc508903396"/>
      <w:bookmarkEnd w:id="120"/>
      <w:r>
        <w:rPr>
          <w:rFonts w:hint="default" w:ascii="Times New Roman Bold" w:hAnsi="Times New Roman Bold" w:cs="Times New Roman Bold"/>
          <w:b/>
          <w:bCs/>
          <w:lang w:val="en-US"/>
        </w:rPr>
        <w:t>3.5.1. I</w:t>
      </w:r>
      <w:r>
        <w:rPr>
          <w:rFonts w:hint="default" w:ascii="Times New Roman Bold" w:hAnsi="Times New Roman Bold" w:cs="Times New Roman Bold"/>
          <w:b/>
          <w:bCs/>
        </w:rPr>
        <w:t>nitial Prototype</w:t>
      </w:r>
    </w:p>
    <w:p w14:paraId="631894AB">
      <w:pPr>
        <w:pStyle w:val="15"/>
        <w:numPr>
          <w:ilvl w:val="0"/>
          <w:numId w:val="7"/>
        </w:numPr>
        <w:tabs>
          <w:tab w:val="clear" w:pos="420"/>
        </w:tabs>
        <w:bidi w:val="0"/>
        <w:ind w:left="880" w:leftChars="0" w:right="220" w:rightChars="100" w:hanging="420" w:firstLineChars="0"/>
        <w:jc w:val="both"/>
        <w:rPr>
          <w:rFonts w:hint="default"/>
        </w:rPr>
      </w:pPr>
      <w:r>
        <w:rPr>
          <w:rFonts w:hint="default"/>
        </w:rPr>
        <w:t>Simple two-sensor design with on/off control.</w:t>
      </w:r>
    </w:p>
    <w:p w14:paraId="67536E5D">
      <w:pPr>
        <w:pStyle w:val="15"/>
        <w:numPr>
          <w:ilvl w:val="0"/>
          <w:numId w:val="7"/>
        </w:numPr>
        <w:tabs>
          <w:tab w:val="clear" w:pos="420"/>
        </w:tabs>
        <w:bidi w:val="0"/>
        <w:ind w:left="880" w:leftChars="0" w:right="220" w:rightChars="100" w:hanging="420" w:firstLineChars="0"/>
        <w:jc w:val="both"/>
        <w:rPr>
          <w:rFonts w:hint="default" w:ascii="Times New Roman Bold" w:hAnsi="Times New Roman Bold" w:cs="Times New Roman Bold"/>
          <w:b/>
          <w:bCs/>
          <w:lang w:val="en-US"/>
        </w:rPr>
      </w:pPr>
      <w:r>
        <w:rPr>
          <w:rFonts w:hint="default"/>
        </w:rPr>
        <w:t>Led to oscillations and unstable tracking on curves.</w:t>
      </w:r>
    </w:p>
    <w:p w14:paraId="31EE175D">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 xml:space="preserve">3.5.2. </w:t>
      </w:r>
      <w:r>
        <w:rPr>
          <w:rFonts w:hint="default" w:ascii="Times New Roman Bold" w:hAnsi="Times New Roman Bold" w:cs="Times New Roman Bold"/>
          <w:b/>
          <w:bCs/>
        </w:rPr>
        <w:t>Upgraded Sensor Array</w:t>
      </w:r>
    </w:p>
    <w:p w14:paraId="4871D3CD">
      <w:pPr>
        <w:pStyle w:val="15"/>
        <w:numPr>
          <w:ilvl w:val="0"/>
          <w:numId w:val="7"/>
        </w:numPr>
        <w:tabs>
          <w:tab w:val="clear" w:pos="420"/>
        </w:tabs>
        <w:bidi w:val="0"/>
        <w:ind w:left="880" w:leftChars="0" w:right="220" w:rightChars="100" w:hanging="420" w:firstLineChars="0"/>
        <w:jc w:val="both"/>
        <w:rPr>
          <w:rFonts w:hint="default"/>
        </w:rPr>
      </w:pPr>
      <w:r>
        <w:rPr>
          <w:rFonts w:hint="default"/>
        </w:rPr>
        <w:t>Moved to a 3–5 sensor configuration for better resolution.</w:t>
      </w:r>
    </w:p>
    <w:p w14:paraId="56688E65">
      <w:pPr>
        <w:pStyle w:val="15"/>
        <w:numPr>
          <w:ilvl w:val="0"/>
          <w:numId w:val="7"/>
        </w:numPr>
        <w:tabs>
          <w:tab w:val="clear" w:pos="420"/>
        </w:tabs>
        <w:bidi w:val="0"/>
        <w:ind w:left="880" w:leftChars="0" w:right="220" w:rightChars="100" w:hanging="420" w:firstLineChars="0"/>
        <w:jc w:val="both"/>
        <w:rPr>
          <w:rFonts w:hint="default" w:ascii="Times New Roman Bold" w:hAnsi="Times New Roman Bold" w:cs="Times New Roman Bold"/>
          <w:b/>
          <w:bCs/>
          <w:lang w:val="en-US"/>
        </w:rPr>
      </w:pPr>
      <w:r>
        <w:rPr>
          <w:rFonts w:hint="default"/>
        </w:rPr>
        <w:t>Enabled proportional error measurement.</w:t>
      </w:r>
    </w:p>
    <w:p w14:paraId="493DC0F9">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3.5.3. </w:t>
      </w:r>
      <w:r>
        <w:rPr>
          <w:rFonts w:hint="default" w:ascii="Times New Roman Bold" w:hAnsi="Times New Roman Bold" w:cs="Times New Roman Bold"/>
          <w:b/>
          <w:bCs/>
        </w:rPr>
        <w:t>Improved Control Strategy</w:t>
      </w:r>
    </w:p>
    <w:p w14:paraId="2E602820">
      <w:pPr>
        <w:pStyle w:val="15"/>
        <w:numPr>
          <w:ilvl w:val="0"/>
          <w:numId w:val="7"/>
        </w:numPr>
        <w:tabs>
          <w:tab w:val="clear" w:pos="420"/>
        </w:tabs>
        <w:bidi w:val="0"/>
        <w:ind w:left="880" w:leftChars="0" w:right="220" w:rightChars="100" w:hanging="420" w:firstLineChars="0"/>
        <w:jc w:val="both"/>
        <w:rPr>
          <w:rFonts w:hint="default"/>
        </w:rPr>
      </w:pPr>
      <w:r>
        <w:rPr>
          <w:rFonts w:hint="default"/>
        </w:rPr>
        <w:t>Added speed tuning using PWM.</w:t>
      </w:r>
    </w:p>
    <w:p w14:paraId="2BDC769B">
      <w:pPr>
        <w:pStyle w:val="15"/>
        <w:numPr>
          <w:ilvl w:val="0"/>
          <w:numId w:val="7"/>
        </w:numPr>
        <w:tabs>
          <w:tab w:val="clear" w:pos="420"/>
        </w:tabs>
        <w:bidi w:val="0"/>
        <w:ind w:left="880" w:leftChars="0" w:right="220" w:rightChars="100" w:hanging="420" w:firstLineChars="0"/>
        <w:jc w:val="both"/>
        <w:rPr>
          <w:rFonts w:hint="default"/>
        </w:rPr>
      </w:pPr>
      <w:r>
        <w:rPr>
          <w:rFonts w:hint="default"/>
        </w:rPr>
        <w:t>Reduced jerky motion and improved curvature handling.</w:t>
      </w:r>
    </w:p>
    <w:p w14:paraId="40AADAEB">
      <w:pPr>
        <w:pStyle w:val="15"/>
        <w:bidi w:val="0"/>
        <w:ind w:left="440" w:leftChars="200" w:right="220" w:rightChars="100" w:firstLine="0" w:firstLineChars="0"/>
        <w:jc w:val="both"/>
        <w:rPr>
          <w:rFonts w:hint="default"/>
        </w:rPr>
      </w:pPr>
      <w:r>
        <w:rPr>
          <w:rFonts w:hint="default" w:ascii="Times New Roman Bold" w:hAnsi="Times New Roman Bold" w:cs="Times New Roman Bold"/>
          <w:b/>
          <w:bCs/>
          <w:lang w:val="en-US"/>
        </w:rPr>
        <w:t xml:space="preserve">3.5.4. </w:t>
      </w:r>
      <w:r>
        <w:rPr>
          <w:rFonts w:hint="default" w:ascii="Times New Roman Bold" w:hAnsi="Times New Roman Bold" w:cs="Times New Roman Bold"/>
          <w:b/>
          <w:bCs/>
        </w:rPr>
        <w:t>Mechanical Adjustments</w:t>
      </w:r>
    </w:p>
    <w:p w14:paraId="710D00BC">
      <w:pPr>
        <w:pStyle w:val="15"/>
        <w:numPr>
          <w:ilvl w:val="0"/>
          <w:numId w:val="7"/>
        </w:numPr>
        <w:tabs>
          <w:tab w:val="clear" w:pos="420"/>
        </w:tabs>
        <w:bidi w:val="0"/>
        <w:ind w:left="880" w:leftChars="0" w:right="220" w:rightChars="100" w:hanging="420" w:firstLineChars="0"/>
        <w:jc w:val="both"/>
        <w:rPr>
          <w:rFonts w:hint="default"/>
        </w:rPr>
      </w:pPr>
      <w:r>
        <w:rPr>
          <w:rFonts w:hint="default"/>
        </w:rPr>
        <w:t>Sensor height optimized to increase contrast sensitivity.</w:t>
      </w:r>
    </w:p>
    <w:p w14:paraId="44ED5F4E">
      <w:pPr>
        <w:pStyle w:val="15"/>
        <w:numPr>
          <w:ilvl w:val="0"/>
          <w:numId w:val="7"/>
        </w:numPr>
        <w:tabs>
          <w:tab w:val="clear" w:pos="420"/>
        </w:tabs>
        <w:bidi w:val="0"/>
        <w:ind w:left="880" w:leftChars="0" w:right="220" w:rightChars="100" w:hanging="420" w:firstLineChars="0"/>
        <w:jc w:val="both"/>
        <w:rPr>
          <w:rFonts w:hint="default"/>
        </w:rPr>
      </w:pPr>
      <w:r>
        <w:rPr>
          <w:rFonts w:hint="default"/>
        </w:rPr>
        <w:t>Wheel alignment corrected for straight-line motion.</w:t>
      </w:r>
    </w:p>
    <w:p w14:paraId="1CF1DF8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3.5.5. </w:t>
      </w:r>
      <w:r>
        <w:rPr>
          <w:rFonts w:hint="default" w:ascii="Times New Roman Bold" w:hAnsi="Times New Roman Bold" w:cs="Times New Roman Bold"/>
          <w:b/>
          <w:bCs/>
        </w:rPr>
        <w:t>Final System</w:t>
      </w:r>
    </w:p>
    <w:p w14:paraId="0F056998">
      <w:pPr>
        <w:pStyle w:val="15"/>
        <w:numPr>
          <w:ilvl w:val="0"/>
          <w:numId w:val="7"/>
        </w:numPr>
        <w:tabs>
          <w:tab w:val="clear" w:pos="420"/>
        </w:tabs>
        <w:bidi w:val="0"/>
        <w:ind w:left="880" w:leftChars="0" w:right="220" w:rightChars="100" w:hanging="420" w:firstLineChars="0"/>
        <w:jc w:val="both"/>
        <w:rPr>
          <w:rFonts w:hint="default"/>
        </w:rPr>
      </w:pPr>
      <w:r>
        <w:rPr>
          <w:rFonts w:hint="default"/>
        </w:rPr>
        <w:t>Stable tracking on varying curves.</w:t>
      </w:r>
    </w:p>
    <w:p w14:paraId="3964DC86">
      <w:pPr>
        <w:pStyle w:val="15"/>
        <w:numPr>
          <w:ilvl w:val="0"/>
          <w:numId w:val="7"/>
        </w:numPr>
        <w:tabs>
          <w:tab w:val="clear" w:pos="420"/>
        </w:tabs>
        <w:bidi w:val="0"/>
        <w:ind w:left="880" w:leftChars="0" w:right="220" w:rightChars="100" w:hanging="420" w:firstLineChars="0"/>
        <w:jc w:val="both"/>
        <w:rPr>
          <w:rFonts w:hint="default"/>
        </w:rPr>
      </w:pPr>
      <w:r>
        <w:rPr>
          <w:rFonts w:hint="default"/>
        </w:rPr>
        <w:t>More reliable performance under moderately changing lighting conditions.</w:t>
      </w:r>
      <w:r>
        <w:rPr>
          <w:rFonts w:hint="default"/>
        </w:rPr>
        <w:br w:type="page"/>
      </w:r>
    </w:p>
    <w:p w14:paraId="6D6CCB15">
      <w:pPr>
        <w:pStyle w:val="15"/>
        <w:bidi w:val="0"/>
        <w:spacing w:line="360" w:lineRule="auto"/>
        <w:jc w:val="center"/>
        <w:rPr>
          <w:rFonts w:hint="default"/>
          <w:lang w:val="en-US"/>
        </w:rPr>
      </w:pPr>
      <w:bookmarkStart w:id="121" w:name="_Toc105510335"/>
      <w:r>
        <w:rPr>
          <w:rFonts w:hint="default" w:ascii="Times New Roman Bold" w:hAnsi="Times New Roman Bold" w:cs="Times New Roman Bold"/>
          <w:b/>
          <w:bCs/>
          <w:sz w:val="24"/>
        </w:rPr>
        <mc:AlternateContent>
          <mc:Choice Requires="wps">
            <w:drawing>
              <wp:anchor distT="0" distB="0" distL="114300" distR="114300" simplePos="0" relativeHeight="251680768"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80768;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jMFEA9QBAAC3AwAADgAAAAAAAAAB&#10;ACAAAAAm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w:t>Chapter 4: Testing, Analysis, and Evaluatio</w:t>
      </w:r>
      <w:bookmarkEnd w:id="121"/>
      <w:r>
        <w:rPr>
          <w:rFonts w:hint="default" w:ascii="Times New Roman Bold" w:hAnsi="Times New Roman Bold" w:cs="Times New Roman Bold"/>
          <w:b/>
          <w:bCs/>
          <w:sz w:val="48"/>
          <w:szCs w:val="48"/>
          <w:lang w:val="en-US"/>
        </w:rPr>
        <w:t>n</w:t>
      </w:r>
    </w:p>
    <w:p w14:paraId="55A690B7">
      <w:pPr>
        <w:pStyle w:val="15"/>
        <w:bidi w:val="0"/>
        <w:ind w:left="220" w:leftChars="100" w:right="220" w:rightChars="100" w:firstLine="0" w:firstLineChars="0"/>
        <w:jc w:val="both"/>
        <w:rPr>
          <w:rFonts w:hint="default" w:ascii="Times New Roman Bold" w:hAnsi="Times New Roman Bold" w:cs="Times New Roman Bold"/>
          <w:b/>
          <w:bCs/>
          <w:sz w:val="28"/>
          <w:szCs w:val="28"/>
        </w:rPr>
      </w:pPr>
      <w:bookmarkStart w:id="122" w:name="_Toc105510336"/>
      <w:r>
        <w:rPr>
          <w:rFonts w:hint="default" w:ascii="Times New Roman Bold" w:hAnsi="Times New Roman Bold" w:cs="Times New Roman Bold"/>
          <w:b/>
          <w:bCs/>
          <w:sz w:val="28"/>
          <w:szCs w:val="28"/>
        </w:rPr>
        <w:t>4.1. Testing Criterions</w:t>
      </w:r>
      <w:bookmarkEnd w:id="122"/>
    </w:p>
    <w:p w14:paraId="4332A56B">
      <w:pPr>
        <w:pStyle w:val="15"/>
        <w:bidi w:val="0"/>
        <w:ind w:left="220" w:leftChars="100" w:right="220" w:rightChars="100" w:firstLine="439" w:firstLineChars="183"/>
        <w:jc w:val="both"/>
        <w:rPr>
          <w:rFonts w:hint="default" w:ascii="Times New Roman" w:hAnsi="Times New Roman" w:cs="Times New Roman"/>
          <w:b w:val="0"/>
          <w:bCs w:val="0"/>
        </w:rPr>
      </w:pPr>
      <w:r>
        <w:rPr>
          <w:rFonts w:hint="default" w:ascii="Times New Roman" w:hAnsi="Times New Roman" w:cs="Times New Roman"/>
          <w:b w:val="0"/>
          <w:bCs w:val="0"/>
          <w:lang w:val="en-US" w:eastAsia="zh-CN"/>
        </w:rPr>
        <w:t>To evaluate the performance of the Line Following Robot, several testing criteria were defined. Each criterion focuses on functional accuracy, responsiveness, and stability of the system under different operating conditions.</w:t>
      </w:r>
    </w:p>
    <w:p w14:paraId="42B80336">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4.1.1. Relevance</w:t>
      </w:r>
    </w:p>
    <w:p w14:paraId="6AB75BF6">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 xml:space="preserve">This criterion checks whether the robot performs the core task it was designed for: </w:t>
      </w:r>
      <w:r>
        <w:rPr>
          <w:rFonts w:hint="default" w:ascii="Times New Roman Italic" w:hAnsi="Times New Roman Italic" w:cs="Times New Roman Italic"/>
          <w:b w:val="0"/>
          <w:bCs w:val="0"/>
          <w:i/>
          <w:iCs/>
        </w:rPr>
        <w:t>detecting and following a continuous line accurately</w:t>
      </w:r>
      <w:r>
        <w:rPr>
          <w:rFonts w:hint="default" w:ascii="Times New Roman" w:hAnsi="Times New Roman"/>
          <w:b w:val="0"/>
          <w:bCs w:val="0"/>
        </w:rPr>
        <w:t>.</w:t>
      </w:r>
    </w:p>
    <w:p w14:paraId="07142455">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Tests conducted:</w:t>
      </w:r>
    </w:p>
    <w:p w14:paraId="65177CB7">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4.1.1.1. </w:t>
      </w:r>
      <w:r>
        <w:rPr>
          <w:rFonts w:hint="default" w:ascii="Times New Roman Bold" w:hAnsi="Times New Roman Bold" w:cs="Times New Roman Bold"/>
          <w:b/>
          <w:bCs/>
        </w:rPr>
        <w:t>Line Detection Test</w:t>
      </w:r>
    </w:p>
    <w:p w14:paraId="38E890AE">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Sensors placed on black-and-white surfaces.</w:t>
      </w:r>
    </w:p>
    <w:p w14:paraId="603434D1">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Verified correct HIGH/LOW transitions for each sensor.</w:t>
      </w:r>
    </w:p>
    <w:p w14:paraId="2983AFA5">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4.1.1.2. </w:t>
      </w:r>
      <w:r>
        <w:rPr>
          <w:rFonts w:hint="default" w:ascii="Times New Roman Bold" w:hAnsi="Times New Roman Bold" w:cs="Times New Roman Bold"/>
          <w:b/>
          <w:bCs/>
        </w:rPr>
        <w:t>Straight Path Test</w:t>
      </w:r>
    </w:p>
    <w:p w14:paraId="62A0D6CF">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Robot placed on a straight black line.</w:t>
      </w:r>
    </w:p>
    <w:p w14:paraId="4AC8127E">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Checked if motors maintain alignment and minimal lateral drift.</w:t>
      </w:r>
    </w:p>
    <w:p w14:paraId="4DAA2F77">
      <w:pPr>
        <w:pStyle w:val="15"/>
        <w:bidi w:val="0"/>
        <w:ind w:left="660" w:leftChars="3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4.1.1.3. </w:t>
      </w:r>
      <w:r>
        <w:rPr>
          <w:rFonts w:hint="default" w:ascii="Times New Roman Bold" w:hAnsi="Times New Roman Bold" w:cs="Times New Roman Bold"/>
          <w:b/>
          <w:bCs/>
        </w:rPr>
        <w:t>Curve Tracking Test</w:t>
      </w:r>
    </w:p>
    <w:p w14:paraId="2FBA1CB8">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Robot tested on shallow and moderate curves.</w:t>
      </w:r>
    </w:p>
    <w:p w14:paraId="2F5AF4E7">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Assessed how quickly the control algorithm corrects deviations.</w:t>
      </w:r>
    </w:p>
    <w:p w14:paraId="439F2C7F">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Outcome:</w:t>
      </w:r>
    </w:p>
    <w:p w14:paraId="672BFDD9">
      <w:pPr>
        <w:pStyle w:val="15"/>
        <w:bidi w:val="0"/>
        <w:ind w:left="440" w:leftChars="200" w:right="220" w:rightChars="100" w:firstLine="0" w:firstLineChars="0"/>
        <w:jc w:val="both"/>
        <w:rPr>
          <w:rFonts w:hint="default" w:ascii="Times New Roman" w:hAnsi="Times New Roman" w:cs="Times New Roman"/>
          <w:b w:val="0"/>
          <w:bCs w:val="0"/>
        </w:rPr>
      </w:pPr>
      <w:r>
        <w:rPr>
          <w:rFonts w:hint="default" w:ascii="Times New Roman" w:hAnsi="Times New Roman"/>
          <w:b w:val="0"/>
          <w:bCs w:val="0"/>
        </w:rPr>
        <w:t>The robot reliably detected the line and maintained accurate tracking on straight paths and moderate curves. Occasional deviations occurred on very sharp turns but were corrected automatically.</w:t>
      </w:r>
    </w:p>
    <w:p w14:paraId="1F814509">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4.1.2. Effectiveness</w:t>
      </w:r>
    </w:p>
    <w:p w14:paraId="5EB08C45">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This evaluates how well the robot follows the line under various conditions.</w:t>
      </w:r>
    </w:p>
    <w:p w14:paraId="3D0B0DC2">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Metrics used:</w:t>
      </w:r>
    </w:p>
    <w:p w14:paraId="275E8941">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4.1.2.1. </w:t>
      </w:r>
      <w:r>
        <w:rPr>
          <w:rFonts w:hint="default" w:ascii="Times New Roman Bold" w:hAnsi="Times New Roman Bold"/>
          <w:b/>
          <w:bCs/>
          <w:lang w:val="en-US"/>
        </w:rPr>
        <w:t>Response Time</w:t>
      </w:r>
    </w:p>
    <w:p w14:paraId="6AC5F763">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Time taken for the robot to correct its trajectory when sensors detect an off-line condition.</w:t>
      </w:r>
    </w:p>
    <w:p w14:paraId="7D20CEEB">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Observed response: fast correction with no significant overshoot for normal speeds.</w:t>
      </w:r>
    </w:p>
    <w:p w14:paraId="4A6F715F">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4.1.2.2. </w:t>
      </w:r>
      <w:r>
        <w:rPr>
          <w:rFonts w:hint="default" w:ascii="Times New Roman Bold" w:hAnsi="Times New Roman Bold"/>
          <w:b/>
          <w:bCs/>
          <w:lang w:val="en-US"/>
        </w:rPr>
        <w:t>Stability</w:t>
      </w:r>
    </w:p>
    <w:p w14:paraId="65206D77">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lang w:val="en-US" w:eastAsia="zh-CN"/>
        </w:rPr>
        <w:t>Measured oscillation (left-right wobble).</w:t>
      </w:r>
    </w:p>
    <w:p w14:paraId="1F950440">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With proper PWM tuning, oscillation was minimized.</w:t>
      </w:r>
    </w:p>
    <w:p w14:paraId="57DE52FD">
      <w:pPr>
        <w:pStyle w:val="15"/>
        <w:bidi w:val="0"/>
        <w:ind w:left="660" w:leftChars="3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4.1.2.3. </w:t>
      </w:r>
      <w:r>
        <w:rPr>
          <w:rFonts w:hint="default" w:ascii="Times New Roman Bold" w:hAnsi="Times New Roman Bold"/>
          <w:b/>
          <w:bCs/>
          <w:lang w:val="en-US"/>
        </w:rPr>
        <w:t>Robustness Test</w:t>
      </w:r>
    </w:p>
    <w:p w14:paraId="633DDDFF">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Tested on surfaces with different reflectivity (matte vs. slightly glossy).</w:t>
      </w:r>
    </w:p>
    <w:p w14:paraId="50B209CD">
      <w:pPr>
        <w:pStyle w:val="15"/>
        <w:numPr>
          <w:ilvl w:val="0"/>
          <w:numId w:val="7"/>
        </w:numPr>
        <w:tabs>
          <w:tab w:val="clear" w:pos="420"/>
        </w:tabs>
        <w:bidi w:val="0"/>
        <w:ind w:left="1100" w:leftChars="0" w:right="220" w:rightChars="100" w:hanging="420" w:firstLineChars="0"/>
        <w:jc w:val="both"/>
        <w:rPr>
          <w:rFonts w:hint="default" w:ascii="Times New Roman Bold" w:hAnsi="Times New Roman Bold" w:cs="Times New Roman Bold"/>
          <w:b/>
          <w:bCs/>
          <w:lang w:val="en-US"/>
        </w:rPr>
      </w:pPr>
      <w:r>
        <w:rPr>
          <w:rFonts w:hint="default" w:ascii="Times New Roman" w:hAnsi="Times New Roman"/>
          <w:b w:val="0"/>
          <w:bCs w:val="0"/>
        </w:rPr>
        <w:t>Verified performance under moderate ambient lighting variation.</w:t>
      </w:r>
    </w:p>
    <w:p w14:paraId="01684BF8">
      <w:pPr>
        <w:pStyle w:val="15"/>
        <w:numPr>
          <w:numId w:val="0"/>
        </w:numPr>
        <w:bidi w:val="0"/>
        <w:ind w:left="680" w:leftChars="0" w:right="220" w:rightChars="10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4.1.2.4. </w:t>
      </w:r>
      <w:r>
        <w:rPr>
          <w:rFonts w:hint="default" w:ascii="Times New Roman Bold" w:hAnsi="Times New Roman Bold" w:cs="Times New Roman Bold"/>
          <w:b/>
          <w:bCs/>
        </w:rPr>
        <w:t>Error Recovery</w:t>
      </w:r>
    </w:p>
    <w:p w14:paraId="6413C121">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Robot intentionally pushed partially off the line.</w:t>
      </w:r>
    </w:p>
    <w:p w14:paraId="0E186FD9">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Observation: fast recovery when at least one sensor still detected the line.</w:t>
      </w:r>
    </w:p>
    <w:p w14:paraId="59A00615">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Outcome:</w:t>
      </w:r>
    </w:p>
    <w:p w14:paraId="0A27AA83">
      <w:pPr>
        <w:pStyle w:val="15"/>
        <w:bidi w:val="0"/>
        <w:ind w:left="440" w:leftChars="200" w:right="220" w:rightChars="100" w:firstLine="0" w:firstLineChars="0"/>
        <w:jc w:val="both"/>
        <w:rPr>
          <w:rFonts w:hint="default" w:ascii="Times New Roman" w:hAnsi="Times New Roman" w:cs="Times New Roman"/>
          <w:b w:val="0"/>
          <w:bCs w:val="0"/>
        </w:rPr>
      </w:pPr>
      <w:r>
        <w:rPr>
          <w:rFonts w:hint="default" w:ascii="Times New Roman" w:hAnsi="Times New Roman"/>
          <w:b w:val="0"/>
          <w:bCs w:val="0"/>
        </w:rPr>
        <w:t>The robot showed solid effectiveness. It could handle typical reflections, maintain stability, and recover quickly from small disturbances.</w:t>
      </w:r>
    </w:p>
    <w:p w14:paraId="40EF1723">
      <w:pPr>
        <w:pStyle w:val="15"/>
        <w:bidi w:val="0"/>
        <w:ind w:left="440" w:leftChars="2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4.1.3. Efficiency</w:t>
      </w:r>
    </w:p>
    <w:p w14:paraId="7899AD5D">
      <w:pPr>
        <w:pStyle w:val="15"/>
        <w:bidi w:val="0"/>
        <w:ind w:left="440" w:leftChars="200" w:right="220" w:rightChars="100" w:firstLine="0" w:firstLineChars="0"/>
        <w:jc w:val="both"/>
        <w:rPr>
          <w:rFonts w:hint="default" w:ascii="Times New Roman" w:hAnsi="Times New Roman"/>
          <w:b w:val="0"/>
          <w:bCs w:val="0"/>
        </w:rPr>
      </w:pPr>
      <w:r>
        <w:rPr>
          <w:rFonts w:hint="default" w:ascii="Times New Roman" w:hAnsi="Times New Roman"/>
          <w:b w:val="0"/>
          <w:bCs w:val="0"/>
        </w:rPr>
        <w:t>Efficiency focuses on power usage, motor performance, and overall smoothness of operation.</w:t>
      </w:r>
    </w:p>
    <w:p w14:paraId="28E30230">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4.1.2.1. </w:t>
      </w:r>
      <w:r>
        <w:rPr>
          <w:rFonts w:hint="default" w:ascii="Times New Roman Bold" w:hAnsi="Times New Roman Bold"/>
          <w:b/>
          <w:bCs/>
          <w:lang w:val="en-US"/>
        </w:rPr>
        <w:t>Power Efficiency</w:t>
      </w:r>
    </w:p>
    <w:p w14:paraId="4164D519">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With AA batteries, the robot operated for a reasonable duration without voltage drops severely affecting performance.</w:t>
      </w:r>
    </w:p>
    <w:p w14:paraId="117522A5">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Motors consumed the bulk of power; the Arduino remained stable throughout tests.</w:t>
      </w:r>
    </w:p>
    <w:p w14:paraId="034154F9">
      <w:pPr>
        <w:pStyle w:val="15"/>
        <w:bidi w:val="0"/>
        <w:ind w:left="660" w:leftChars="3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lang w:val="en-US"/>
        </w:rPr>
        <w:t xml:space="preserve">4.1.2.2. </w:t>
      </w:r>
      <w:r>
        <w:rPr>
          <w:rFonts w:hint="default" w:ascii="Times New Roman Bold" w:hAnsi="Times New Roman Bold"/>
          <w:b/>
          <w:bCs/>
          <w:lang w:val="en-US"/>
        </w:rPr>
        <w:t>Motor &amp; Control Efficiency</w:t>
      </w:r>
    </w:p>
    <w:p w14:paraId="112B334F">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PWM control ensured efficient motor speed regulation.</w:t>
      </w:r>
    </w:p>
    <w:p w14:paraId="2A9B6C27">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Smooth acceleration and reduced jerky movements were observed after tuning.</w:t>
      </w:r>
    </w:p>
    <w:p w14:paraId="06E5CB96">
      <w:pPr>
        <w:pStyle w:val="15"/>
        <w:bidi w:val="0"/>
        <w:ind w:left="660" w:leftChars="3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4.1.2.3. </w:t>
      </w:r>
      <w:r>
        <w:rPr>
          <w:rFonts w:hint="default" w:ascii="Times New Roman Bold" w:hAnsi="Times New Roman Bold"/>
          <w:b/>
          <w:bCs/>
          <w:lang w:val="en-US"/>
        </w:rPr>
        <w:t>Track Completion Time</w:t>
      </w:r>
    </w:p>
    <w:p w14:paraId="6F5B14B0">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Robot completed a standard test track without major pauses or stalls.</w:t>
      </w:r>
    </w:p>
    <w:p w14:paraId="747D33A0">
      <w:pPr>
        <w:pStyle w:val="15"/>
        <w:numPr>
          <w:ilvl w:val="0"/>
          <w:numId w:val="7"/>
        </w:numPr>
        <w:tabs>
          <w:tab w:val="clear" w:pos="420"/>
        </w:tabs>
        <w:bidi w:val="0"/>
        <w:ind w:left="1100" w:leftChars="0" w:right="220" w:rightChars="100" w:hanging="420" w:firstLineChars="0"/>
        <w:jc w:val="both"/>
        <w:rPr>
          <w:rFonts w:hint="default" w:ascii="Times New Roman Bold" w:hAnsi="Times New Roman Bold" w:cs="Times New Roman Bold"/>
          <w:b/>
          <w:bCs/>
          <w:lang w:val="en-US"/>
        </w:rPr>
      </w:pPr>
      <w:r>
        <w:rPr>
          <w:rFonts w:hint="default" w:ascii="Times New Roman" w:hAnsi="Times New Roman"/>
          <w:b w:val="0"/>
          <w:bCs w:val="0"/>
        </w:rPr>
        <w:t>Faster speeds were possible but increased oscillation; optimal speed was chosen for balanced performance.</w:t>
      </w:r>
    </w:p>
    <w:p w14:paraId="34EB9B6C">
      <w:pPr>
        <w:pStyle w:val="15"/>
        <w:numPr>
          <w:ilvl w:val="0"/>
          <w:numId w:val="0"/>
        </w:numPr>
        <w:bidi w:val="0"/>
        <w:ind w:left="680" w:leftChars="0" w:right="220" w:rightChars="10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4.1.2.4. </w:t>
      </w:r>
      <w:r>
        <w:rPr>
          <w:rFonts w:hint="default" w:ascii="Times New Roman Bold" w:hAnsi="Times New Roman Bold"/>
          <w:b/>
          <w:bCs/>
          <w:lang w:val="en-US"/>
        </w:rPr>
        <w:t>Thermal Behavior</w:t>
      </w:r>
    </w:p>
    <w:p w14:paraId="346A8754">
      <w:pPr>
        <w:pStyle w:val="15"/>
        <w:numPr>
          <w:ilvl w:val="0"/>
          <w:numId w:val="7"/>
        </w:numPr>
        <w:tabs>
          <w:tab w:val="clear" w:pos="420"/>
        </w:tabs>
        <w:bidi w:val="0"/>
        <w:ind w:left="1100" w:leftChars="0" w:right="220" w:rightChars="100" w:hanging="420" w:firstLineChars="0"/>
        <w:jc w:val="both"/>
        <w:rPr>
          <w:rFonts w:hint="default" w:ascii="Times New Roman" w:hAnsi="Times New Roman"/>
          <w:b w:val="0"/>
          <w:bCs w:val="0"/>
        </w:rPr>
      </w:pPr>
      <w:r>
        <w:rPr>
          <w:rFonts w:hint="default" w:ascii="Times New Roman" w:hAnsi="Times New Roman"/>
          <w:b w:val="0"/>
          <w:bCs w:val="0"/>
        </w:rPr>
        <w:t>L298N driver warmed up at higher speeds but remained within acceptable operating limits.</w:t>
      </w:r>
    </w:p>
    <w:p w14:paraId="219FD514">
      <w:pPr>
        <w:pStyle w:val="15"/>
        <w:bidi w:val="0"/>
        <w:ind w:left="440" w:leftChars="200" w:right="220" w:rightChars="100" w:firstLine="0" w:firstLineChars="0"/>
        <w:jc w:val="both"/>
        <w:rPr>
          <w:rFonts w:hint="default" w:ascii="Times New Roman" w:hAnsi="Times New Roman"/>
          <w:b w:val="0"/>
          <w:bCs w:val="0"/>
        </w:rPr>
      </w:pPr>
      <w:r>
        <w:rPr>
          <w:rFonts w:hint="default" w:ascii="Times New Roman Bold" w:hAnsi="Times New Roman Bold" w:cs="Times New Roman Bold"/>
          <w:b/>
          <w:bCs/>
        </w:rPr>
        <w:t>Outcome:</w:t>
      </w:r>
    </w:p>
    <w:p w14:paraId="503723C8">
      <w:pPr>
        <w:pStyle w:val="15"/>
        <w:bidi w:val="0"/>
        <w:ind w:left="440" w:leftChars="200" w:right="220" w:rightChars="100" w:firstLine="0" w:firstLineChars="0"/>
        <w:jc w:val="both"/>
        <w:rPr>
          <w:rFonts w:hint="default" w:ascii="Times New Roman Bold" w:hAnsi="Times New Roman Bold" w:cs="Times New Roman Bold"/>
          <w:b/>
          <w:bCs/>
          <w:lang w:val="en-US"/>
        </w:rPr>
      </w:pPr>
      <w:r>
        <w:rPr>
          <w:rFonts w:hint="default" w:ascii="Times New Roman" w:hAnsi="Times New Roman" w:cs="Times New Roman"/>
          <w:b w:val="0"/>
          <w:bCs w:val="0"/>
          <w:lang w:val="en-US"/>
        </w:rPr>
        <w:t>The system maintained efficient power and motion control, achieving reliable track completion times without performance degradation.</w:t>
      </w:r>
    </w:p>
    <w:p w14:paraId="2E34CB78">
      <w:pPr>
        <w:pStyle w:val="15"/>
        <w:bidi w:val="0"/>
        <w:ind w:left="440" w:leftChars="200" w:right="220" w:rightChars="100" w:firstLine="0" w:firstLineChars="0"/>
        <w:jc w:val="both"/>
        <w:rPr>
          <w:rFonts w:hint="default" w:ascii="Times New Roman Bold" w:hAnsi="Times New Roman Bold" w:cs="Times New Roman Bold"/>
          <w:b/>
          <w:bCs/>
        </w:rPr>
      </w:pPr>
    </w:p>
    <w:p w14:paraId="0F3DF447">
      <w:pPr>
        <w:pStyle w:val="15"/>
        <w:bidi w:val="0"/>
        <w:ind w:left="220" w:leftChars="100" w:right="220" w:rightChars="100" w:firstLine="0" w:firstLineChars="0"/>
        <w:jc w:val="both"/>
        <w:rPr>
          <w:rFonts w:hint="default"/>
        </w:rPr>
      </w:pPr>
    </w:p>
    <w:p w14:paraId="03321AD4">
      <w:pPr>
        <w:pStyle w:val="15"/>
        <w:bidi w:val="0"/>
        <w:rPr>
          <w:rFonts w:hint="default"/>
        </w:rPr>
      </w:pPr>
      <w:r>
        <w:rPr>
          <w:rFonts w:hint="default"/>
        </w:rPr>
        <w:t xml:space="preserve">                                      </w:t>
      </w:r>
    </w:p>
    <w:p w14:paraId="343BDE6E">
      <w:pPr>
        <w:pStyle w:val="15"/>
        <w:bidi w:val="0"/>
        <w:rPr>
          <w:rFonts w:hint="default"/>
        </w:rPr>
      </w:pPr>
    </w:p>
    <w:p w14:paraId="77D10143">
      <w:pPr>
        <w:pStyle w:val="15"/>
        <w:bidi w:val="0"/>
        <w:rPr>
          <w:rFonts w:hint="default"/>
        </w:rPr>
      </w:pPr>
      <w:bookmarkStart w:id="123" w:name="_Toc508904004"/>
      <w:bookmarkStart w:id="124" w:name="_Toc508903383"/>
      <w:r>
        <w:rPr>
          <w:rFonts w:hint="default"/>
        </w:rPr>
        <w:br w:type="page"/>
      </w:r>
    </w:p>
    <w:p w14:paraId="282A61B3">
      <w:pPr>
        <w:pStyle w:val="15"/>
        <w:bidi w:val="0"/>
        <w:jc w:val="center"/>
        <w:rPr>
          <w:rFonts w:hint="default"/>
        </w:rPr>
      </w:pPr>
      <w:bookmarkStart w:id="125" w:name="_Toc105510337"/>
      <w:r>
        <w:rPr>
          <w:rFonts w:hint="default" w:ascii="Times New Roman Bold" w:hAnsi="Times New Roman Bold" w:cs="Times New Roman Bold"/>
          <w:b/>
          <w:bCs/>
          <w:sz w:val="48"/>
          <w:szCs w:val="48"/>
        </w:rPr>
        <w:t>Chapter 5: Socio-Economic Issues associated with the Project</w:t>
      </w:r>
      <w:bookmarkEnd w:id="123"/>
      <w:bookmarkEnd w:id="124"/>
      <w:bookmarkEnd w:id="125"/>
    </w:p>
    <w:p w14:paraId="0BD5146A">
      <w:pPr>
        <w:pStyle w:val="15"/>
        <w:bidi w:val="0"/>
        <w:rPr>
          <w:rFonts w:hint="default"/>
        </w:rPr>
      </w:pPr>
      <w:bookmarkStart w:id="126" w:name="_Toc508904251"/>
      <w:bookmarkEnd w:id="126"/>
      <w:bookmarkStart w:id="127" w:name="_Toc536703580"/>
      <w:bookmarkEnd w:id="127"/>
      <w:bookmarkStart w:id="128" w:name="_Toc105510338"/>
      <w:bookmarkEnd w:id="128"/>
      <w:bookmarkStart w:id="129" w:name="_Toc39568796"/>
      <w:bookmarkEnd w:id="129"/>
      <w:bookmarkStart w:id="130" w:name="_Toc101254956"/>
      <w:bookmarkEnd w:id="130"/>
      <w:bookmarkStart w:id="131" w:name="_Toc536702232"/>
      <w:bookmarkEnd w:id="131"/>
      <w:bookmarkStart w:id="132" w:name="_Toc3989992"/>
      <w:bookmarkEnd w:id="132"/>
      <w:bookmarkStart w:id="133" w:name="_Toc508903692"/>
      <w:bookmarkEnd w:id="133"/>
      <w:bookmarkStart w:id="134" w:name="_Toc508903543"/>
      <w:bookmarkEnd w:id="134"/>
      <w:bookmarkStart w:id="135" w:name="_Toc508902340"/>
      <w:bookmarkEnd w:id="135"/>
      <w:bookmarkStart w:id="136" w:name="_Toc536703673"/>
      <w:bookmarkEnd w:id="136"/>
      <w:bookmarkStart w:id="137" w:name="_Toc3990313"/>
      <w:bookmarkEnd w:id="137"/>
      <w:bookmarkStart w:id="138" w:name="_Toc536702523"/>
      <w:bookmarkEnd w:id="138"/>
      <w:bookmarkStart w:id="139" w:name="_Toc508904005"/>
      <w:bookmarkEnd w:id="139"/>
      <w:bookmarkStart w:id="140" w:name="_Toc508903384"/>
      <w:bookmarkEnd w:id="140"/>
      <w:bookmarkStart w:id="141" w:name="_Toc508903202"/>
      <w:bookmarkEnd w:id="141"/>
      <w:bookmarkStart w:id="142" w:name="_Toc508903470"/>
      <w:bookmarkEnd w:id="142"/>
      <w:bookmarkStart w:id="143" w:name="_Toc105510288"/>
      <w:bookmarkEnd w:id="143"/>
      <w:r>
        <w:rPr>
          <w:rFonts w:hint="default" w:ascii="Times New Roman Bold" w:hAnsi="Times New Roman Bold" w:cs="Times New Roman Bold"/>
          <w:b/>
          <w:bCs/>
          <w:sz w:val="24"/>
        </w:rPr>
        <mc:AlternateContent>
          <mc:Choice Requires="wps">
            <w:drawing>
              <wp:anchor distT="0" distB="0" distL="114300" distR="114300" simplePos="0" relativeHeight="251672576" behindDoc="0" locked="0" layoutInCell="1" allowOverlap="1">
                <wp:simplePos x="0" y="0"/>
                <wp:positionH relativeFrom="column">
                  <wp:posOffset>158750</wp:posOffset>
                </wp:positionH>
                <wp:positionV relativeFrom="paragraph">
                  <wp:posOffset>2540</wp:posOffset>
                </wp:positionV>
                <wp:extent cx="6400800"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0.2pt;height:0pt;width:504pt;z-index:251672576;mso-width-relative:page;mso-height-relative:page;" filled="f" stroked="t" coordsize="21600,21600" o:gfxdata="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4TxFFNUAAAAFAQAADwAAAAAAAAABACAAAAAi&#10;AAAAZHJzL2Rvd25yZXYueG1sUEsBAhQAFAAAAAgAh07iQBz890/UAQAAtwMAAA4AAAAAAAAAAQAg&#10;AAAAJAEAAGRycy9lMm9Eb2MueG1sUEsFBgAAAAAGAAYAWQEAAGoFAAAAAA==&#10;">
                <v:fill on="f" focussize="0,0"/>
                <v:stroke weight="1.5pt" color="#000000 [3213]" miterlimit="8" joinstyle="miter"/>
                <v:imagedata o:title=""/>
                <o:lock v:ext="edit" aspectratio="f"/>
              </v:line>
            </w:pict>
          </mc:Fallback>
        </mc:AlternateContent>
      </w:r>
      <w:bookmarkStart w:id="144" w:name="_Toc508903203"/>
      <w:bookmarkEnd w:id="144"/>
      <w:bookmarkStart w:id="145" w:name="_Toc101254957"/>
      <w:bookmarkEnd w:id="145"/>
      <w:bookmarkStart w:id="146" w:name="_Toc536703581"/>
      <w:bookmarkEnd w:id="146"/>
      <w:bookmarkStart w:id="147" w:name="_Toc508904006"/>
      <w:bookmarkEnd w:id="147"/>
      <w:bookmarkStart w:id="148" w:name="_Toc508903471"/>
      <w:bookmarkEnd w:id="148"/>
      <w:bookmarkStart w:id="149" w:name="_Toc508904252"/>
      <w:bookmarkEnd w:id="149"/>
      <w:bookmarkStart w:id="150" w:name="_Toc39568797"/>
      <w:bookmarkEnd w:id="150"/>
      <w:bookmarkStart w:id="151" w:name="_Toc536702524"/>
      <w:bookmarkEnd w:id="151"/>
      <w:bookmarkStart w:id="152" w:name="_Toc3990314"/>
      <w:bookmarkEnd w:id="152"/>
      <w:bookmarkStart w:id="153" w:name="_Toc105510339"/>
      <w:bookmarkEnd w:id="153"/>
      <w:bookmarkStart w:id="154" w:name="_Toc536703674"/>
      <w:bookmarkEnd w:id="154"/>
      <w:bookmarkStart w:id="155" w:name="_Toc105510289"/>
      <w:bookmarkEnd w:id="155"/>
      <w:bookmarkStart w:id="156" w:name="_Toc536702233"/>
      <w:bookmarkEnd w:id="156"/>
      <w:bookmarkStart w:id="157" w:name="_Toc3989993"/>
      <w:bookmarkEnd w:id="157"/>
      <w:bookmarkStart w:id="158" w:name="_Toc508903544"/>
      <w:bookmarkEnd w:id="158"/>
      <w:bookmarkStart w:id="159" w:name="_Toc508903693"/>
      <w:bookmarkEnd w:id="159"/>
      <w:bookmarkStart w:id="160" w:name="_Toc508903385"/>
      <w:bookmarkEnd w:id="160"/>
      <w:bookmarkStart w:id="161" w:name="_Toc508902341"/>
      <w:bookmarkEnd w:id="161"/>
    </w:p>
    <w:p w14:paraId="087CD365">
      <w:pPr>
        <w:pStyle w:val="15"/>
        <w:bidi w:val="0"/>
        <w:ind w:left="220" w:leftChars="100" w:right="220" w:rightChars="100" w:firstLine="0" w:firstLineChars="0"/>
        <w:rPr>
          <w:rFonts w:hint="default" w:ascii="Times New Roman Bold" w:hAnsi="Times New Roman Bold" w:cs="Times New Roman Bold"/>
          <w:b/>
          <w:bCs/>
          <w:sz w:val="28"/>
          <w:szCs w:val="28"/>
        </w:rPr>
      </w:pPr>
      <w:bookmarkStart w:id="162" w:name="_Toc105510340"/>
      <w:bookmarkStart w:id="163" w:name="_Toc508904007"/>
      <w:bookmarkStart w:id="164" w:name="_Toc508903386"/>
      <w:r>
        <w:rPr>
          <w:rFonts w:hint="default" w:ascii="Times New Roman Bold" w:hAnsi="Times New Roman Bold" w:cs="Times New Roman Bold"/>
          <w:b/>
          <w:bCs/>
          <w:sz w:val="28"/>
          <w:szCs w:val="28"/>
        </w:rPr>
        <w:t>5.1. Detailed Cost Analysis</w:t>
      </w:r>
      <w:bookmarkEnd w:id="162"/>
      <w:bookmarkEnd w:id="163"/>
      <w:bookmarkEnd w:id="164"/>
    </w:p>
    <w:p w14:paraId="4C71F0E7">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5.1.1. Cost Analysis</w:t>
      </w:r>
    </w:p>
    <w:p w14:paraId="3CED59A3">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The line-following robot is designed to be a low-cost educational and prototyping platform.</w:t>
      </w:r>
    </w:p>
    <w:p w14:paraId="2250F78D">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Its affordability makes it accessible for students, hobbyists, and small research labs.</w:t>
      </w:r>
    </w:p>
    <w:p w14:paraId="0BEABFE2">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Cost factors include:</w:t>
      </w:r>
    </w:p>
    <w:p w14:paraId="54D9B1A7">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Electronic components (Arduino, sensors, driver)</w:t>
      </w:r>
    </w:p>
    <w:p w14:paraId="180EC7F7">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Mechanical components (motors, chassis)</w:t>
      </w:r>
    </w:p>
    <w:p w14:paraId="06B6B30B">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Power system (battery pack)</w:t>
      </w:r>
    </w:p>
    <w:p w14:paraId="1F65CBB0">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Miscellaneous items (wires, switches, fasteners)</w:t>
      </w:r>
    </w:p>
    <w:p w14:paraId="663FB024">
      <w:pPr>
        <w:pStyle w:val="15"/>
        <w:bidi w:val="0"/>
        <w:ind w:left="440" w:leftChars="200" w:right="220" w:rightChars="100" w:firstLine="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The overall cost is significantly lower than industrial AGV systems, demonstrating how inexpensive hardware can still produce meaningful autonomous behavior.</w:t>
      </w:r>
    </w:p>
    <w:p w14:paraId="37C6759A">
      <w:pPr>
        <w:pStyle w:val="15"/>
        <w:bidi w:val="0"/>
        <w:ind w:left="440" w:leftChars="200" w:right="220" w:rightChars="100" w:firstLine="0" w:firstLineChars="0"/>
        <w:rPr>
          <w:rFonts w:hint="default" w:ascii="Times New Roman Bold" w:hAnsi="Times New Roman Bold" w:cs="Times New Roman Bold"/>
          <w:b/>
          <w:bCs/>
          <w:sz w:val="28"/>
          <w:szCs w:val="28"/>
        </w:rPr>
      </w:pPr>
      <w:r>
        <w:rPr>
          <w:rFonts w:hint="default" w:ascii="Times New Roman Bold" w:hAnsi="Times New Roman Bold" w:cs="Times New Roman Bold"/>
          <w:b/>
          <w:bCs/>
          <w:sz w:val="24"/>
          <w:szCs w:val="24"/>
        </w:rPr>
        <w:t>5.1.2. Bill of Materials</w:t>
      </w:r>
      <w:bookmarkStart w:id="165" w:name="_Toc508903387"/>
      <w:bookmarkStart w:id="166" w:name="_Toc508904008"/>
      <w:bookmarkStart w:id="167" w:name="_Toc508904012"/>
      <w:bookmarkStart w:id="168" w:name="_Toc508903391"/>
    </w:p>
    <w:tbl>
      <w:tblPr>
        <w:tblW w:w="4814" w:type="pct"/>
        <w:tblCellSpacing w:w="15" w:type="dxa"/>
        <w:tblInd w:w="38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94"/>
        <w:gridCol w:w="3374"/>
        <w:gridCol w:w="2958"/>
        <w:gridCol w:w="1060"/>
        <w:gridCol w:w="2068"/>
      </w:tblGrid>
      <w:tr w14:paraId="55FD0478">
        <w:trPr>
          <w:trHeight w:val="437" w:hRule="atLeast"/>
          <w:tblHeader/>
          <w:tblCellSpacing w:w="15" w:type="dxa"/>
        </w:trPr>
        <w:tc>
          <w:tcPr>
            <w:tcW w:w="365" w:type="pct"/>
            <w:shd w:val="clear"/>
            <w:vAlign w:val="center"/>
          </w:tcPr>
          <w:p w14:paraId="6F11EB57">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Sl. No.</w:t>
            </w:r>
          </w:p>
        </w:tc>
        <w:tc>
          <w:tcPr>
            <w:tcW w:w="1630" w:type="pct"/>
            <w:shd w:val="clear"/>
            <w:vAlign w:val="center"/>
          </w:tcPr>
          <w:p w14:paraId="7A5D948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Component</w:t>
            </w:r>
          </w:p>
        </w:tc>
        <w:tc>
          <w:tcPr>
            <w:tcW w:w="1427" w:type="pct"/>
            <w:shd w:val="clear"/>
            <w:vAlign w:val="center"/>
          </w:tcPr>
          <w:p w14:paraId="0A5917F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Specification</w:t>
            </w:r>
          </w:p>
        </w:tc>
        <w:tc>
          <w:tcPr>
            <w:tcW w:w="502" w:type="pct"/>
            <w:shd w:val="clear"/>
            <w:vAlign w:val="center"/>
          </w:tcPr>
          <w:p w14:paraId="42E0087C">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Qty</w:t>
            </w:r>
          </w:p>
        </w:tc>
        <w:tc>
          <w:tcPr>
            <w:tcW w:w="986" w:type="pct"/>
            <w:shd w:val="clear"/>
            <w:vAlign w:val="center"/>
          </w:tcPr>
          <w:p w14:paraId="6B70016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Approx. Cost (INR)</w:t>
            </w:r>
          </w:p>
        </w:tc>
      </w:tr>
      <w:tr w14:paraId="50C1E22F">
        <w:trPr>
          <w:tblCellSpacing w:w="15" w:type="dxa"/>
        </w:trPr>
        <w:tc>
          <w:tcPr>
            <w:tcW w:w="365" w:type="pct"/>
            <w:shd w:val="clear"/>
            <w:vAlign w:val="center"/>
          </w:tcPr>
          <w:p w14:paraId="4F86D7D4">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1630" w:type="pct"/>
            <w:shd w:val="clear"/>
            <w:vAlign w:val="center"/>
          </w:tcPr>
          <w:p w14:paraId="7365AADB">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Arduino UNO</w:t>
            </w:r>
          </w:p>
        </w:tc>
        <w:tc>
          <w:tcPr>
            <w:tcW w:w="1427" w:type="pct"/>
            <w:shd w:val="clear"/>
            <w:vAlign w:val="center"/>
          </w:tcPr>
          <w:p w14:paraId="1C6F3F6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ATmega328P, 16 MHz</w:t>
            </w:r>
          </w:p>
        </w:tc>
        <w:tc>
          <w:tcPr>
            <w:tcW w:w="502" w:type="pct"/>
            <w:shd w:val="clear"/>
            <w:vAlign w:val="center"/>
          </w:tcPr>
          <w:p w14:paraId="72EAC61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vAlign w:val="center"/>
          </w:tcPr>
          <w:p w14:paraId="0433EE6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250–600</w:t>
            </w:r>
          </w:p>
        </w:tc>
      </w:tr>
      <w:tr w14:paraId="4E899E98">
        <w:trPr>
          <w:tblCellSpacing w:w="15" w:type="dxa"/>
        </w:trPr>
        <w:tc>
          <w:tcPr>
            <w:tcW w:w="365" w:type="pct"/>
            <w:shd w:val="clear"/>
            <w:vAlign w:val="center"/>
          </w:tcPr>
          <w:p w14:paraId="24F1DAF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w:t>
            </w:r>
          </w:p>
        </w:tc>
        <w:tc>
          <w:tcPr>
            <w:tcW w:w="1630" w:type="pct"/>
            <w:shd w:val="clear"/>
            <w:vAlign w:val="center"/>
          </w:tcPr>
          <w:p w14:paraId="5B1BEF0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L298N Motor Driver</w:t>
            </w:r>
          </w:p>
        </w:tc>
        <w:tc>
          <w:tcPr>
            <w:tcW w:w="1427" w:type="pct"/>
            <w:shd w:val="clear"/>
            <w:vAlign w:val="center"/>
          </w:tcPr>
          <w:p w14:paraId="0895AF9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Dual H-Bridge</w:t>
            </w:r>
          </w:p>
        </w:tc>
        <w:tc>
          <w:tcPr>
            <w:tcW w:w="502" w:type="pct"/>
            <w:shd w:val="clear"/>
            <w:vAlign w:val="center"/>
          </w:tcPr>
          <w:p w14:paraId="580BB0B4">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vAlign w:val="center"/>
          </w:tcPr>
          <w:p w14:paraId="251D601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150–200</w:t>
            </w:r>
          </w:p>
        </w:tc>
      </w:tr>
      <w:tr w14:paraId="131DC9BA">
        <w:trPr>
          <w:tblCellSpacing w:w="15" w:type="dxa"/>
        </w:trPr>
        <w:tc>
          <w:tcPr>
            <w:tcW w:w="365" w:type="pct"/>
            <w:shd w:val="clear"/>
            <w:vAlign w:val="center"/>
          </w:tcPr>
          <w:p w14:paraId="52CE806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3</w:t>
            </w:r>
          </w:p>
        </w:tc>
        <w:tc>
          <w:tcPr>
            <w:tcW w:w="1630" w:type="pct"/>
            <w:shd w:val="clear"/>
            <w:vAlign w:val="center"/>
          </w:tcPr>
          <w:p w14:paraId="17238240">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IR Sensor Modules</w:t>
            </w:r>
          </w:p>
        </w:tc>
        <w:tc>
          <w:tcPr>
            <w:tcW w:w="1427" w:type="pct"/>
            <w:shd w:val="clear"/>
            <w:vAlign w:val="center"/>
          </w:tcPr>
          <w:p w14:paraId="7980A8B3">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Reflective IR, digital</w:t>
            </w:r>
          </w:p>
        </w:tc>
        <w:tc>
          <w:tcPr>
            <w:tcW w:w="502" w:type="pct"/>
            <w:shd w:val="clear"/>
            <w:vAlign w:val="center"/>
          </w:tcPr>
          <w:p w14:paraId="2D331FB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w:t>
            </w:r>
          </w:p>
        </w:tc>
        <w:tc>
          <w:tcPr>
            <w:tcW w:w="986" w:type="pct"/>
            <w:shd w:val="clear"/>
            <w:vAlign w:val="center"/>
          </w:tcPr>
          <w:p w14:paraId="22280EE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150–250</w:t>
            </w:r>
          </w:p>
        </w:tc>
      </w:tr>
      <w:tr w14:paraId="244C0F02">
        <w:trPr>
          <w:tblCellSpacing w:w="15" w:type="dxa"/>
        </w:trPr>
        <w:tc>
          <w:tcPr>
            <w:tcW w:w="365" w:type="pct"/>
            <w:shd w:val="clear"/>
            <w:vAlign w:val="center"/>
          </w:tcPr>
          <w:p w14:paraId="253C62FB">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4</w:t>
            </w:r>
          </w:p>
        </w:tc>
        <w:tc>
          <w:tcPr>
            <w:tcW w:w="1630" w:type="pct"/>
            <w:shd w:val="clear"/>
            <w:vAlign w:val="center"/>
          </w:tcPr>
          <w:p w14:paraId="3B4320F3">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BO Geared Motors + Wheels</w:t>
            </w:r>
          </w:p>
        </w:tc>
        <w:tc>
          <w:tcPr>
            <w:tcW w:w="1427" w:type="pct"/>
            <w:shd w:val="clear"/>
            <w:vAlign w:val="center"/>
          </w:tcPr>
          <w:p w14:paraId="05CCBAD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100 RPM, 65mm wheels</w:t>
            </w:r>
          </w:p>
        </w:tc>
        <w:tc>
          <w:tcPr>
            <w:tcW w:w="502" w:type="pct"/>
            <w:shd w:val="clear"/>
            <w:vAlign w:val="center"/>
          </w:tcPr>
          <w:p w14:paraId="633AC507">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w:t>
            </w:r>
          </w:p>
        </w:tc>
        <w:tc>
          <w:tcPr>
            <w:tcW w:w="986" w:type="pct"/>
            <w:shd w:val="clear"/>
            <w:vAlign w:val="center"/>
          </w:tcPr>
          <w:p w14:paraId="0321D1E6">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250–300</w:t>
            </w:r>
          </w:p>
        </w:tc>
      </w:tr>
      <w:tr w14:paraId="68D410C9">
        <w:trPr>
          <w:tblCellSpacing w:w="15" w:type="dxa"/>
        </w:trPr>
        <w:tc>
          <w:tcPr>
            <w:tcW w:w="365" w:type="pct"/>
            <w:shd w:val="clear"/>
            <w:vAlign w:val="center"/>
          </w:tcPr>
          <w:p w14:paraId="4788D366">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5</w:t>
            </w:r>
          </w:p>
        </w:tc>
        <w:tc>
          <w:tcPr>
            <w:tcW w:w="1630" w:type="pct"/>
            <w:shd w:val="clear"/>
            <w:vAlign w:val="center"/>
          </w:tcPr>
          <w:p w14:paraId="19D50065">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Castor Wheel</w:t>
            </w:r>
          </w:p>
        </w:tc>
        <w:tc>
          <w:tcPr>
            <w:tcW w:w="1427" w:type="pct"/>
            <w:shd w:val="clear"/>
            <w:vAlign w:val="center"/>
          </w:tcPr>
          <w:p w14:paraId="4CE38594">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Ball-type</w:t>
            </w:r>
          </w:p>
        </w:tc>
        <w:tc>
          <w:tcPr>
            <w:tcW w:w="502" w:type="pct"/>
            <w:shd w:val="clear"/>
            <w:vAlign w:val="center"/>
          </w:tcPr>
          <w:p w14:paraId="7F463ED2">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vAlign w:val="center"/>
          </w:tcPr>
          <w:p w14:paraId="6B9D34CD">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40–60</w:t>
            </w:r>
          </w:p>
        </w:tc>
      </w:tr>
      <w:tr w14:paraId="375CD4CD">
        <w:trPr>
          <w:tblCellSpacing w:w="15" w:type="dxa"/>
        </w:trPr>
        <w:tc>
          <w:tcPr>
            <w:tcW w:w="365" w:type="pct"/>
            <w:shd w:val="clear"/>
            <w:vAlign w:val="center"/>
          </w:tcPr>
          <w:p w14:paraId="28103AB0">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6</w:t>
            </w:r>
          </w:p>
        </w:tc>
        <w:tc>
          <w:tcPr>
            <w:tcW w:w="1630" w:type="pct"/>
            <w:shd w:val="clear"/>
            <w:vAlign w:val="center"/>
          </w:tcPr>
          <w:p w14:paraId="4324038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AA Battery Pack + Holder</w:t>
            </w:r>
          </w:p>
        </w:tc>
        <w:tc>
          <w:tcPr>
            <w:tcW w:w="1427" w:type="pct"/>
            <w:shd w:val="clear"/>
            <w:vAlign w:val="center"/>
          </w:tcPr>
          <w:p w14:paraId="3A0B61B0">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6–9V output</w:t>
            </w:r>
          </w:p>
        </w:tc>
        <w:tc>
          <w:tcPr>
            <w:tcW w:w="502" w:type="pct"/>
            <w:shd w:val="clear"/>
            <w:vAlign w:val="center"/>
          </w:tcPr>
          <w:p w14:paraId="598A2494">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vAlign w:val="center"/>
          </w:tcPr>
          <w:p w14:paraId="2CCABB6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120–180</w:t>
            </w:r>
          </w:p>
        </w:tc>
      </w:tr>
      <w:tr w14:paraId="4927B744">
        <w:trPr>
          <w:tblCellSpacing w:w="15" w:type="dxa"/>
        </w:trPr>
        <w:tc>
          <w:tcPr>
            <w:tcW w:w="365" w:type="pct"/>
            <w:shd w:val="clear"/>
            <w:vAlign w:val="center"/>
          </w:tcPr>
          <w:p w14:paraId="04A1906A">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7</w:t>
            </w:r>
          </w:p>
        </w:tc>
        <w:tc>
          <w:tcPr>
            <w:tcW w:w="1630" w:type="pct"/>
            <w:shd w:val="clear"/>
            <w:vAlign w:val="center"/>
          </w:tcPr>
          <w:p w14:paraId="0D1F88DF">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ON/OFF Switch</w:t>
            </w:r>
          </w:p>
        </w:tc>
        <w:tc>
          <w:tcPr>
            <w:tcW w:w="1427" w:type="pct"/>
            <w:shd w:val="clear"/>
            <w:vAlign w:val="center"/>
          </w:tcPr>
          <w:p w14:paraId="4801CDDF">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SPST</w:t>
            </w:r>
          </w:p>
        </w:tc>
        <w:tc>
          <w:tcPr>
            <w:tcW w:w="502" w:type="pct"/>
            <w:shd w:val="clear"/>
            <w:vAlign w:val="center"/>
          </w:tcPr>
          <w:p w14:paraId="2E1D0F5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vAlign w:val="center"/>
          </w:tcPr>
          <w:p w14:paraId="6CDADF7D">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10–20</w:t>
            </w:r>
          </w:p>
        </w:tc>
      </w:tr>
      <w:tr w14:paraId="240950B2">
        <w:trPr>
          <w:tblCellSpacing w:w="15" w:type="dxa"/>
        </w:trPr>
        <w:tc>
          <w:tcPr>
            <w:tcW w:w="365" w:type="pct"/>
            <w:shd w:val="clear"/>
            <w:vAlign w:val="center"/>
          </w:tcPr>
          <w:p w14:paraId="5E6A7A6F">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8</w:t>
            </w:r>
          </w:p>
        </w:tc>
        <w:tc>
          <w:tcPr>
            <w:tcW w:w="1630" w:type="pct"/>
            <w:shd w:val="clear"/>
            <w:vAlign w:val="center"/>
          </w:tcPr>
          <w:p w14:paraId="1772F11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Jumper Wires</w:t>
            </w:r>
          </w:p>
        </w:tc>
        <w:tc>
          <w:tcPr>
            <w:tcW w:w="1427" w:type="pct"/>
            <w:shd w:val="clear"/>
            <w:vAlign w:val="center"/>
          </w:tcPr>
          <w:p w14:paraId="5BF1AA1D">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Male–Male, Male–Female</w:t>
            </w:r>
          </w:p>
        </w:tc>
        <w:tc>
          <w:tcPr>
            <w:tcW w:w="502" w:type="pct"/>
            <w:shd w:val="clear"/>
            <w:vAlign w:val="center"/>
          </w:tcPr>
          <w:p w14:paraId="0C768165">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w:t>
            </w:r>
          </w:p>
        </w:tc>
        <w:tc>
          <w:tcPr>
            <w:tcW w:w="986" w:type="pct"/>
            <w:shd w:val="clear"/>
            <w:vAlign w:val="center"/>
          </w:tcPr>
          <w:p w14:paraId="1BF06595">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40–50</w:t>
            </w:r>
          </w:p>
        </w:tc>
      </w:tr>
      <w:tr w14:paraId="3909BD39">
        <w:trPr>
          <w:tblCellSpacing w:w="15" w:type="dxa"/>
        </w:trPr>
        <w:tc>
          <w:tcPr>
            <w:tcW w:w="365" w:type="pct"/>
            <w:shd w:val="clear"/>
            <w:vAlign w:val="center"/>
          </w:tcPr>
          <w:p w14:paraId="7D67B9F8">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9</w:t>
            </w:r>
          </w:p>
        </w:tc>
        <w:tc>
          <w:tcPr>
            <w:tcW w:w="1630" w:type="pct"/>
            <w:shd w:val="clear"/>
            <w:vAlign w:val="center"/>
          </w:tcPr>
          <w:p w14:paraId="0B48A607">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3D Printed/Acrylic Chassis</w:t>
            </w:r>
          </w:p>
        </w:tc>
        <w:tc>
          <w:tcPr>
            <w:tcW w:w="1427" w:type="pct"/>
            <w:shd w:val="clear"/>
            <w:vAlign w:val="center"/>
          </w:tcPr>
          <w:p w14:paraId="1C9033D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Lightweight</w:t>
            </w:r>
          </w:p>
        </w:tc>
        <w:tc>
          <w:tcPr>
            <w:tcW w:w="502" w:type="pct"/>
            <w:shd w:val="clear"/>
            <w:vAlign w:val="center"/>
          </w:tcPr>
          <w:p w14:paraId="35D00E5E">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1</w:t>
            </w:r>
          </w:p>
        </w:tc>
        <w:tc>
          <w:tcPr>
            <w:tcW w:w="986" w:type="pct"/>
            <w:shd w:val="clear"/>
            <w:vAlign w:val="center"/>
          </w:tcPr>
          <w:p w14:paraId="498B1109">
            <w:pPr>
              <w:pStyle w:val="15"/>
              <w:bidi w:val="0"/>
              <w:jc w:val="center"/>
              <w:rPr>
                <w:rFonts w:hint="default" w:ascii="Times New Roman Regular" w:hAnsi="Times New Roman Regular" w:cs="Times New Roman Regular"/>
              </w:rPr>
            </w:pPr>
            <w:r>
              <w:rPr>
                <w:rFonts w:hint="default" w:ascii="Times New Roman Regular" w:hAnsi="Times New Roman Regular" w:cs="Times New Roman Regular"/>
                <w:lang w:val="en-US" w:eastAsia="zh-CN"/>
              </w:rPr>
              <w:t>300–600</w:t>
            </w:r>
          </w:p>
        </w:tc>
      </w:tr>
    </w:tbl>
    <w:p w14:paraId="0C9E1912">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Estimated Total Cost: ~ INR 1400 – 1900</w:t>
      </w:r>
    </w:p>
    <w:p w14:paraId="0609B54F">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This price point demonstrates excellent cost-efficiency for an autonomous robotics platform.</w:t>
      </w:r>
    </w:p>
    <w:p w14:paraId="6362CBAD">
      <w:pPr>
        <w:pStyle w:val="15"/>
        <w:bidi w:val="0"/>
        <w:ind w:left="220" w:leftChars="100" w:right="220" w:rightChars="100" w:firstLine="0" w:firstLineChars="0"/>
        <w:rPr>
          <w:rFonts w:hint="default" w:ascii="Times New Roman Bold" w:hAnsi="Times New Roman Bold" w:cs="Times New Roman Bold"/>
          <w:b/>
          <w:bCs/>
          <w:sz w:val="28"/>
          <w:szCs w:val="28"/>
        </w:rPr>
      </w:pPr>
      <w:bookmarkStart w:id="169" w:name="_Toc105510341"/>
      <w:r>
        <w:rPr>
          <w:rFonts w:hint="default" w:ascii="Times New Roman Bold" w:hAnsi="Times New Roman Bold" w:cs="Times New Roman Bold"/>
          <w:b/>
          <w:bCs/>
          <w:sz w:val="28"/>
          <w:szCs w:val="28"/>
        </w:rPr>
        <w:t>5.2. Safety issues</w:t>
      </w:r>
      <w:bookmarkEnd w:id="165"/>
      <w:bookmarkEnd w:id="166"/>
      <w:bookmarkEnd w:id="169"/>
      <w:bookmarkStart w:id="170" w:name="_Toc508904009"/>
      <w:bookmarkStart w:id="171" w:name="_Toc508903388"/>
    </w:p>
    <w:p w14:paraId="529AB153">
      <w:pPr>
        <w:pStyle w:val="15"/>
        <w:bidi w:val="0"/>
        <w:ind w:left="220" w:leftChars="1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Even though the system operates at low power and voltage, several safety considerations must be acknowledged:</w:t>
      </w:r>
    </w:p>
    <w:p w14:paraId="185AF9F5">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5.2.1. </w:t>
      </w:r>
      <w:r>
        <w:rPr>
          <w:rFonts w:hint="default" w:ascii="Times New Roman Bold" w:hAnsi="Times New Roman Bold" w:cs="Times New Roman Bold"/>
          <w:b/>
          <w:bCs/>
          <w:sz w:val="24"/>
          <w:szCs w:val="24"/>
        </w:rPr>
        <w:t>Electrical Safety</w:t>
      </w:r>
    </w:p>
    <w:p w14:paraId="02A5BB08">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Ensure correct wiring to avoid short circuits.</w:t>
      </w:r>
    </w:p>
    <w:p w14:paraId="33543815">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Batteries should not be reverse-polarized.</w:t>
      </w:r>
    </w:p>
    <w:p w14:paraId="37F11402">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Motor driver heat should be monitored during extended runs.</w:t>
      </w:r>
    </w:p>
    <w:p w14:paraId="5DEDDFF6">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5.2.2. </w:t>
      </w:r>
      <w:r>
        <w:rPr>
          <w:rFonts w:hint="default" w:ascii="Times New Roman Bold" w:hAnsi="Times New Roman Bold" w:cs="Times New Roman Bold"/>
          <w:b/>
          <w:bCs/>
          <w:sz w:val="24"/>
          <w:szCs w:val="24"/>
        </w:rPr>
        <w:t>Mechanical Safety</w:t>
      </w:r>
    </w:p>
    <w:p w14:paraId="6A11599E">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Moving wheels can cause minor pinching hazards.</w:t>
      </w:r>
    </w:p>
    <w:p w14:paraId="79AA10B0">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Chassis parts must be firmly mounted to avoid detachment during motion.</w:t>
      </w:r>
    </w:p>
    <w:p w14:paraId="2E256615">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5.2.3. </w:t>
      </w:r>
      <w:r>
        <w:rPr>
          <w:rFonts w:hint="default" w:ascii="Times New Roman Bold" w:hAnsi="Times New Roman Bold" w:cs="Times New Roman Bold"/>
          <w:b/>
          <w:bCs/>
          <w:sz w:val="24"/>
          <w:szCs w:val="24"/>
        </w:rPr>
        <w:t>Component Overheating</w:t>
      </w:r>
    </w:p>
    <w:p w14:paraId="3EF582AA">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L298N may heat at higher motor loads; adequate ventilation is required.</w:t>
      </w:r>
    </w:p>
    <w:p w14:paraId="72F928E6">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Motors can heat slightly after continuous operation.</w:t>
      </w:r>
    </w:p>
    <w:p w14:paraId="438BB0CC">
      <w:pPr>
        <w:pStyle w:val="15"/>
        <w:bidi w:val="0"/>
        <w:ind w:left="440" w:leftChars="200" w:right="220" w:rightChars="100" w:firstLine="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lang w:val="en-US"/>
        </w:rPr>
        <w:t xml:space="preserve">5.2.4. </w:t>
      </w:r>
      <w:r>
        <w:rPr>
          <w:rFonts w:hint="default" w:ascii="Times New Roman Bold" w:hAnsi="Times New Roman Bold" w:cs="Times New Roman Bold"/>
          <w:b/>
          <w:bCs/>
          <w:sz w:val="24"/>
          <w:szCs w:val="24"/>
        </w:rPr>
        <w:t>Power Management</w:t>
      </w:r>
    </w:p>
    <w:p w14:paraId="40C90199">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Use fresh batteries; low voltage can cause erratic behavior.</w:t>
      </w:r>
    </w:p>
    <w:p w14:paraId="5B86508D">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Always switch OFF the system before modifying the circuit.</w:t>
      </w:r>
    </w:p>
    <w:p w14:paraId="00B94694">
      <w:pPr>
        <w:pStyle w:val="15"/>
        <w:bidi w:val="0"/>
        <w:ind w:left="440" w:leftChars="200" w:right="220" w:rightChars="100" w:firstLine="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Overall, the project is safe for laboratory and educational use when standard precautions are followed.</w:t>
      </w:r>
    </w:p>
    <w:p w14:paraId="2B27D389">
      <w:pPr>
        <w:pStyle w:val="15"/>
        <w:bidi w:val="0"/>
        <w:ind w:left="220" w:leftChars="100" w:right="220" w:rightChars="100" w:firstLine="0" w:firstLineChars="0"/>
        <w:rPr>
          <w:rFonts w:hint="default" w:ascii="Times New Roman Bold" w:hAnsi="Times New Roman Bold" w:cs="Times New Roman Bold"/>
          <w:b/>
          <w:bCs/>
          <w:sz w:val="28"/>
          <w:szCs w:val="28"/>
        </w:rPr>
      </w:pPr>
      <w:bookmarkStart w:id="172" w:name="_Toc105510342"/>
      <w:r>
        <w:rPr>
          <w:rFonts w:hint="default" w:ascii="Times New Roman Bold" w:hAnsi="Times New Roman Bold" w:cs="Times New Roman Bold"/>
          <w:b/>
          <w:bCs/>
          <w:sz w:val="28"/>
          <w:szCs w:val="28"/>
        </w:rPr>
        <w:t>5.3. Global Impact</w:t>
      </w:r>
      <w:bookmarkEnd w:id="170"/>
      <w:bookmarkEnd w:id="171"/>
      <w:bookmarkEnd w:id="172"/>
      <w:bookmarkStart w:id="173" w:name="_Toc508904010"/>
      <w:bookmarkStart w:id="174" w:name="_Toc508903389"/>
    </w:p>
    <w:p w14:paraId="0CAD1376">
      <w:pPr>
        <w:pStyle w:val="15"/>
        <w:bidi w:val="0"/>
        <w:ind w:left="220" w:leftChars="100" w:right="220" w:rightChars="100" w:firstLine="0" w:firstLineChars="0"/>
        <w:rPr>
          <w:rFonts w:hint="default" w:ascii="Times New Roman" w:hAnsi="Times New Roman"/>
          <w:b w:val="0"/>
          <w:bCs w:val="0"/>
          <w:sz w:val="24"/>
          <w:szCs w:val="24"/>
        </w:rPr>
      </w:pPr>
      <w:r>
        <w:rPr>
          <w:rFonts w:hint="default" w:ascii="Times New Roman" w:hAnsi="Times New Roman"/>
          <w:b w:val="0"/>
          <w:bCs w:val="0"/>
          <w:sz w:val="24"/>
          <w:szCs w:val="24"/>
        </w:rPr>
        <w:t>This project contributes positively in several global contexts:</w:t>
      </w:r>
    </w:p>
    <w:p w14:paraId="30EC1C3C">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5.3.1. </w:t>
      </w:r>
      <w:r>
        <w:rPr>
          <w:rFonts w:hint="default" w:ascii="Times New Roman Bold" w:hAnsi="Times New Roman Bold" w:cs="Times New Roman Bold"/>
          <w:b/>
          <w:bCs/>
          <w:sz w:val="24"/>
          <w:szCs w:val="24"/>
        </w:rPr>
        <w:t>Educational Impact</w:t>
      </w:r>
    </w:p>
    <w:p w14:paraId="21A88F60">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Provides hands-on learning for students worldwide.</w:t>
      </w:r>
    </w:p>
    <w:p w14:paraId="40548FA1">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Helps bridge the gap between theoretical robotics and practical implementation.</w:t>
      </w:r>
    </w:p>
    <w:p w14:paraId="450247BC">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5.3.2. </w:t>
      </w:r>
      <w:r>
        <w:rPr>
          <w:rFonts w:hint="default" w:ascii="Times New Roman Bold" w:hAnsi="Times New Roman Bold" w:cs="Times New Roman Bold"/>
          <w:b/>
          <w:bCs/>
          <w:sz w:val="24"/>
          <w:szCs w:val="24"/>
        </w:rPr>
        <w:t>Technological Awareness</w:t>
      </w:r>
    </w:p>
    <w:p w14:paraId="4257F46A">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Encourages understanding of automation, which is essential in modern economies.</w:t>
      </w:r>
    </w:p>
    <w:p w14:paraId="72AAD53A">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Prepares learners for advanced robotics, AI, and embedded systems.</w:t>
      </w:r>
    </w:p>
    <w:p w14:paraId="670C45A8">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5.3.3. </w:t>
      </w:r>
      <w:r>
        <w:rPr>
          <w:rFonts w:hint="default" w:ascii="Times New Roman Bold" w:hAnsi="Times New Roman Bold" w:cs="Times New Roman Bold"/>
          <w:b/>
          <w:bCs/>
          <w:sz w:val="24"/>
          <w:szCs w:val="24"/>
        </w:rPr>
        <w:t>Sustainable Development</w:t>
      </w:r>
    </w:p>
    <w:p w14:paraId="11C54FC2">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Promotes low-cost automation.</w:t>
      </w:r>
    </w:p>
    <w:p w14:paraId="18CFB128">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Demonstrates how inexpensive components can solve real-world problems.</w:t>
      </w:r>
    </w:p>
    <w:p w14:paraId="75715BFE">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Reduces need for large-scale industrial hardware in early prototyping.</w:t>
      </w:r>
    </w:p>
    <w:p w14:paraId="0BBE2EDB">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 xml:space="preserve">5.3.4. </w:t>
      </w:r>
      <w:r>
        <w:rPr>
          <w:rFonts w:hint="default" w:ascii="Times New Roman Bold" w:hAnsi="Times New Roman Bold" w:cs="Times New Roman Bold"/>
          <w:b/>
          <w:bCs/>
          <w:sz w:val="24"/>
          <w:szCs w:val="24"/>
        </w:rPr>
        <w:t>Industry Relevance</w:t>
      </w:r>
    </w:p>
    <w:p w14:paraId="73E698FF">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Line-following principles form the basis of AGVs used globally.</w:t>
      </w:r>
    </w:p>
    <w:p w14:paraId="21167193">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Knowledge gained from this project is directly applicable to logistics, warehousing, and manufacturing automation.</w:t>
      </w:r>
    </w:p>
    <w:p w14:paraId="31EB0444">
      <w:pPr>
        <w:pStyle w:val="15"/>
        <w:bidi w:val="0"/>
        <w:ind w:left="220" w:leftChars="100" w:right="220" w:rightChars="100" w:firstLine="0" w:firstLineChars="0"/>
        <w:rPr>
          <w:rFonts w:hint="default"/>
        </w:rPr>
      </w:pPr>
      <w:bookmarkStart w:id="175" w:name="_Toc105510343"/>
      <w:r>
        <w:rPr>
          <w:rFonts w:hint="default" w:ascii="Times New Roman Bold" w:hAnsi="Times New Roman Bold" w:cs="Times New Roman Bold"/>
          <w:b/>
          <w:bCs/>
          <w:sz w:val="28"/>
          <w:szCs w:val="28"/>
        </w:rPr>
        <w:t>5.4. Lifelong Learning</w:t>
      </w:r>
      <w:bookmarkEnd w:id="173"/>
      <w:bookmarkEnd w:id="174"/>
      <w:bookmarkEnd w:id="175"/>
    </w:p>
    <w:p w14:paraId="4D1B3F42">
      <w:pPr>
        <w:pStyle w:val="15"/>
        <w:bidi w:val="0"/>
        <w:ind w:left="220" w:leftChars="100" w:right="220" w:rightChars="100" w:firstLine="0" w:firstLineChars="0"/>
        <w:rPr>
          <w:rFonts w:hint="default"/>
        </w:rPr>
      </w:pPr>
      <w:r>
        <w:rPr>
          <w:rFonts w:hint="default"/>
        </w:rPr>
        <w:t>Developing this project fosters several lifelong learning attributes:</w:t>
      </w:r>
    </w:p>
    <w:p w14:paraId="05F27BC8">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Technical Curiosity:</w:t>
      </w:r>
      <w:r>
        <w:rPr>
          <w:rFonts w:hint="default"/>
        </w:rPr>
        <w:t xml:space="preserve"> Encourages continuous exploration of sensors, control systems, and robotics.</w:t>
      </w:r>
    </w:p>
    <w:p w14:paraId="3529A2AF">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Problem-Solving Mindset:</w:t>
      </w:r>
      <w:r>
        <w:rPr>
          <w:rFonts w:hint="default"/>
        </w:rPr>
        <w:t xml:space="preserve"> Challenges students to debug hardware and software issues.</w:t>
      </w:r>
    </w:p>
    <w:p w14:paraId="2180A107">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Adaptability:</w:t>
      </w:r>
      <w:r>
        <w:rPr>
          <w:rFonts w:hint="default"/>
        </w:rPr>
        <w:t xml:space="preserve"> Teaches how to modify designs based on testing and real-world constraints.</w:t>
      </w:r>
    </w:p>
    <w:p w14:paraId="2C1140EF">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Collaboration Skills:</w:t>
      </w:r>
      <w:r>
        <w:rPr>
          <w:rFonts w:hint="default"/>
        </w:rPr>
        <w:t xml:space="preserve"> Reinforces teamwork, communication, and project management.</w:t>
      </w:r>
    </w:p>
    <w:p w14:paraId="200F61D9">
      <w:pPr>
        <w:pStyle w:val="15"/>
        <w:numPr>
          <w:ilvl w:val="0"/>
          <w:numId w:val="7"/>
        </w:numPr>
        <w:tabs>
          <w:tab w:val="clear" w:pos="420"/>
        </w:tabs>
        <w:bidi w:val="0"/>
        <w:ind w:left="660" w:leftChars="0" w:right="220" w:rightChars="100" w:hanging="420" w:firstLineChars="0"/>
        <w:rPr>
          <w:rFonts w:hint="default"/>
        </w:rPr>
      </w:pPr>
      <w:r>
        <w:rPr>
          <w:rFonts w:hint="default" w:ascii="Times New Roman Bold" w:hAnsi="Times New Roman Bold" w:cs="Times New Roman Bold"/>
          <w:b/>
          <w:bCs/>
        </w:rPr>
        <w:t>Foundation for Advanced Learning:</w:t>
      </w:r>
      <w:r>
        <w:rPr>
          <w:rFonts w:hint="default"/>
        </w:rPr>
        <w:t xml:space="preserve"> Serves as a stepping stone toward machine vision, AI-driven robots, path planning, and autonomous navigation research.</w:t>
      </w:r>
    </w:p>
    <w:p w14:paraId="09297DB4">
      <w:pPr>
        <w:pStyle w:val="15"/>
        <w:bidi w:val="0"/>
        <w:rPr>
          <w:rFonts w:hint="default"/>
        </w:rPr>
      </w:pPr>
    </w:p>
    <w:p w14:paraId="17C81AE4">
      <w:pPr>
        <w:pStyle w:val="15"/>
        <w:bidi w:val="0"/>
        <w:rPr>
          <w:rFonts w:hint="default"/>
        </w:rPr>
      </w:pPr>
      <w:r>
        <w:rPr>
          <w:rFonts w:hint="default"/>
        </w:rPr>
        <w:br w:type="page"/>
      </w:r>
    </w:p>
    <w:p w14:paraId="691E1685">
      <w:pPr>
        <w:pStyle w:val="15"/>
        <w:bidi w:val="0"/>
        <w:spacing w:line="240" w:lineRule="auto"/>
        <w:jc w:val="center"/>
        <w:rPr>
          <w:rFonts w:hint="default"/>
        </w:rPr>
      </w:pPr>
      <w:bookmarkStart w:id="176" w:name="_Toc105510344"/>
      <w:r>
        <w:rPr>
          <w:rFonts w:hint="default" w:ascii="Times New Roman Bold" w:hAnsi="Times New Roman Bold" w:cs="Times New Roman Bold"/>
          <w:b/>
          <w:bCs/>
          <w:sz w:val="24"/>
        </w:rPr>
        <mc:AlternateContent>
          <mc:Choice Requires="wps">
            <w:drawing>
              <wp:anchor distT="0" distB="0" distL="114300" distR="114300" simplePos="0" relativeHeight="251673600" behindDoc="0" locked="0" layoutInCell="1" allowOverlap="1">
                <wp:simplePos x="0" y="0"/>
                <wp:positionH relativeFrom="column">
                  <wp:posOffset>158750</wp:posOffset>
                </wp:positionH>
                <wp:positionV relativeFrom="paragraph">
                  <wp:posOffset>744855</wp:posOffset>
                </wp:positionV>
                <wp:extent cx="640080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2.5pt;margin-top:58.65pt;height:0pt;width:504pt;z-index:251673600;mso-width-relative:page;mso-height-relative:page;" filled="f" stroked="t" coordsize="21600,21600" o:gfxdata="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xukPl2AAAAAsBAAAPAAAAAAAAAAEAIAAA&#10;ACIAAABkcnMvZG93bnJldi54bWxQSwECFAAUAAAACACHTuJAlC3ll9MBAAC3AwAADgAAAAAAAAAB&#10;ACAAAAAn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w:t>Chapter 6: Engineering Tools and Standards</w:t>
      </w:r>
      <w:bookmarkEnd w:id="167"/>
      <w:bookmarkEnd w:id="168"/>
      <w:bookmarkStart w:id="177" w:name="_Toc508904014"/>
      <w:r>
        <w:rPr>
          <w:rFonts w:hint="default" w:ascii="Times New Roman Bold" w:hAnsi="Times New Roman Bold" w:cs="Times New Roman Bold"/>
          <w:b/>
          <w:bCs/>
          <w:sz w:val="48"/>
          <w:szCs w:val="48"/>
          <w:lang w:val="en-US"/>
        </w:rPr>
        <w:t xml:space="preserve"> </w:t>
      </w:r>
      <w:r>
        <w:rPr>
          <w:rFonts w:hint="default" w:ascii="Times New Roman Bold" w:hAnsi="Times New Roman Bold" w:cs="Times New Roman Bold"/>
          <w:b/>
          <w:bCs/>
          <w:sz w:val="48"/>
          <w:szCs w:val="48"/>
        </w:rPr>
        <w:t>used in the Project</w:t>
      </w:r>
      <w:bookmarkEnd w:id="176"/>
    </w:p>
    <w:p w14:paraId="6D0F4598">
      <w:pPr>
        <w:pStyle w:val="15"/>
        <w:bidi w:val="0"/>
        <w:ind w:left="220" w:leftChars="100" w:right="220" w:rightChars="100" w:firstLine="0" w:firstLineChars="0"/>
        <w:rPr>
          <w:rFonts w:hint="default"/>
        </w:rPr>
      </w:pPr>
      <w:r>
        <w:rPr>
          <w:rFonts w:hint="default"/>
        </w:rPr>
        <w:t>This chapter outlines the tools, platforms, and engineering standards applied during the development of the Arduino-based Line Following Robot.</w:t>
      </w:r>
    </w:p>
    <w:p w14:paraId="5F642564">
      <w:pPr>
        <w:pStyle w:val="15"/>
        <w:bidi w:val="0"/>
        <w:ind w:left="220" w:leftChars="100" w:right="220" w:rightChars="100" w:firstLine="0" w:firstLineChars="0"/>
        <w:rPr>
          <w:rFonts w:hint="default"/>
        </w:rPr>
      </w:pPr>
      <w:r>
        <w:rPr>
          <w:rFonts w:hint="default" w:ascii="Times New Roman Bold" w:hAnsi="Times New Roman Bold" w:cs="Times New Roman Bold"/>
          <w:b/>
          <w:bCs/>
          <w:sz w:val="28"/>
          <w:szCs w:val="28"/>
        </w:rPr>
        <w:t>6.1 Engineering Tools Used</w:t>
      </w:r>
    </w:p>
    <w:p w14:paraId="71C3B709">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6.1.1</w:t>
      </w:r>
      <w:r>
        <w:rPr>
          <w:rFonts w:hint="default" w:ascii="Times New Roman Bold" w:hAnsi="Times New Roman Bold" w:cs="Times New Roman Bold"/>
          <w:b/>
          <w:bCs/>
        </w:rPr>
        <w:t>. Arduino IDE</w:t>
      </w:r>
    </w:p>
    <w:p w14:paraId="4939DF45">
      <w:pPr>
        <w:pStyle w:val="15"/>
        <w:numPr>
          <w:ilvl w:val="0"/>
          <w:numId w:val="7"/>
        </w:numPr>
        <w:tabs>
          <w:tab w:val="clear" w:pos="420"/>
        </w:tabs>
        <w:bidi w:val="0"/>
        <w:ind w:left="880" w:leftChars="0" w:right="220" w:rightChars="100" w:hanging="420" w:firstLineChars="0"/>
        <w:rPr>
          <w:rFonts w:hint="default"/>
        </w:rPr>
      </w:pPr>
      <w:r>
        <w:rPr>
          <w:rFonts w:hint="default"/>
        </w:rPr>
        <w:t>Used for writing, compiling, and uploading the control code to the Arduino UNO.</w:t>
      </w:r>
    </w:p>
    <w:p w14:paraId="1B305AA5">
      <w:pPr>
        <w:pStyle w:val="15"/>
        <w:numPr>
          <w:ilvl w:val="0"/>
          <w:numId w:val="7"/>
        </w:numPr>
        <w:tabs>
          <w:tab w:val="clear" w:pos="420"/>
        </w:tabs>
        <w:bidi w:val="0"/>
        <w:ind w:left="880" w:leftChars="0" w:right="220" w:rightChars="100" w:hanging="420" w:firstLineChars="0"/>
        <w:rPr>
          <w:rFonts w:hint="default"/>
        </w:rPr>
      </w:pPr>
      <w:r>
        <w:rPr>
          <w:rFonts w:hint="default"/>
        </w:rPr>
        <w:t>Provides serial monitor capabilities for debugging sensor values, motor control signals, and calibration routines.</w:t>
      </w:r>
    </w:p>
    <w:p w14:paraId="7F4A82A1">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2. Circuit Simulation Tools</w:t>
      </w:r>
    </w:p>
    <w:p w14:paraId="36AA782F">
      <w:pPr>
        <w:pStyle w:val="15"/>
        <w:numPr>
          <w:ilvl w:val="0"/>
          <w:numId w:val="7"/>
        </w:numPr>
        <w:tabs>
          <w:tab w:val="clear" w:pos="420"/>
        </w:tabs>
        <w:bidi w:val="0"/>
        <w:ind w:left="880" w:leftChars="0" w:right="220" w:rightChars="100" w:hanging="420" w:firstLineChars="0"/>
        <w:rPr>
          <w:rFonts w:hint="default"/>
        </w:rPr>
      </w:pPr>
      <w:r>
        <w:rPr>
          <w:rFonts w:hint="default"/>
        </w:rPr>
        <w:t>Platforms like Proteus, TinkerCAD, or Fritzing were used to simulate wiring diagrams and validate circuit behavior before hardware implementation.</w:t>
      </w:r>
    </w:p>
    <w:p w14:paraId="2A0CB203">
      <w:pPr>
        <w:pStyle w:val="15"/>
        <w:numPr>
          <w:ilvl w:val="0"/>
          <w:numId w:val="7"/>
        </w:numPr>
        <w:tabs>
          <w:tab w:val="clear" w:pos="420"/>
        </w:tabs>
        <w:bidi w:val="0"/>
        <w:ind w:left="880" w:leftChars="0" w:right="220" w:rightChars="100" w:hanging="420" w:firstLineChars="0"/>
        <w:rPr>
          <w:rFonts w:hint="default"/>
        </w:rPr>
      </w:pPr>
      <w:r>
        <w:rPr>
          <w:rFonts w:hint="default"/>
        </w:rPr>
        <w:t>Helpful for verifying sensor connections, motor driver logic, and power distribution.</w:t>
      </w:r>
    </w:p>
    <w:p w14:paraId="376B7011">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3. PlantUML / Diagramming Tools</w:t>
      </w:r>
    </w:p>
    <w:p w14:paraId="2F449BC8">
      <w:pPr>
        <w:pStyle w:val="15"/>
        <w:numPr>
          <w:ilvl w:val="0"/>
          <w:numId w:val="7"/>
        </w:numPr>
        <w:tabs>
          <w:tab w:val="clear" w:pos="420"/>
        </w:tabs>
        <w:bidi w:val="0"/>
        <w:ind w:left="880" w:leftChars="0" w:right="220" w:rightChars="100" w:hanging="420" w:firstLineChars="0"/>
        <w:rPr>
          <w:rFonts w:hint="default"/>
        </w:rPr>
      </w:pPr>
      <w:r>
        <w:rPr>
          <w:rFonts w:hint="default"/>
        </w:rPr>
        <w:t>Used to generate system architecture and block diagrams.</w:t>
      </w:r>
    </w:p>
    <w:p w14:paraId="6C5D041C">
      <w:pPr>
        <w:pStyle w:val="15"/>
        <w:numPr>
          <w:ilvl w:val="0"/>
          <w:numId w:val="7"/>
        </w:numPr>
        <w:tabs>
          <w:tab w:val="clear" w:pos="420"/>
        </w:tabs>
        <w:bidi w:val="0"/>
        <w:ind w:left="880" w:leftChars="0" w:right="220" w:rightChars="100" w:hanging="420" w:firstLineChars="0"/>
        <w:rPr>
          <w:rFonts w:hint="default"/>
        </w:rPr>
      </w:pPr>
      <w:r>
        <w:rPr>
          <w:rFonts w:hint="default"/>
        </w:rPr>
        <w:t>Ensures clear visual representation of subsystem interactions.</w:t>
      </w:r>
    </w:p>
    <w:p w14:paraId="5DB6D76D">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4. Soldering &amp; Hardware Tools</w:t>
      </w:r>
    </w:p>
    <w:p w14:paraId="1CB9C07B">
      <w:pPr>
        <w:pStyle w:val="15"/>
        <w:numPr>
          <w:ilvl w:val="0"/>
          <w:numId w:val="7"/>
        </w:numPr>
        <w:tabs>
          <w:tab w:val="clear" w:pos="420"/>
        </w:tabs>
        <w:bidi w:val="0"/>
        <w:ind w:left="880" w:leftChars="0" w:right="220" w:rightChars="100" w:hanging="420" w:firstLineChars="0"/>
        <w:rPr>
          <w:rFonts w:hint="default"/>
        </w:rPr>
      </w:pPr>
      <w:r>
        <w:rPr>
          <w:rFonts w:hint="default"/>
        </w:rPr>
        <w:t>Basic tools such as soldering iron, wire strippers, and multimeter were used for connection integrity, continuity checks, and hardware testing.</w:t>
      </w:r>
    </w:p>
    <w:p w14:paraId="70ED26FA">
      <w:pPr>
        <w:pStyle w:val="15"/>
        <w:bidi w:val="0"/>
        <w:ind w:left="440" w:leftChars="200" w:right="220" w:rightChars="100" w:firstLine="0" w:firstLineChars="0"/>
        <w:rPr>
          <w:rFonts w:hint="default"/>
        </w:rPr>
      </w:pPr>
      <w:r>
        <w:rPr>
          <w:rFonts w:hint="default" w:ascii="Times New Roman Bold" w:hAnsi="Times New Roman Bold" w:cs="Times New Roman Bold"/>
          <w:b/>
          <w:bCs/>
          <w:lang w:val="en-US"/>
        </w:rPr>
        <w:t>6.1.</w:t>
      </w:r>
      <w:r>
        <w:rPr>
          <w:rFonts w:hint="default" w:ascii="Times New Roman Bold" w:hAnsi="Times New Roman Bold" w:cs="Times New Roman Bold"/>
          <w:b/>
          <w:bCs/>
        </w:rPr>
        <w:t>5. 3D Modeling Tools (If chassis is 3D printed)</w:t>
      </w:r>
    </w:p>
    <w:p w14:paraId="0EFA5DB6">
      <w:pPr>
        <w:pStyle w:val="15"/>
        <w:numPr>
          <w:ilvl w:val="0"/>
          <w:numId w:val="7"/>
        </w:numPr>
        <w:tabs>
          <w:tab w:val="clear" w:pos="420"/>
        </w:tabs>
        <w:bidi w:val="0"/>
        <w:ind w:left="880" w:leftChars="0" w:right="220" w:rightChars="100" w:hanging="420" w:firstLineChars="0"/>
        <w:rPr>
          <w:rFonts w:hint="default"/>
        </w:rPr>
      </w:pPr>
      <w:r>
        <w:rPr>
          <w:rFonts w:hint="default"/>
        </w:rPr>
        <w:t>Tools like Fusion 360, SolidWorks, or TinkerCAD for designing the robot chassis.</w:t>
      </w:r>
    </w:p>
    <w:p w14:paraId="6B240D64">
      <w:pPr>
        <w:pStyle w:val="15"/>
        <w:numPr>
          <w:ilvl w:val="0"/>
          <w:numId w:val="7"/>
        </w:numPr>
        <w:tabs>
          <w:tab w:val="clear" w:pos="420"/>
        </w:tabs>
        <w:bidi w:val="0"/>
        <w:ind w:left="880" w:leftChars="0" w:right="220" w:rightChars="100" w:hanging="420" w:firstLineChars="0"/>
        <w:rPr>
          <w:rFonts w:hint="default"/>
        </w:rPr>
      </w:pPr>
      <w:r>
        <w:rPr>
          <w:rFonts w:hint="default"/>
        </w:rPr>
        <w:t>Ensures proper mounting of sensors, motors, and electronics.</w:t>
      </w:r>
    </w:p>
    <w:p w14:paraId="4FD60B70">
      <w:pPr>
        <w:pStyle w:val="15"/>
        <w:bidi w:val="0"/>
        <w:ind w:left="220" w:leftChars="100" w:right="220" w:rightChars="100" w:firstLine="0" w:firstLineChars="0"/>
        <w:rPr>
          <w:rFonts w:hint="default"/>
        </w:rPr>
      </w:pPr>
      <w:r>
        <w:rPr>
          <w:rFonts w:hint="default" w:ascii="Times New Roman Bold" w:hAnsi="Times New Roman Bold" w:cs="Times New Roman Bold"/>
          <w:b/>
          <w:bCs/>
          <w:sz w:val="28"/>
          <w:szCs w:val="28"/>
        </w:rPr>
        <w:t>6.2 Software Libraries and Frameworks</w:t>
      </w:r>
    </w:p>
    <w:p w14:paraId="706E1CA9">
      <w:pPr>
        <w:pStyle w:val="15"/>
        <w:bidi w:val="0"/>
        <w:ind w:left="440" w:leftChars="200" w:right="220" w:rightChars="100" w:firstLine="0" w:firstLineChars="0"/>
        <w:rPr>
          <w:rFonts w:hint="default"/>
        </w:rPr>
      </w:pPr>
      <w:r>
        <w:rPr>
          <w:rFonts w:hint="default" w:ascii="Times New Roman Bold" w:hAnsi="Times New Roman Bold" w:cs="Times New Roman Bold"/>
          <w:b/>
          <w:bCs/>
        </w:rPr>
        <w:t>Arduino Core Libraries</w:t>
      </w:r>
    </w:p>
    <w:p w14:paraId="2FAD18DB">
      <w:pPr>
        <w:pStyle w:val="15"/>
        <w:numPr>
          <w:ilvl w:val="0"/>
          <w:numId w:val="7"/>
        </w:numPr>
        <w:tabs>
          <w:tab w:val="clear" w:pos="420"/>
        </w:tabs>
        <w:bidi w:val="0"/>
        <w:ind w:left="880" w:leftChars="0" w:right="220" w:rightChars="100" w:hanging="420" w:firstLineChars="0"/>
        <w:rPr>
          <w:rFonts w:hint="default"/>
        </w:rPr>
      </w:pPr>
      <w:r>
        <w:rPr>
          <w:rFonts w:hint="default"/>
        </w:rPr>
        <w:t>digitalRead(), analogRead(), analogWrite(), pinMode() used for sensor interfaces and PWM control.</w:t>
      </w:r>
    </w:p>
    <w:p w14:paraId="3B14134A">
      <w:pPr>
        <w:pStyle w:val="15"/>
        <w:bidi w:val="0"/>
        <w:ind w:left="440" w:leftChars="200" w:right="220" w:rightChars="100" w:firstLine="0" w:firstLineChars="0"/>
        <w:rPr>
          <w:rFonts w:hint="default"/>
        </w:rPr>
      </w:pPr>
      <w:r>
        <w:rPr>
          <w:rFonts w:hint="default" w:ascii="Times New Roman Bold" w:hAnsi="Times New Roman Bold" w:cs="Times New Roman Bold"/>
          <w:b/>
          <w:bCs/>
        </w:rPr>
        <w:t>Motor Control Libraries</w:t>
      </w:r>
      <w:r>
        <w:rPr>
          <w:rFonts w:hint="default"/>
        </w:rPr>
        <w:t xml:space="preserve"> </w:t>
      </w:r>
    </w:p>
    <w:p w14:paraId="1434FCF7">
      <w:pPr>
        <w:pStyle w:val="15"/>
        <w:numPr>
          <w:ilvl w:val="0"/>
          <w:numId w:val="7"/>
        </w:numPr>
        <w:tabs>
          <w:tab w:val="clear" w:pos="420"/>
        </w:tabs>
        <w:bidi w:val="0"/>
        <w:ind w:left="880" w:leftChars="0" w:right="220" w:rightChars="100" w:hanging="420" w:firstLineChars="0"/>
        <w:rPr>
          <w:rFonts w:hint="default"/>
        </w:rPr>
      </w:pPr>
      <w:r>
        <w:rPr>
          <w:rFonts w:hint="default"/>
        </w:rPr>
        <w:t>Simple motor control logic implemented directly.</w:t>
      </w:r>
    </w:p>
    <w:p w14:paraId="6329AA46">
      <w:pPr>
        <w:pStyle w:val="15"/>
        <w:numPr>
          <w:ilvl w:val="0"/>
          <w:numId w:val="7"/>
        </w:numPr>
        <w:tabs>
          <w:tab w:val="clear" w:pos="420"/>
        </w:tabs>
        <w:bidi w:val="0"/>
        <w:ind w:left="880" w:leftChars="0" w:right="220" w:rightChars="100" w:hanging="420" w:firstLineChars="0"/>
        <w:rPr>
          <w:rFonts w:hint="default"/>
        </w:rPr>
      </w:pPr>
      <w:r>
        <w:rPr>
          <w:rFonts w:hint="default"/>
        </w:rPr>
        <w:t>Additional libraries for PID or smoothing could be used if extended functionality is required.</w:t>
      </w:r>
    </w:p>
    <w:p w14:paraId="061B0BBA">
      <w:pPr>
        <w:pStyle w:val="15"/>
        <w:bidi w:val="0"/>
        <w:ind w:left="220" w:leftChars="100" w:right="220" w:rightChars="100" w:firstLine="0" w:firstLineChars="0"/>
        <w:rPr>
          <w:rFonts w:hint="default"/>
        </w:rPr>
      </w:pPr>
      <w:r>
        <w:rPr>
          <w:rFonts w:hint="default" w:ascii="Times New Roman Bold" w:hAnsi="Times New Roman Bold" w:cs="Times New Roman Bold"/>
          <w:b/>
          <w:bCs/>
          <w:sz w:val="28"/>
          <w:szCs w:val="28"/>
        </w:rPr>
        <w:t>6.3 Engineering Standards Followed</w:t>
      </w:r>
    </w:p>
    <w:p w14:paraId="2C20EA2E">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1. IEEE Coding and Documentation Practices</w:t>
      </w:r>
    </w:p>
    <w:p w14:paraId="25205FF8">
      <w:pPr>
        <w:pStyle w:val="15"/>
        <w:numPr>
          <w:ilvl w:val="0"/>
          <w:numId w:val="7"/>
        </w:numPr>
        <w:tabs>
          <w:tab w:val="clear" w:pos="420"/>
        </w:tabs>
        <w:bidi w:val="0"/>
        <w:ind w:left="880" w:leftChars="0" w:right="220" w:rightChars="100" w:hanging="420" w:firstLineChars="0"/>
        <w:rPr>
          <w:rFonts w:hint="default"/>
        </w:rPr>
      </w:pPr>
      <w:r>
        <w:rPr>
          <w:rFonts w:hint="default"/>
        </w:rPr>
        <w:t>Clear variable naming, modular code, and inline explanation where needed.</w:t>
      </w:r>
    </w:p>
    <w:p w14:paraId="32BFBCE1">
      <w:pPr>
        <w:pStyle w:val="15"/>
        <w:numPr>
          <w:ilvl w:val="0"/>
          <w:numId w:val="7"/>
        </w:numPr>
        <w:tabs>
          <w:tab w:val="clear" w:pos="420"/>
        </w:tabs>
        <w:bidi w:val="0"/>
        <w:ind w:left="880" w:leftChars="0" w:right="220" w:rightChars="100" w:hanging="420" w:firstLineChars="0"/>
        <w:rPr>
          <w:rFonts w:hint="default"/>
        </w:rPr>
      </w:pPr>
      <w:r>
        <w:rPr>
          <w:rFonts w:hint="default"/>
        </w:rPr>
        <w:t>Ensures readability and maintainability.</w:t>
      </w:r>
    </w:p>
    <w:p w14:paraId="524710AF">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2. Safety Standards in Low-Voltage Electronic Systems</w:t>
      </w:r>
    </w:p>
    <w:p w14:paraId="108D273D">
      <w:pPr>
        <w:pStyle w:val="15"/>
        <w:numPr>
          <w:ilvl w:val="0"/>
          <w:numId w:val="7"/>
        </w:numPr>
        <w:tabs>
          <w:tab w:val="clear" w:pos="420"/>
        </w:tabs>
        <w:bidi w:val="0"/>
        <w:ind w:left="880" w:leftChars="0" w:right="220" w:rightChars="100" w:hanging="420" w:firstLineChars="0"/>
        <w:rPr>
          <w:rFonts w:hint="default"/>
        </w:rPr>
      </w:pPr>
      <w:r>
        <w:rPr>
          <w:rFonts w:hint="default"/>
        </w:rPr>
        <w:t>Followed basic guidelines for handling DC circuits, ensuring proper insulation, grounding, and current limits.</w:t>
      </w:r>
    </w:p>
    <w:p w14:paraId="03C8F37D">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3. PCB/Prototyping Standards</w:t>
      </w:r>
    </w:p>
    <w:p w14:paraId="56F4AAAC">
      <w:pPr>
        <w:pStyle w:val="15"/>
        <w:numPr>
          <w:ilvl w:val="0"/>
          <w:numId w:val="7"/>
        </w:numPr>
        <w:tabs>
          <w:tab w:val="clear" w:pos="420"/>
        </w:tabs>
        <w:bidi w:val="0"/>
        <w:ind w:left="880" w:leftChars="0" w:right="220" w:rightChars="100" w:hanging="420" w:firstLineChars="0"/>
        <w:rPr>
          <w:rFonts w:hint="default"/>
        </w:rPr>
      </w:pPr>
      <w:r>
        <w:rPr>
          <w:rFonts w:hint="default"/>
        </w:rPr>
        <w:t>Proper layout for breadboard and sensor placement.</w:t>
      </w:r>
    </w:p>
    <w:p w14:paraId="7FAC22E5">
      <w:pPr>
        <w:pStyle w:val="15"/>
        <w:numPr>
          <w:ilvl w:val="0"/>
          <w:numId w:val="7"/>
        </w:numPr>
        <w:tabs>
          <w:tab w:val="clear" w:pos="420"/>
        </w:tabs>
        <w:bidi w:val="0"/>
        <w:ind w:left="880" w:leftChars="0" w:right="220" w:rightChars="100" w:hanging="420" w:firstLineChars="0"/>
        <w:rPr>
          <w:rFonts w:hint="default"/>
        </w:rPr>
      </w:pPr>
      <w:r>
        <w:rPr>
          <w:rFonts w:hint="default"/>
        </w:rPr>
        <w:t>Organized wiring to avoid interference and reduce electrical noise.</w:t>
      </w:r>
    </w:p>
    <w:p w14:paraId="7509BD60">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4. Mechanical Design Standards</w:t>
      </w:r>
    </w:p>
    <w:p w14:paraId="031C9A25">
      <w:pPr>
        <w:pStyle w:val="15"/>
        <w:numPr>
          <w:ilvl w:val="0"/>
          <w:numId w:val="7"/>
        </w:numPr>
        <w:tabs>
          <w:tab w:val="clear" w:pos="420"/>
        </w:tabs>
        <w:bidi w:val="0"/>
        <w:ind w:left="880" w:leftChars="0" w:right="220" w:rightChars="100" w:hanging="420" w:firstLineChars="0"/>
        <w:rPr>
          <w:rFonts w:hint="default"/>
        </w:rPr>
      </w:pPr>
      <w:r>
        <w:rPr>
          <w:rFonts w:hint="default"/>
        </w:rPr>
        <w:t>Stable center of gravity for robot chassis.</w:t>
      </w:r>
    </w:p>
    <w:p w14:paraId="7CBFD752">
      <w:pPr>
        <w:pStyle w:val="15"/>
        <w:numPr>
          <w:ilvl w:val="0"/>
          <w:numId w:val="7"/>
        </w:numPr>
        <w:tabs>
          <w:tab w:val="clear" w:pos="420"/>
        </w:tabs>
        <w:bidi w:val="0"/>
        <w:ind w:left="880" w:leftChars="0" w:right="220" w:rightChars="100" w:hanging="420" w:firstLineChars="0"/>
        <w:rPr>
          <w:rFonts w:hint="default"/>
        </w:rPr>
      </w:pPr>
      <w:r>
        <w:rPr>
          <w:rFonts w:hint="default"/>
        </w:rPr>
        <w:t>Correct alignment of wheels and sensors to ensure accurate motion.</w:t>
      </w:r>
    </w:p>
    <w:p w14:paraId="00D3DF60">
      <w:pPr>
        <w:pStyle w:val="15"/>
        <w:bidi w:val="0"/>
        <w:ind w:left="440" w:leftChars="2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lang w:val="en-US"/>
        </w:rPr>
        <w:t>6.3.</w:t>
      </w:r>
      <w:r>
        <w:rPr>
          <w:rFonts w:hint="default" w:ascii="Times New Roman Bold" w:hAnsi="Times New Roman Bold" w:cs="Times New Roman Bold"/>
          <w:b/>
          <w:bCs/>
        </w:rPr>
        <w:t>5. Testing Standards</w:t>
      </w:r>
    </w:p>
    <w:p w14:paraId="630AC9A4">
      <w:pPr>
        <w:pStyle w:val="15"/>
        <w:numPr>
          <w:ilvl w:val="0"/>
          <w:numId w:val="7"/>
        </w:numPr>
        <w:tabs>
          <w:tab w:val="clear" w:pos="420"/>
        </w:tabs>
        <w:bidi w:val="0"/>
        <w:ind w:left="880" w:leftChars="0" w:right="220" w:rightChars="100" w:hanging="420" w:firstLineChars="0"/>
        <w:rPr>
          <w:rFonts w:hint="default"/>
        </w:rPr>
      </w:pPr>
      <w:r>
        <w:rPr>
          <w:rFonts w:hint="default"/>
        </w:rPr>
        <w:t>Consistent test conditions for sensor calibration, motor functionality, and line-following behavior.</w:t>
      </w:r>
    </w:p>
    <w:p w14:paraId="4252D8AA">
      <w:pPr>
        <w:pStyle w:val="15"/>
        <w:numPr>
          <w:ilvl w:val="0"/>
          <w:numId w:val="7"/>
        </w:numPr>
        <w:tabs>
          <w:tab w:val="clear" w:pos="420"/>
        </w:tabs>
        <w:bidi w:val="0"/>
        <w:ind w:left="880" w:leftChars="0" w:right="220" w:rightChars="100" w:hanging="420" w:firstLineChars="0"/>
        <w:rPr>
          <w:rFonts w:hint="default"/>
        </w:rPr>
      </w:pPr>
      <w:r>
        <w:rPr>
          <w:rFonts w:hint="default"/>
        </w:rPr>
        <w:t>Repeated runs to ensure reliability and reproducibility.</w:t>
      </w:r>
      <w:r>
        <w:rPr>
          <w:rFonts w:hint="default"/>
        </w:rPr>
        <w:br w:type="page"/>
      </w:r>
    </w:p>
    <w:p w14:paraId="7F4EBE42">
      <w:pPr>
        <w:pStyle w:val="15"/>
        <w:bidi w:val="0"/>
        <w:spacing w:line="360" w:lineRule="auto"/>
        <w:jc w:val="center"/>
        <w:rPr>
          <w:rFonts w:hint="default"/>
        </w:rPr>
      </w:pPr>
      <w:bookmarkStart w:id="178" w:name="_Toc105510345"/>
      <w:r>
        <w:rPr>
          <w:rFonts w:hint="default" w:ascii="Times New Roman Bold" w:hAnsi="Times New Roman Bold" w:cs="Times New Roman Bold"/>
          <w:b/>
          <w:bCs/>
          <w:sz w:val="48"/>
          <w:szCs w:val="48"/>
        </w:rPr>
        <w:t>Chapter 7: Problems, faults, bugs, challenges</w:t>
      </w:r>
      <w:bookmarkEnd w:id="177"/>
      <w:bookmarkEnd w:id="178"/>
      <w:r>
        <w:rPr>
          <w:rFonts w:hint="default" w:ascii="Times New Roman Bold" w:hAnsi="Times New Roman Bold" w:cs="Times New Roman Bold"/>
          <w:b/>
          <w:bCs/>
          <w:sz w:val="24"/>
        </w:rPr>
        <mc:AlternateContent>
          <mc:Choice Requires="wps">
            <w:drawing>
              <wp:anchor distT="0" distB="0" distL="114300" distR="114300" simplePos="0" relativeHeight="25167462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19" name="Straight Connector 19"/>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462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CzbMk20wEAALcDAAAOAAAAAAAAAAEA&#10;IAAAACYBAABkcnMvZTJvRG9jLnhtbFBLBQYAAAAABgAGAFkBAABrBQAAAAA=&#10;">
                <v:fill on="f" focussize="0,0"/>
                <v:stroke weight="1.5pt" color="#000000 [3213]" miterlimit="8" joinstyle="miter"/>
                <v:imagedata o:title=""/>
                <o:lock v:ext="edit" aspectratio="f"/>
              </v:line>
            </w:pict>
          </mc:Fallback>
        </mc:AlternateContent>
      </w:r>
    </w:p>
    <w:p w14:paraId="7BB67DC1">
      <w:pPr>
        <w:pStyle w:val="15"/>
        <w:bidi w:val="0"/>
        <w:ind w:left="220" w:leftChars="100" w:right="220" w:rightChars="100" w:firstLine="0" w:firstLineChars="0"/>
        <w:rPr>
          <w:rFonts w:hint="default" w:ascii="Times New Roman Bold" w:hAnsi="Times New Roman Bold" w:cs="Times New Roman Bold"/>
          <w:b/>
          <w:bCs/>
          <w:sz w:val="28"/>
          <w:szCs w:val="28"/>
        </w:rPr>
      </w:pPr>
      <w:bookmarkStart w:id="179" w:name="_Toc536702240"/>
      <w:bookmarkEnd w:id="179"/>
      <w:bookmarkStart w:id="180" w:name="_Toc536703681"/>
      <w:bookmarkEnd w:id="180"/>
      <w:bookmarkStart w:id="181" w:name="_Toc105510296"/>
      <w:bookmarkEnd w:id="181"/>
      <w:bookmarkStart w:id="182" w:name="_Toc39568804"/>
      <w:bookmarkEnd w:id="182"/>
      <w:bookmarkStart w:id="183" w:name="_Toc536702531"/>
      <w:bookmarkEnd w:id="183"/>
      <w:bookmarkStart w:id="184" w:name="_Toc105510346"/>
      <w:bookmarkEnd w:id="184"/>
      <w:bookmarkStart w:id="185" w:name="_Toc536703588"/>
      <w:bookmarkEnd w:id="185"/>
      <w:bookmarkStart w:id="186" w:name="_Toc101254964"/>
      <w:bookmarkEnd w:id="186"/>
      <w:bookmarkStart w:id="187" w:name="_Toc3990000"/>
      <w:bookmarkEnd w:id="187"/>
      <w:bookmarkStart w:id="188" w:name="_Toc3990321"/>
      <w:bookmarkEnd w:id="188"/>
      <w:bookmarkStart w:id="189" w:name="_Toc536702537"/>
      <w:bookmarkEnd w:id="189"/>
      <w:bookmarkStart w:id="190" w:name="_Toc105510352"/>
      <w:bookmarkEnd w:id="190"/>
      <w:bookmarkStart w:id="191" w:name="_Toc536703687"/>
      <w:bookmarkEnd w:id="191"/>
      <w:bookmarkStart w:id="192" w:name="_Toc101254970"/>
      <w:bookmarkEnd w:id="192"/>
      <w:bookmarkStart w:id="193" w:name="_Toc536703594"/>
      <w:bookmarkEnd w:id="193"/>
      <w:bookmarkStart w:id="194" w:name="_Toc105510302"/>
      <w:bookmarkEnd w:id="194"/>
      <w:bookmarkStart w:id="195" w:name="_Toc3990006"/>
      <w:bookmarkEnd w:id="195"/>
      <w:bookmarkStart w:id="196" w:name="_Toc536702246"/>
      <w:bookmarkEnd w:id="196"/>
      <w:bookmarkStart w:id="197" w:name="_Toc3990327"/>
      <w:bookmarkEnd w:id="197"/>
      <w:bookmarkStart w:id="198" w:name="_Toc39568810"/>
      <w:bookmarkEnd w:id="198"/>
      <w:bookmarkStart w:id="199" w:name="_Toc105510353"/>
      <w:bookmarkStart w:id="200" w:name="_Toc508904016"/>
      <w:bookmarkStart w:id="201" w:name="_Toc508903395"/>
      <w:r>
        <w:rPr>
          <w:rFonts w:hint="default" w:ascii="Times New Roman Bold" w:hAnsi="Times New Roman Bold" w:cs="Times New Roman Bold"/>
          <w:b/>
          <w:bCs/>
          <w:sz w:val="28"/>
          <w:szCs w:val="28"/>
        </w:rPr>
        <w:t>7.1. Problems</w:t>
      </w:r>
      <w:bookmarkEnd w:id="199"/>
    </w:p>
    <w:p w14:paraId="6C1CB2EF">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1. Inconsistent Line Detection</w:t>
      </w:r>
    </w:p>
    <w:p w14:paraId="39BCF86B">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At early stages, the IR sensors produced fluctuating readings due to ambient lighting and reflective floor surfaces. This caused the robot to drift or lose the line.</w:t>
      </w:r>
    </w:p>
    <w:p w14:paraId="5B7B0F5C">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2. Motor Speed Imbalance</w:t>
      </w:r>
    </w:p>
    <w:p w14:paraId="53BE1BE9">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Even identical BO motors do not rotate at exactly the same speed. This caused the robot to veer even when sensor readings indicated a centered line.</w:t>
      </w:r>
    </w:p>
    <w:p w14:paraId="7EED9FE7">
      <w:pPr>
        <w:pStyle w:val="15"/>
        <w:bidi w:val="0"/>
        <w:ind w:left="440" w:leftChars="200" w:right="220" w:rightChars="100" w:firstLine="0" w:firstLineChars="0"/>
        <w:rPr>
          <w:rFonts w:hint="default" w:ascii="Times New Roman" w:hAnsi="Times New Roman"/>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3</w:t>
      </w:r>
      <w:r>
        <w:rPr>
          <w:rFonts w:hint="default" w:ascii="Times New Roman" w:hAnsi="Times New Roman"/>
          <w:b/>
          <w:bCs/>
          <w:sz w:val="24"/>
          <w:szCs w:val="24"/>
        </w:rPr>
        <w:t>. Power Drops During Operation</w:t>
      </w:r>
    </w:p>
    <w:p w14:paraId="1FE113A7">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Using AA batteries caused noticeable voltage drops under load, especially when motors accelerated. This affected sensor accuracy and Arduino stability.</w:t>
      </w:r>
    </w:p>
    <w:p w14:paraId="1B928572">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7.1.</w:t>
      </w:r>
      <w:r>
        <w:rPr>
          <w:rFonts w:hint="default" w:ascii="Times New Roman Bold" w:hAnsi="Times New Roman Bold" w:cs="Times New Roman Bold"/>
          <w:b/>
          <w:bCs/>
          <w:sz w:val="24"/>
          <w:szCs w:val="24"/>
        </w:rPr>
        <w:t>4. Mechanical Alignment Issues</w:t>
      </w:r>
    </w:p>
    <w:p w14:paraId="1004D779">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The initial sensor height and wheel alignment were not optimal, leading to uneven detection and reduced stability.</w:t>
      </w:r>
    </w:p>
    <w:p w14:paraId="46ABF5BE">
      <w:pPr>
        <w:pStyle w:val="15"/>
        <w:bidi w:val="0"/>
        <w:ind w:left="220" w:leftChars="100" w:right="220" w:rightChars="100" w:firstLine="0" w:firstLineChars="0"/>
        <w:rPr>
          <w:rFonts w:hint="default" w:ascii="Times New Roman Bold" w:hAnsi="Times New Roman Bold" w:cs="Times New Roman Bold"/>
          <w:b/>
          <w:bCs/>
          <w:sz w:val="28"/>
          <w:szCs w:val="28"/>
        </w:rPr>
      </w:pPr>
      <w:bookmarkStart w:id="202" w:name="_Toc105510354"/>
      <w:r>
        <w:rPr>
          <w:rFonts w:hint="default" w:ascii="Times New Roman Bold" w:hAnsi="Times New Roman Bold" w:cs="Times New Roman Bold"/>
          <w:b/>
          <w:bCs/>
          <w:sz w:val="28"/>
          <w:szCs w:val="28"/>
        </w:rPr>
        <w:t>7.2. Faults</w:t>
      </w:r>
      <w:bookmarkEnd w:id="202"/>
    </w:p>
    <w:p w14:paraId="7400ADB1">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1. Loose Wiring Connections</w:t>
      </w:r>
    </w:p>
    <w:p w14:paraId="00A0A44B">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During testing, jumper wires occasionally loosened from vibration, causing random sensor or motor failures.</w:t>
      </w:r>
    </w:p>
    <w:p w14:paraId="6E36D512">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2. Incorrect Motor Polarity</w:t>
      </w:r>
    </w:p>
    <w:p w14:paraId="4492CDA3">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Initial wiring caused reversed motor directions, making the robot turn opposite to the intended direction.</w:t>
      </w:r>
    </w:p>
    <w:p w14:paraId="4BA2EBD5">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3. Overheating of L298N Driver</w:t>
      </w:r>
    </w:p>
    <w:p w14:paraId="2F850D93">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Extended operation at high speeds caused the motor driver to heat up, leading to reduced performance until cooled.</w:t>
      </w:r>
    </w:p>
    <w:p w14:paraId="1AAA6108">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7.2.</w:t>
      </w:r>
      <w:r>
        <w:rPr>
          <w:rFonts w:hint="default" w:ascii="Times New Roman Bold" w:hAnsi="Times New Roman Bold" w:cs="Times New Roman Bold"/>
          <w:b/>
          <w:bCs/>
          <w:sz w:val="24"/>
          <w:szCs w:val="24"/>
        </w:rPr>
        <w:t>4. Poor Surface Contrast</w:t>
      </w:r>
    </w:p>
    <w:p w14:paraId="648C8E76">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Certain floor surfaces had insufficient contrast between black and white, leading to sensor misreads.</w:t>
      </w:r>
    </w:p>
    <w:p w14:paraId="43040E33">
      <w:pPr>
        <w:pStyle w:val="15"/>
        <w:bidi w:val="0"/>
        <w:ind w:left="220" w:leftChars="100" w:right="220" w:rightChars="100" w:firstLine="0" w:firstLineChars="0"/>
        <w:rPr>
          <w:rFonts w:hint="default" w:ascii="Times New Roman Bold" w:hAnsi="Times New Roman Bold" w:cs="Times New Roman Bold"/>
          <w:b/>
          <w:bCs/>
          <w:sz w:val="28"/>
          <w:szCs w:val="28"/>
        </w:rPr>
      </w:pPr>
      <w:bookmarkStart w:id="203" w:name="_Toc105510355"/>
      <w:r>
        <w:rPr>
          <w:rFonts w:hint="default" w:ascii="Times New Roman Bold" w:hAnsi="Times New Roman Bold" w:cs="Times New Roman Bold"/>
          <w:b/>
          <w:bCs/>
          <w:sz w:val="28"/>
          <w:szCs w:val="28"/>
        </w:rPr>
        <w:t>7.3. Bugs</w:t>
      </w:r>
      <w:bookmarkEnd w:id="203"/>
    </w:p>
    <w:p w14:paraId="7112B464">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1. Incorrect Conditional Logic</w:t>
      </w:r>
    </w:p>
    <w:p w14:paraId="6B3AF07D">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Early code versions had overlapping or conflicting if–else conditions, causing unpredictable turns.</w:t>
      </w:r>
    </w:p>
    <w:p w14:paraId="0F8F6F6A">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2. Threshold Miscalculation</w:t>
      </w:r>
    </w:p>
    <w:p w14:paraId="411AD762">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Improper sensor calibration led to inaccurate HIGH/LOW thresholds, causing the robot to misinterpret line boundaries.</w:t>
      </w:r>
    </w:p>
    <w:p w14:paraId="50C1ADFF">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3. PWM Mismatch</w:t>
      </w:r>
    </w:p>
    <w:p w14:paraId="7C2B3048">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Different PWM values produced non-linear speed changes due to motor characteristics; required fine tuning.</w:t>
      </w:r>
    </w:p>
    <w:p w14:paraId="6C6A7C49">
      <w:pPr>
        <w:rPr>
          <w:rFonts w:hint="default" w:ascii="Times New Roman Bold" w:hAnsi="Times New Roman Bold" w:cs="Times New Roman Bold"/>
          <w:b/>
          <w:bCs/>
          <w:sz w:val="24"/>
          <w:szCs w:val="24"/>
          <w:lang w:val="en-US"/>
        </w:rPr>
      </w:pPr>
      <w:r>
        <w:rPr>
          <w:rFonts w:hint="default" w:ascii="Times New Roman Bold" w:hAnsi="Times New Roman Bold" w:cs="Times New Roman Bold"/>
          <w:b/>
          <w:bCs/>
          <w:sz w:val="24"/>
          <w:szCs w:val="24"/>
          <w:lang w:val="en-US"/>
        </w:rPr>
        <w:br w:type="page"/>
      </w:r>
    </w:p>
    <w:p w14:paraId="554D8B20">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7.3.</w:t>
      </w:r>
      <w:r>
        <w:rPr>
          <w:rFonts w:hint="default" w:ascii="Times New Roman Bold" w:hAnsi="Times New Roman Bold" w:cs="Times New Roman Bold"/>
          <w:b/>
          <w:bCs/>
          <w:sz w:val="24"/>
          <w:szCs w:val="24"/>
        </w:rPr>
        <w:t>4. Sensor Noise</w:t>
      </w:r>
    </w:p>
    <w:p w14:paraId="78216F01">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Fast reading loops produced noisy values from sensors, causing jittery movement until delays and filters were added.</w:t>
      </w:r>
    </w:p>
    <w:p w14:paraId="0AE5D547">
      <w:pPr>
        <w:pStyle w:val="15"/>
        <w:bidi w:val="0"/>
        <w:ind w:left="220" w:leftChars="100" w:right="220" w:rightChars="100" w:firstLine="0" w:firstLineChars="0"/>
        <w:rPr>
          <w:rFonts w:hint="default" w:ascii="Times New Roman Bold" w:hAnsi="Times New Roman Bold" w:cs="Times New Roman Bold"/>
          <w:b/>
          <w:bCs/>
          <w:sz w:val="28"/>
          <w:szCs w:val="28"/>
        </w:rPr>
      </w:pPr>
      <w:bookmarkStart w:id="204" w:name="_Toc105510356"/>
      <w:r>
        <w:rPr>
          <w:rFonts w:hint="default" w:ascii="Times New Roman Bold" w:hAnsi="Times New Roman Bold" w:cs="Times New Roman Bold"/>
          <w:b/>
          <w:bCs/>
          <w:sz w:val="28"/>
          <w:szCs w:val="28"/>
        </w:rPr>
        <w:t>7.4. Challenges</w:t>
      </w:r>
      <w:bookmarkEnd w:id="204"/>
    </w:p>
    <w:p w14:paraId="7FDFEFD1">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1. Achieving Smooth Turns</w:t>
      </w:r>
    </w:p>
    <w:p w14:paraId="79D66023">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The robot initially overshot curves. Tuning the PWM and sensor spacing was necessary to achieve smoother trajectory correction.</w:t>
      </w:r>
    </w:p>
    <w:p w14:paraId="72CFAADE">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2. Handling Sharp Corners</w:t>
      </w:r>
    </w:p>
    <w:p w14:paraId="15FC3C3E">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Sharp turns or intersections were difficult for the basic sensor array. Required adjustments to mounting angle and sensor spacing.</w:t>
      </w:r>
    </w:p>
    <w:p w14:paraId="44F648A8">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3. Balancing Speed and Stability</w:t>
      </w:r>
    </w:p>
    <w:p w14:paraId="78A395E3">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Increasing speed introduced oscillation. Balancing between responsiveness and stability was a continuous tuning challenge.</w:t>
      </w:r>
    </w:p>
    <w:p w14:paraId="23823585">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4. Calibration Under Different Lighting</w:t>
      </w:r>
    </w:p>
    <w:p w14:paraId="59A8D531">
      <w:pPr>
        <w:pStyle w:val="15"/>
        <w:numPr>
          <w:ilvl w:val="0"/>
          <w:numId w:val="7"/>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IR sensors behave differently under sunlight, tube light, or LED light. Achieving robust performance under varying illumination required repeated calibration.</w:t>
      </w:r>
    </w:p>
    <w:p w14:paraId="79CC4DEF">
      <w:pPr>
        <w:pStyle w:val="15"/>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lang w:val="en-US"/>
        </w:rPr>
        <w:t>7.4.</w:t>
      </w:r>
      <w:r>
        <w:rPr>
          <w:rFonts w:hint="default" w:ascii="Times New Roman Bold" w:hAnsi="Times New Roman Bold" w:cs="Times New Roman Bold"/>
          <w:b/>
          <w:bCs/>
          <w:sz w:val="24"/>
          <w:szCs w:val="24"/>
        </w:rPr>
        <w:t>5. Weight Distribution</w:t>
      </w:r>
    </w:p>
    <w:p w14:paraId="4E4C64EC">
      <w:pPr>
        <w:pStyle w:val="15"/>
        <w:numPr>
          <w:ilvl w:val="0"/>
          <w:numId w:val="7"/>
        </w:numPr>
        <w:tabs>
          <w:tab w:val="clear" w:pos="420"/>
        </w:tabs>
        <w:bidi w:val="0"/>
        <w:ind w:left="880" w:leftChars="0" w:right="220" w:rightChars="100" w:hanging="42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Incorrect placement of batteries initially made the robot front-heavy, causing inconsistent sensor contact with the surface.</w:t>
      </w:r>
    </w:p>
    <w:p w14:paraId="2E33BC77">
      <w:pPr>
        <w:pStyle w:val="15"/>
        <w:bidi w:val="0"/>
        <w:rPr>
          <w:rFonts w:hint="default"/>
        </w:rPr>
      </w:pPr>
      <w:r>
        <w:rPr>
          <w:rFonts w:hint="default"/>
        </w:rPr>
        <w:br w:type="page"/>
      </w:r>
    </w:p>
    <w:p w14:paraId="11D1F980">
      <w:pPr>
        <w:pStyle w:val="15"/>
        <w:bidi w:val="0"/>
        <w:spacing w:line="360" w:lineRule="auto"/>
        <w:jc w:val="center"/>
        <w:rPr>
          <w:rFonts w:hint="default"/>
        </w:rPr>
      </w:pPr>
      <w:bookmarkStart w:id="205" w:name="_Toc105510357"/>
      <w:r>
        <w:rPr>
          <w:rFonts w:hint="default" w:ascii="Times New Roman Bold" w:hAnsi="Times New Roman Bold" w:cs="Times New Roman Bold"/>
          <w:b/>
          <w:bCs/>
          <w:sz w:val="52"/>
          <w:szCs w:val="52"/>
        </w:rPr>
        <w:t>Chapter 8: Teamwork</w:t>
      </w:r>
      <w:bookmarkEnd w:id="200"/>
      <w:bookmarkEnd w:id="201"/>
      <w:bookmarkEnd w:id="205"/>
      <w:r>
        <w:rPr>
          <w:rFonts w:hint="default" w:ascii="Times New Roman Bold" w:hAnsi="Times New Roman Bold" w:cs="Times New Roman Bold"/>
          <w:b/>
          <w:bCs/>
          <w:sz w:val="24"/>
        </w:rPr>
        <mc:AlternateContent>
          <mc:Choice Requires="wps">
            <w:drawing>
              <wp:anchor distT="0" distB="0" distL="114300" distR="114300" simplePos="0" relativeHeight="251675648"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0" name="Straight Connector 20"/>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5648;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FrD8oPXAAAACQEAAA8AAAAAAAAAAQAgAAAA&#10;IgAAAGRycy9kb3ducmV2LnhtbFBLAQIUABQAAAAIAIdO4kBUml2r0wEAALcDAAAOAAAAAAAAAAEA&#10;IAAAACYBAABkcnMvZTJvRG9jLnhtbFBLBQYAAAAABgAGAFkBAABrBQAAAAA=&#10;">
                <v:fill on="f" focussize="0,0"/>
                <v:stroke weight="1.5pt" color="#000000 [3213]" miterlimit="8" joinstyle="miter"/>
                <v:imagedata o:title=""/>
                <o:lock v:ext="edit" aspectratio="f"/>
              </v:line>
            </w:pict>
          </mc:Fallback>
        </mc:AlternateContent>
      </w:r>
    </w:p>
    <w:p w14:paraId="4EF4AE95">
      <w:pPr>
        <w:pStyle w:val="15"/>
        <w:bidi w:val="0"/>
        <w:ind w:left="220" w:leftChars="100" w:right="220" w:rightChars="100" w:firstLine="0" w:firstLineChars="0"/>
        <w:rPr>
          <w:rFonts w:hint="default" w:ascii="Times New Roman Bold" w:hAnsi="Times New Roman Bold" w:cs="Times New Roman Bold"/>
          <w:b/>
          <w:bCs/>
          <w:sz w:val="28"/>
          <w:szCs w:val="28"/>
        </w:rPr>
      </w:pPr>
      <w:bookmarkStart w:id="206" w:name="_Toc105510358"/>
      <w:r>
        <w:rPr>
          <w:rFonts w:hint="default" w:ascii="Times New Roman Bold" w:hAnsi="Times New Roman Bold" w:cs="Times New Roman Bold"/>
          <w:b/>
          <w:bCs/>
          <w:sz w:val="28"/>
          <w:szCs w:val="28"/>
        </w:rPr>
        <w:t>8.1. Summary of team work</w:t>
      </w:r>
      <w:bookmarkEnd w:id="206"/>
      <w:r>
        <w:rPr>
          <w:rFonts w:hint="default" w:ascii="Times New Roman Bold" w:hAnsi="Times New Roman Bold" w:cs="Times New Roman Bold"/>
          <w:b/>
          <w:bCs/>
          <w:sz w:val="28"/>
          <w:szCs w:val="28"/>
        </w:rPr>
        <w:t xml:space="preserve"> </w:t>
      </w:r>
    </w:p>
    <w:p w14:paraId="65F7E8D7">
      <w:pPr>
        <w:pStyle w:val="15"/>
        <w:bidi w:val="0"/>
        <w:ind w:left="220" w:leftChars="100" w:right="220" w:rightChars="100" w:firstLine="439" w:firstLineChars="183"/>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project was completed through coordinated collaboration among all team members. Each member contributed to specific tasks while ensuring continuous communication and synchronized progress. The teamwork approach focused on dividing responsibilities based on technical strengths and maintaining collective ownership of the final outcome.</w:t>
      </w:r>
    </w:p>
    <w:p w14:paraId="7BED9770">
      <w:pPr>
        <w:pStyle w:val="15"/>
        <w:bidi w:val="0"/>
        <w:ind w:left="220" w:leftChars="100" w:right="220" w:rightChars="100" w:firstLine="0" w:firstLineChars="0"/>
        <w:rPr>
          <w:rFonts w:hint="default" w:ascii="Times New Roman" w:hAnsi="Times New Roman"/>
          <w:b w:val="0"/>
          <w:bCs w:val="0"/>
          <w:sz w:val="24"/>
          <w:szCs w:val="24"/>
        </w:rPr>
      </w:pPr>
      <w:r>
        <w:rPr>
          <w:rFonts w:hint="default" w:ascii="Times New Roman Bold" w:hAnsi="Times New Roman Bold" w:cs="Times New Roman Bold"/>
          <w:b/>
          <w:bCs/>
          <w:sz w:val="24"/>
          <w:szCs w:val="24"/>
        </w:rPr>
        <w:t>Key Contributions</w:t>
      </w:r>
    </w:p>
    <w:p w14:paraId="637D89AC">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System Design &amp; Architecture</w:t>
      </w:r>
    </w:p>
    <w:p w14:paraId="6B0F386F">
      <w:pPr>
        <w:pStyle w:val="15"/>
        <w:numPr>
          <w:ilvl w:val="0"/>
          <w:numId w:val="9"/>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Members collaborated to plan the hardware layout, sensor arrangement, and wiring structure. Joint decision-making ensured a stable, balanced, and practical design.</w:t>
      </w:r>
    </w:p>
    <w:p w14:paraId="6A64F0B3">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Hardware Assembly &amp; Circuit Integration</w:t>
      </w:r>
    </w:p>
    <w:p w14:paraId="433340EC">
      <w:pPr>
        <w:pStyle w:val="15"/>
        <w:numPr>
          <w:ilvl w:val="0"/>
          <w:numId w:val="10"/>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Tasks such as motor installation, sensor mounting, chassis construction, and soldering were shared among members. Regular cross-checking helped eliminate wiring faults.</w:t>
      </w:r>
    </w:p>
    <w:p w14:paraId="18F6EF2E">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Software Development</w:t>
      </w:r>
    </w:p>
    <w:p w14:paraId="7A58CEE8">
      <w:pPr>
        <w:pStyle w:val="15"/>
        <w:numPr>
          <w:ilvl w:val="0"/>
          <w:numId w:val="11"/>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Code development, debugging, and logic refinement were handled collaboratively. Members tested various control strategies and helped optimize PWM values and sensor thresholds.</w:t>
      </w:r>
    </w:p>
    <w:p w14:paraId="1453B2C1">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Testing &amp; Calibration</w:t>
      </w:r>
    </w:p>
    <w:p w14:paraId="22FCA439">
      <w:pPr>
        <w:pStyle w:val="15"/>
        <w:numPr>
          <w:ilvl w:val="0"/>
          <w:numId w:val="12"/>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The team collectively performed repeated test runs to evaluate performance under different light and surface conditions. Each iteration involved adjustments based on observations from all members.</w:t>
      </w:r>
    </w:p>
    <w:p w14:paraId="40FAC321">
      <w:pPr>
        <w:pStyle w:val="15"/>
        <w:numPr>
          <w:ilvl w:val="0"/>
          <w:numId w:val="8"/>
        </w:numPr>
        <w:bidi w:val="0"/>
        <w:ind w:left="440" w:leftChars="200" w:right="220" w:rightChars="100" w:firstLine="0" w:firstLineChars="0"/>
        <w:rPr>
          <w:rFonts w:hint="default" w:ascii="Times New Roman Bold" w:hAnsi="Times New Roman Bold" w:cs="Times New Roman Bold"/>
          <w:b/>
          <w:bCs/>
          <w:sz w:val="24"/>
          <w:szCs w:val="24"/>
        </w:rPr>
      </w:pPr>
      <w:r>
        <w:rPr>
          <w:rFonts w:hint="default" w:ascii="Times New Roman Bold" w:hAnsi="Times New Roman Bold" w:cs="Times New Roman Bold"/>
          <w:b/>
          <w:bCs/>
          <w:sz w:val="24"/>
          <w:szCs w:val="24"/>
        </w:rPr>
        <w:t>Documentation &amp; Reporting</w:t>
      </w:r>
    </w:p>
    <w:p w14:paraId="3FF6EC9A">
      <w:pPr>
        <w:pStyle w:val="15"/>
        <w:numPr>
          <w:ilvl w:val="0"/>
          <w:numId w:val="13"/>
        </w:numPr>
        <w:tabs>
          <w:tab w:val="clear" w:pos="420"/>
        </w:tabs>
        <w:bidi w:val="0"/>
        <w:ind w:left="880" w:leftChars="0" w:right="220" w:rightChars="100" w:hanging="420" w:firstLineChars="0"/>
        <w:rPr>
          <w:rFonts w:hint="default" w:ascii="Times New Roman" w:hAnsi="Times New Roman"/>
          <w:b w:val="0"/>
          <w:bCs w:val="0"/>
          <w:sz w:val="24"/>
          <w:szCs w:val="24"/>
        </w:rPr>
      </w:pPr>
      <w:r>
        <w:rPr>
          <w:rFonts w:hint="default" w:ascii="Times New Roman" w:hAnsi="Times New Roman"/>
          <w:b w:val="0"/>
          <w:bCs w:val="0"/>
          <w:sz w:val="24"/>
          <w:szCs w:val="24"/>
        </w:rPr>
        <w:t>Responsibilities for preparing chapters, diagrams, cost analysis, and reference compilation were split evenly, ensuring consistency and accuracy throughout the report.</w:t>
      </w:r>
    </w:p>
    <w:p w14:paraId="3810B7FA">
      <w:pPr>
        <w:pStyle w:val="15"/>
        <w:bidi w:val="0"/>
        <w:ind w:left="220" w:leftChars="100" w:right="220" w:rightChars="100" w:firstLine="0" w:firstLineChars="0"/>
        <w:rPr>
          <w:rFonts w:hint="default" w:ascii="Times New Roman" w:hAnsi="Times New Roman" w:cs="Times New Roman"/>
          <w:b w:val="0"/>
          <w:bCs w:val="0"/>
          <w:sz w:val="24"/>
          <w:szCs w:val="24"/>
        </w:rPr>
      </w:pPr>
      <w:r>
        <w:rPr>
          <w:rFonts w:hint="default" w:ascii="Times New Roman" w:hAnsi="Times New Roman"/>
          <w:b w:val="0"/>
          <w:bCs w:val="0"/>
          <w:sz w:val="24"/>
          <w:szCs w:val="24"/>
        </w:rPr>
        <w:t>Overall, teamwork played a critical role in the successful completion of this project. The combination of individual responsibilities and group-based problem-solving resulted in a dependable and thoroughly tested line-following robot.</w:t>
      </w:r>
    </w:p>
    <w:p w14:paraId="542E4C8F">
      <w:pPr>
        <w:pStyle w:val="15"/>
        <w:bidi w:val="0"/>
        <w:ind w:left="440" w:leftChars="200" w:right="220" w:rightChars="100" w:firstLine="0" w:firstLineChars="0"/>
        <w:rPr>
          <w:rFonts w:hint="default"/>
        </w:rPr>
      </w:pPr>
      <w:bookmarkStart w:id="207" w:name="_Toc105510359"/>
      <w:r>
        <w:rPr>
          <w:rFonts w:hint="default" w:ascii="Times New Roman Bold" w:hAnsi="Times New Roman Bold" w:cs="Times New Roman Bold"/>
          <w:b/>
          <w:bCs/>
          <w:sz w:val="24"/>
          <w:szCs w:val="24"/>
        </w:rPr>
        <w:t>8.1.1 Attributes</w:t>
      </w:r>
      <w:bookmarkEnd w:id="207"/>
    </w:p>
    <w:tbl>
      <w:tblPr>
        <w:tblStyle w:val="13"/>
        <w:tblW w:w="4626" w:type="pct"/>
        <w:tblInd w:w="549" w:type="dxa"/>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autofit"/>
        <w:tblCellMar>
          <w:top w:w="0" w:type="dxa"/>
          <w:left w:w="108" w:type="dxa"/>
          <w:bottom w:w="0" w:type="dxa"/>
          <w:right w:w="108" w:type="dxa"/>
        </w:tblCellMar>
      </w:tblPr>
      <w:tblGrid>
        <w:gridCol w:w="447"/>
        <w:gridCol w:w="9523"/>
      </w:tblGrid>
      <w:tr w14:paraId="018965A2">
        <w:trPr>
          <w:trHeight w:val="330" w:hRule="atLeast"/>
        </w:trPr>
        <w:tc>
          <w:tcPr>
            <w:tcW w:w="224" w:type="pct"/>
            <w:noWrap/>
            <w:vAlign w:val="center"/>
          </w:tcPr>
          <w:p w14:paraId="48BACE2A">
            <w:pPr>
              <w:pStyle w:val="15"/>
              <w:bidi w:val="0"/>
              <w:jc w:val="center"/>
              <w:rPr>
                <w:rFonts w:hint="default"/>
              </w:rPr>
            </w:pPr>
            <w:r>
              <w:rPr>
                <w:rFonts w:hint="default"/>
              </w:rPr>
              <w:t>1</w:t>
            </w:r>
          </w:p>
        </w:tc>
        <w:tc>
          <w:tcPr>
            <w:tcW w:w="4775" w:type="pct"/>
            <w:vAlign w:val="center"/>
          </w:tcPr>
          <w:p w14:paraId="41840A3C">
            <w:pPr>
              <w:pStyle w:val="15"/>
              <w:bidi w:val="0"/>
              <w:jc w:val="both"/>
              <w:rPr>
                <w:rFonts w:hint="default"/>
              </w:rPr>
            </w:pPr>
            <w:r>
              <w:rPr>
                <w:rFonts w:hint="default"/>
              </w:rPr>
              <w:t>Attends group meetings regularly and arrives on time.</w:t>
            </w:r>
          </w:p>
        </w:tc>
      </w:tr>
      <w:tr w14:paraId="39A55926">
        <w:trPr>
          <w:trHeight w:val="330" w:hRule="atLeast"/>
        </w:trPr>
        <w:tc>
          <w:tcPr>
            <w:tcW w:w="224" w:type="pct"/>
            <w:noWrap/>
            <w:vAlign w:val="center"/>
          </w:tcPr>
          <w:p w14:paraId="0F0CB66C">
            <w:pPr>
              <w:pStyle w:val="15"/>
              <w:bidi w:val="0"/>
              <w:jc w:val="center"/>
              <w:rPr>
                <w:rFonts w:hint="default"/>
              </w:rPr>
            </w:pPr>
            <w:r>
              <w:rPr>
                <w:rFonts w:hint="default"/>
              </w:rPr>
              <w:t>2</w:t>
            </w:r>
          </w:p>
        </w:tc>
        <w:tc>
          <w:tcPr>
            <w:tcW w:w="4775" w:type="pct"/>
            <w:vAlign w:val="center"/>
          </w:tcPr>
          <w:p w14:paraId="75BEF40C">
            <w:pPr>
              <w:pStyle w:val="15"/>
              <w:bidi w:val="0"/>
              <w:jc w:val="both"/>
              <w:rPr>
                <w:rFonts w:hint="default"/>
              </w:rPr>
            </w:pPr>
            <w:r>
              <w:rPr>
                <w:rFonts w:hint="default"/>
              </w:rPr>
              <w:t>Contributes meaningfully to group discussions.</w:t>
            </w:r>
          </w:p>
        </w:tc>
      </w:tr>
      <w:tr w14:paraId="1BCAA5E3">
        <w:trPr>
          <w:trHeight w:val="330" w:hRule="atLeast"/>
        </w:trPr>
        <w:tc>
          <w:tcPr>
            <w:tcW w:w="224" w:type="pct"/>
            <w:noWrap/>
            <w:vAlign w:val="center"/>
          </w:tcPr>
          <w:p w14:paraId="1759CE84">
            <w:pPr>
              <w:pStyle w:val="15"/>
              <w:bidi w:val="0"/>
              <w:jc w:val="center"/>
              <w:rPr>
                <w:rFonts w:hint="default"/>
              </w:rPr>
            </w:pPr>
            <w:r>
              <w:rPr>
                <w:rFonts w:hint="default"/>
              </w:rPr>
              <w:t>3</w:t>
            </w:r>
          </w:p>
        </w:tc>
        <w:tc>
          <w:tcPr>
            <w:tcW w:w="4775" w:type="pct"/>
            <w:vAlign w:val="center"/>
          </w:tcPr>
          <w:p w14:paraId="6B544AE8">
            <w:pPr>
              <w:pStyle w:val="15"/>
              <w:bidi w:val="0"/>
              <w:jc w:val="both"/>
              <w:rPr>
                <w:rFonts w:hint="default"/>
              </w:rPr>
            </w:pPr>
            <w:r>
              <w:rPr>
                <w:rFonts w:hint="default"/>
              </w:rPr>
              <w:t>Completes group assignments on time.</w:t>
            </w:r>
          </w:p>
        </w:tc>
      </w:tr>
      <w:tr w14:paraId="0F4B444B">
        <w:trPr>
          <w:trHeight w:val="330" w:hRule="atLeast"/>
        </w:trPr>
        <w:tc>
          <w:tcPr>
            <w:tcW w:w="224" w:type="pct"/>
            <w:noWrap/>
            <w:vAlign w:val="center"/>
          </w:tcPr>
          <w:p w14:paraId="484AB5D4">
            <w:pPr>
              <w:pStyle w:val="15"/>
              <w:bidi w:val="0"/>
              <w:jc w:val="center"/>
              <w:rPr>
                <w:rFonts w:hint="default"/>
              </w:rPr>
            </w:pPr>
            <w:r>
              <w:rPr>
                <w:rFonts w:hint="default"/>
              </w:rPr>
              <w:t>4</w:t>
            </w:r>
          </w:p>
        </w:tc>
        <w:tc>
          <w:tcPr>
            <w:tcW w:w="4775" w:type="pct"/>
            <w:vAlign w:val="center"/>
          </w:tcPr>
          <w:p w14:paraId="752E60FA">
            <w:pPr>
              <w:pStyle w:val="15"/>
              <w:bidi w:val="0"/>
              <w:jc w:val="both"/>
              <w:rPr>
                <w:rFonts w:hint="default"/>
              </w:rPr>
            </w:pPr>
            <w:r>
              <w:rPr>
                <w:rFonts w:hint="default"/>
              </w:rPr>
              <w:t>Prepares work in a quality manner.</w:t>
            </w:r>
          </w:p>
        </w:tc>
      </w:tr>
      <w:tr w14:paraId="3654B5EB">
        <w:trPr>
          <w:trHeight w:val="330" w:hRule="atLeast"/>
        </w:trPr>
        <w:tc>
          <w:tcPr>
            <w:tcW w:w="224" w:type="pct"/>
            <w:noWrap/>
            <w:vAlign w:val="center"/>
          </w:tcPr>
          <w:p w14:paraId="5587B342">
            <w:pPr>
              <w:pStyle w:val="15"/>
              <w:bidi w:val="0"/>
              <w:jc w:val="center"/>
              <w:rPr>
                <w:rFonts w:hint="default"/>
              </w:rPr>
            </w:pPr>
            <w:r>
              <w:rPr>
                <w:rFonts w:hint="default"/>
              </w:rPr>
              <w:t>5</w:t>
            </w:r>
          </w:p>
        </w:tc>
        <w:tc>
          <w:tcPr>
            <w:tcW w:w="4775" w:type="pct"/>
            <w:vAlign w:val="center"/>
          </w:tcPr>
          <w:p w14:paraId="51F4C5CA">
            <w:pPr>
              <w:pStyle w:val="15"/>
              <w:bidi w:val="0"/>
              <w:jc w:val="both"/>
              <w:rPr>
                <w:rFonts w:hint="default"/>
              </w:rPr>
            </w:pPr>
            <w:r>
              <w:rPr>
                <w:rFonts w:hint="default"/>
              </w:rPr>
              <w:t>Demonstrates a cooperative and supportive attitude.</w:t>
            </w:r>
          </w:p>
        </w:tc>
      </w:tr>
      <w:tr w14:paraId="75240432">
        <w:trPr>
          <w:trHeight w:val="330" w:hRule="atLeast"/>
        </w:trPr>
        <w:tc>
          <w:tcPr>
            <w:tcW w:w="224" w:type="pct"/>
            <w:noWrap/>
            <w:vAlign w:val="center"/>
          </w:tcPr>
          <w:p w14:paraId="6AD3C28C">
            <w:pPr>
              <w:pStyle w:val="15"/>
              <w:bidi w:val="0"/>
              <w:jc w:val="center"/>
              <w:rPr>
                <w:rFonts w:hint="default"/>
              </w:rPr>
            </w:pPr>
            <w:r>
              <w:rPr>
                <w:rFonts w:hint="default"/>
              </w:rPr>
              <w:t>6</w:t>
            </w:r>
          </w:p>
        </w:tc>
        <w:tc>
          <w:tcPr>
            <w:tcW w:w="4775" w:type="pct"/>
            <w:vAlign w:val="center"/>
          </w:tcPr>
          <w:p w14:paraId="58DB6E51">
            <w:pPr>
              <w:pStyle w:val="15"/>
              <w:bidi w:val="0"/>
              <w:jc w:val="both"/>
              <w:rPr>
                <w:rFonts w:hint="default"/>
              </w:rPr>
            </w:pPr>
            <w:r>
              <w:rPr>
                <w:rFonts w:hint="default"/>
              </w:rPr>
              <w:t>Contributes significantly to the success of the project.</w:t>
            </w:r>
          </w:p>
        </w:tc>
      </w:tr>
    </w:tbl>
    <w:p w14:paraId="73E53E87">
      <w:pPr>
        <w:pStyle w:val="15"/>
        <w:bidi w:val="0"/>
        <w:ind w:left="440" w:leftChars="200" w:right="220" w:rightChars="100" w:firstLine="0" w:firstLineChars="0"/>
        <w:rPr>
          <w:rFonts w:hint="default" w:ascii="Times New Roman Bold" w:hAnsi="Times New Roman Bold" w:cs="Times New Roman Bold"/>
          <w:b/>
          <w:bCs/>
          <w:sz w:val="4"/>
          <w:szCs w:val="4"/>
        </w:rPr>
      </w:pPr>
      <w:bookmarkStart w:id="208" w:name="_Toc105510360"/>
    </w:p>
    <w:p w14:paraId="0FD5191E">
      <w:pPr>
        <w:rPr>
          <w:rFonts w:hint="default" w:ascii="Times New Roman Bold" w:hAnsi="Times New Roman Bold" w:cs="Times New Roman Bold"/>
          <w:b/>
          <w:bCs/>
        </w:rPr>
      </w:pPr>
      <w:r>
        <w:rPr>
          <w:rFonts w:hint="default" w:ascii="Times New Roman Bold" w:hAnsi="Times New Roman Bold" w:cs="Times New Roman Bold"/>
          <w:b/>
          <w:bCs/>
        </w:rPr>
        <w:br w:type="page"/>
      </w:r>
    </w:p>
    <w:p w14:paraId="3C050381">
      <w:pPr>
        <w:pStyle w:val="15"/>
        <w:bidi w:val="0"/>
        <w:ind w:left="440" w:leftChars="200" w:right="220" w:rightChars="100" w:firstLine="0" w:firstLineChars="0"/>
        <w:rPr>
          <w:rFonts w:hint="default"/>
        </w:rPr>
      </w:pPr>
      <w:r>
        <w:rPr>
          <w:rFonts w:hint="default" w:ascii="Times New Roman Bold" w:hAnsi="Times New Roman Bold" w:cs="Times New Roman Bold"/>
          <w:b/>
          <w:bCs/>
        </w:rPr>
        <w:t>8.1.2 Score</w:t>
      </w:r>
      <w:bookmarkEnd w:id="208"/>
    </w:p>
    <w:p w14:paraId="74081377">
      <w:pPr>
        <w:pStyle w:val="15"/>
        <w:bidi w:val="0"/>
        <w:ind w:left="440" w:leftChars="200" w:right="220" w:rightChars="100" w:firstLine="0" w:firstLineChars="0"/>
        <w:jc w:val="left"/>
        <w:rPr>
          <w:rFonts w:hint="default"/>
          <w:lang w:val="en-US"/>
        </w:rPr>
      </w:pPr>
      <w:r>
        <w:rPr>
          <w:rFonts w:hint="default" w:ascii="Times New Roman Bold" w:hAnsi="Times New Roman Bold" w:cs="Times New Roman Bold"/>
          <w:b/>
          <w:bCs/>
        </w:rPr>
        <w:t>1</w:t>
      </w:r>
      <w:r>
        <w:rPr>
          <w:rFonts w:hint="default"/>
        </w:rPr>
        <w:t>=strongly disagree;</w:t>
      </w:r>
      <w:r>
        <w:rPr>
          <w:rFonts w:hint="default"/>
          <w:lang w:val="en-US"/>
        </w:rPr>
        <w:tab/>
      </w:r>
      <w:r>
        <w:rPr>
          <w:rFonts w:hint="default" w:ascii="Times New Roman Bold" w:hAnsi="Times New Roman Bold" w:cs="Times New Roman Bold"/>
          <w:b/>
          <w:bCs/>
        </w:rPr>
        <w:t>2</w:t>
      </w:r>
      <w:r>
        <w:rPr>
          <w:rFonts w:hint="default"/>
        </w:rPr>
        <w:t>=disagree;</w:t>
      </w:r>
      <w:r>
        <w:rPr>
          <w:rFonts w:hint="default"/>
          <w:lang w:val="en-US"/>
        </w:rPr>
        <w:tab/>
      </w:r>
      <w:r>
        <w:rPr>
          <w:rFonts w:hint="default"/>
        </w:rPr>
        <w:t xml:space="preserve"> </w:t>
      </w:r>
      <w:r>
        <w:rPr>
          <w:rFonts w:hint="default"/>
          <w:lang w:val="en-US"/>
        </w:rPr>
        <w:tab/>
      </w:r>
      <w:r>
        <w:rPr>
          <w:rFonts w:hint="default" w:ascii="Times New Roman Bold" w:hAnsi="Times New Roman Bold" w:cs="Times New Roman Bold"/>
          <w:b/>
          <w:bCs/>
        </w:rPr>
        <w:t>3</w:t>
      </w:r>
      <w:r>
        <w:rPr>
          <w:rFonts w:hint="default"/>
        </w:rPr>
        <w:t>=agree;</w:t>
      </w:r>
      <w:r>
        <w:rPr>
          <w:rFonts w:hint="default"/>
          <w:lang w:val="en-US"/>
        </w:rPr>
        <w:tab/>
      </w:r>
      <w:r>
        <w:rPr>
          <w:rFonts w:hint="default"/>
        </w:rPr>
        <w:t xml:space="preserve"> </w:t>
      </w:r>
      <w:r>
        <w:rPr>
          <w:rFonts w:hint="default"/>
          <w:lang w:val="en-US"/>
        </w:rPr>
        <w:tab/>
      </w:r>
      <w:r>
        <w:rPr>
          <w:rFonts w:hint="default" w:ascii="Times New Roman Bold" w:hAnsi="Times New Roman Bold" w:cs="Times New Roman Bold"/>
          <w:b/>
          <w:bCs/>
        </w:rPr>
        <w:t>4</w:t>
      </w:r>
      <w:r>
        <w:rPr>
          <w:rFonts w:hint="default"/>
        </w:rPr>
        <w:t>=strongly agree</w:t>
      </w:r>
    </w:p>
    <w:tbl>
      <w:tblP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52"/>
        <w:gridCol w:w="1860"/>
        <w:gridCol w:w="2448"/>
        <w:gridCol w:w="1152"/>
        <w:gridCol w:w="1875"/>
      </w:tblGrid>
      <w:tr w14:paraId="0177FB31">
        <w:trPr>
          <w:trHeight w:val="576" w:hRule="atLeast"/>
          <w:tblCellSpacing w:w="15" w:type="dxa"/>
          <w:jc w:val="center"/>
        </w:trPr>
        <w:tc>
          <w:tcPr>
            <w:tcW w:w="1107" w:type="dxa"/>
            <w:shd w:val="clear"/>
            <w:vAlign w:val="center"/>
          </w:tcPr>
          <w:p w14:paraId="63CDC666">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1</w:t>
            </w:r>
          </w:p>
        </w:tc>
        <w:tc>
          <w:tcPr>
            <w:tcW w:w="1830" w:type="dxa"/>
            <w:shd w:val="clear"/>
            <w:vAlign w:val="center"/>
          </w:tcPr>
          <w:p w14:paraId="2DC20556">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c>
          <w:tcPr>
            <w:tcW w:w="2418" w:type="dxa"/>
            <w:shd w:val="clear"/>
            <w:vAlign w:val="center"/>
          </w:tcPr>
          <w:p w14:paraId="5DEC015C">
            <w:pPr>
              <w:keepNext w:val="0"/>
              <w:keepLines w:val="0"/>
              <w:widowControl/>
              <w:suppressLineNumbers w:val="0"/>
              <w:jc w:val="left"/>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pPr>
          </w:p>
        </w:tc>
        <w:tc>
          <w:tcPr>
            <w:tcW w:w="1122" w:type="dxa"/>
            <w:shd w:val="clear"/>
            <w:vAlign w:val="center"/>
          </w:tcPr>
          <w:p w14:paraId="3F61CF0E">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2</w:t>
            </w:r>
          </w:p>
        </w:tc>
        <w:tc>
          <w:tcPr>
            <w:tcW w:w="1830" w:type="dxa"/>
            <w:shd w:val="clear"/>
            <w:vAlign w:val="center"/>
          </w:tcPr>
          <w:p w14:paraId="2608E980">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r>
      <w:tr w14:paraId="27AA4CEC">
        <w:trPr>
          <w:trHeight w:val="576" w:hRule="atLeast"/>
          <w:tblCellSpacing w:w="15" w:type="dxa"/>
          <w:jc w:val="center"/>
        </w:trPr>
        <w:tc>
          <w:tcPr>
            <w:tcW w:w="1107" w:type="dxa"/>
            <w:shd w:val="clear"/>
            <w:vAlign w:val="center"/>
          </w:tcPr>
          <w:p w14:paraId="744E13E3">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3</w:t>
            </w:r>
          </w:p>
        </w:tc>
        <w:tc>
          <w:tcPr>
            <w:tcW w:w="1830" w:type="dxa"/>
            <w:shd w:val="clear"/>
            <w:vAlign w:val="center"/>
          </w:tcPr>
          <w:p w14:paraId="154DD078">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c>
          <w:tcPr>
            <w:tcW w:w="2418" w:type="dxa"/>
            <w:shd w:val="clear"/>
            <w:vAlign w:val="center"/>
          </w:tcPr>
          <w:p w14:paraId="05FC69F6">
            <w:pPr>
              <w:keepNext w:val="0"/>
              <w:keepLines w:val="0"/>
              <w:widowControl/>
              <w:suppressLineNumbers w:val="0"/>
              <w:jc w:val="left"/>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pPr>
          </w:p>
        </w:tc>
        <w:tc>
          <w:tcPr>
            <w:tcW w:w="1122" w:type="dxa"/>
            <w:shd w:val="clear"/>
            <w:vAlign w:val="center"/>
          </w:tcPr>
          <w:p w14:paraId="35FB605C">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4</w:t>
            </w:r>
          </w:p>
        </w:tc>
        <w:tc>
          <w:tcPr>
            <w:tcW w:w="1830" w:type="dxa"/>
            <w:shd w:val="clear"/>
            <w:vAlign w:val="center"/>
          </w:tcPr>
          <w:p w14:paraId="23CC2212">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r>
      <w:tr w14:paraId="7B2DA072">
        <w:trPr>
          <w:trHeight w:val="576" w:hRule="atLeast"/>
          <w:tblCellSpacing w:w="15" w:type="dxa"/>
          <w:jc w:val="center"/>
        </w:trPr>
        <w:tc>
          <w:tcPr>
            <w:tcW w:w="1107" w:type="dxa"/>
            <w:shd w:val="clear"/>
            <w:vAlign w:val="center"/>
          </w:tcPr>
          <w:p w14:paraId="07E3CD72">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5</w:t>
            </w:r>
          </w:p>
        </w:tc>
        <w:tc>
          <w:tcPr>
            <w:tcW w:w="1830" w:type="dxa"/>
            <w:shd w:val="clear"/>
            <w:vAlign w:val="center"/>
          </w:tcPr>
          <w:p w14:paraId="2693CEC1">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c>
          <w:tcPr>
            <w:tcW w:w="2418" w:type="dxa"/>
            <w:shd w:val="clear"/>
            <w:vAlign w:val="center"/>
          </w:tcPr>
          <w:p w14:paraId="54E8DB80">
            <w:pPr>
              <w:keepNext w:val="0"/>
              <w:keepLines w:val="0"/>
              <w:widowControl/>
              <w:suppressLineNumbers w:val="0"/>
              <w:jc w:val="left"/>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pPr>
          </w:p>
        </w:tc>
        <w:tc>
          <w:tcPr>
            <w:tcW w:w="1122" w:type="dxa"/>
            <w:shd w:val="clear"/>
            <w:vAlign w:val="center"/>
          </w:tcPr>
          <w:p w14:paraId="14D64FCF">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Student 6</w:t>
            </w:r>
          </w:p>
        </w:tc>
        <w:tc>
          <w:tcPr>
            <w:tcW w:w="1830" w:type="dxa"/>
            <w:shd w:val="clear"/>
            <w:vAlign w:val="center"/>
          </w:tcPr>
          <w:p w14:paraId="301923AC">
            <w:pPr>
              <w:keepNext w:val="0"/>
              <w:keepLines w:val="0"/>
              <w:widowControl/>
              <w:suppressLineNumbers w:val="0"/>
              <w:jc w:val="left"/>
              <w:rPr>
                <w:rFonts w:hint="default" w:ascii="Times New Roman Bold" w:hAnsi="Times New Roman Bold" w:cs="Times New Roman Bold"/>
                <w:b/>
                <w:bCs w:val="0"/>
                <w:i w:val="0"/>
                <w:iCs w:val="0"/>
                <w:caps w:val="0"/>
                <w:color w:val="000000"/>
                <w:spacing w:val="0"/>
                <w:u w:val="none"/>
              </w:rPr>
            </w:pPr>
            <w:r>
              <w:rPr>
                <w:rFonts w:hint="default" w:ascii="Times New Roman Bold" w:hAnsi="Times New Roman Bold" w:eastAsia="SimSun" w:cs="Times New Roman Bold"/>
                <w:b/>
                <w:bCs w:val="0"/>
                <w:i w:val="0"/>
                <w:iCs w:val="0"/>
                <w:caps w:val="0"/>
                <w:color w:val="000000"/>
                <w:spacing w:val="0"/>
                <w:kern w:val="0"/>
                <w:sz w:val="24"/>
                <w:szCs w:val="24"/>
                <w:u w:val="none"/>
                <w:lang w:val="en-US" w:eastAsia="zh-CN" w:bidi="ar"/>
              </w:rPr>
              <w:t>_______________</w:t>
            </w:r>
          </w:p>
        </w:tc>
      </w:tr>
    </w:tbl>
    <w:tbl>
      <w:tblPr>
        <w:tblStyle w:val="13"/>
        <w:tblpPr w:leftFromText="180" w:rightFromText="180" w:vertAnchor="text" w:horzAnchor="page" w:tblpX="6683" w:tblpY="395"/>
        <w:tblOverlap w:val="never"/>
        <w:tblW w:w="0" w:type="auto"/>
        <w:tblInd w:w="0" w:type="dxa"/>
        <w:tblLayout w:type="autofit"/>
        <w:tblCellMar>
          <w:top w:w="0" w:type="dxa"/>
          <w:left w:w="108" w:type="dxa"/>
          <w:bottom w:w="0" w:type="dxa"/>
          <w:right w:w="108" w:type="dxa"/>
        </w:tblCellMar>
      </w:tblPr>
      <w:tblGrid>
        <w:gridCol w:w="491"/>
        <w:gridCol w:w="1436"/>
        <w:gridCol w:w="2449"/>
      </w:tblGrid>
      <w:tr w14:paraId="3C85F006">
        <w:trPr>
          <w:trHeight w:val="315" w:hRule="atLeast"/>
        </w:trPr>
        <w:tc>
          <w:tcPr>
            <w:tcW w:w="491" w:type="dxa"/>
            <w:vMerge w:val="restart"/>
            <w:tcBorders>
              <w:top w:val="single" w:color="auto" w:sz="12" w:space="0"/>
              <w:left w:val="single" w:color="auto" w:sz="12" w:space="0"/>
              <w:bottom w:val="single" w:color="auto" w:sz="12" w:space="0"/>
              <w:right w:val="single" w:color="auto" w:sz="12" w:space="0"/>
            </w:tcBorders>
            <w:noWrap/>
            <w:textDirection w:val="btLr"/>
            <w:vAlign w:val="center"/>
          </w:tcPr>
          <w:p w14:paraId="1CC0AAFD">
            <w:pPr>
              <w:pStyle w:val="15"/>
              <w:bidi w:val="0"/>
              <w:jc w:val="center"/>
              <w:rPr>
                <w:rFonts w:hint="default"/>
              </w:rPr>
            </w:pPr>
            <w:r>
              <w:rPr>
                <w:rFonts w:hint="default"/>
              </w:rPr>
              <w:t>Student 2</w:t>
            </w:r>
          </w:p>
        </w:tc>
        <w:tc>
          <w:tcPr>
            <w:tcW w:w="3885" w:type="dxa"/>
            <w:gridSpan w:val="2"/>
            <w:tcBorders>
              <w:top w:val="single" w:color="auto" w:sz="12" w:space="0"/>
              <w:left w:val="single" w:color="auto" w:sz="12" w:space="0"/>
              <w:bottom w:val="single" w:color="auto" w:sz="12" w:space="0"/>
              <w:right w:val="single" w:color="auto" w:sz="12" w:space="0"/>
            </w:tcBorders>
            <w:noWrap/>
            <w:vAlign w:val="center"/>
          </w:tcPr>
          <w:p w14:paraId="67211E2C">
            <w:pPr>
              <w:pStyle w:val="15"/>
              <w:bidi w:val="0"/>
              <w:jc w:val="center"/>
              <w:rPr>
                <w:rFonts w:hint="default"/>
              </w:rPr>
            </w:pPr>
            <w:r>
              <w:rPr>
                <w:rFonts w:hint="default"/>
              </w:rPr>
              <w:t>Evaluated by</w:t>
            </w:r>
          </w:p>
        </w:tc>
      </w:tr>
      <w:tr w14:paraId="3B466E53">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3F9A471">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2C3A34A8">
            <w:pPr>
              <w:pStyle w:val="15"/>
              <w:bidi w:val="0"/>
              <w:jc w:val="center"/>
              <w:rPr>
                <w:rFonts w:hint="default"/>
              </w:rPr>
            </w:pPr>
            <w:r>
              <w:rPr>
                <w:rFonts w:hint="default"/>
              </w:rPr>
              <w:t>Attributes</w:t>
            </w:r>
          </w:p>
        </w:tc>
        <w:tc>
          <w:tcPr>
            <w:tcW w:w="2449"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4312CEFC">
            <w:pPr>
              <w:pStyle w:val="15"/>
              <w:bidi w:val="0"/>
              <w:jc w:val="center"/>
              <w:rPr>
                <w:rFonts w:hint="default"/>
              </w:rPr>
            </w:pPr>
            <w:r>
              <w:rPr>
                <w:rFonts w:hint="default"/>
              </w:rPr>
              <w:t>Student 1</w:t>
            </w:r>
          </w:p>
        </w:tc>
      </w:tr>
      <w:tr w14:paraId="5792EFCC">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71408182">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5B7BFB09">
            <w:pPr>
              <w:pStyle w:val="15"/>
              <w:bidi w:val="0"/>
              <w:jc w:val="center"/>
              <w:rPr>
                <w:rFonts w:hint="default"/>
              </w:rPr>
            </w:pPr>
            <w:r>
              <w:rPr>
                <w:rFonts w:hint="default"/>
              </w:rPr>
              <w:t>1</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5324CE19">
            <w:pPr>
              <w:pStyle w:val="15"/>
              <w:bidi w:val="0"/>
              <w:jc w:val="center"/>
              <w:rPr>
                <w:rFonts w:hint="default"/>
              </w:rPr>
            </w:pPr>
          </w:p>
        </w:tc>
      </w:tr>
      <w:tr w14:paraId="4BEEEDE7">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5BD048AB">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387E2E3A">
            <w:pPr>
              <w:pStyle w:val="15"/>
              <w:bidi w:val="0"/>
              <w:jc w:val="center"/>
              <w:rPr>
                <w:rFonts w:hint="default"/>
              </w:rPr>
            </w:pPr>
            <w:r>
              <w:rPr>
                <w:rFonts w:hint="default"/>
              </w:rPr>
              <w:t>2</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7CD51474">
            <w:pPr>
              <w:pStyle w:val="15"/>
              <w:bidi w:val="0"/>
              <w:jc w:val="center"/>
              <w:rPr>
                <w:rFonts w:hint="default"/>
              </w:rPr>
            </w:pPr>
          </w:p>
        </w:tc>
      </w:tr>
      <w:tr w14:paraId="0E07FE54">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A55DBA4">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9399F71">
            <w:pPr>
              <w:pStyle w:val="15"/>
              <w:bidi w:val="0"/>
              <w:jc w:val="center"/>
              <w:rPr>
                <w:rFonts w:hint="default"/>
              </w:rPr>
            </w:pPr>
            <w:r>
              <w:rPr>
                <w:rFonts w:hint="default"/>
              </w:rPr>
              <w:t>3</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4CE62B14">
            <w:pPr>
              <w:pStyle w:val="15"/>
              <w:bidi w:val="0"/>
              <w:jc w:val="center"/>
              <w:rPr>
                <w:rFonts w:hint="default"/>
              </w:rPr>
            </w:pPr>
          </w:p>
        </w:tc>
      </w:tr>
      <w:tr w14:paraId="5575030C">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5F78D7CC">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3A851FDD">
            <w:pPr>
              <w:pStyle w:val="15"/>
              <w:bidi w:val="0"/>
              <w:jc w:val="center"/>
              <w:rPr>
                <w:rFonts w:hint="default"/>
              </w:rPr>
            </w:pPr>
            <w:r>
              <w:rPr>
                <w:rFonts w:hint="default"/>
              </w:rPr>
              <w:t>4</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1B9449EC">
            <w:pPr>
              <w:pStyle w:val="15"/>
              <w:bidi w:val="0"/>
              <w:jc w:val="center"/>
              <w:rPr>
                <w:rFonts w:hint="default"/>
              </w:rPr>
            </w:pPr>
          </w:p>
        </w:tc>
      </w:tr>
      <w:tr w14:paraId="494D9522">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8F54A04">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23CA54A2">
            <w:pPr>
              <w:pStyle w:val="15"/>
              <w:bidi w:val="0"/>
              <w:jc w:val="center"/>
              <w:rPr>
                <w:rFonts w:hint="default"/>
              </w:rPr>
            </w:pPr>
            <w:r>
              <w:rPr>
                <w:rFonts w:hint="default"/>
              </w:rPr>
              <w:t>5</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2B68A019">
            <w:pPr>
              <w:pStyle w:val="15"/>
              <w:bidi w:val="0"/>
              <w:jc w:val="center"/>
              <w:rPr>
                <w:rFonts w:hint="default"/>
              </w:rPr>
            </w:pPr>
          </w:p>
        </w:tc>
      </w:tr>
      <w:tr w14:paraId="7E7380A0">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68148937">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146D37B2">
            <w:pPr>
              <w:pStyle w:val="15"/>
              <w:bidi w:val="0"/>
              <w:jc w:val="center"/>
              <w:rPr>
                <w:rFonts w:hint="default"/>
              </w:rPr>
            </w:pPr>
            <w:r>
              <w:rPr>
                <w:rFonts w:hint="default"/>
              </w:rPr>
              <w:t>6</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1691434C">
            <w:pPr>
              <w:pStyle w:val="15"/>
              <w:bidi w:val="0"/>
              <w:jc w:val="center"/>
              <w:rPr>
                <w:rFonts w:hint="default"/>
              </w:rPr>
            </w:pPr>
          </w:p>
        </w:tc>
      </w:tr>
      <w:tr w14:paraId="7C2392CC">
        <w:trPr>
          <w:trHeight w:val="315" w:hRule="atLeast"/>
        </w:trPr>
        <w:tc>
          <w:tcPr>
            <w:tcW w:w="491" w:type="dxa"/>
            <w:tcBorders>
              <w:top w:val="single" w:color="auto" w:sz="12" w:space="0"/>
              <w:left w:val="single" w:color="auto" w:sz="12" w:space="0"/>
              <w:bottom w:val="single" w:color="auto" w:sz="12" w:space="0"/>
              <w:right w:val="single" w:color="auto" w:sz="12" w:space="0"/>
            </w:tcBorders>
            <w:vAlign w:val="center"/>
          </w:tcPr>
          <w:p w14:paraId="2E82E719">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7239722E">
            <w:pPr>
              <w:pStyle w:val="15"/>
              <w:bidi w:val="0"/>
              <w:jc w:val="center"/>
              <w:rPr>
                <w:rFonts w:hint="default"/>
              </w:rPr>
            </w:pPr>
            <w:r>
              <w:rPr>
                <w:rFonts w:hint="default"/>
              </w:rPr>
              <w:t>Grand Total</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1972BFBA">
            <w:pPr>
              <w:pStyle w:val="15"/>
              <w:bidi w:val="0"/>
              <w:jc w:val="center"/>
              <w:rPr>
                <w:rFonts w:hint="default"/>
              </w:rPr>
            </w:pPr>
          </w:p>
        </w:tc>
      </w:tr>
    </w:tbl>
    <w:p w14:paraId="46F68C31">
      <w:pPr>
        <w:pStyle w:val="15"/>
        <w:bidi w:val="0"/>
        <w:jc w:val="center"/>
        <w:rPr>
          <w:rFonts w:hint="default"/>
        </w:rPr>
      </w:pPr>
    </w:p>
    <w:tbl>
      <w:tblPr>
        <w:tblStyle w:val="13"/>
        <w:tblpPr w:leftFromText="180" w:rightFromText="180" w:vertAnchor="text" w:tblpX="619" w:tblpY="1"/>
        <w:tblOverlap w:val="never"/>
        <w:tblW w:w="0" w:type="auto"/>
        <w:tblInd w:w="0" w:type="dxa"/>
        <w:tblLayout w:type="autofit"/>
        <w:tblCellMar>
          <w:top w:w="0" w:type="dxa"/>
          <w:left w:w="108" w:type="dxa"/>
          <w:bottom w:w="0" w:type="dxa"/>
          <w:right w:w="108" w:type="dxa"/>
        </w:tblCellMar>
      </w:tblPr>
      <w:tblGrid>
        <w:gridCol w:w="491"/>
        <w:gridCol w:w="1436"/>
        <w:gridCol w:w="2449"/>
      </w:tblGrid>
      <w:tr w14:paraId="57AE9B40">
        <w:trPr>
          <w:trHeight w:val="315" w:hRule="atLeast"/>
        </w:trPr>
        <w:tc>
          <w:tcPr>
            <w:tcW w:w="491" w:type="dxa"/>
            <w:vMerge w:val="restart"/>
            <w:tcBorders>
              <w:top w:val="single" w:color="auto" w:sz="12" w:space="0"/>
              <w:left w:val="single" w:color="auto" w:sz="12" w:space="0"/>
              <w:bottom w:val="single" w:color="auto" w:sz="12" w:space="0"/>
              <w:right w:val="single" w:color="auto" w:sz="12" w:space="0"/>
            </w:tcBorders>
            <w:noWrap/>
            <w:textDirection w:val="btLr"/>
            <w:vAlign w:val="center"/>
          </w:tcPr>
          <w:p w14:paraId="3C1DFB28">
            <w:pPr>
              <w:pStyle w:val="15"/>
              <w:bidi w:val="0"/>
              <w:jc w:val="center"/>
              <w:rPr>
                <w:rFonts w:hint="default"/>
              </w:rPr>
            </w:pPr>
            <w:bookmarkStart w:id="209" w:name="_Hlk215051736"/>
            <w:r>
              <w:rPr>
                <w:rFonts w:hint="default"/>
              </w:rPr>
              <w:t>Student 1</w:t>
            </w:r>
          </w:p>
        </w:tc>
        <w:tc>
          <w:tcPr>
            <w:tcW w:w="3885" w:type="dxa"/>
            <w:gridSpan w:val="2"/>
            <w:tcBorders>
              <w:top w:val="single" w:color="auto" w:sz="12" w:space="0"/>
              <w:left w:val="single" w:color="auto" w:sz="12" w:space="0"/>
              <w:bottom w:val="single" w:color="auto" w:sz="12" w:space="0"/>
              <w:right w:val="single" w:color="auto" w:sz="12" w:space="0"/>
            </w:tcBorders>
            <w:noWrap/>
            <w:vAlign w:val="center"/>
          </w:tcPr>
          <w:p w14:paraId="6539062B">
            <w:pPr>
              <w:pStyle w:val="15"/>
              <w:bidi w:val="0"/>
              <w:jc w:val="center"/>
              <w:rPr>
                <w:rFonts w:hint="default"/>
              </w:rPr>
            </w:pPr>
            <w:r>
              <w:rPr>
                <w:rFonts w:hint="default"/>
              </w:rPr>
              <w:t>Evaluated by</w:t>
            </w:r>
          </w:p>
        </w:tc>
      </w:tr>
      <w:tr w14:paraId="0FBF5D74">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6086DB36">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30949536">
            <w:pPr>
              <w:pStyle w:val="15"/>
              <w:bidi w:val="0"/>
              <w:jc w:val="center"/>
              <w:rPr>
                <w:rFonts w:hint="default"/>
              </w:rPr>
            </w:pPr>
            <w:r>
              <w:rPr>
                <w:rFonts w:hint="default"/>
              </w:rPr>
              <w:t>Attributes</w:t>
            </w:r>
          </w:p>
        </w:tc>
        <w:tc>
          <w:tcPr>
            <w:tcW w:w="2449" w:type="dxa"/>
            <w:tcBorders>
              <w:top w:val="single" w:color="auto" w:sz="12" w:space="0"/>
              <w:left w:val="single" w:color="auto" w:sz="12" w:space="0"/>
              <w:bottom w:val="single" w:color="auto" w:sz="12" w:space="0"/>
              <w:right w:val="single" w:color="auto" w:sz="12" w:space="0"/>
            </w:tcBorders>
            <w:shd w:val="clear" w:color="000000" w:fill="9BC2E6"/>
            <w:noWrap/>
            <w:vAlign w:val="center"/>
          </w:tcPr>
          <w:p w14:paraId="4F2D165A">
            <w:pPr>
              <w:pStyle w:val="15"/>
              <w:bidi w:val="0"/>
              <w:jc w:val="center"/>
              <w:rPr>
                <w:rFonts w:hint="default"/>
              </w:rPr>
            </w:pPr>
            <w:r>
              <w:rPr>
                <w:rFonts w:hint="default"/>
              </w:rPr>
              <w:t>Student 1</w:t>
            </w:r>
          </w:p>
        </w:tc>
      </w:tr>
      <w:tr w14:paraId="38EF8E88">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3B70EE0D">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76694A6D">
            <w:pPr>
              <w:pStyle w:val="15"/>
              <w:bidi w:val="0"/>
              <w:jc w:val="center"/>
              <w:rPr>
                <w:rFonts w:hint="default"/>
              </w:rPr>
            </w:pPr>
            <w:r>
              <w:rPr>
                <w:rFonts w:hint="default"/>
              </w:rPr>
              <w:t>1</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40593268">
            <w:pPr>
              <w:pStyle w:val="15"/>
              <w:bidi w:val="0"/>
              <w:jc w:val="center"/>
              <w:rPr>
                <w:rFonts w:hint="default"/>
              </w:rPr>
            </w:pPr>
          </w:p>
        </w:tc>
      </w:tr>
      <w:tr w14:paraId="19232FE6">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593BCD93">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664A55E5">
            <w:pPr>
              <w:pStyle w:val="15"/>
              <w:bidi w:val="0"/>
              <w:jc w:val="center"/>
              <w:rPr>
                <w:rFonts w:hint="default"/>
              </w:rPr>
            </w:pPr>
            <w:r>
              <w:rPr>
                <w:rFonts w:hint="default"/>
              </w:rPr>
              <w:t>2</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4CCE15B2">
            <w:pPr>
              <w:pStyle w:val="15"/>
              <w:bidi w:val="0"/>
              <w:jc w:val="center"/>
              <w:rPr>
                <w:rFonts w:hint="default"/>
              </w:rPr>
            </w:pPr>
          </w:p>
        </w:tc>
      </w:tr>
      <w:tr w14:paraId="79ED8F36">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75F1430C">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3A621EA">
            <w:pPr>
              <w:pStyle w:val="15"/>
              <w:bidi w:val="0"/>
              <w:jc w:val="center"/>
              <w:rPr>
                <w:rFonts w:hint="default"/>
              </w:rPr>
            </w:pPr>
            <w:r>
              <w:rPr>
                <w:rFonts w:hint="default"/>
              </w:rPr>
              <w:t>3</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576FDFE7">
            <w:pPr>
              <w:pStyle w:val="15"/>
              <w:bidi w:val="0"/>
              <w:jc w:val="center"/>
              <w:rPr>
                <w:rFonts w:hint="default"/>
              </w:rPr>
            </w:pPr>
          </w:p>
        </w:tc>
      </w:tr>
      <w:tr w14:paraId="20A5AAB6">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299BF2D8">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5EC0156B">
            <w:pPr>
              <w:pStyle w:val="15"/>
              <w:bidi w:val="0"/>
              <w:jc w:val="center"/>
              <w:rPr>
                <w:rFonts w:hint="default"/>
              </w:rPr>
            </w:pPr>
            <w:r>
              <w:rPr>
                <w:rFonts w:hint="default"/>
              </w:rPr>
              <w:t>4</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0A02989E">
            <w:pPr>
              <w:pStyle w:val="15"/>
              <w:bidi w:val="0"/>
              <w:jc w:val="center"/>
              <w:rPr>
                <w:rFonts w:hint="default"/>
              </w:rPr>
            </w:pPr>
          </w:p>
        </w:tc>
      </w:tr>
      <w:tr w14:paraId="1D907765">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0E92BC45">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2E4D66BA">
            <w:pPr>
              <w:pStyle w:val="15"/>
              <w:bidi w:val="0"/>
              <w:jc w:val="center"/>
              <w:rPr>
                <w:rFonts w:hint="default"/>
              </w:rPr>
            </w:pPr>
            <w:r>
              <w:rPr>
                <w:rFonts w:hint="default"/>
              </w:rPr>
              <w:t>5</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6A6AC83B">
            <w:pPr>
              <w:pStyle w:val="15"/>
              <w:bidi w:val="0"/>
              <w:jc w:val="center"/>
              <w:rPr>
                <w:rFonts w:hint="default"/>
              </w:rPr>
            </w:pPr>
          </w:p>
        </w:tc>
      </w:tr>
      <w:tr w14:paraId="1B6A8D2F">
        <w:trPr>
          <w:trHeight w:val="315" w:hRule="atLeast"/>
        </w:trPr>
        <w:tc>
          <w:tcPr>
            <w:tcW w:w="491" w:type="dxa"/>
            <w:vMerge w:val="continue"/>
            <w:tcBorders>
              <w:top w:val="single" w:color="auto" w:sz="12" w:space="0"/>
              <w:left w:val="single" w:color="auto" w:sz="12" w:space="0"/>
              <w:bottom w:val="single" w:color="auto" w:sz="12" w:space="0"/>
              <w:right w:val="single" w:color="auto" w:sz="12" w:space="0"/>
            </w:tcBorders>
            <w:vAlign w:val="center"/>
          </w:tcPr>
          <w:p w14:paraId="4A41301D">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1DF9AE2">
            <w:pPr>
              <w:pStyle w:val="15"/>
              <w:bidi w:val="0"/>
              <w:jc w:val="center"/>
              <w:rPr>
                <w:rFonts w:hint="default"/>
              </w:rPr>
            </w:pPr>
            <w:r>
              <w:rPr>
                <w:rFonts w:hint="default"/>
              </w:rPr>
              <w:t>6</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3A459B7B">
            <w:pPr>
              <w:pStyle w:val="15"/>
              <w:bidi w:val="0"/>
              <w:jc w:val="center"/>
              <w:rPr>
                <w:rFonts w:hint="default"/>
              </w:rPr>
            </w:pPr>
          </w:p>
        </w:tc>
      </w:tr>
      <w:tr w14:paraId="165CD42D">
        <w:trPr>
          <w:trHeight w:val="315" w:hRule="atLeast"/>
        </w:trPr>
        <w:tc>
          <w:tcPr>
            <w:tcW w:w="491" w:type="dxa"/>
            <w:tcBorders>
              <w:top w:val="single" w:color="auto" w:sz="12" w:space="0"/>
              <w:left w:val="single" w:color="auto" w:sz="12" w:space="0"/>
              <w:bottom w:val="single" w:color="auto" w:sz="12" w:space="0"/>
              <w:right w:val="single" w:color="auto" w:sz="12" w:space="0"/>
            </w:tcBorders>
            <w:vAlign w:val="center"/>
          </w:tcPr>
          <w:p w14:paraId="61B71332">
            <w:pPr>
              <w:pStyle w:val="15"/>
              <w:bidi w:val="0"/>
              <w:jc w:val="center"/>
              <w:rPr>
                <w:rFonts w:hint="default"/>
              </w:rPr>
            </w:pPr>
          </w:p>
        </w:tc>
        <w:tc>
          <w:tcPr>
            <w:tcW w:w="1436" w:type="dxa"/>
            <w:tcBorders>
              <w:top w:val="single" w:color="auto" w:sz="12" w:space="0"/>
              <w:left w:val="single" w:color="auto" w:sz="12" w:space="0"/>
              <w:bottom w:val="single" w:color="auto" w:sz="12" w:space="0"/>
              <w:right w:val="single" w:color="auto" w:sz="12" w:space="0"/>
            </w:tcBorders>
            <w:shd w:val="clear" w:color="000000" w:fill="9BC2E6"/>
            <w:vAlign w:val="center"/>
          </w:tcPr>
          <w:p w14:paraId="47685E2C">
            <w:pPr>
              <w:pStyle w:val="15"/>
              <w:bidi w:val="0"/>
              <w:jc w:val="center"/>
              <w:rPr>
                <w:rFonts w:hint="default"/>
              </w:rPr>
            </w:pPr>
            <w:r>
              <w:rPr>
                <w:rFonts w:hint="default"/>
              </w:rPr>
              <w:t>Grand Total</w:t>
            </w:r>
          </w:p>
        </w:tc>
        <w:tc>
          <w:tcPr>
            <w:tcW w:w="2449" w:type="dxa"/>
            <w:tcBorders>
              <w:top w:val="single" w:color="auto" w:sz="12" w:space="0"/>
              <w:left w:val="single" w:color="auto" w:sz="12" w:space="0"/>
              <w:bottom w:val="single" w:color="auto" w:sz="12" w:space="0"/>
              <w:right w:val="single" w:color="auto" w:sz="12" w:space="0"/>
            </w:tcBorders>
            <w:noWrap/>
            <w:vAlign w:val="center"/>
          </w:tcPr>
          <w:p w14:paraId="09F1A53D">
            <w:pPr>
              <w:pStyle w:val="15"/>
              <w:bidi w:val="0"/>
              <w:jc w:val="center"/>
              <w:rPr>
                <w:rFonts w:hint="default"/>
              </w:rPr>
            </w:pPr>
          </w:p>
        </w:tc>
      </w:tr>
      <w:bookmarkEnd w:id="209"/>
    </w:tbl>
    <w:p w14:paraId="2EFC13B2">
      <w:pPr>
        <w:pStyle w:val="15"/>
        <w:bidi w:val="0"/>
        <w:rPr>
          <w:rFonts w:hint="default"/>
        </w:rPr>
      </w:pPr>
    </w:p>
    <w:p w14:paraId="776998A2">
      <w:pPr>
        <w:pStyle w:val="15"/>
        <w:bidi w:val="0"/>
        <w:rPr>
          <w:rFonts w:hint="default"/>
        </w:rPr>
      </w:pPr>
    </w:p>
    <w:p w14:paraId="2314EF20">
      <w:pPr>
        <w:pStyle w:val="15"/>
        <w:bidi w:val="0"/>
        <w:rPr>
          <w:rFonts w:hint="default"/>
        </w:rPr>
      </w:pPr>
      <w:bookmarkStart w:id="210" w:name="_Toc508903397"/>
      <w:bookmarkStart w:id="211" w:name="_Toc105510361"/>
      <w:bookmarkStart w:id="212" w:name="_Toc508904018"/>
    </w:p>
    <w:tbl>
      <w:tblPr>
        <w:tblStyle w:val="28"/>
        <w:tblpPr w:leftFromText="180" w:rightFromText="180" w:vertAnchor="text" w:horzAnchor="page" w:tblpXSpec="center" w:tblpY="3253"/>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00"/>
        <w:gridCol w:w="2304"/>
        <w:gridCol w:w="3600"/>
      </w:tblGrid>
      <w:tr w14:paraId="7B3C58D4">
        <w:trPr>
          <w:jc w:val="center"/>
        </w:trPr>
        <w:tc>
          <w:tcPr>
            <w:tcW w:w="3600" w:type="dxa"/>
            <w:tcBorders>
              <w:top w:val="single" w:color="auto" w:sz="12" w:space="0"/>
            </w:tcBorders>
            <w:vAlign w:val="center"/>
          </w:tcPr>
          <w:p w14:paraId="65BA33C0">
            <w:pPr>
              <w:pStyle w:val="15"/>
              <w:bidi w:val="0"/>
              <w:jc w:val="center"/>
              <w:rPr>
                <w:rFonts w:hint="default"/>
              </w:rPr>
            </w:pPr>
            <w:r>
              <w:rPr>
                <w:rFonts w:hint="default"/>
              </w:rPr>
              <w:t>Signature of Student 1</w:t>
            </w:r>
          </w:p>
        </w:tc>
        <w:tc>
          <w:tcPr>
            <w:tcW w:w="2304" w:type="dxa"/>
            <w:vAlign w:val="center"/>
          </w:tcPr>
          <w:p w14:paraId="06F0FA45">
            <w:pPr>
              <w:pStyle w:val="15"/>
              <w:bidi w:val="0"/>
              <w:jc w:val="center"/>
              <w:rPr>
                <w:rFonts w:hint="default"/>
              </w:rPr>
            </w:pPr>
          </w:p>
        </w:tc>
        <w:tc>
          <w:tcPr>
            <w:tcW w:w="3600" w:type="dxa"/>
            <w:tcBorders>
              <w:top w:val="single" w:color="auto" w:sz="12" w:space="0"/>
            </w:tcBorders>
            <w:vAlign w:val="center"/>
          </w:tcPr>
          <w:p w14:paraId="321E20C9">
            <w:pPr>
              <w:pStyle w:val="15"/>
              <w:bidi w:val="0"/>
              <w:jc w:val="center"/>
              <w:rPr>
                <w:rFonts w:hint="default"/>
              </w:rPr>
            </w:pPr>
            <w:r>
              <w:rPr>
                <w:rFonts w:hint="default"/>
              </w:rPr>
              <w:t>Signature of Student 2</w:t>
            </w:r>
          </w:p>
        </w:tc>
      </w:tr>
    </w:tbl>
    <w:p w14:paraId="53A1ED57">
      <w:pPr>
        <w:rPr>
          <w:rFonts w:hint="default"/>
        </w:rPr>
      </w:pPr>
      <w:r>
        <w:rPr>
          <w:rFonts w:hint="default"/>
        </w:rPr>
        <w:br w:type="page"/>
      </w:r>
    </w:p>
    <w:p w14:paraId="233FD3A7">
      <w:pPr>
        <w:pStyle w:val="15"/>
        <w:bidi w:val="0"/>
        <w:spacing w:line="360" w:lineRule="auto"/>
        <w:jc w:val="center"/>
        <w:rPr>
          <w:rFonts w:hint="default" w:ascii="Times New Roman Bold" w:hAnsi="Times New Roman Bold" w:cs="Times New Roman Bold"/>
          <w:b/>
          <w:bCs/>
          <w:sz w:val="48"/>
          <w:szCs w:val="48"/>
        </w:rPr>
      </w:pPr>
      <w:r>
        <w:rPr>
          <w:rFonts w:hint="default" w:ascii="Times New Roman Bold" w:hAnsi="Times New Roman Bold" w:cs="Times New Roman Bold"/>
          <w:b/>
          <w:bCs/>
          <w:sz w:val="48"/>
          <w:szCs w:val="48"/>
        </w:rPr>
        <w:t>Chapter 9: Conclusion</w:t>
      </w:r>
      <w:bookmarkEnd w:id="210"/>
      <w:bookmarkEnd w:id="211"/>
      <w:bookmarkEnd w:id="212"/>
      <w:bookmarkStart w:id="213" w:name="_Toc508903398"/>
      <w:bookmarkStart w:id="214" w:name="_Toc508904019"/>
      <w:r>
        <w:rPr>
          <w:rFonts w:hint="default" w:ascii="Times New Roman Bold" w:hAnsi="Times New Roman Bold" w:cs="Times New Roman Bold"/>
          <w:b/>
          <w:bCs/>
          <w:sz w:val="48"/>
          <w:szCs w:val="48"/>
        </w:rPr>
        <mc:AlternateContent>
          <mc:Choice Requires="wps">
            <w:drawing>
              <wp:anchor distT="0" distB="0" distL="114300" distR="114300" simplePos="0" relativeHeight="251678720"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4" name="Straight Connector 24"/>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8720;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C5R/QtQBAAC3AwAADgAAAAAAAAAB&#10;ACAAAAAmAQAAZHJzL2Uyb0RvYy54bWxQSwUGAAAAAAYABgBZAQAAbA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mc:AlternateContent>
          <mc:Choice Requires="wps">
            <w:drawing>
              <wp:anchor distT="0" distB="0" distL="114300" distR="114300" simplePos="0" relativeHeight="251677696" behindDoc="0" locked="0" layoutInCell="1" allowOverlap="1">
                <wp:simplePos x="0" y="0"/>
                <wp:positionH relativeFrom="column">
                  <wp:posOffset>486410</wp:posOffset>
                </wp:positionH>
                <wp:positionV relativeFrom="paragraph">
                  <wp:posOffset>-7435215</wp:posOffset>
                </wp:positionV>
                <wp:extent cx="6400800" cy="0"/>
                <wp:effectExtent l="0" t="9525" r="0" b="9525"/>
                <wp:wrapNone/>
                <wp:docPr id="23" name="Straight Connector 23"/>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8.3pt;margin-top:-585.45pt;height:0pt;width:504pt;z-index:251677696;mso-width-relative:page;mso-height-relative:page;" filled="f" stroked="t" coordsize="21600,21600" o:gfxdata="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XE2Q42gAAAA8BAAAPAAAAAAAAAAEA&#10;IAAAACIAAABkcnMvZG93bnJldi54bWxQSwECFAAUAAAACACHTuJAfF9Yk9QBAAC3AwAADgAAAAAA&#10;AAABACAAAAApAQAAZHJzL2Uyb0RvYy54bWxQSwUGAAAAAAYABgBZAQAAbwUAAAAA&#10;">
                <v:fill on="f" focussize="0,0"/>
                <v:stroke weight="1.5pt" color="#000000 [3213]" miterlimit="8" joinstyle="miter"/>
                <v:imagedata o:title=""/>
                <o:lock v:ext="edit" aspectratio="f"/>
              </v:line>
            </w:pict>
          </mc:Fallback>
        </mc:AlternateContent>
      </w:r>
      <w:r>
        <w:rPr>
          <w:rFonts w:hint="default" w:ascii="Times New Roman Bold" w:hAnsi="Times New Roman Bold" w:cs="Times New Roman Bold"/>
          <w:b/>
          <w:bCs/>
          <w:sz w:val="48"/>
          <w:szCs w:val="48"/>
        </w:rPr>
        <mc:AlternateContent>
          <mc:Choice Requires="wps">
            <w:drawing>
              <wp:anchor distT="0" distB="0" distL="114300" distR="114300" simplePos="0" relativeHeight="251676672" behindDoc="0" locked="0" layoutInCell="1" allowOverlap="1">
                <wp:simplePos x="0" y="0"/>
                <wp:positionH relativeFrom="column">
                  <wp:posOffset>334010</wp:posOffset>
                </wp:positionH>
                <wp:positionV relativeFrom="paragraph">
                  <wp:posOffset>-7587615</wp:posOffset>
                </wp:positionV>
                <wp:extent cx="6400800" cy="0"/>
                <wp:effectExtent l="0" t="9525" r="0" b="9525"/>
                <wp:wrapNone/>
                <wp:docPr id="22" name="Straight Connector 22"/>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6.3pt;margin-top:-597.45pt;height:0pt;width:504pt;z-index:251676672;mso-width-relative:page;mso-height-relative:page;" filled="f" stroked="t" coordsize="21600,21600" o:gfxdata="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PGOIdrZAAAADwEAAA8AAAAAAAAAAQAg&#10;AAAAIgAAAGRycy9kb3ducmV2LnhtbFBLAQIUABQAAAAIAIdO4kBbHnQy1AEAALcDAAAOAAAAAAAA&#10;AAEAIAAAACgBAABkcnMvZTJvRG9jLnhtbFBLBQYAAAAABgAGAFkBAABuBQAAAAA=&#10;">
                <v:fill on="f" focussize="0,0"/>
                <v:stroke weight="1.5pt" color="#000000 [3213]" miterlimit="8" joinstyle="miter"/>
                <v:imagedata o:title=""/>
                <o:lock v:ext="edit" aspectratio="f"/>
              </v:line>
            </w:pict>
          </mc:Fallback>
        </mc:AlternateContent>
      </w:r>
    </w:p>
    <w:p w14:paraId="1DA97112">
      <w:pPr>
        <w:pStyle w:val="15"/>
        <w:bidi w:val="0"/>
        <w:ind w:left="220" w:leftChars="100" w:right="220" w:rightChars="100" w:firstLine="439" w:firstLineChars="183"/>
        <w:rPr>
          <w:rFonts w:hint="default"/>
        </w:rPr>
      </w:pPr>
      <w:r>
        <w:rPr>
          <w:rFonts w:hint="default"/>
        </w:rPr>
        <w:t>This project successfully demonstrated the design and development of an Arduino-based Line Following Robot capable of autonomously tracking a predefined path using infrared sensor feedback. Through systematic hardware integration, software implementation, and iterative testing, the robot achieved stable navigation on straight and curved tracks, validating the effectiveness of the chosen control strategy and mechanical design.</w:t>
      </w:r>
    </w:p>
    <w:p w14:paraId="7D8F39B2">
      <w:pPr>
        <w:pStyle w:val="15"/>
        <w:bidi w:val="0"/>
        <w:ind w:left="220" w:leftChars="100" w:right="220" w:rightChars="100" w:firstLine="439" w:firstLineChars="183"/>
        <w:rPr>
          <w:rFonts w:hint="default"/>
        </w:rPr>
      </w:pPr>
      <w:r>
        <w:rPr>
          <w:rFonts w:hint="default"/>
        </w:rPr>
        <w:t>The work highlighted several core engineering concepts: real-time sensor acquisition, embedded decision-making, differential motor control, and performance tuning under variable environmental conditions. Challenges such as sensor noise, motor imbalance, and surface reflectivity were addressed through calibration, PWM adjustments, and mechanical refinement. These improvements contributed to reliable system behavior and consistent line-following performance.</w:t>
      </w:r>
    </w:p>
    <w:p w14:paraId="76B8576C">
      <w:pPr>
        <w:pStyle w:val="15"/>
        <w:bidi w:val="0"/>
        <w:ind w:left="220" w:leftChars="100" w:right="220" w:rightChars="100" w:firstLine="439" w:firstLineChars="183"/>
        <w:rPr>
          <w:rFonts w:hint="default"/>
        </w:rPr>
      </w:pPr>
      <w:r>
        <w:rPr>
          <w:rFonts w:hint="default"/>
        </w:rPr>
        <w:t>Beyond technical results, the project reinforced essential skills in problem-solving, teamwork, time management, and documentation. The low-cost nature of the system makes it a practical platform for education and experimentation, and the modular architecture allows future enhancements such as PID control, obstacle detection, wireless telemetry, or camera-based vision.</w:t>
      </w:r>
    </w:p>
    <w:p w14:paraId="5D9FEA0F">
      <w:pPr>
        <w:pStyle w:val="15"/>
        <w:bidi w:val="0"/>
        <w:ind w:left="220" w:leftChars="100" w:right="220" w:rightChars="100" w:firstLine="439" w:firstLineChars="183"/>
        <w:rPr>
          <w:rFonts w:hint="default"/>
        </w:rPr>
      </w:pPr>
      <w:r>
        <w:rPr>
          <w:rFonts w:hint="default"/>
        </w:rPr>
        <w:t>In conclusion, the Line Following Robot achieved its intended objectives and provided a solid foundation for exploring more advanced autonomous robotic systems and intelligent navigation techniques.</w:t>
      </w:r>
      <w:r>
        <w:rPr>
          <w:rFonts w:hint="default"/>
        </w:rPr>
        <w:br w:type="page"/>
      </w:r>
    </w:p>
    <w:p w14:paraId="100AD607">
      <w:pPr>
        <w:pStyle w:val="15"/>
        <w:bidi w:val="0"/>
        <w:spacing w:line="360" w:lineRule="auto"/>
        <w:jc w:val="center"/>
        <w:rPr>
          <w:rFonts w:hint="default"/>
        </w:rPr>
      </w:pPr>
      <w:bookmarkStart w:id="215" w:name="_Toc105510362"/>
      <w:r>
        <w:rPr>
          <w:rFonts w:hint="default" w:ascii="Times New Roman Bold" w:hAnsi="Times New Roman Bold" w:cs="Times New Roman Bold"/>
          <w:b/>
          <w:bCs/>
          <w:sz w:val="48"/>
          <w:szCs w:val="48"/>
        </w:rPr>
        <w:t>References</w:t>
      </w:r>
      <w:bookmarkEnd w:id="213"/>
      <w:bookmarkEnd w:id="214"/>
      <w:bookmarkEnd w:id="215"/>
      <w:r>
        <w:rPr>
          <w:rFonts w:hint="default" w:ascii="Times New Roman Bold" w:hAnsi="Times New Roman Bold" w:cs="Times New Roman Bold"/>
          <w:b/>
          <w:bCs/>
          <w:sz w:val="24"/>
        </w:rPr>
        <mc:AlternateContent>
          <mc:Choice Requires="wps">
            <w:drawing>
              <wp:anchor distT="0" distB="0" distL="114300" distR="114300" simplePos="0" relativeHeight="251679744"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25" name="Straight Connector 25"/>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79744;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LNVT49QBAAC3AwAADgAAAAAAAAAB&#10;ACAAAAAmAQAAZHJzL2Uyb0RvYy54bWxQSwUGAAAAAAYABgBZAQAAbAUAAAAA&#10;">
                <v:fill on="f" focussize="0,0"/>
                <v:stroke weight="1.5pt" color="#000000 [3213]" miterlimit="8" joinstyle="miter"/>
                <v:imagedata o:title=""/>
                <o:lock v:ext="edit" aspectratio="f"/>
              </v:line>
            </w:pict>
          </mc:Fallback>
        </mc:AlternateContent>
      </w:r>
      <w:bookmarkEnd w:id="40"/>
      <w:bookmarkStart w:id="216" w:name="_Toc508904020"/>
      <w:r>
        <w:rPr>
          <w:rFonts w:hint="default"/>
        </w:rPr>
        <w:t xml:space="preserve"> </w:t>
      </w:r>
    </w:p>
    <w:p w14:paraId="71981CFD">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Goodfellow, I., Pouget-Abadie, J., Mirza, M., Xu, B., Warde-Farley, D., Ozair, S., Courville, A., &amp; Bengio, Y.</w:t>
      </w:r>
    </w:p>
    <w:p w14:paraId="14ACA49B">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Generative Adversarial Nets.</w:t>
      </w:r>
    </w:p>
    <w:p w14:paraId="6F4DDCAB">
      <w:pPr>
        <w:pStyle w:val="15"/>
        <w:bidi w:val="0"/>
        <w:ind w:left="220" w:leftChars="100" w:right="220" w:rightChars="100" w:firstLine="0" w:firstLineChars="0"/>
        <w:jc w:val="both"/>
        <w:rPr>
          <w:rFonts w:hint="default"/>
        </w:rPr>
      </w:pPr>
      <w:r>
        <w:rPr>
          <w:rFonts w:hint="default"/>
        </w:rPr>
        <w:t>In Ghahramani, Z., Welling, M., Cortes, C., Lawrence, N. D., &amp; Weinberger, K. Q. (Eds.), Advances in Neural Information Processing Systems 27, pp. 2672–2680, 2014.</w:t>
      </w:r>
    </w:p>
    <w:p w14:paraId="52946DB6">
      <w:pPr>
        <w:pStyle w:val="15"/>
        <w:bidi w:val="0"/>
        <w:ind w:left="220" w:leftChars="100" w:right="220" w:rightChars="100" w:firstLine="0" w:firstLineChars="0"/>
        <w:jc w:val="both"/>
        <w:rPr>
          <w:rFonts w:hint="default"/>
          <w:lang w:val="en-US"/>
        </w:rPr>
      </w:pPr>
      <w:r>
        <w:rPr>
          <w:rFonts w:hint="default"/>
          <w:lang w:val="en-US"/>
        </w:rPr>
        <w:t xml:space="preserve">Link: </w:t>
      </w:r>
      <w:r>
        <w:rPr>
          <w:rFonts w:hint="default" w:ascii="Times New Roman Italic" w:hAnsi="Times New Roman Italic" w:cs="Times New Roman Italic"/>
          <w:i/>
          <w:iCs/>
          <w:lang w:val="en-US"/>
        </w:rPr>
        <w:fldChar w:fldCharType="begin"/>
      </w:r>
      <w:r>
        <w:rPr>
          <w:rFonts w:hint="default" w:ascii="Times New Roman Italic" w:hAnsi="Times New Roman Italic" w:cs="Times New Roman Italic"/>
          <w:i/>
          <w:iCs/>
          <w:lang w:val="en-US"/>
        </w:rPr>
        <w:instrText xml:space="preserve"> HYPERLINK "https://proceedings.neurips.cc/paper_files/paper/2014/file/f033ed80deb0234979a61f95710dbe25-Paper.pdf" </w:instrText>
      </w:r>
      <w:r>
        <w:rPr>
          <w:rFonts w:hint="default" w:ascii="Times New Roman Italic" w:hAnsi="Times New Roman Italic" w:cs="Times New Roman Italic"/>
          <w:i/>
          <w:iCs/>
          <w:lang w:val="en-US"/>
        </w:rPr>
        <w:fldChar w:fldCharType="separate"/>
      </w:r>
      <w:r>
        <w:rPr>
          <w:rStyle w:val="23"/>
          <w:rFonts w:hint="default" w:ascii="Times New Roman Italic" w:hAnsi="Times New Roman Italic" w:cs="Times New Roman Italic"/>
          <w:i/>
          <w:iCs/>
          <w:lang w:val="en-US"/>
        </w:rPr>
        <w:t>https://proceedings.neurips.cc/paper_files/paper/2014/file/f033ed80deb0234979a61f95710dbe25-Paper.pdf</w:t>
      </w:r>
      <w:r>
        <w:rPr>
          <w:rFonts w:hint="default" w:ascii="Times New Roman Italic" w:hAnsi="Times New Roman Italic" w:cs="Times New Roman Italic"/>
          <w:i/>
          <w:iCs/>
          <w:lang w:val="en-US"/>
        </w:rPr>
        <w:fldChar w:fldCharType="end"/>
      </w:r>
    </w:p>
    <w:p w14:paraId="5D53FB2D">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i w:val="0"/>
          <w:iCs w:val="0"/>
        </w:rPr>
      </w:pPr>
      <w:r>
        <w:rPr>
          <w:rFonts w:hint="default" w:ascii="Times New Roman Bold" w:hAnsi="Times New Roman Bold" w:cs="Times New Roman Bold"/>
          <w:b/>
          <w:bCs/>
          <w:i w:val="0"/>
          <w:iCs w:val="0"/>
        </w:rPr>
        <w:t>Arduino Documentation.</w:t>
      </w:r>
    </w:p>
    <w:p w14:paraId="111401E1">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“Line Following Robot”</w:t>
      </w:r>
    </w:p>
    <w:p w14:paraId="565BCE77">
      <w:pPr>
        <w:pStyle w:val="15"/>
        <w:bidi w:val="0"/>
        <w:ind w:left="220" w:leftChars="100" w:right="220" w:rightChars="100" w:firstLine="0" w:firstLineChars="0"/>
        <w:jc w:val="both"/>
        <w:rPr>
          <w:rFonts w:hint="default" w:ascii="Times New Roman" w:hAnsi="Times New Roman" w:cs="Times New Roman"/>
          <w:i w:val="0"/>
          <w:iCs w:val="0"/>
        </w:rPr>
      </w:pPr>
      <w:r>
        <w:rPr>
          <w:rFonts w:hint="default" w:ascii="Times New Roman" w:hAnsi="Times New Roman"/>
          <w:i w:val="0"/>
          <w:iCs w:val="0"/>
        </w:rPr>
        <w:t xml:space="preserve">Link: </w:t>
      </w:r>
      <w:r>
        <w:rPr>
          <w:rFonts w:hint="default" w:ascii="Times New Roman Italic" w:hAnsi="Times New Roman Italic" w:cs="Times New Roman Italic"/>
          <w:i/>
          <w:iCs/>
        </w:rPr>
        <w:fldChar w:fldCharType="begin"/>
      </w:r>
      <w:r>
        <w:rPr>
          <w:rFonts w:hint="default" w:ascii="Times New Roman Italic" w:hAnsi="Times New Roman Italic" w:cs="Times New Roman Italic"/>
          <w:i/>
          <w:iCs/>
        </w:rPr>
        <w:instrText xml:space="preserve"> HYPERLINK "https://projecthub.arduino.cc/lightthedreams/line-following-robot-34b1d3" </w:instrText>
      </w:r>
      <w:r>
        <w:rPr>
          <w:rFonts w:hint="default" w:ascii="Times New Roman Italic" w:hAnsi="Times New Roman Italic" w:cs="Times New Roman Italic"/>
          <w:i/>
          <w:iCs/>
        </w:rPr>
        <w:fldChar w:fldCharType="separate"/>
      </w:r>
      <w:r>
        <w:rPr>
          <w:rStyle w:val="23"/>
          <w:rFonts w:hint="default" w:ascii="Times New Roman Italic" w:hAnsi="Times New Roman Italic" w:cs="Times New Roman Italic"/>
          <w:i/>
          <w:iCs/>
        </w:rPr>
        <w:t>https://projecthub.arduino.cc/lightthedreams/line-following-robot-34b1d3</w:t>
      </w:r>
      <w:r>
        <w:rPr>
          <w:rFonts w:hint="default" w:ascii="Times New Roman Italic" w:hAnsi="Times New Roman Italic" w:cs="Times New Roman Italic"/>
          <w:i/>
          <w:iCs/>
        </w:rPr>
        <w:fldChar w:fldCharType="end"/>
      </w:r>
    </w:p>
    <w:p w14:paraId="02972E29">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CircuitDigest</w:t>
      </w:r>
      <w:r>
        <w:rPr>
          <w:rFonts w:hint="default" w:ascii="Times New Roman Bold" w:hAnsi="Times New Roman Bold" w:cs="Times New Roman Bold"/>
          <w:b/>
          <w:bCs/>
          <w:lang w:val="en-US"/>
        </w:rPr>
        <w:t>.</w:t>
      </w:r>
    </w:p>
    <w:p w14:paraId="2A35EA60">
      <w:pPr>
        <w:pStyle w:val="15"/>
        <w:bidi w:val="0"/>
        <w:ind w:left="220" w:leftChars="100" w:right="220" w:rightChars="100" w:firstLine="0" w:firstLineChars="0"/>
        <w:jc w:val="both"/>
        <w:rPr>
          <w:rFonts w:hint="default" w:ascii="Times New Roman Italic" w:hAnsi="Times New Roman Italic" w:cs="Times New Roman Italic"/>
          <w:i/>
          <w:iCs/>
          <w:lang w:val="en-US"/>
        </w:rPr>
      </w:pPr>
      <w:r>
        <w:rPr>
          <w:rFonts w:hint="default" w:ascii="Times New Roman Italic" w:hAnsi="Times New Roman Italic" w:cs="Times New Roman Italic"/>
          <w:i/>
          <w:iCs/>
          <w:lang w:val="en-US"/>
        </w:rPr>
        <w:t>“ Line Follower Robot using Arduino UNO: How to Build (Step-by-Step Guide)”</w:t>
      </w:r>
    </w:p>
    <w:p w14:paraId="5EFE9173">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w:hAnsi="Times New Roman" w:cs="Times New Roman"/>
          <w:i w:val="0"/>
          <w:iCs w:val="0"/>
        </w:rPr>
        <w:t>Link:</w:t>
      </w:r>
      <w:r>
        <w:rPr>
          <w:rFonts w:hint="default" w:ascii="Times New Roman Italic" w:hAnsi="Times New Roman Italic" w:cs="Times New Roman Italic"/>
          <w:i/>
          <w:iCs/>
        </w:rPr>
        <w:t xml:space="preserve"> </w:t>
      </w:r>
      <w:r>
        <w:rPr>
          <w:rFonts w:hint="default" w:ascii="Times New Roman Italic" w:hAnsi="Times New Roman Italic" w:cs="Times New Roman Italic"/>
          <w:i/>
          <w:iCs/>
        </w:rPr>
        <w:fldChar w:fldCharType="begin"/>
      </w:r>
      <w:r>
        <w:rPr>
          <w:rFonts w:hint="default" w:ascii="Times New Roman Italic" w:hAnsi="Times New Roman Italic" w:cs="Times New Roman Italic"/>
          <w:i/>
          <w:iCs/>
        </w:rPr>
        <w:instrText xml:space="preserve"> HYPERLINK "https://circuitdigest.com/microcontroller-projects/arduino-uno-line-follower-robot" </w:instrText>
      </w:r>
      <w:r>
        <w:rPr>
          <w:rFonts w:hint="default" w:ascii="Times New Roman Italic" w:hAnsi="Times New Roman Italic" w:cs="Times New Roman Italic"/>
          <w:i/>
          <w:iCs/>
        </w:rPr>
        <w:fldChar w:fldCharType="separate"/>
      </w:r>
      <w:r>
        <w:rPr>
          <w:rStyle w:val="23"/>
          <w:rFonts w:hint="default" w:ascii="Times New Roman Italic" w:hAnsi="Times New Roman Italic" w:cs="Times New Roman Italic"/>
          <w:i/>
          <w:iCs/>
        </w:rPr>
        <w:t>https://circuitdigest.com/microcontroller-projects/arduino-uno-line-follower-robot</w:t>
      </w:r>
      <w:r>
        <w:rPr>
          <w:rFonts w:hint="default" w:ascii="Times New Roman Italic" w:hAnsi="Times New Roman Italic" w:cs="Times New Roman Italic"/>
          <w:i/>
          <w:iCs/>
        </w:rPr>
        <w:fldChar w:fldCharType="end"/>
      </w:r>
    </w:p>
    <w:p w14:paraId="11C89E2C">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YouTube Tutorials.</w:t>
      </w:r>
    </w:p>
    <w:p w14:paraId="43121632">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Various creators explaining Arduino line follower logic, motor driver wiring, and sensor calibration.</w:t>
      </w:r>
    </w:p>
    <w:p w14:paraId="652A4BAB">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rPr>
        <w:t xml:space="preserve">Link: </w:t>
      </w:r>
      <w:r>
        <w:rPr>
          <w:rFonts w:hint="default" w:ascii="Times New Roman Italic" w:hAnsi="Times New Roman Italic" w:cs="Times New Roman Italic"/>
          <w:i/>
          <w:iCs/>
        </w:rPr>
        <w:fldChar w:fldCharType="begin"/>
      </w:r>
      <w:r>
        <w:rPr>
          <w:rFonts w:hint="default" w:ascii="Times New Roman Italic" w:hAnsi="Times New Roman Italic" w:cs="Times New Roman Italic"/>
          <w:i/>
          <w:iCs/>
        </w:rPr>
        <w:instrText xml:space="preserve"> HYPERLINK "https://youtu.be/88nKA6nWmqw?si=lENPBcpj4-GW2y8O" </w:instrText>
      </w:r>
      <w:r>
        <w:rPr>
          <w:rFonts w:hint="default" w:ascii="Times New Roman Italic" w:hAnsi="Times New Roman Italic" w:cs="Times New Roman Italic"/>
          <w:i/>
          <w:iCs/>
        </w:rPr>
        <w:fldChar w:fldCharType="separate"/>
      </w:r>
      <w:r>
        <w:rPr>
          <w:rStyle w:val="23"/>
          <w:rFonts w:hint="default" w:ascii="Times New Roman Italic" w:hAnsi="Times New Roman Italic" w:cs="Times New Roman Italic"/>
          <w:i/>
          <w:iCs/>
        </w:rPr>
        <w:t>https://youtu.be/88nKA6nWmqw?si=lENPBcpj4-GW2y8O</w:t>
      </w:r>
      <w:r>
        <w:rPr>
          <w:rFonts w:hint="default" w:ascii="Times New Roman Italic" w:hAnsi="Times New Roman Italic" w:cs="Times New Roman Italic"/>
          <w:i/>
          <w:iCs/>
        </w:rPr>
        <w:fldChar w:fldCharType="end"/>
      </w:r>
    </w:p>
    <w:p w14:paraId="052B7673">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rPr>
        <w:t>OpenAI.</w:t>
      </w:r>
    </w:p>
    <w:p w14:paraId="2EC612B5">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“ChatGPT: Large Language Model for Text Assistance and Technical Documentation.”</w:t>
      </w:r>
    </w:p>
    <w:p w14:paraId="613E2069">
      <w:pPr>
        <w:pStyle w:val="15"/>
        <w:bidi w:val="0"/>
        <w:ind w:left="220" w:leftChars="100" w:right="220" w:rightChars="100" w:firstLine="0" w:firstLineChars="0"/>
        <w:jc w:val="both"/>
        <w:rPr>
          <w:rFonts w:hint="default"/>
        </w:rPr>
      </w:pPr>
      <w:r>
        <w:rPr>
          <w:rFonts w:hint="default"/>
        </w:rPr>
        <w:t>Accessed: 2025.</w:t>
      </w:r>
    </w:p>
    <w:p w14:paraId="17B106A3">
      <w:pPr>
        <w:pStyle w:val="15"/>
        <w:numPr>
          <w:ilvl w:val="0"/>
          <w:numId w:val="14"/>
        </w:numPr>
        <w:bidi w:val="0"/>
        <w:ind w:left="220" w:leftChars="100" w:right="220" w:rightChars="100" w:firstLine="0" w:firstLineChars="0"/>
        <w:jc w:val="both"/>
        <w:rPr>
          <w:rFonts w:hint="default"/>
          <w:b/>
          <w:bCs/>
          <w:lang w:val="en-US"/>
        </w:rPr>
      </w:pPr>
      <w:r>
        <w:rPr>
          <w:rFonts w:hint="default" w:ascii="Times New Roman Bold" w:hAnsi="Times New Roman Bold" w:cs="Times New Roman Bold"/>
          <w:b/>
          <w:bCs/>
        </w:rPr>
        <w:t xml:space="preserve">Generative </w:t>
      </w:r>
      <w:r>
        <w:rPr>
          <w:rFonts w:hint="default"/>
          <w:b/>
          <w:bCs/>
        </w:rPr>
        <w:t>AI Tools</w:t>
      </w:r>
      <w:r>
        <w:rPr>
          <w:rFonts w:hint="default"/>
          <w:b/>
          <w:bCs/>
          <w:lang w:val="en-US"/>
        </w:rPr>
        <w:t>.</w:t>
      </w:r>
    </w:p>
    <w:p w14:paraId="37C8C54A">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Used for generating diagrams (PlantUML), refining explanations, and improving documentation quality.</w:t>
      </w:r>
    </w:p>
    <w:p w14:paraId="4359D9B4">
      <w:pPr>
        <w:pStyle w:val="15"/>
        <w:numPr>
          <w:ilvl w:val="0"/>
          <w:numId w:val="14"/>
        </w:numPr>
        <w:bidi w:val="0"/>
        <w:ind w:left="220" w:leftChars="100" w:right="220" w:rightChars="100" w:firstLine="0" w:firstLineChars="0"/>
        <w:jc w:val="both"/>
        <w:rPr>
          <w:rFonts w:hint="default" w:ascii="Times New Roman Bold" w:hAnsi="Times New Roman Bold" w:cs="Times New Roman Bold"/>
          <w:b/>
          <w:bCs/>
        </w:rPr>
      </w:pPr>
      <w:r>
        <w:rPr>
          <w:rFonts w:hint="default" w:ascii="Times New Roman Bold" w:hAnsi="Times New Roman Bold" w:cs="Times New Roman Bold"/>
          <w:b/>
          <w:bCs/>
          <w:lang w:val="en-US"/>
        </w:rPr>
        <w:t xml:space="preserve">CirkitDesign </w:t>
      </w:r>
      <w:r>
        <w:rPr>
          <w:rFonts w:hint="default" w:ascii="Times New Roman Bold" w:hAnsi="Times New Roman Bold" w:cs="Times New Roman Bold"/>
          <w:b/>
          <w:bCs/>
        </w:rPr>
        <w:t>Circuits.</w:t>
      </w:r>
    </w:p>
    <w:p w14:paraId="520F275C">
      <w:pPr>
        <w:pStyle w:val="15"/>
        <w:bidi w:val="0"/>
        <w:ind w:left="220" w:leftChars="100" w:right="220" w:rightChars="100" w:firstLine="0" w:firstLineChars="0"/>
        <w:jc w:val="both"/>
        <w:rPr>
          <w:rFonts w:hint="default" w:ascii="Times New Roman Italic" w:hAnsi="Times New Roman Italic" w:cs="Times New Roman Italic"/>
          <w:i/>
          <w:iCs/>
        </w:rPr>
      </w:pPr>
      <w:r>
        <w:rPr>
          <w:rFonts w:hint="default" w:ascii="Times New Roman Italic" w:hAnsi="Times New Roman Italic" w:cs="Times New Roman Italic"/>
          <w:i/>
          <w:iCs/>
        </w:rPr>
        <w:t>For virtual simulation of Arduino + sensors.</w:t>
      </w:r>
    </w:p>
    <w:p w14:paraId="6347689B">
      <w:pPr>
        <w:pStyle w:val="15"/>
        <w:bidi w:val="0"/>
        <w:ind w:left="220" w:leftChars="100" w:right="220" w:rightChars="100" w:firstLine="0" w:firstLineChars="0"/>
        <w:jc w:val="both"/>
        <w:rPr>
          <w:rFonts w:hint="default"/>
          <w:lang w:val="en-US"/>
        </w:rPr>
      </w:pPr>
      <w:r>
        <w:rPr>
          <w:rFonts w:hint="default"/>
        </w:rPr>
        <w:t>Link</w:t>
      </w:r>
      <w:r>
        <w:rPr>
          <w:rFonts w:hint="default"/>
          <w:lang w:val="en-US"/>
        </w:rPr>
        <w:t xml:space="preserve">: </w:t>
      </w:r>
      <w:r>
        <w:rPr>
          <w:rFonts w:hint="default" w:ascii="Times New Roman Italic" w:hAnsi="Times New Roman Italic" w:cs="Times New Roman Italic"/>
          <w:i/>
          <w:iCs/>
          <w:lang w:val="en-US"/>
        </w:rPr>
        <w:fldChar w:fldCharType="begin"/>
      </w:r>
      <w:r>
        <w:rPr>
          <w:rFonts w:hint="default" w:ascii="Times New Roman Italic" w:hAnsi="Times New Roman Italic" w:cs="Times New Roman Italic"/>
          <w:i/>
          <w:iCs/>
          <w:lang w:val="en-US"/>
        </w:rPr>
        <w:instrText xml:space="preserve"> HYPERLINK "https://app.cirkitdesigner.com/project/6aa4bf68-fe0a-4e69-939a-1217ca46beb7" </w:instrText>
      </w:r>
      <w:r>
        <w:rPr>
          <w:rFonts w:hint="default" w:ascii="Times New Roman Italic" w:hAnsi="Times New Roman Italic" w:cs="Times New Roman Italic"/>
          <w:i/>
          <w:iCs/>
          <w:lang w:val="en-US"/>
        </w:rPr>
        <w:fldChar w:fldCharType="separate"/>
      </w:r>
      <w:r>
        <w:rPr>
          <w:rStyle w:val="23"/>
          <w:rFonts w:hint="default" w:ascii="Times New Roman Italic" w:hAnsi="Times New Roman Italic" w:cs="Times New Roman Italic"/>
          <w:i/>
          <w:iCs/>
          <w:lang w:val="en-US"/>
        </w:rPr>
        <w:t>https://app.cirkitdesigner.com/project/6aa4bf68-fe0a-4e69-939a-1217ca46beb7</w:t>
      </w:r>
      <w:r>
        <w:rPr>
          <w:rFonts w:hint="default" w:ascii="Times New Roman Italic" w:hAnsi="Times New Roman Italic" w:cs="Times New Roman Italic"/>
          <w:i/>
          <w:iCs/>
          <w:lang w:val="en-US"/>
        </w:rPr>
        <w:fldChar w:fldCharType="end"/>
      </w:r>
    </w:p>
    <w:p w14:paraId="168B1DA2">
      <w:pPr>
        <w:pStyle w:val="15"/>
        <w:bidi w:val="0"/>
        <w:rPr>
          <w:rFonts w:hint="default"/>
        </w:rPr>
      </w:pPr>
      <w:r>
        <w:rPr>
          <w:rFonts w:hint="default"/>
        </w:rPr>
        <w:br w:type="page"/>
      </w:r>
    </w:p>
    <w:p w14:paraId="381028A7">
      <w:pPr>
        <w:pStyle w:val="15"/>
        <w:bidi w:val="0"/>
        <w:spacing w:line="360" w:lineRule="auto"/>
        <w:jc w:val="center"/>
        <w:rPr>
          <w:rFonts w:hint="default"/>
        </w:rPr>
      </w:pPr>
      <w:bookmarkStart w:id="217" w:name="_Toc105510363"/>
      <w:r>
        <w:rPr>
          <w:rFonts w:hint="default" w:ascii="Times New Roman Bold" w:hAnsi="Times New Roman Bold" w:cs="Times New Roman Bold"/>
          <w:b/>
          <w:bCs/>
          <w:sz w:val="48"/>
          <w:szCs w:val="48"/>
        </w:rPr>
        <w:t>Appendix</w:t>
      </w:r>
      <w:bookmarkEnd w:id="216"/>
      <w:bookmarkEnd w:id="217"/>
      <w:r>
        <w:rPr>
          <w:rFonts w:hint="default" w:ascii="Times New Roman Bold" w:hAnsi="Times New Roman Bold" w:cs="Times New Roman Bold"/>
          <w:b/>
          <w:bCs/>
          <w:sz w:val="24"/>
        </w:rPr>
        <mc:AlternateContent>
          <mc:Choice Requires="wps">
            <w:drawing>
              <wp:anchor distT="0" distB="0" distL="114300" distR="114300" simplePos="0" relativeHeight="251681792" behindDoc="0" locked="0" layoutInCell="1" allowOverlap="1">
                <wp:simplePos x="0" y="0"/>
                <wp:positionH relativeFrom="column">
                  <wp:posOffset>181610</wp:posOffset>
                </wp:positionH>
                <wp:positionV relativeFrom="paragraph">
                  <wp:posOffset>398780</wp:posOffset>
                </wp:positionV>
                <wp:extent cx="6400800" cy="0"/>
                <wp:effectExtent l="0" t="9525" r="0" b="9525"/>
                <wp:wrapNone/>
                <wp:docPr id="37" name="Straight Connector 37"/>
                <wp:cNvGraphicFramePr/>
                <a:graphic xmlns:a="http://schemas.openxmlformats.org/drawingml/2006/main">
                  <a:graphicData uri="http://schemas.microsoft.com/office/word/2010/wordprocessingShape">
                    <wps:wsp>
                      <wps:cNvCnPr/>
                      <wps:spPr>
                        <a:xfrm>
                          <a:off x="0" y="0"/>
                          <a:ext cx="6400800" cy="0"/>
                        </a:xfrm>
                        <a:prstGeom prst="line">
                          <a:avLst/>
                        </a:prstGeom>
                        <a:ln>
                          <a:solidFill>
                            <a:schemeClr val="tx1"/>
                          </a:solidFill>
                        </a:ln>
                      </wps:spPr>
                      <wps:style>
                        <a:lnRef idx="3">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3pt;margin-top:31.4pt;height:0pt;width:504pt;z-index:251681792;mso-width-relative:page;mso-height-relative:page;" filled="f" stroked="t" coordsize="21600,21600" o:gfxdata="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aw/KD1wAAAAkBAAAPAAAAAAAAAAEAIAAA&#10;ACIAAABkcnMvZG93bnJldi54bWxQSwECFAAUAAAACACHTuJACcjR39QBAAC3AwAADgAAAAAAAAAB&#10;ACAAAAAmAQAAZHJzL2Uyb0RvYy54bWxQSwUGAAAAAAYABgBZAQAAbAUAAAAA&#10;">
                <v:fill on="f" focussize="0,0"/>
                <v:stroke weight="1.5pt" color="#000000 [3213]" miterlimit="8" joinstyle="miter"/>
                <v:imagedata o:title=""/>
                <o:lock v:ext="edit" aspectratio="f"/>
              </v:line>
            </w:pict>
          </mc:Fallback>
        </mc:AlternateContent>
      </w:r>
    </w:p>
    <w:p w14:paraId="3ABCA858">
      <w:pPr>
        <w:pStyle w:val="15"/>
        <w:bidi w:val="0"/>
        <w:ind w:left="220" w:leftChars="100" w:right="220" w:rightChars="100" w:firstLine="439" w:firstLineChars="183"/>
        <w:rPr>
          <w:rFonts w:hint="default"/>
        </w:rPr>
      </w:pPr>
      <w:r>
        <w:rPr>
          <w:rFonts w:hint="default"/>
        </w:rPr>
        <w:t>The appendix contains supplementary materials that support the main content of the project report. These items include circuit diagrams, code listings, test results, calibration tables, and any additional resources referenced during development.</w:t>
      </w:r>
    </w:p>
    <w:p w14:paraId="4BD14681">
      <w:pPr>
        <w:pStyle w:val="15"/>
        <w:numPr>
          <w:ilvl w:val="0"/>
          <w:numId w:val="15"/>
        </w:numPr>
        <w:bidi w:val="0"/>
        <w:ind w:left="220" w:leftChars="1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rPr>
        <w:t>Arduino Code</w:t>
      </w:r>
    </w:p>
    <w:p w14:paraId="6995DCEE">
      <w:pPr>
        <w:keepNext w:val="0"/>
        <w:keepLines w:val="0"/>
        <w:widowControl/>
        <w:suppressLineNumbers w:val="0"/>
        <w:shd w:val="clear" w:fill="FFFFFE"/>
        <w:spacing w:line="240" w:lineRule="auto"/>
        <w:ind w:left="440" w:leftChars="200" w:right="220" w:rightChars="100" w:firstLine="0" w:firstLineChars="0"/>
        <w:jc w:val="left"/>
        <w:rPr>
          <w:rFonts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#define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IR_SENSOR_RIGHT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8</w:t>
      </w:r>
    </w:p>
    <w:p w14:paraId="5A97D65A">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#define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IR_SENSOR_LEFT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9</w:t>
      </w:r>
    </w:p>
    <w:p w14:paraId="39D38AC2">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#define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MOTOR_SPEED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255</w:t>
      </w:r>
    </w:p>
    <w:p w14:paraId="2F390AF3">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p>
    <w:p w14:paraId="45A7F61B">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//Right motor</w:t>
      </w:r>
    </w:p>
    <w:p w14:paraId="6FF447EC">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enableRightMotor=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10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5383BC01">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rightMotorPin2=</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4</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4A4A2A13">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rightMotorPin1=</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5</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5B767C11">
      <w:pPr>
        <w:keepNext w:val="0"/>
        <w:keepLines w:val="0"/>
        <w:widowControl/>
        <w:suppressLineNumbers w:val="0"/>
        <w:spacing w:line="240" w:lineRule="auto"/>
        <w:ind w:left="440" w:leftChars="200" w:right="220" w:rightChars="100" w:firstLine="0" w:firstLineChars="0"/>
        <w:jc w:val="left"/>
        <w:rPr>
          <w:sz w:val="15"/>
          <w:szCs w:val="15"/>
        </w:rPr>
      </w:pPr>
    </w:p>
    <w:p w14:paraId="7B115CBE">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//Left motor</w:t>
      </w:r>
    </w:p>
    <w:p w14:paraId="6A1A9F69">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enableLeftMotor=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11</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13681D8">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leftMotorPin2=</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6</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7ED66758">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leftMotorPin1=</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7</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0F07FFAB">
      <w:pPr>
        <w:keepNext w:val="0"/>
        <w:keepLines w:val="0"/>
        <w:widowControl/>
        <w:suppressLineNumbers w:val="0"/>
        <w:spacing w:line="240" w:lineRule="auto"/>
        <w:ind w:left="440" w:leftChars="200" w:right="220" w:rightChars="100" w:firstLine="0" w:firstLineChars="0"/>
        <w:jc w:val="left"/>
        <w:rPr>
          <w:sz w:val="15"/>
          <w:szCs w:val="15"/>
        </w:rPr>
      </w:pPr>
    </w:p>
    <w:p w14:paraId="2E461165">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void setup</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143D2FBA">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TCCR0B = TCCR0B &amp; B11111000 | B00000010 ; </w:t>
      </w: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//This sets PWM frequecny as 7812.5 hz.</w:t>
      </w:r>
    </w:p>
    <w:p w14:paraId="0126D52D">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pinMode(enableRightMotor, OUTPUT);</w:t>
      </w:r>
    </w:p>
    <w:p w14:paraId="63920DA4">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pinMode(rightMotorPin1, OUTPUT);</w:t>
      </w:r>
    </w:p>
    <w:p w14:paraId="7DCCDCEF">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pinMode(rightMotorPin2, OUTPUT);</w:t>
      </w:r>
    </w:p>
    <w:p w14:paraId="0EC2340B">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pinMode(enableLeftMotor, OUTPUT);</w:t>
      </w:r>
    </w:p>
    <w:p w14:paraId="1372E42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pinMode(leftMotorPin1, OUTPUT);</w:t>
      </w:r>
    </w:p>
    <w:p w14:paraId="60A43AC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pinMode(leftMotorPin2, OUTPUT);</w:t>
      </w:r>
    </w:p>
    <w:p w14:paraId="2A479A9F">
      <w:pPr>
        <w:keepNext w:val="0"/>
        <w:keepLines w:val="0"/>
        <w:widowControl/>
        <w:suppressLineNumbers w:val="0"/>
        <w:spacing w:line="240" w:lineRule="auto"/>
        <w:ind w:left="660" w:leftChars="300" w:right="220" w:rightChars="100" w:firstLine="0" w:firstLineChars="0"/>
        <w:jc w:val="left"/>
        <w:rPr>
          <w:sz w:val="15"/>
          <w:szCs w:val="15"/>
        </w:rPr>
      </w:pPr>
    </w:p>
    <w:p w14:paraId="0784A7E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pinMode(IR_SENSOR_RIGHT, INPUT);</w:t>
      </w:r>
    </w:p>
    <w:p w14:paraId="11208B05">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pinMode(IR_SENSOR_LEFT, INPUT);</w:t>
      </w:r>
    </w:p>
    <w:p w14:paraId="66E4B23F">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rotateMotor(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559F3465">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361759F">
      <w:pPr>
        <w:keepNext w:val="0"/>
        <w:keepLines w:val="0"/>
        <w:widowControl/>
        <w:suppressLineNumbers w:val="0"/>
        <w:spacing w:after="240" w:afterAutospacing="0" w:line="240" w:lineRule="auto"/>
        <w:ind w:left="440" w:leftChars="200" w:right="220" w:rightChars="100" w:firstLine="0" w:firstLineChars="0"/>
        <w:jc w:val="left"/>
        <w:rPr>
          <w:sz w:val="15"/>
          <w:szCs w:val="15"/>
        </w:rPr>
      </w:pPr>
    </w:p>
    <w:p w14:paraId="2742289B">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void loop</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44A5CB38">
      <w:pPr>
        <w:keepNext w:val="0"/>
        <w:keepLines w:val="0"/>
        <w:widowControl/>
        <w:suppressLineNumbers w:val="0"/>
        <w:spacing w:line="240" w:lineRule="auto"/>
        <w:ind w:left="440" w:leftChars="200" w:right="220" w:rightChars="100" w:firstLine="0" w:firstLineChars="0"/>
        <w:jc w:val="left"/>
        <w:rPr>
          <w:sz w:val="15"/>
          <w:szCs w:val="15"/>
        </w:rPr>
      </w:pPr>
    </w:p>
    <w:p w14:paraId="18E399B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digitalRead(IR_SENSOR_RIGHT);</w:t>
      </w:r>
    </w:p>
    <w:p w14:paraId="22AB43EE">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leftIRSensorValue = digitalRead(IR_SENSOR_LEFT);</w:t>
      </w:r>
    </w:p>
    <w:p w14:paraId="7BEF06D4">
      <w:pPr>
        <w:keepNext w:val="0"/>
        <w:keepLines w:val="0"/>
        <w:widowControl/>
        <w:suppressLineNumbers w:val="0"/>
        <w:spacing w:line="240" w:lineRule="auto"/>
        <w:ind w:left="660" w:leftChars="300" w:right="220" w:rightChars="100" w:firstLine="0" w:firstLineChars="0"/>
        <w:jc w:val="left"/>
        <w:rPr>
          <w:sz w:val="15"/>
          <w:szCs w:val="15"/>
        </w:rPr>
      </w:pPr>
    </w:p>
    <w:p w14:paraId="5DB6B54C">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//If none of the sensors detects black line, then go straight</w:t>
      </w:r>
    </w:p>
    <w:p w14:paraId="4B6D34FD">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LOW &amp;&amp; leftIRSensorValue == LOW) {</w:t>
      </w:r>
    </w:p>
    <w:p w14:paraId="022B0B61">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rotateMotor(MOTOR_SPEED, MOTOR_SPEED);</w:t>
      </w:r>
    </w:p>
    <w:p w14:paraId="54ADC17F">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0A1EEFD6">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//If right sensor detects black line, then turn right</w:t>
      </w:r>
    </w:p>
    <w:p w14:paraId="257C6D41">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HIGH &amp;&amp; leftIRSensorValue == LOW ) {</w:t>
      </w:r>
    </w:p>
    <w:p w14:paraId="437DC27A">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rotateMotor(-MOTOR_SPEED, MOTOR_SPEED); </w:t>
      </w:r>
    </w:p>
    <w:p w14:paraId="3B83D38C">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A548D2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 xml:space="preserve">//If left sensor detects black line, then turn left </w:t>
      </w:r>
    </w:p>
    <w:p w14:paraId="3CA7EA38">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(rightIRSensorValue == LOW &amp;&amp; leftIRSensorValue == HIGH ) {</w:t>
      </w:r>
    </w:p>
    <w:p w14:paraId="4ACA7665">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rotateMotor(MOTOR_SPEED, -MOTOR_SPEED); </w:t>
      </w:r>
    </w:p>
    <w:p w14:paraId="79AF3E21">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73CA345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8000"/>
          <w:spacing w:val="0"/>
          <w:kern w:val="0"/>
          <w:sz w:val="20"/>
          <w:szCs w:val="20"/>
          <w:u w:val="none"/>
          <w:shd w:val="clear" w:fill="FFFFFE"/>
          <w:lang w:val="en-US" w:eastAsia="zh-CN" w:bidi="ar"/>
        </w:rPr>
        <w:t xml:space="preserve">//If both the sensors detect black line, then stop </w:t>
      </w:r>
    </w:p>
    <w:p w14:paraId="2F59A84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20AB5E7C">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rotateMotor(</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AAF9189">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235FE2EF">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47E9ACD6">
      <w:pPr>
        <w:keepNext w:val="0"/>
        <w:keepLines w:val="0"/>
        <w:widowControl/>
        <w:suppressLineNumbers w:val="0"/>
        <w:spacing w:after="240" w:afterAutospacing="0" w:line="240" w:lineRule="auto"/>
        <w:ind w:left="440" w:leftChars="200" w:right="220" w:rightChars="100" w:firstLine="0" w:firstLineChars="0"/>
        <w:jc w:val="left"/>
        <w:rPr>
          <w:sz w:val="15"/>
          <w:szCs w:val="15"/>
        </w:rPr>
      </w:pPr>
    </w:p>
    <w:p w14:paraId="4037D886">
      <w:pPr>
        <w:keepNext w:val="0"/>
        <w:keepLines w:val="0"/>
        <w:widowControl/>
        <w:suppressLineNumbers w:val="0"/>
        <w:shd w:val="clear" w:fill="FFFFFE"/>
        <w:spacing w:line="240" w:lineRule="auto"/>
        <w:ind w:left="440" w:leftChars="2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void</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rotateMotor(</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rightMotorSpeed,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int</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leftMotorSpeed) {</w:t>
      </w:r>
    </w:p>
    <w:p w14:paraId="5A4AFD6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(rightMotorSpeed &lt;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599D2372">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digitalWrite(rightMotorPin1,LOW);</w:t>
      </w:r>
    </w:p>
    <w:p w14:paraId="70608349">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digitalWrite(rightMotorPin2,HIGH); </w:t>
      </w:r>
    </w:p>
    <w:p w14:paraId="7ED0E5D0">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6ED60BD">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(rightMotorSpeed &gt;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66687824">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digitalWrite(rightMotorPin1,HIGH);</w:t>
      </w:r>
    </w:p>
    <w:p w14:paraId="1FA03A50">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digitalWrite(rightMotorPin2,LOW); </w:t>
      </w:r>
    </w:p>
    <w:p w14:paraId="4496D17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54D50C26">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 xml:space="preserve">else </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1FCA8A99">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digitalWrite(rightMotorPin1,LOW);</w:t>
      </w:r>
    </w:p>
    <w:p w14:paraId="71364EEC">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digitalWrite(rightMotorPin2,LOW); </w:t>
      </w:r>
    </w:p>
    <w:p w14:paraId="1058351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3CF4993A">
      <w:pPr>
        <w:keepNext w:val="0"/>
        <w:keepLines w:val="0"/>
        <w:widowControl/>
        <w:suppressLineNumbers w:val="0"/>
        <w:spacing w:line="240" w:lineRule="auto"/>
        <w:ind w:left="660" w:leftChars="300" w:right="220" w:rightChars="100" w:firstLine="0" w:firstLineChars="0"/>
        <w:jc w:val="left"/>
        <w:rPr>
          <w:sz w:val="15"/>
          <w:szCs w:val="15"/>
        </w:rPr>
      </w:pPr>
    </w:p>
    <w:p w14:paraId="4157B1C1">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(leftMotorSpeed &lt;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2F9BEA03">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digitalWrite(leftMotorPin1,LOW);</w:t>
      </w:r>
    </w:p>
    <w:p w14:paraId="7875012D">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digitalWrite(leftMotorPin2,HIGH); </w:t>
      </w:r>
    </w:p>
    <w:p w14:paraId="7DF64C34">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13A4CEA3">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if</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(leftMotorSpeed &gt; </w:t>
      </w:r>
      <w:r>
        <w:rPr>
          <w:rFonts w:hint="default" w:ascii="Menlo" w:hAnsi="Menlo" w:eastAsia="Menlo" w:cs="Menlo"/>
          <w:b w:val="0"/>
          <w:bCs w:val="0"/>
          <w:i w:val="0"/>
          <w:iCs w:val="0"/>
          <w:caps w:val="0"/>
          <w:color w:val="098658"/>
          <w:spacing w:val="0"/>
          <w:kern w:val="0"/>
          <w:sz w:val="20"/>
          <w:szCs w:val="20"/>
          <w:u w:val="none"/>
          <w:shd w:val="clear" w:fill="FFFFFE"/>
          <w:lang w:val="en-US" w:eastAsia="zh-CN" w:bidi="ar"/>
        </w:rPr>
        <w:t>0</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w:t>
      </w:r>
    </w:p>
    <w:p w14:paraId="35A20BB4">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digitalWrite(leftMotorPin1,HIGH);</w:t>
      </w:r>
    </w:p>
    <w:p w14:paraId="439F7BF9">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digitalWrite(leftMotorPin2,LOW); </w:t>
      </w:r>
    </w:p>
    <w:p w14:paraId="181CCFAE">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3ED025C6">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FF"/>
          <w:spacing w:val="0"/>
          <w:kern w:val="0"/>
          <w:sz w:val="20"/>
          <w:szCs w:val="20"/>
          <w:u w:val="none"/>
          <w:shd w:val="clear" w:fill="FFFFFE"/>
          <w:lang w:val="en-US" w:eastAsia="zh-CN" w:bidi="ar"/>
        </w:rPr>
        <w:t>else</w:t>
      </w: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 {</w:t>
      </w:r>
    </w:p>
    <w:p w14:paraId="29C00141">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digitalWrite(leftMotorPin1,LOW);</w:t>
      </w:r>
    </w:p>
    <w:p w14:paraId="21E7E336">
      <w:pPr>
        <w:keepNext w:val="0"/>
        <w:keepLines w:val="0"/>
        <w:widowControl/>
        <w:suppressLineNumbers w:val="0"/>
        <w:shd w:val="clear" w:fill="FFFFFE"/>
        <w:spacing w:line="240" w:lineRule="auto"/>
        <w:ind w:left="880" w:leftChars="4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digitalWrite(leftMotorPin2,LOW); </w:t>
      </w:r>
    </w:p>
    <w:p w14:paraId="690C1EF9">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36E1E51">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analogWrite(enableRightMotor, abs(rightMotorSpeed));</w:t>
      </w:r>
    </w:p>
    <w:p w14:paraId="4EE81029">
      <w:pPr>
        <w:keepNext w:val="0"/>
        <w:keepLines w:val="0"/>
        <w:widowControl/>
        <w:suppressLineNumbers w:val="0"/>
        <w:shd w:val="clear" w:fill="FFFFFE"/>
        <w:spacing w:line="240" w:lineRule="auto"/>
        <w:ind w:left="660" w:leftChars="300" w:right="220" w:rightChars="100" w:firstLine="0" w:firstLineChars="0"/>
        <w:jc w:val="left"/>
        <w:rPr>
          <w:rFonts w:hint="default" w:ascii="Menlo" w:hAnsi="Menlo" w:eastAsia="Menlo" w:cs="Menlo"/>
          <w:b w:val="0"/>
          <w:bCs w:val="0"/>
          <w:i w:val="0"/>
          <w:iCs w:val="0"/>
          <w:caps w:val="0"/>
          <w:color w:val="000000"/>
          <w:spacing w:val="0"/>
          <w:sz w:val="20"/>
          <w:szCs w:val="20"/>
          <w:u w:val="none"/>
        </w:rPr>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 xml:space="preserve">analogWrite(enableLeftMotor, abs(leftMotorSpeed)); </w:t>
      </w:r>
    </w:p>
    <w:p w14:paraId="62D70794">
      <w:pPr>
        <w:keepNext w:val="0"/>
        <w:keepLines w:val="0"/>
        <w:widowControl/>
        <w:suppressLineNumbers w:val="0"/>
        <w:shd w:val="clear" w:fill="FFFFFE"/>
        <w:spacing w:line="240" w:lineRule="auto"/>
        <w:ind w:left="440" w:leftChars="200" w:right="220" w:rightChars="100" w:firstLine="0" w:firstLineChars="0"/>
        <w:jc w:val="left"/>
      </w:pPr>
      <w:r>
        <w:rPr>
          <w:rFonts w:hint="default" w:ascii="Menlo" w:hAnsi="Menlo" w:eastAsia="Menlo" w:cs="Menlo"/>
          <w:b w:val="0"/>
          <w:bCs w:val="0"/>
          <w:i w:val="0"/>
          <w:iCs w:val="0"/>
          <w:caps w:val="0"/>
          <w:color w:val="000000"/>
          <w:spacing w:val="0"/>
          <w:kern w:val="0"/>
          <w:sz w:val="20"/>
          <w:szCs w:val="20"/>
          <w:u w:val="none"/>
          <w:shd w:val="clear" w:fill="FFFFFE"/>
          <w:lang w:val="en-US" w:eastAsia="zh-CN" w:bidi="ar"/>
        </w:rPr>
        <w:t>}</w:t>
      </w:r>
    </w:p>
    <w:p w14:paraId="60B33048">
      <w:pPr>
        <w:pStyle w:val="15"/>
        <w:bidi w:val="0"/>
        <w:ind w:left="220" w:leftChars="100" w:right="220" w:rightChars="100" w:firstLine="0" w:firstLineChars="0"/>
        <w:rPr>
          <w:rFonts w:hint="default"/>
        </w:rPr>
      </w:pPr>
    </w:p>
    <w:p w14:paraId="7C250CFA">
      <w:pPr>
        <w:pStyle w:val="15"/>
        <w:numPr>
          <w:ilvl w:val="0"/>
          <w:numId w:val="15"/>
        </w:numPr>
        <w:bidi w:val="0"/>
        <w:ind w:left="220" w:leftChars="100" w:right="220" w:rightChars="100" w:firstLine="0" w:firstLineChars="0"/>
        <w:rPr>
          <w:rFonts w:hint="default" w:ascii="Times New Roman Bold" w:hAnsi="Times New Roman Bold" w:cs="Times New Roman Bold"/>
          <w:b/>
          <w:bCs/>
        </w:rPr>
      </w:pPr>
      <w:r>
        <w:rPr>
          <w:rFonts w:hint="default" w:ascii="Times New Roman Bold" w:hAnsi="Times New Roman Bold" w:cs="Times New Roman Bold"/>
          <w:b/>
          <w:bCs/>
        </w:rPr>
        <w:t>Circuit Diagram / Wiring Schematic</w:t>
      </w:r>
    </w:p>
    <w:p w14:paraId="09A319AE">
      <w:pPr>
        <w:pStyle w:val="15"/>
        <w:numPr>
          <w:numId w:val="0"/>
        </w:numPr>
        <w:bidi w:val="0"/>
        <w:ind w:leftChars="100" w:right="220" w:rightChars="100"/>
        <w:jc w:val="center"/>
        <w:rPr>
          <w:rFonts w:hint="default" w:ascii="Times New Roman Bold" w:hAnsi="Times New Roman Bold" w:cs="Times New Roman Bold"/>
          <w:b/>
          <w:bCs/>
          <w:lang w:val="en-US"/>
        </w:rPr>
      </w:pPr>
      <w:r>
        <w:rPr>
          <w:rFonts w:hint="default" w:ascii="Times New Roman Bold" w:hAnsi="Times New Roman Bold" w:cs="Times New Roman Bold"/>
          <w:b/>
          <w:bCs/>
          <w:lang w:val="en-US"/>
        </w:rPr>
        <w:drawing>
          <wp:inline distT="0" distB="0" distL="114300" distR="114300">
            <wp:extent cx="5013960" cy="3931920"/>
            <wp:effectExtent l="0" t="0" r="15240" b="0"/>
            <wp:docPr id="38" name="Picture 38" descr="circuit_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circuit_image-2"/>
                    <pic:cNvPicPr>
                      <a:picLocks noChangeAspect="1"/>
                    </pic:cNvPicPr>
                  </pic:nvPicPr>
                  <pic:blipFill>
                    <a:blip r:embed="rId17">
                      <a:clrChange>
                        <a:clrFrom>
                          <a:srgbClr val="EEEEEE">
                            <a:alpha val="100000"/>
                          </a:srgbClr>
                        </a:clrFrom>
                        <a:clrTo>
                          <a:srgbClr val="EEEEEE">
                            <a:alpha val="100000"/>
                            <a:alpha val="0"/>
                          </a:srgbClr>
                        </a:clrTo>
                      </a:clrChange>
                    </a:blip>
                    <a:srcRect l="7712" t="11689" r="8792" b="10860"/>
                    <a:stretch>
                      <a:fillRect/>
                    </a:stretch>
                  </pic:blipFill>
                  <pic:spPr>
                    <a:xfrm>
                      <a:off x="0" y="0"/>
                      <a:ext cx="5013960" cy="3931920"/>
                    </a:xfrm>
                    <a:prstGeom prst="rect">
                      <a:avLst/>
                    </a:prstGeom>
                  </pic:spPr>
                </pic:pic>
              </a:graphicData>
            </a:graphic>
          </wp:inline>
        </w:drawing>
      </w:r>
    </w:p>
    <w:p w14:paraId="310A2948">
      <w:pPr>
        <w:pStyle w:val="15"/>
        <w:numPr>
          <w:ilvl w:val="0"/>
          <w:numId w:val="15"/>
        </w:numPr>
        <w:bidi w:val="0"/>
        <w:ind w:left="220" w:leftChars="100" w:right="220" w:rightChars="100" w:firstLine="0" w:firstLineChars="0"/>
        <w:rPr>
          <w:rFonts w:hint="default" w:ascii="Times New Roman Bold" w:hAnsi="Times New Roman Bold" w:cs="Times New Roman Bold"/>
          <w:b/>
          <w:bCs/>
        </w:rPr>
      </w:pPr>
      <w:r>
        <w:rPr>
          <w:rFonts w:hint="default" w:ascii="Times New Roman Bold" w:hAnsi="Times New Roman Bold"/>
          <w:b/>
          <w:bCs/>
        </w:rPr>
        <w:t>Additional Photos (Robot Build)</w:t>
      </w:r>
    </w:p>
    <w:p w14:paraId="7BF4D2FC">
      <w:pPr>
        <w:pStyle w:val="15"/>
        <w:numPr>
          <w:numId w:val="0"/>
        </w:numPr>
        <w:bidi w:val="0"/>
        <w:ind w:leftChars="100" w:right="220" w:rightChars="100"/>
        <w:jc w:val="center"/>
        <w:rPr>
          <w:rFonts w:hint="default" w:ascii="Times New Roman Bold" w:hAnsi="Times New Roman Bold" w:cs="Times New Roman Bold"/>
          <w:b/>
          <w:bCs/>
          <w:lang w:val="en-US"/>
        </w:rPr>
      </w:pPr>
      <w:r>
        <w:rPr>
          <w:rFonts w:hint="default" w:ascii="Times New Roman Bold" w:hAnsi="Times New Roman Bold" w:cs="Times New Roman Bold"/>
          <w:b/>
          <w:bCs/>
          <w:lang w:val="en-US"/>
        </w:rPr>
        <w:drawing>
          <wp:inline distT="0" distB="0" distL="114300" distR="114300">
            <wp:extent cx="5486400" cy="5486400"/>
            <wp:effectExtent l="0" t="0" r="0" b="0"/>
            <wp:docPr id="39" name="Picture 39" descr="814p--GDl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814p--GDldL"/>
                    <pic:cNvPicPr>
                      <a:picLocks noChangeAspect="1"/>
                    </pic:cNvPicPr>
                  </pic:nvPicPr>
                  <pic:blipFill>
                    <a:blip r:embed="rId18">
                      <a:clrChange>
                        <a:clrFrom>
                          <a:srgbClr val="FFFFFF">
                            <a:alpha val="100000"/>
                          </a:srgbClr>
                        </a:clrFrom>
                        <a:clrTo>
                          <a:srgbClr val="FFFFFF">
                            <a:alpha val="100000"/>
                            <a:alpha val="0"/>
                          </a:srgbClr>
                        </a:clrTo>
                      </a:clrChange>
                    </a:blip>
                    <a:stretch>
                      <a:fillRect/>
                    </a:stretch>
                  </pic:blipFill>
                  <pic:spPr>
                    <a:xfrm>
                      <a:off x="0" y="0"/>
                      <a:ext cx="5486400" cy="5486400"/>
                    </a:xfrm>
                    <a:prstGeom prst="rect">
                      <a:avLst/>
                    </a:prstGeom>
                  </pic:spPr>
                </pic:pic>
              </a:graphicData>
            </a:graphic>
          </wp:inline>
        </w:drawing>
      </w:r>
    </w:p>
    <w:sectPr>
      <w:headerReference r:id="rId9" w:type="first"/>
      <w:footerReference r:id="rId11" w:type="first"/>
      <w:footerReference r:id="rId10" w:type="default"/>
      <w:pgSz w:w="12240" w:h="15840"/>
      <w:pgMar w:top="1000" w:right="850" w:bottom="760" w:left="830" w:header="720" w:footer="288" w:gutter="0"/>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Palatino Linotype">
    <w:altName w:val="苹方-简"/>
    <w:panose1 w:val="02040502050505030304"/>
    <w:charset w:val="00"/>
    <w:family w:val="roman"/>
    <w:pitch w:val="default"/>
    <w:sig w:usb0="00000000" w:usb1="00000000" w:usb2="00000000" w:usb3="00000000" w:csb0="0000019F" w:csb1="00000000"/>
  </w:font>
  <w:font w:name="Georgia">
    <w:panose1 w:val="02040502050405090303"/>
    <w:charset w:val="00"/>
    <w:family w:val="roman"/>
    <w:pitch w:val="default"/>
    <w:sig w:usb0="00000287" w:usb1="00000000" w:usb2="00000000" w:usb3="00000000" w:csb0="2000009F" w:csb1="00000000"/>
  </w:font>
  <w:font w:name="Calibri Light">
    <w:altName w:val="Helvetica Neue"/>
    <w:panose1 w:val="020F0302020204030204"/>
    <w:charset w:val="00"/>
    <w:family w:val="swiss"/>
    <w:pitch w:val="default"/>
    <w:sig w:usb0="00000000" w:usb1="00000000" w:usb2="00000009" w:usb3="00000000" w:csb0="000001FF" w:csb1="00000000"/>
  </w:font>
  <w:font w:name="SimSun">
    <w:altName w:val="宋体-简"/>
    <w:panose1 w:val="02010600030101010101"/>
    <w:charset w:val="86"/>
    <w:family w:val="auto"/>
    <w:pitch w:val="default"/>
    <w:sig w:usb0="00000000" w:usb1="00000000" w:usb2="00000010" w:usb3="00000000" w:csb0="00040001" w:csb1="00000000"/>
  </w:font>
  <w:font w:name="Tahoma">
    <w:panose1 w:val="020B0604030504040204"/>
    <w:charset w:val="00"/>
    <w:family w:val="swiss"/>
    <w:pitch w:val="default"/>
    <w:sig w:usb0="E1002AFF" w:usb1="C000605B" w:usb2="00000029" w:usb3="00000000" w:csb0="200101FF" w:csb1="20280000"/>
  </w:font>
  <w:font w:name="CMR10">
    <w:altName w:val="苹方-简"/>
    <w:panose1 w:val="00000000000000000000"/>
    <w:charset w:val="00"/>
    <w:family w:val="roman"/>
    <w:pitch w:val="default"/>
    <w:sig w:usb0="00000000" w:usb1="00000000" w:usb2="00000000" w:usb3="00000000" w:csb0="00000000" w:csb1="00000000"/>
  </w:font>
  <w:font w:name="CMMI10">
    <w:altName w:val="苹方-简"/>
    <w:panose1 w:val="00000000000000000000"/>
    <w:charset w:val="00"/>
    <w:family w:val="roman"/>
    <w:pitch w:val="default"/>
    <w:sig w:usb0="00000000" w:usb1="00000000" w:usb2="00000000" w:usb3="00000000" w:csb0="00000000" w:csb1="00000000"/>
  </w:font>
  <w:font w:name="CMR8">
    <w:altName w:val="苹方-简"/>
    <w:panose1 w:val="00000000000000000000"/>
    <w:charset w:val="00"/>
    <w:family w:val="roman"/>
    <w:pitch w:val="default"/>
    <w:sig w:usb0="00000000" w:usb1="00000000" w:usb2="00000000" w:usb3="00000000" w:csb0="00000000" w:csb1="00000000"/>
  </w:font>
  <w:font w:name="CMMI8">
    <w:altName w:val="苹方-简"/>
    <w:panose1 w:val="00000000000000000000"/>
    <w:charset w:val="00"/>
    <w:family w:val="roman"/>
    <w:pitch w:val="default"/>
    <w:sig w:usb0="00000000" w:usb1="00000000" w:usb2="00000000" w:usb3="00000000" w:csb0="00000000" w:csb1="00000000"/>
  </w:font>
  <w:font w:name="CMSY10">
    <w:altName w:val="苹方-简"/>
    <w:panose1 w:val="00000000000000000000"/>
    <w:charset w:val="00"/>
    <w:family w:val="roman"/>
    <w:pitch w:val="default"/>
    <w:sig w:usb0="00000000" w:usb1="00000000" w:usb2="00000000" w:usb3="00000000" w:csb0="00000000" w:csb1="00000000"/>
  </w:font>
  <w:font w:name="MSBM10">
    <w:altName w:val="苹方-简"/>
    <w:panose1 w:val="00000000000000000000"/>
    <w:charset w:val="00"/>
    <w:family w:val="roman"/>
    <w:pitch w:val="default"/>
    <w:sig w:usb0="00000000" w:usb1="00000000" w:usb2="00000000" w:usb3="00000000" w:csb0="00000000" w:csb1="00000000"/>
  </w:font>
  <w:font w:name="CMMIB8">
    <w:altName w:val="苹方-简"/>
    <w:panose1 w:val="00000000000000000000"/>
    <w:charset w:val="00"/>
    <w:family w:val="roman"/>
    <w:pitch w:val="default"/>
    <w:sig w:usb0="00000000" w:usb1="00000000" w:usb2="00000000" w:usb3="00000000" w:csb0="00000000" w:csb1="00000000"/>
  </w:font>
  <w:font w:name="CMMIB10">
    <w:altName w:val="苹方-简"/>
    <w:panose1 w:val="00000000000000000000"/>
    <w:charset w:val="00"/>
    <w:family w:val="roman"/>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黑体-简">
    <w:panose1 w:val="02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 w:name="-webkit-standard">
    <w:altName w:val="苹方-简"/>
    <w:panose1 w:val="00000000000000000000"/>
    <w:charset w:val="00"/>
    <w:family w:val="auto"/>
    <w:pitch w:val="default"/>
    <w:sig w:usb0="00000000" w:usb1="00000000" w:usb2="00000000" w:usb3="00000000" w:csb0="00000000" w:csb1="00000000"/>
  </w:font>
  <w:font w:name="Calibri">
    <w:altName w:val="Helvetica Neue"/>
    <w:panose1 w:val="020F0502020204030204"/>
    <w:charset w:val="86"/>
    <w:family w:val="swiss"/>
    <w:pitch w:val="default"/>
    <w:sig w:usb0="00000000" w:usb1="00000000" w:usb2="00000001" w:usb3="00000000" w:csb0="0000019F" w:csb1="00000000"/>
  </w:font>
  <w:font w:name="Times New Roman Italic">
    <w:panose1 w:val="02020503050405090304"/>
    <w:charset w:val="00"/>
    <w:family w:val="auto"/>
    <w:pitch w:val="default"/>
    <w:sig w:usb0="E0000AFF" w:usb1="00007843" w:usb2="00000001" w:usb3="00000000" w:csb0="400001BF" w:csb1="DFF70000"/>
  </w:font>
  <w:font w:name="Times New Roman Bold Italic">
    <w:panose1 w:val="02020503050405090304"/>
    <w:charset w:val="00"/>
    <w:family w:val="auto"/>
    <w:pitch w:val="default"/>
    <w:sig w:usb0="E0000AFF" w:usb1="00007843" w:usb2="00000001" w:usb3="00000000" w:csb0="400001BF" w:csb1="DFF7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OpenSans-Bold">
    <w:altName w:val="苹方-简"/>
    <w:panose1 w:val="00000000000000000000"/>
    <w:charset w:val="00"/>
    <w:family w:val="auto"/>
    <w:pitch w:val="default"/>
    <w:sig w:usb0="00000000" w:usb1="00000000" w:usb2="00000000" w:usb3="00000000" w:csb0="00000000" w:csb1="00000000"/>
  </w:font>
  <w:font w:name="Lato">
    <w:altName w:val="苹方-简"/>
    <w:panose1 w:val="00000000000000000000"/>
    <w:charset w:val="00"/>
    <w:family w:val="auto"/>
    <w:pitch w:val="default"/>
    <w:sig w:usb0="00000000" w:usb1="00000000" w:usb2="00000000" w:usb3="00000000" w:csb0="00000000" w:csb1="00000000"/>
  </w:font>
  <w:font w:name="Menlo">
    <w:panose1 w:val="020B0609030804020204"/>
    <w:charset w:val="00"/>
    <w:family w:val="auto"/>
    <w:pitch w:val="default"/>
    <w:sig w:usb0="E60022FF" w:usb1="D200F9FB" w:usb2="02000028" w:usb3="00000000" w:csb0="600001DF" w:csb1="FFD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EFE3B">
    <w:pPr>
      <w:pStyle w:val="19"/>
      <w:jc w:val="right"/>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410051400"/>
                            <w:docPartObj>
                              <w:docPartGallery w:val="autotext"/>
                            </w:docPartObj>
                          </w:sdtPr>
                          <w:sdtContent>
                            <w:p w14:paraId="1A54AC61">
                              <w:pPr>
                                <w:pStyle w:val="19"/>
                                <w:jc w:val="right"/>
                              </w:pPr>
                            </w:p>
                          </w:sdtContent>
                        </w:sdt>
                        <w:p w14:paraId="3C54D147"/>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sdt>
                    <w:sdtPr>
                      <w:id w:val="410051400"/>
                      <w:docPartObj>
                        <w:docPartGallery w:val="autotext"/>
                      </w:docPartObj>
                    </w:sdtPr>
                    <w:sdtContent>
                      <w:p w14:paraId="1A54AC61">
                        <w:pPr>
                          <w:pStyle w:val="19"/>
                          <w:jc w:val="right"/>
                        </w:pPr>
                      </w:p>
                    </w:sdtContent>
                  </w:sdt>
                  <w:p w14:paraId="3C54D147"/>
                </w:txbxContent>
              </v:textbox>
            </v:shape>
          </w:pict>
        </mc:Fallback>
      </mc:AlternateContent>
    </w:r>
  </w:p>
  <w:p w14:paraId="752C09B4">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004C7">
    <w:pPr>
      <w:pStyle w:val="19"/>
      <w:jc w:val="right"/>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-108585</wp:posOffset>
              </wp:positionV>
              <wp:extent cx="1828800" cy="182880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82550AC">
                          <w:pPr>
                            <w:pStyle w:val="19"/>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8.55pt;height:144pt;width:144pt;mso-position-horizontal:right;mso-position-horizontal-relative:margin;mso-wrap-style:none;z-index:251661312;mso-width-relative:page;mso-height-relative:page;" filled="f" stroked="f" coordsize="21600,21600" o:gfxdata="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JS/1GNUA&#10;AAAIAQAADwAAAAAAAAABACAAAAAiAAAAZHJzL2Rvd25yZXYueG1sUEsBAhQAFAAAAAgAh07iQGBH&#10;gPrNAgAAJQYAAA4AAAAAAAAAAQAgAAAAJAEAAGRycy9lMm9Eb2MueG1sUEsFBgAAAAAGAAYAWQEA&#10;AGMGAAAAAA==&#10;">
              <v:fill on="f" focussize="0,0"/>
              <v:stroke on="f" weight="0.5pt"/>
              <v:imagedata o:title=""/>
              <o:lock v:ext="edit" aspectratio="f"/>
              <v:textbox inset="0mm,0mm,0mm,0mm" style="mso-fit-shape-to-text:t;">
                <w:txbxContent>
                  <w:p w14:paraId="582550AC">
                    <w:pPr>
                      <w:pStyle w:val="19"/>
                    </w:pPr>
                    <w:r>
                      <w:fldChar w:fldCharType="begin"/>
                    </w:r>
                    <w:r>
                      <w:instrText xml:space="preserve"> PAGE  \* MERGEFORMAT </w:instrText>
                    </w:r>
                    <w:r>
                      <w:fldChar w:fldCharType="separate"/>
                    </w:r>
                    <w:r>
                      <w:t>II</w:t>
                    </w:r>
                    <w:r>
                      <w:fldChar w:fldCharType="end"/>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935952619"/>
                            <w:docPartObj>
                              <w:docPartGallery w:val="autotext"/>
                            </w:docPartObj>
                          </w:sdtPr>
                          <w:sdtContent>
                            <w:p w14:paraId="083E604F">
                              <w:pPr>
                                <w:pStyle w:val="19"/>
                                <w:jc w:val="right"/>
                              </w:pPr>
                            </w:p>
                          </w:sdtContent>
                        </w:sdt>
                        <w:p w14:paraId="683897BD"/>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xEjJ8IgIA&#10;AGIEAAAOAAAAAAAAAAEAIAAAAB8BAABkcnMvZTJvRG9jLnhtbFBLBQYAAAAABgAGAFkBAACzBQAA&#10;AAA=&#10;">
              <v:fill on="f" focussize="0,0"/>
              <v:stroke on="f" weight="0.5pt"/>
              <v:imagedata o:title=""/>
              <o:lock v:ext="edit" aspectratio="f"/>
              <v:textbox inset="0mm,0mm,0mm,0mm" style="mso-fit-shape-to-text:t;">
                <w:txbxContent>
                  <w:sdt>
                    <w:sdtPr>
                      <w:id w:val="935952619"/>
                      <w:docPartObj>
                        <w:docPartGallery w:val="autotext"/>
                      </w:docPartObj>
                    </w:sdtPr>
                    <w:sdtContent>
                      <w:p w14:paraId="083E604F">
                        <w:pPr>
                          <w:pStyle w:val="19"/>
                          <w:jc w:val="right"/>
                        </w:pPr>
                      </w:p>
                    </w:sdtContent>
                  </w:sdt>
                  <w:p w14:paraId="683897BD"/>
                </w:txbxContent>
              </v:textbox>
            </v:shape>
          </w:pict>
        </mc:Fallback>
      </mc:AlternateContent>
    </w:r>
  </w:p>
  <w:p w14:paraId="7BDEC543">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807B6">
    <w:pPr>
      <w:pStyle w:val="19"/>
      <w:jc w:val="right"/>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-108585</wp:posOffset>
              </wp:positionV>
              <wp:extent cx="14986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4986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96B31E0">
                          <w:pPr>
                            <w:pStyle w:val="19"/>
                            <w:jc w:val="center"/>
                            <w:rPr>
                              <w:rFonts w:hint="default" w:ascii="Times New Roman Regular" w:hAnsi="Times New Roman Regular" w:cs="Times New Roman Regular"/>
                            </w:rPr>
                          </w:pP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  \* MERGEFORMAT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I</w:t>
                          </w:r>
                          <w:r>
                            <w:rPr>
                              <w:rFonts w:hint="default" w:ascii="Times New Roman Regular" w:hAnsi="Times New Roman Regular" w:cs="Times New Roman Regular"/>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8.55pt;height:144pt;width:11.8pt;mso-position-horizontal:right;mso-position-horizontal-relative:margin;z-index:251662336;mso-width-relative:page;mso-height-relative:page;" filled="f" stroked="f" coordsize="21600,21600" o:gfxdata="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HEv71naAAAADQEAAA8AAAAAAAAAAQAgAAAAIgAAAGRycy9kb3ducmV2LnhtbFBLAQIUABQA&#10;AAAIAIdO4kAyuFmj0gIAACYGAAAOAAAAAAAAAAEAIAAAACkBAABkcnMvZTJvRG9jLnhtbFBLBQYA&#10;AAAABgAGAFkBAABtBgAAAAA=&#10;">
              <v:fill on="f" focussize="0,0"/>
              <v:stroke on="f" weight="0.5pt"/>
              <v:imagedata o:title=""/>
              <o:lock v:ext="edit" aspectratio="f"/>
              <v:textbox inset="0mm,0mm,0mm,0mm" style="mso-fit-shape-to-text:t;">
                <w:txbxContent>
                  <w:p w14:paraId="096B31E0">
                    <w:pPr>
                      <w:pStyle w:val="19"/>
                      <w:jc w:val="center"/>
                      <w:rPr>
                        <w:rFonts w:hint="default" w:ascii="Times New Roman Regular" w:hAnsi="Times New Roman Regular" w:cs="Times New Roman Regular"/>
                      </w:rPr>
                    </w:pP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  \* MERGEFORMAT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I</w:t>
                    </w:r>
                    <w:r>
                      <w:rPr>
                        <w:rFonts w:hint="default" w:ascii="Times New Roman Regular" w:hAnsi="Times New Roman Regular" w:cs="Times New Roman Regular"/>
                      </w:rPr>
                      <w:fldChar w:fldCharType="end"/>
                    </w:r>
                  </w:p>
                </w:txbxContent>
              </v:textbox>
            </v:shape>
          </w:pict>
        </mc:Fallback>
      </mc:AlternateContent>
    </w:r>
  </w:p>
  <w:p w14:paraId="146CBB5E">
    <w:pPr>
      <w:pStyle w:val="1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7D553">
    <w:pPr>
      <w:pStyle w:val="19"/>
      <w:jc w:val="right"/>
    </w:pPr>
    <w:r>
      <w:rPr>
        <w:sz w:val="22"/>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EE79D28">
                          <w:pPr>
                            <w:pStyle w:val="19"/>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URX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APvVEVzQIA&#10;ACUGAAAOAAAAAAAAAAEAIAAAAB8BAABkcnMvZTJvRG9jLnhtbFBLBQYAAAAABgAGAFkBAABeBgAA&#10;AAA=&#10;">
              <v:fill on="f" focussize="0,0"/>
              <v:stroke on="f" weight="0.5pt"/>
              <v:imagedata o:title=""/>
              <o:lock v:ext="edit" aspectratio="f"/>
              <v:textbox inset="0mm,0mm,0mm,0mm" style="mso-fit-shape-to-text:t;">
                <w:txbxContent>
                  <w:p w14:paraId="5EE79D28">
                    <w:pPr>
                      <w:pStyle w:val="19"/>
                    </w:pPr>
                    <w:r>
                      <w:fldChar w:fldCharType="begin"/>
                    </w:r>
                    <w:r>
                      <w:instrText xml:space="preserve"> PAGE  \* MERGEFORMAT </w:instrText>
                    </w:r>
                    <w:r>
                      <w:fldChar w:fldCharType="separate"/>
                    </w:r>
                    <w:r>
                      <w:t>II</w:t>
                    </w:r>
                    <w:r>
                      <w:fldChar w:fldCharType="end"/>
                    </w:r>
                  </w:p>
                </w:txbxContent>
              </v:textbox>
            </v:shape>
          </w:pict>
        </mc:Fallback>
      </mc:AlternateContent>
    </w:r>
  </w:p>
  <w:p w14:paraId="30A51D6D">
    <w:pPr>
      <w:pStyle w:val="1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F005">
    <w:pPr>
      <w:pStyle w:val="19"/>
      <w:jc w:val="right"/>
    </w:pPr>
    <w:r>
      <w:rPr>
        <w:sz w:val="22"/>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85EA765">
                          <w:pPr>
                            <w:pStyle w:val="19"/>
                            <w:jc w:val="right"/>
                          </w:pPr>
                          <w:r>
                            <w:fldChar w:fldCharType="begin"/>
                          </w:r>
                          <w:r>
                            <w:instrText xml:space="preserve"> PAGE  \* MERGEFORMAT </w:instrText>
                          </w:r>
                          <w:r>
                            <w:fldChar w:fldCharType="separate"/>
                          </w:r>
                          <w:r>
                            <w:t>VI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XpMfnN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AV6TH5zQIA&#10;ACUGAAAOAAAAAAAAAAEAIAAAAB8BAABkcnMvZTJvRG9jLnhtbFBLBQYAAAAABgAGAFkBAABeBgAA&#10;AAA=&#10;">
              <v:fill on="f" focussize="0,0"/>
              <v:stroke on="f" weight="0.5pt"/>
              <v:imagedata o:title=""/>
              <o:lock v:ext="edit" aspectratio="f"/>
              <v:textbox inset="0mm,0mm,0mm,0mm" style="mso-fit-shape-to-text:t;">
                <w:txbxContent>
                  <w:p w14:paraId="685EA765">
                    <w:pPr>
                      <w:pStyle w:val="19"/>
                      <w:jc w:val="right"/>
                    </w:pPr>
                    <w:r>
                      <w:fldChar w:fldCharType="begin"/>
                    </w:r>
                    <w:r>
                      <w:instrText xml:space="preserve"> PAGE  \* MERGEFORMAT </w:instrText>
                    </w:r>
                    <w:r>
                      <w:fldChar w:fldCharType="separate"/>
                    </w:r>
                    <w:r>
                      <w:t>VI</w:t>
                    </w:r>
                    <w:r>
                      <w:fldChar w:fldCharType="end"/>
                    </w:r>
                  </w:p>
                </w:txbxContent>
              </v:textbox>
            </v:shape>
          </w:pict>
        </mc:Fallback>
      </mc:AlternateContent>
    </w:r>
    <w:r>
      <w:rPr>
        <w:sz w:val="22"/>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-108585</wp:posOffset>
              </wp:positionV>
              <wp:extent cx="1828800" cy="1828800"/>
              <wp:effectExtent l="0" t="0" r="0" b="0"/>
              <wp:wrapNone/>
              <wp:docPr id="35" name="Text Box 3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D86EA42">
                          <w:pPr>
                            <w:pStyle w:val="1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8.55pt;height:144pt;width:144pt;mso-position-horizontal:right;mso-position-horizontal-relative:margin;mso-wrap-style:none;z-index:251664384;mso-width-relative:page;mso-height-relative:page;" filled="f" stroked="f" coordsize="21600,21600" o:gfxdata="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">
              <v:fill on="f" focussize="0,0"/>
              <v:stroke on="f" weight="0.5pt"/>
              <v:imagedata o:title=""/>
              <o:lock v:ext="edit" aspectratio="f"/>
              <v:textbox inset="0mm,0mm,0mm,0mm" style="mso-fit-shape-to-text:t;">
                <w:txbxContent>
                  <w:p w14:paraId="5D86EA42">
                    <w:pPr>
                      <w:pStyle w:val="19"/>
                    </w:pPr>
                  </w:p>
                </w:txbxContent>
              </v:textbox>
            </v:shape>
          </w:pict>
        </mc:Fallback>
      </mc:AlternateContent>
    </w:r>
  </w:p>
  <w:p w14:paraId="286FE9AB">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CF01E3">
    <w:pPr>
      <w:pStyle w:val="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83AB6">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FBD3D"/>
    <w:multiLevelType w:val="multilevel"/>
    <w:tmpl w:val="9FFFBD3D"/>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A9FFAB1D"/>
    <w:multiLevelType w:val="singleLevel"/>
    <w:tmpl w:val="A9FFAB1D"/>
    <w:lvl w:ilvl="0" w:tentative="0">
      <w:start w:val="1"/>
      <w:numFmt w:val="decimal"/>
      <w:suff w:val="space"/>
      <w:lvlText w:val="%1."/>
      <w:lvlJc w:val="left"/>
    </w:lvl>
  </w:abstractNum>
  <w:abstractNum w:abstractNumId="2">
    <w:nsid w:val="BFD5A58B"/>
    <w:multiLevelType w:val="singleLevel"/>
    <w:tmpl w:val="BFD5A58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D774C3DB"/>
    <w:multiLevelType w:val="singleLevel"/>
    <w:tmpl w:val="D774C3DB"/>
    <w:lvl w:ilvl="0" w:tentative="0">
      <w:start w:val="1"/>
      <w:numFmt w:val="lowerLetter"/>
      <w:lvlText w:val="%1."/>
      <w:lvlJc w:val="left"/>
      <w:pPr>
        <w:tabs>
          <w:tab w:val="left" w:pos="425"/>
        </w:tabs>
        <w:ind w:left="425" w:leftChars="0" w:hanging="425" w:firstLineChars="0"/>
      </w:pPr>
      <w:rPr>
        <w:rFonts w:hint="default"/>
      </w:rPr>
    </w:lvl>
  </w:abstractNum>
  <w:abstractNum w:abstractNumId="4">
    <w:nsid w:val="DD74C118"/>
    <w:multiLevelType w:val="singleLevel"/>
    <w:tmpl w:val="DD74C118"/>
    <w:lvl w:ilvl="0" w:tentative="0">
      <w:start w:val="1"/>
      <w:numFmt w:val="upperRoman"/>
      <w:suff w:val="space"/>
      <w:lvlText w:val="%1."/>
      <w:lvlJc w:val="left"/>
    </w:lvl>
  </w:abstractNum>
  <w:abstractNum w:abstractNumId="5">
    <w:nsid w:val="E7FAEECD"/>
    <w:multiLevelType w:val="singleLevel"/>
    <w:tmpl w:val="E7FAEEC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6">
    <w:nsid w:val="EBCC9555"/>
    <w:multiLevelType w:val="singleLevel"/>
    <w:tmpl w:val="EBCC9555"/>
    <w:lvl w:ilvl="0" w:tentative="0">
      <w:start w:val="1"/>
      <w:numFmt w:val="upperLetter"/>
      <w:suff w:val="space"/>
      <w:lvlText w:val="%1."/>
      <w:lvlJc w:val="left"/>
    </w:lvl>
  </w:abstractNum>
  <w:abstractNum w:abstractNumId="7">
    <w:nsid w:val="EEFF8445"/>
    <w:multiLevelType w:val="singleLevel"/>
    <w:tmpl w:val="EEFF8445"/>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8">
    <w:nsid w:val="F1D6DDD7"/>
    <w:multiLevelType w:val="singleLevel"/>
    <w:tmpl w:val="F1D6DDD7"/>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9">
    <w:nsid w:val="FFEB3E93"/>
    <w:multiLevelType w:val="singleLevel"/>
    <w:tmpl w:val="FFEB3E93"/>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0">
    <w:nsid w:val="3A341F30"/>
    <w:multiLevelType w:val="multilevel"/>
    <w:tmpl w:val="3A341F30"/>
    <w:lvl w:ilvl="0" w:tentative="0">
      <w:start w:val="1"/>
      <w:numFmt w:val="decimal"/>
      <w:suff w:val="nothing"/>
      <w:lvlText w:val="Chapter-%1"/>
      <w:lvlJc w:val="left"/>
      <w:pPr>
        <w:ind w:left="432" w:hanging="432"/>
      </w:pPr>
      <w:rPr>
        <w:rFonts w:hint="default"/>
      </w:rPr>
    </w:lvl>
    <w:lvl w:ilvl="1" w:tentative="0">
      <w:start w:val="1"/>
      <w:numFmt w:val="decimal"/>
      <w:pStyle w:val="3"/>
      <w:lvlText w:val="%2."/>
      <w:lvlJc w:val="left"/>
      <w:pPr>
        <w:ind w:left="576" w:hanging="576"/>
      </w:pPr>
      <w:rPr>
        <w:rFonts w:hint="default" w:ascii="Georgia" w:hAnsi="Georgia" w:eastAsiaTheme="minorHAnsi" w:cstheme="minorBidi"/>
        <w:sz w:val="28"/>
      </w:rPr>
    </w:lvl>
    <w:lvl w:ilvl="2" w:tentative="0">
      <w:start w:val="1"/>
      <w:numFmt w:val="decimal"/>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2" w:hanging="1152"/>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4" w:hanging="1584"/>
      </w:pPr>
      <w:rPr>
        <w:rFonts w:hint="default"/>
      </w:rPr>
    </w:lvl>
  </w:abstractNum>
  <w:abstractNum w:abstractNumId="11">
    <w:nsid w:val="484F4B6F"/>
    <w:multiLevelType w:val="multilevel"/>
    <w:tmpl w:val="484F4B6F"/>
    <w:lvl w:ilvl="0" w:tentative="0">
      <w:start w:val="1"/>
      <w:numFmt w:val="decimal"/>
      <w:pStyle w:val="41"/>
      <w:lvlText w:val="1.%1."/>
      <w:lvlJc w:val="left"/>
      <w:pPr>
        <w:ind w:left="720" w:hanging="360"/>
      </w:pPr>
      <w:rPr>
        <w:rFonts w:hint="default"/>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556661EC"/>
    <w:multiLevelType w:val="multilevel"/>
    <w:tmpl w:val="556661EC"/>
    <w:lvl w:ilvl="0" w:tentative="0">
      <w:start w:val="2"/>
      <w:numFmt w:val="decimal"/>
      <w:pStyle w:val="85"/>
      <w:lvlText w:val="Chapter-%1"/>
      <w:lvlJc w:val="left"/>
      <w:pPr>
        <w:ind w:left="4140" w:firstLine="0"/>
      </w:pPr>
      <w:rPr>
        <w:rFonts w:hint="default"/>
        <w:b w:val="0"/>
        <w:bCs w:val="0"/>
        <w:i w:val="0"/>
        <w:iCs w:val="0"/>
        <w:caps w:val="0"/>
        <w:smallCaps w:val="0"/>
        <w:strike w:val="0"/>
        <w:dstrike w:val="0"/>
        <w:vanish w:val="0"/>
        <w:color w:val="000000"/>
        <w:spacing w:val="0"/>
        <w:kern w:val="0"/>
        <w:position w:val="0"/>
        <w:u w:val="none"/>
        <w:vertAlign w:val="baseline"/>
      </w:rPr>
    </w:lvl>
    <w:lvl w:ilvl="1" w:tentative="0">
      <w:start w:val="1"/>
      <w:numFmt w:val="decimal"/>
      <w:lvlText w:val="%1.%2"/>
      <w:lvlJc w:val="left"/>
      <w:pPr>
        <w:ind w:left="4140" w:firstLine="0"/>
      </w:pPr>
      <w:rPr>
        <w:rFonts w:hint="default"/>
      </w:rPr>
    </w:lvl>
    <w:lvl w:ilvl="2" w:tentative="0">
      <w:start w:val="1"/>
      <w:numFmt w:val="decimal"/>
      <w:lvlText w:val="%2.%3"/>
      <w:lvlJc w:val="left"/>
      <w:pPr>
        <w:ind w:left="4140" w:firstLine="0"/>
      </w:pPr>
      <w:rPr>
        <w:rFonts w:hint="default"/>
      </w:rPr>
    </w:lvl>
    <w:lvl w:ilvl="3" w:tentative="0">
      <w:start w:val="1"/>
      <w:numFmt w:val="decimal"/>
      <w:lvlText w:val="%3.%2.%4"/>
      <w:lvlJc w:val="left"/>
      <w:pPr>
        <w:ind w:left="4140" w:firstLine="0"/>
      </w:pPr>
      <w:rPr>
        <w:rFonts w:hint="default"/>
      </w:rPr>
    </w:lvl>
    <w:lvl w:ilvl="4" w:tentative="0">
      <w:start w:val="1"/>
      <w:numFmt w:val="decimal"/>
      <w:lvlText w:val="%4.%2.%3.%5"/>
      <w:lvlJc w:val="left"/>
      <w:pPr>
        <w:ind w:left="4140" w:firstLine="0"/>
      </w:pPr>
      <w:rPr>
        <w:rFonts w:hint="default"/>
      </w:rPr>
    </w:lvl>
    <w:lvl w:ilvl="5" w:tentative="0">
      <w:start w:val="1"/>
      <w:numFmt w:val="decimal"/>
      <w:lvlText w:val="%5.%2.%3.%4..%6"/>
      <w:lvlJc w:val="left"/>
      <w:pPr>
        <w:ind w:left="4140" w:firstLine="0"/>
      </w:pPr>
      <w:rPr>
        <w:rFonts w:hint="default"/>
      </w:rPr>
    </w:lvl>
    <w:lvl w:ilvl="6" w:tentative="0">
      <w:start w:val="1"/>
      <w:numFmt w:val="upperLetter"/>
      <w:lvlText w:val="Appendix %7"/>
      <w:lvlJc w:val="left"/>
      <w:pPr>
        <w:ind w:left="4140" w:firstLine="0"/>
      </w:pPr>
      <w:rPr>
        <w:rFonts w:hint="default"/>
      </w:rPr>
    </w:lvl>
    <w:lvl w:ilvl="7" w:tentative="0">
      <w:start w:val="1"/>
      <w:numFmt w:val="decimal"/>
      <w:lvlText w:val="%1.%2.%3.%4.%5.%6.%7.%8"/>
      <w:lvlJc w:val="left"/>
      <w:pPr>
        <w:ind w:left="4140" w:firstLine="0"/>
      </w:pPr>
      <w:rPr>
        <w:rFonts w:hint="default"/>
      </w:rPr>
    </w:lvl>
    <w:lvl w:ilvl="8" w:tentative="0">
      <w:start w:val="1"/>
      <w:numFmt w:val="decimal"/>
      <w:lvlText w:val="%1.%2.%3.%4.%5.%6.%7.%8.%9"/>
      <w:lvlJc w:val="left"/>
      <w:pPr>
        <w:ind w:left="4140" w:firstLine="0"/>
      </w:pPr>
      <w:rPr>
        <w:rFonts w:hint="default"/>
      </w:rPr>
    </w:lvl>
  </w:abstractNum>
  <w:abstractNum w:abstractNumId="13">
    <w:nsid w:val="5EFCF9FD"/>
    <w:multiLevelType w:val="singleLevel"/>
    <w:tmpl w:val="5EFCF9F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4">
    <w:nsid w:val="785526F1"/>
    <w:multiLevelType w:val="multilevel"/>
    <w:tmpl w:val="785526F1"/>
    <w:lvl w:ilvl="0" w:tentative="0">
      <w:start w:val="1"/>
      <w:numFmt w:val="decimal"/>
      <w:pStyle w:val="51"/>
      <w:lvlText w:val="[%1]"/>
      <w:lvlJc w:val="right"/>
      <w:pPr>
        <w:ind w:left="-351" w:hanging="360"/>
      </w:pPr>
      <w:rPr>
        <w:rFonts w:hint="default"/>
        <w:i w:val="0"/>
        <w:color w:val="auto"/>
      </w:rPr>
    </w:lvl>
    <w:lvl w:ilvl="1" w:tentative="0">
      <w:start w:val="1"/>
      <w:numFmt w:val="lowerLetter"/>
      <w:lvlText w:val="%2."/>
      <w:lvlJc w:val="left"/>
      <w:pPr>
        <w:ind w:left="369" w:hanging="360"/>
      </w:pPr>
    </w:lvl>
    <w:lvl w:ilvl="2" w:tentative="0">
      <w:start w:val="1"/>
      <w:numFmt w:val="lowerRoman"/>
      <w:lvlText w:val="%3."/>
      <w:lvlJc w:val="right"/>
      <w:pPr>
        <w:ind w:left="1089" w:hanging="180"/>
      </w:pPr>
    </w:lvl>
    <w:lvl w:ilvl="3" w:tentative="0">
      <w:start w:val="1"/>
      <w:numFmt w:val="decimal"/>
      <w:lvlText w:val="%4."/>
      <w:lvlJc w:val="left"/>
      <w:pPr>
        <w:ind w:left="1809" w:hanging="360"/>
      </w:pPr>
    </w:lvl>
    <w:lvl w:ilvl="4" w:tentative="0">
      <w:start w:val="1"/>
      <w:numFmt w:val="lowerLetter"/>
      <w:lvlText w:val="%5."/>
      <w:lvlJc w:val="left"/>
      <w:pPr>
        <w:ind w:left="2529" w:hanging="360"/>
      </w:pPr>
    </w:lvl>
    <w:lvl w:ilvl="5" w:tentative="0">
      <w:start w:val="1"/>
      <w:numFmt w:val="lowerRoman"/>
      <w:lvlText w:val="%6."/>
      <w:lvlJc w:val="right"/>
      <w:pPr>
        <w:ind w:left="3249" w:hanging="180"/>
      </w:pPr>
    </w:lvl>
    <w:lvl w:ilvl="6" w:tentative="0">
      <w:start w:val="1"/>
      <w:numFmt w:val="decimal"/>
      <w:lvlText w:val="%7."/>
      <w:lvlJc w:val="left"/>
      <w:pPr>
        <w:ind w:left="3969" w:hanging="360"/>
      </w:pPr>
    </w:lvl>
    <w:lvl w:ilvl="7" w:tentative="0">
      <w:start w:val="1"/>
      <w:numFmt w:val="lowerLetter"/>
      <w:lvlText w:val="%8."/>
      <w:lvlJc w:val="left"/>
      <w:pPr>
        <w:ind w:left="4689" w:hanging="360"/>
      </w:pPr>
    </w:lvl>
    <w:lvl w:ilvl="8" w:tentative="0">
      <w:start w:val="1"/>
      <w:numFmt w:val="lowerRoman"/>
      <w:lvlText w:val="%9."/>
      <w:lvlJc w:val="right"/>
      <w:pPr>
        <w:ind w:left="5409" w:hanging="180"/>
      </w:pPr>
    </w:lvl>
  </w:abstractNum>
  <w:num w:numId="1">
    <w:abstractNumId w:val="10"/>
  </w:num>
  <w:num w:numId="2">
    <w:abstractNumId w:val="11"/>
  </w:num>
  <w:num w:numId="3">
    <w:abstractNumId w:val="14"/>
  </w:num>
  <w:num w:numId="4">
    <w:abstractNumId w:val="12"/>
  </w:num>
  <w:num w:numId="5">
    <w:abstractNumId w:val="3"/>
  </w:num>
  <w:num w:numId="6">
    <w:abstractNumId w:val="0"/>
  </w:num>
  <w:num w:numId="7">
    <w:abstractNumId w:val="2"/>
  </w:num>
  <w:num w:numId="8">
    <w:abstractNumId w:val="4"/>
  </w:num>
  <w:num w:numId="9">
    <w:abstractNumId w:val="9"/>
  </w:num>
  <w:num w:numId="10">
    <w:abstractNumId w:val="7"/>
  </w:num>
  <w:num w:numId="11">
    <w:abstractNumId w:val="8"/>
  </w:num>
  <w:num w:numId="12">
    <w:abstractNumId w:val="13"/>
  </w:num>
  <w:num w:numId="13">
    <w:abstractNumId w:val="5"/>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c0MDUxMjE3MjS3MDFS0lEKTi0uzszPAykwrAUAO0tNFywAAAA="/>
  </w:docVars>
  <w:rsids>
    <w:rsidRoot w:val="00E65CB1"/>
    <w:rsid w:val="00000410"/>
    <w:rsid w:val="00001D87"/>
    <w:rsid w:val="00002980"/>
    <w:rsid w:val="00005239"/>
    <w:rsid w:val="00010C49"/>
    <w:rsid w:val="00012F09"/>
    <w:rsid w:val="000138A3"/>
    <w:rsid w:val="000165EE"/>
    <w:rsid w:val="00016B16"/>
    <w:rsid w:val="0002543E"/>
    <w:rsid w:val="0003003B"/>
    <w:rsid w:val="0003123E"/>
    <w:rsid w:val="00032708"/>
    <w:rsid w:val="000421CC"/>
    <w:rsid w:val="00045373"/>
    <w:rsid w:val="000528A1"/>
    <w:rsid w:val="00053386"/>
    <w:rsid w:val="00062B92"/>
    <w:rsid w:val="00063C73"/>
    <w:rsid w:val="000641D6"/>
    <w:rsid w:val="00070F49"/>
    <w:rsid w:val="0007218D"/>
    <w:rsid w:val="000730AA"/>
    <w:rsid w:val="000733CD"/>
    <w:rsid w:val="000769E0"/>
    <w:rsid w:val="000816C0"/>
    <w:rsid w:val="00081A1B"/>
    <w:rsid w:val="00084996"/>
    <w:rsid w:val="00087835"/>
    <w:rsid w:val="0009023E"/>
    <w:rsid w:val="00096B6B"/>
    <w:rsid w:val="000A021F"/>
    <w:rsid w:val="000A1B76"/>
    <w:rsid w:val="000A28DB"/>
    <w:rsid w:val="000A2C70"/>
    <w:rsid w:val="000A37DC"/>
    <w:rsid w:val="000A62A3"/>
    <w:rsid w:val="000B0A20"/>
    <w:rsid w:val="000B1454"/>
    <w:rsid w:val="000B3DD6"/>
    <w:rsid w:val="000B5B65"/>
    <w:rsid w:val="000B6FFF"/>
    <w:rsid w:val="000C464B"/>
    <w:rsid w:val="000C5DE6"/>
    <w:rsid w:val="000D2AA4"/>
    <w:rsid w:val="000D38D4"/>
    <w:rsid w:val="000D6BCF"/>
    <w:rsid w:val="000F296C"/>
    <w:rsid w:val="000F2C00"/>
    <w:rsid w:val="000F5207"/>
    <w:rsid w:val="000F65CB"/>
    <w:rsid w:val="000F6D6D"/>
    <w:rsid w:val="000F7FA1"/>
    <w:rsid w:val="00100F01"/>
    <w:rsid w:val="00104E05"/>
    <w:rsid w:val="001205C7"/>
    <w:rsid w:val="00123003"/>
    <w:rsid w:val="00123123"/>
    <w:rsid w:val="001241F6"/>
    <w:rsid w:val="00132F54"/>
    <w:rsid w:val="00135343"/>
    <w:rsid w:val="0014301E"/>
    <w:rsid w:val="00143BFB"/>
    <w:rsid w:val="001452B1"/>
    <w:rsid w:val="00146441"/>
    <w:rsid w:val="00154F74"/>
    <w:rsid w:val="0015692A"/>
    <w:rsid w:val="001603EB"/>
    <w:rsid w:val="00167572"/>
    <w:rsid w:val="00173B77"/>
    <w:rsid w:val="00174CE8"/>
    <w:rsid w:val="00180D42"/>
    <w:rsid w:val="001812A4"/>
    <w:rsid w:val="00181551"/>
    <w:rsid w:val="00183505"/>
    <w:rsid w:val="001838B1"/>
    <w:rsid w:val="00184CDD"/>
    <w:rsid w:val="00185195"/>
    <w:rsid w:val="00187AB2"/>
    <w:rsid w:val="00187EE0"/>
    <w:rsid w:val="00190007"/>
    <w:rsid w:val="0019215C"/>
    <w:rsid w:val="001929C6"/>
    <w:rsid w:val="00196542"/>
    <w:rsid w:val="00196A77"/>
    <w:rsid w:val="001A25D1"/>
    <w:rsid w:val="001A71C4"/>
    <w:rsid w:val="001B0A2C"/>
    <w:rsid w:val="001B1E10"/>
    <w:rsid w:val="001B1F42"/>
    <w:rsid w:val="001B767F"/>
    <w:rsid w:val="001C1DC4"/>
    <w:rsid w:val="001C4B27"/>
    <w:rsid w:val="001C5819"/>
    <w:rsid w:val="001D0D02"/>
    <w:rsid w:val="001D4BEC"/>
    <w:rsid w:val="001D53A1"/>
    <w:rsid w:val="001D7336"/>
    <w:rsid w:val="001D7DE7"/>
    <w:rsid w:val="001E2709"/>
    <w:rsid w:val="001E4736"/>
    <w:rsid w:val="001E4BBC"/>
    <w:rsid w:val="001E55D7"/>
    <w:rsid w:val="001F10DA"/>
    <w:rsid w:val="001F522D"/>
    <w:rsid w:val="001F6BD8"/>
    <w:rsid w:val="001F6CDC"/>
    <w:rsid w:val="00201ED5"/>
    <w:rsid w:val="002024CC"/>
    <w:rsid w:val="002029D6"/>
    <w:rsid w:val="002033FF"/>
    <w:rsid w:val="0020385B"/>
    <w:rsid w:val="00204E0A"/>
    <w:rsid w:val="00213D5C"/>
    <w:rsid w:val="002152C2"/>
    <w:rsid w:val="002306DF"/>
    <w:rsid w:val="0023258C"/>
    <w:rsid w:val="00237F8F"/>
    <w:rsid w:val="00247723"/>
    <w:rsid w:val="00252EDB"/>
    <w:rsid w:val="00261813"/>
    <w:rsid w:val="00263D2B"/>
    <w:rsid w:val="00264E2E"/>
    <w:rsid w:val="00266E7E"/>
    <w:rsid w:val="002674B1"/>
    <w:rsid w:val="002775E9"/>
    <w:rsid w:val="002824C0"/>
    <w:rsid w:val="002843B3"/>
    <w:rsid w:val="00292DF2"/>
    <w:rsid w:val="002A2A55"/>
    <w:rsid w:val="002A32E0"/>
    <w:rsid w:val="002B1A53"/>
    <w:rsid w:val="002B2CE2"/>
    <w:rsid w:val="002B456D"/>
    <w:rsid w:val="002B45C2"/>
    <w:rsid w:val="002B4B7B"/>
    <w:rsid w:val="002B4EEC"/>
    <w:rsid w:val="002B5C72"/>
    <w:rsid w:val="002B613A"/>
    <w:rsid w:val="002C3921"/>
    <w:rsid w:val="002C489B"/>
    <w:rsid w:val="002C6B0A"/>
    <w:rsid w:val="002D1913"/>
    <w:rsid w:val="002D2AB6"/>
    <w:rsid w:val="002D57DE"/>
    <w:rsid w:val="002E6B74"/>
    <w:rsid w:val="002F261B"/>
    <w:rsid w:val="002F3070"/>
    <w:rsid w:val="00303590"/>
    <w:rsid w:val="00303C33"/>
    <w:rsid w:val="00310199"/>
    <w:rsid w:val="003102AD"/>
    <w:rsid w:val="003105D1"/>
    <w:rsid w:val="00310E4F"/>
    <w:rsid w:val="0031564C"/>
    <w:rsid w:val="003231CF"/>
    <w:rsid w:val="00333055"/>
    <w:rsid w:val="00336A50"/>
    <w:rsid w:val="00336DD7"/>
    <w:rsid w:val="003378AD"/>
    <w:rsid w:val="00341247"/>
    <w:rsid w:val="003445C6"/>
    <w:rsid w:val="00346CCB"/>
    <w:rsid w:val="003528EF"/>
    <w:rsid w:val="00354274"/>
    <w:rsid w:val="00356904"/>
    <w:rsid w:val="00356A7C"/>
    <w:rsid w:val="00364006"/>
    <w:rsid w:val="00370BF1"/>
    <w:rsid w:val="003710ED"/>
    <w:rsid w:val="003733E7"/>
    <w:rsid w:val="003760A2"/>
    <w:rsid w:val="00380216"/>
    <w:rsid w:val="00382A11"/>
    <w:rsid w:val="00383505"/>
    <w:rsid w:val="003846C2"/>
    <w:rsid w:val="00384B35"/>
    <w:rsid w:val="00385105"/>
    <w:rsid w:val="00390928"/>
    <w:rsid w:val="00390957"/>
    <w:rsid w:val="00390BEC"/>
    <w:rsid w:val="00391758"/>
    <w:rsid w:val="003944CF"/>
    <w:rsid w:val="0039506D"/>
    <w:rsid w:val="003A0BA4"/>
    <w:rsid w:val="003A1075"/>
    <w:rsid w:val="003A1CE2"/>
    <w:rsid w:val="003A549F"/>
    <w:rsid w:val="003B1BF5"/>
    <w:rsid w:val="003B2A3D"/>
    <w:rsid w:val="003B5245"/>
    <w:rsid w:val="003C1D07"/>
    <w:rsid w:val="003C3322"/>
    <w:rsid w:val="003D2198"/>
    <w:rsid w:val="003D46EE"/>
    <w:rsid w:val="003D5050"/>
    <w:rsid w:val="003D6935"/>
    <w:rsid w:val="003E001E"/>
    <w:rsid w:val="003E4676"/>
    <w:rsid w:val="003F1A5B"/>
    <w:rsid w:val="003F53FF"/>
    <w:rsid w:val="003F7D5C"/>
    <w:rsid w:val="00404564"/>
    <w:rsid w:val="004069BD"/>
    <w:rsid w:val="004069F7"/>
    <w:rsid w:val="00406ED7"/>
    <w:rsid w:val="0040772C"/>
    <w:rsid w:val="00411DAC"/>
    <w:rsid w:val="00414B1D"/>
    <w:rsid w:val="00415FC5"/>
    <w:rsid w:val="004160ED"/>
    <w:rsid w:val="00422BD5"/>
    <w:rsid w:val="00430B4C"/>
    <w:rsid w:val="00430E2E"/>
    <w:rsid w:val="00431E82"/>
    <w:rsid w:val="0043568F"/>
    <w:rsid w:val="004369EB"/>
    <w:rsid w:val="00437CCF"/>
    <w:rsid w:val="004400EF"/>
    <w:rsid w:val="0044041B"/>
    <w:rsid w:val="00443416"/>
    <w:rsid w:val="00443E9B"/>
    <w:rsid w:val="00444EA5"/>
    <w:rsid w:val="004452F6"/>
    <w:rsid w:val="00447066"/>
    <w:rsid w:val="00447A5B"/>
    <w:rsid w:val="00451707"/>
    <w:rsid w:val="00452B1C"/>
    <w:rsid w:val="0045302C"/>
    <w:rsid w:val="0045561B"/>
    <w:rsid w:val="00456B06"/>
    <w:rsid w:val="00462559"/>
    <w:rsid w:val="00464F2B"/>
    <w:rsid w:val="0046529F"/>
    <w:rsid w:val="004713AB"/>
    <w:rsid w:val="004769A1"/>
    <w:rsid w:val="00476B89"/>
    <w:rsid w:val="00480B08"/>
    <w:rsid w:val="0048466D"/>
    <w:rsid w:val="0048695B"/>
    <w:rsid w:val="00486ED4"/>
    <w:rsid w:val="0048727A"/>
    <w:rsid w:val="0049583C"/>
    <w:rsid w:val="00496387"/>
    <w:rsid w:val="004A29B5"/>
    <w:rsid w:val="004A2B2E"/>
    <w:rsid w:val="004A4549"/>
    <w:rsid w:val="004A4EA4"/>
    <w:rsid w:val="004B1D58"/>
    <w:rsid w:val="004B2605"/>
    <w:rsid w:val="004B5193"/>
    <w:rsid w:val="004B587C"/>
    <w:rsid w:val="004B74BE"/>
    <w:rsid w:val="004C6382"/>
    <w:rsid w:val="004C6803"/>
    <w:rsid w:val="004C718F"/>
    <w:rsid w:val="004D307A"/>
    <w:rsid w:val="004D30B2"/>
    <w:rsid w:val="004D4934"/>
    <w:rsid w:val="004D6E94"/>
    <w:rsid w:val="004D7D5E"/>
    <w:rsid w:val="004E10D6"/>
    <w:rsid w:val="004E1D80"/>
    <w:rsid w:val="004E22FC"/>
    <w:rsid w:val="004E6570"/>
    <w:rsid w:val="004F363E"/>
    <w:rsid w:val="004F3764"/>
    <w:rsid w:val="004F428E"/>
    <w:rsid w:val="004F6E1D"/>
    <w:rsid w:val="00500BDF"/>
    <w:rsid w:val="005012A8"/>
    <w:rsid w:val="0050143D"/>
    <w:rsid w:val="0050319E"/>
    <w:rsid w:val="005037B7"/>
    <w:rsid w:val="00507896"/>
    <w:rsid w:val="0052358F"/>
    <w:rsid w:val="00527149"/>
    <w:rsid w:val="005456F8"/>
    <w:rsid w:val="00545758"/>
    <w:rsid w:val="00545D31"/>
    <w:rsid w:val="0054685E"/>
    <w:rsid w:val="00550DD8"/>
    <w:rsid w:val="00552E47"/>
    <w:rsid w:val="00553551"/>
    <w:rsid w:val="005543E8"/>
    <w:rsid w:val="00554F97"/>
    <w:rsid w:val="00564703"/>
    <w:rsid w:val="005655BB"/>
    <w:rsid w:val="0056734E"/>
    <w:rsid w:val="00571194"/>
    <w:rsid w:val="00573C10"/>
    <w:rsid w:val="00575106"/>
    <w:rsid w:val="005827B1"/>
    <w:rsid w:val="005852BC"/>
    <w:rsid w:val="00587B73"/>
    <w:rsid w:val="00590874"/>
    <w:rsid w:val="00595788"/>
    <w:rsid w:val="00596DB6"/>
    <w:rsid w:val="00597261"/>
    <w:rsid w:val="00597BEB"/>
    <w:rsid w:val="005A1DD0"/>
    <w:rsid w:val="005A6821"/>
    <w:rsid w:val="005A7755"/>
    <w:rsid w:val="005B05F3"/>
    <w:rsid w:val="005B5A1C"/>
    <w:rsid w:val="005B749E"/>
    <w:rsid w:val="005C3ABD"/>
    <w:rsid w:val="005C5381"/>
    <w:rsid w:val="005C7C84"/>
    <w:rsid w:val="005D0A0D"/>
    <w:rsid w:val="005D1EC3"/>
    <w:rsid w:val="005D254B"/>
    <w:rsid w:val="005D2C88"/>
    <w:rsid w:val="005D46C6"/>
    <w:rsid w:val="005E7BA5"/>
    <w:rsid w:val="005F083C"/>
    <w:rsid w:val="005F1192"/>
    <w:rsid w:val="005F2C13"/>
    <w:rsid w:val="005F3B9E"/>
    <w:rsid w:val="005F6335"/>
    <w:rsid w:val="005F76D7"/>
    <w:rsid w:val="00600B27"/>
    <w:rsid w:val="0060216F"/>
    <w:rsid w:val="00606E68"/>
    <w:rsid w:val="006133A8"/>
    <w:rsid w:val="00614512"/>
    <w:rsid w:val="00614545"/>
    <w:rsid w:val="00614A89"/>
    <w:rsid w:val="00614C77"/>
    <w:rsid w:val="00615A24"/>
    <w:rsid w:val="00620B44"/>
    <w:rsid w:val="00621F37"/>
    <w:rsid w:val="00626105"/>
    <w:rsid w:val="0063139C"/>
    <w:rsid w:val="006321D0"/>
    <w:rsid w:val="00632BCB"/>
    <w:rsid w:val="0063612B"/>
    <w:rsid w:val="00642932"/>
    <w:rsid w:val="00644FA5"/>
    <w:rsid w:val="00645AD1"/>
    <w:rsid w:val="006502A6"/>
    <w:rsid w:val="00651653"/>
    <w:rsid w:val="00652F8B"/>
    <w:rsid w:val="00656AAD"/>
    <w:rsid w:val="006702CF"/>
    <w:rsid w:val="00671B51"/>
    <w:rsid w:val="00674E14"/>
    <w:rsid w:val="00680489"/>
    <w:rsid w:val="00685D32"/>
    <w:rsid w:val="00691694"/>
    <w:rsid w:val="0069381D"/>
    <w:rsid w:val="006A0965"/>
    <w:rsid w:val="006A24A5"/>
    <w:rsid w:val="006A274E"/>
    <w:rsid w:val="006A2D20"/>
    <w:rsid w:val="006A494F"/>
    <w:rsid w:val="006B41A8"/>
    <w:rsid w:val="006B54C1"/>
    <w:rsid w:val="006B5F02"/>
    <w:rsid w:val="006C5F3B"/>
    <w:rsid w:val="006D0E43"/>
    <w:rsid w:val="006D22A8"/>
    <w:rsid w:val="006D2890"/>
    <w:rsid w:val="006D576A"/>
    <w:rsid w:val="006D5E05"/>
    <w:rsid w:val="006D624C"/>
    <w:rsid w:val="006E03AF"/>
    <w:rsid w:val="006E205F"/>
    <w:rsid w:val="006E382E"/>
    <w:rsid w:val="006E7E68"/>
    <w:rsid w:val="006F0B19"/>
    <w:rsid w:val="006F2E18"/>
    <w:rsid w:val="006F36E0"/>
    <w:rsid w:val="006F4918"/>
    <w:rsid w:val="006F4F14"/>
    <w:rsid w:val="00701759"/>
    <w:rsid w:val="007033B2"/>
    <w:rsid w:val="00706D86"/>
    <w:rsid w:val="00711A3E"/>
    <w:rsid w:val="00712864"/>
    <w:rsid w:val="00712DF1"/>
    <w:rsid w:val="00714592"/>
    <w:rsid w:val="007200FE"/>
    <w:rsid w:val="007247EC"/>
    <w:rsid w:val="00731244"/>
    <w:rsid w:val="00742F40"/>
    <w:rsid w:val="007438C4"/>
    <w:rsid w:val="00746279"/>
    <w:rsid w:val="00752491"/>
    <w:rsid w:val="0075478D"/>
    <w:rsid w:val="00757BAD"/>
    <w:rsid w:val="00761E1C"/>
    <w:rsid w:val="0076285F"/>
    <w:rsid w:val="00763FD6"/>
    <w:rsid w:val="00766E26"/>
    <w:rsid w:val="007717F3"/>
    <w:rsid w:val="007725DF"/>
    <w:rsid w:val="00775EC0"/>
    <w:rsid w:val="00775FF2"/>
    <w:rsid w:val="00780225"/>
    <w:rsid w:val="00780916"/>
    <w:rsid w:val="007839E9"/>
    <w:rsid w:val="00787354"/>
    <w:rsid w:val="00791B74"/>
    <w:rsid w:val="00793EAA"/>
    <w:rsid w:val="007974F7"/>
    <w:rsid w:val="007B0378"/>
    <w:rsid w:val="007B37AF"/>
    <w:rsid w:val="007B56EE"/>
    <w:rsid w:val="007B74B0"/>
    <w:rsid w:val="007B75D3"/>
    <w:rsid w:val="007C0A83"/>
    <w:rsid w:val="007C1347"/>
    <w:rsid w:val="007C15F0"/>
    <w:rsid w:val="007C239F"/>
    <w:rsid w:val="007C63C3"/>
    <w:rsid w:val="007C7DF3"/>
    <w:rsid w:val="007D6E4B"/>
    <w:rsid w:val="007E07CF"/>
    <w:rsid w:val="007E40E3"/>
    <w:rsid w:val="007E77C6"/>
    <w:rsid w:val="007F1CEA"/>
    <w:rsid w:val="007F674F"/>
    <w:rsid w:val="008017A1"/>
    <w:rsid w:val="008017BA"/>
    <w:rsid w:val="00802B65"/>
    <w:rsid w:val="00803DC4"/>
    <w:rsid w:val="00812893"/>
    <w:rsid w:val="00813937"/>
    <w:rsid w:val="00813B17"/>
    <w:rsid w:val="00814FF2"/>
    <w:rsid w:val="008171F5"/>
    <w:rsid w:val="008231C9"/>
    <w:rsid w:val="0082388A"/>
    <w:rsid w:val="00823E0E"/>
    <w:rsid w:val="0082589A"/>
    <w:rsid w:val="00835DA0"/>
    <w:rsid w:val="00841BCE"/>
    <w:rsid w:val="008440B6"/>
    <w:rsid w:val="0084451D"/>
    <w:rsid w:val="00850BDB"/>
    <w:rsid w:val="00851DDA"/>
    <w:rsid w:val="0085413B"/>
    <w:rsid w:val="008579DF"/>
    <w:rsid w:val="00871A2F"/>
    <w:rsid w:val="00871A40"/>
    <w:rsid w:val="008808E0"/>
    <w:rsid w:val="008847A5"/>
    <w:rsid w:val="00886874"/>
    <w:rsid w:val="00886D6A"/>
    <w:rsid w:val="00891F2B"/>
    <w:rsid w:val="00892440"/>
    <w:rsid w:val="00892899"/>
    <w:rsid w:val="008957E6"/>
    <w:rsid w:val="008A0FAE"/>
    <w:rsid w:val="008A680A"/>
    <w:rsid w:val="008B0D8F"/>
    <w:rsid w:val="008B1B9E"/>
    <w:rsid w:val="008B3041"/>
    <w:rsid w:val="008B3406"/>
    <w:rsid w:val="008C3385"/>
    <w:rsid w:val="008C357C"/>
    <w:rsid w:val="008C5AD6"/>
    <w:rsid w:val="008C683C"/>
    <w:rsid w:val="008D11A5"/>
    <w:rsid w:val="008D1326"/>
    <w:rsid w:val="008D2846"/>
    <w:rsid w:val="008D5DA3"/>
    <w:rsid w:val="008D78AC"/>
    <w:rsid w:val="008E3A99"/>
    <w:rsid w:val="008E3CDA"/>
    <w:rsid w:val="008E60D7"/>
    <w:rsid w:val="008E751D"/>
    <w:rsid w:val="008F2E6A"/>
    <w:rsid w:val="008F2EE3"/>
    <w:rsid w:val="008F40A3"/>
    <w:rsid w:val="00902699"/>
    <w:rsid w:val="00903F92"/>
    <w:rsid w:val="00906CDF"/>
    <w:rsid w:val="00907199"/>
    <w:rsid w:val="00907FC7"/>
    <w:rsid w:val="00911140"/>
    <w:rsid w:val="00911216"/>
    <w:rsid w:val="00915BB8"/>
    <w:rsid w:val="009160C0"/>
    <w:rsid w:val="00920EC4"/>
    <w:rsid w:val="0092132C"/>
    <w:rsid w:val="009235CF"/>
    <w:rsid w:val="00923B8B"/>
    <w:rsid w:val="009303DC"/>
    <w:rsid w:val="00933220"/>
    <w:rsid w:val="00937641"/>
    <w:rsid w:val="0094062C"/>
    <w:rsid w:val="009414C0"/>
    <w:rsid w:val="00943CA0"/>
    <w:rsid w:val="00945FDB"/>
    <w:rsid w:val="0095237C"/>
    <w:rsid w:val="00952820"/>
    <w:rsid w:val="00954702"/>
    <w:rsid w:val="009578AA"/>
    <w:rsid w:val="00960449"/>
    <w:rsid w:val="00962D5E"/>
    <w:rsid w:val="00965C39"/>
    <w:rsid w:val="009672A2"/>
    <w:rsid w:val="009678EA"/>
    <w:rsid w:val="00976C55"/>
    <w:rsid w:val="00981829"/>
    <w:rsid w:val="009868DB"/>
    <w:rsid w:val="00986B3D"/>
    <w:rsid w:val="009870D3"/>
    <w:rsid w:val="00987DFC"/>
    <w:rsid w:val="00990E52"/>
    <w:rsid w:val="009A1E24"/>
    <w:rsid w:val="009A66A3"/>
    <w:rsid w:val="009B188C"/>
    <w:rsid w:val="009B2462"/>
    <w:rsid w:val="009B3249"/>
    <w:rsid w:val="009B4A28"/>
    <w:rsid w:val="009B5409"/>
    <w:rsid w:val="009B5DBB"/>
    <w:rsid w:val="009B65E0"/>
    <w:rsid w:val="009C30ED"/>
    <w:rsid w:val="009C50F9"/>
    <w:rsid w:val="009C72A5"/>
    <w:rsid w:val="009D0FCF"/>
    <w:rsid w:val="009D6A21"/>
    <w:rsid w:val="009D7C4A"/>
    <w:rsid w:val="009E0B83"/>
    <w:rsid w:val="009E3D01"/>
    <w:rsid w:val="009E5AE1"/>
    <w:rsid w:val="009E772E"/>
    <w:rsid w:val="009F5617"/>
    <w:rsid w:val="00A00BC7"/>
    <w:rsid w:val="00A03A81"/>
    <w:rsid w:val="00A07511"/>
    <w:rsid w:val="00A104DC"/>
    <w:rsid w:val="00A11336"/>
    <w:rsid w:val="00A116A0"/>
    <w:rsid w:val="00A1255A"/>
    <w:rsid w:val="00A1261D"/>
    <w:rsid w:val="00A13E8B"/>
    <w:rsid w:val="00A20619"/>
    <w:rsid w:val="00A23AE8"/>
    <w:rsid w:val="00A2571B"/>
    <w:rsid w:val="00A27BA6"/>
    <w:rsid w:val="00A3414B"/>
    <w:rsid w:val="00A402C9"/>
    <w:rsid w:val="00A40521"/>
    <w:rsid w:val="00A41B6B"/>
    <w:rsid w:val="00A4273B"/>
    <w:rsid w:val="00A4285B"/>
    <w:rsid w:val="00A430C2"/>
    <w:rsid w:val="00A430C4"/>
    <w:rsid w:val="00A5202A"/>
    <w:rsid w:val="00A52186"/>
    <w:rsid w:val="00A5254C"/>
    <w:rsid w:val="00A536F3"/>
    <w:rsid w:val="00A57347"/>
    <w:rsid w:val="00A6231F"/>
    <w:rsid w:val="00A740DA"/>
    <w:rsid w:val="00A757D4"/>
    <w:rsid w:val="00A8656C"/>
    <w:rsid w:val="00A86E65"/>
    <w:rsid w:val="00A91D8E"/>
    <w:rsid w:val="00A94990"/>
    <w:rsid w:val="00AA006C"/>
    <w:rsid w:val="00AA09B3"/>
    <w:rsid w:val="00AA21F8"/>
    <w:rsid w:val="00AB4BFB"/>
    <w:rsid w:val="00AB5D71"/>
    <w:rsid w:val="00AB79FF"/>
    <w:rsid w:val="00AC0B25"/>
    <w:rsid w:val="00AC256F"/>
    <w:rsid w:val="00AC2F8D"/>
    <w:rsid w:val="00AD461B"/>
    <w:rsid w:val="00AD6DB2"/>
    <w:rsid w:val="00AD712A"/>
    <w:rsid w:val="00AE3EB5"/>
    <w:rsid w:val="00AE4BC1"/>
    <w:rsid w:val="00AF08BE"/>
    <w:rsid w:val="00AF3DB9"/>
    <w:rsid w:val="00AF4443"/>
    <w:rsid w:val="00AF4696"/>
    <w:rsid w:val="00AF5685"/>
    <w:rsid w:val="00AF5C4F"/>
    <w:rsid w:val="00B01235"/>
    <w:rsid w:val="00B052CE"/>
    <w:rsid w:val="00B11E51"/>
    <w:rsid w:val="00B13B1D"/>
    <w:rsid w:val="00B17C28"/>
    <w:rsid w:val="00B21980"/>
    <w:rsid w:val="00B250B4"/>
    <w:rsid w:val="00B251F1"/>
    <w:rsid w:val="00B26131"/>
    <w:rsid w:val="00B350AD"/>
    <w:rsid w:val="00B479A5"/>
    <w:rsid w:val="00B47A6F"/>
    <w:rsid w:val="00B56F40"/>
    <w:rsid w:val="00B62678"/>
    <w:rsid w:val="00B62CD2"/>
    <w:rsid w:val="00B7017C"/>
    <w:rsid w:val="00B77B8A"/>
    <w:rsid w:val="00B84291"/>
    <w:rsid w:val="00B86828"/>
    <w:rsid w:val="00B923E8"/>
    <w:rsid w:val="00B946B5"/>
    <w:rsid w:val="00B95349"/>
    <w:rsid w:val="00B9762A"/>
    <w:rsid w:val="00BA2532"/>
    <w:rsid w:val="00BB00F1"/>
    <w:rsid w:val="00BB3863"/>
    <w:rsid w:val="00BB4EC9"/>
    <w:rsid w:val="00BB60C3"/>
    <w:rsid w:val="00BB6C0F"/>
    <w:rsid w:val="00BC35B9"/>
    <w:rsid w:val="00BC4C0C"/>
    <w:rsid w:val="00BD0FCF"/>
    <w:rsid w:val="00BD2366"/>
    <w:rsid w:val="00BE35D2"/>
    <w:rsid w:val="00BE5D4B"/>
    <w:rsid w:val="00BE5D61"/>
    <w:rsid w:val="00BE5E35"/>
    <w:rsid w:val="00BE65A1"/>
    <w:rsid w:val="00BF3029"/>
    <w:rsid w:val="00BF41EC"/>
    <w:rsid w:val="00BF5915"/>
    <w:rsid w:val="00C00CF1"/>
    <w:rsid w:val="00C01A94"/>
    <w:rsid w:val="00C01C5A"/>
    <w:rsid w:val="00C03372"/>
    <w:rsid w:val="00C04A51"/>
    <w:rsid w:val="00C06165"/>
    <w:rsid w:val="00C07EC0"/>
    <w:rsid w:val="00C10DE4"/>
    <w:rsid w:val="00C10E4C"/>
    <w:rsid w:val="00C15EA8"/>
    <w:rsid w:val="00C1661D"/>
    <w:rsid w:val="00C17559"/>
    <w:rsid w:val="00C23B56"/>
    <w:rsid w:val="00C24CFC"/>
    <w:rsid w:val="00C271BF"/>
    <w:rsid w:val="00C3171D"/>
    <w:rsid w:val="00C33B47"/>
    <w:rsid w:val="00C35359"/>
    <w:rsid w:val="00C4065E"/>
    <w:rsid w:val="00C40F7E"/>
    <w:rsid w:val="00C4696B"/>
    <w:rsid w:val="00C46E25"/>
    <w:rsid w:val="00C51377"/>
    <w:rsid w:val="00C516A8"/>
    <w:rsid w:val="00C545EA"/>
    <w:rsid w:val="00C56390"/>
    <w:rsid w:val="00C57FE4"/>
    <w:rsid w:val="00C607E3"/>
    <w:rsid w:val="00C62045"/>
    <w:rsid w:val="00C62D4C"/>
    <w:rsid w:val="00C65341"/>
    <w:rsid w:val="00C65543"/>
    <w:rsid w:val="00C66D1D"/>
    <w:rsid w:val="00C67BE4"/>
    <w:rsid w:val="00C70490"/>
    <w:rsid w:val="00C70A5C"/>
    <w:rsid w:val="00C715CA"/>
    <w:rsid w:val="00C75C0E"/>
    <w:rsid w:val="00C86330"/>
    <w:rsid w:val="00C90881"/>
    <w:rsid w:val="00C93B10"/>
    <w:rsid w:val="00CA0573"/>
    <w:rsid w:val="00CA1426"/>
    <w:rsid w:val="00CB3A64"/>
    <w:rsid w:val="00CB3B4D"/>
    <w:rsid w:val="00CB4000"/>
    <w:rsid w:val="00CB44EB"/>
    <w:rsid w:val="00CB6365"/>
    <w:rsid w:val="00CB7D99"/>
    <w:rsid w:val="00CC5F62"/>
    <w:rsid w:val="00CC6E9E"/>
    <w:rsid w:val="00CC732A"/>
    <w:rsid w:val="00CD04D9"/>
    <w:rsid w:val="00CD3462"/>
    <w:rsid w:val="00CD388A"/>
    <w:rsid w:val="00CE3038"/>
    <w:rsid w:val="00CF128B"/>
    <w:rsid w:val="00CF1FE2"/>
    <w:rsid w:val="00D00D5C"/>
    <w:rsid w:val="00D010EB"/>
    <w:rsid w:val="00D0424F"/>
    <w:rsid w:val="00D10D86"/>
    <w:rsid w:val="00D15693"/>
    <w:rsid w:val="00D174BE"/>
    <w:rsid w:val="00D1768A"/>
    <w:rsid w:val="00D17E91"/>
    <w:rsid w:val="00D20C18"/>
    <w:rsid w:val="00D247FD"/>
    <w:rsid w:val="00D24CAB"/>
    <w:rsid w:val="00D264B0"/>
    <w:rsid w:val="00D272E7"/>
    <w:rsid w:val="00D41C90"/>
    <w:rsid w:val="00D43170"/>
    <w:rsid w:val="00D447CC"/>
    <w:rsid w:val="00D44FEB"/>
    <w:rsid w:val="00D459FE"/>
    <w:rsid w:val="00D53375"/>
    <w:rsid w:val="00D539E3"/>
    <w:rsid w:val="00D608F2"/>
    <w:rsid w:val="00D60CC9"/>
    <w:rsid w:val="00D61567"/>
    <w:rsid w:val="00D62F00"/>
    <w:rsid w:val="00D64A58"/>
    <w:rsid w:val="00D67F42"/>
    <w:rsid w:val="00D74392"/>
    <w:rsid w:val="00D74AEB"/>
    <w:rsid w:val="00D754F9"/>
    <w:rsid w:val="00D77BE0"/>
    <w:rsid w:val="00D8340B"/>
    <w:rsid w:val="00D858DB"/>
    <w:rsid w:val="00D90D47"/>
    <w:rsid w:val="00D9176E"/>
    <w:rsid w:val="00DA1DE4"/>
    <w:rsid w:val="00DA257A"/>
    <w:rsid w:val="00DA466B"/>
    <w:rsid w:val="00DA46D5"/>
    <w:rsid w:val="00DA4F50"/>
    <w:rsid w:val="00DB0CE5"/>
    <w:rsid w:val="00DB2D64"/>
    <w:rsid w:val="00DB42A0"/>
    <w:rsid w:val="00DB4ED7"/>
    <w:rsid w:val="00DB5EA4"/>
    <w:rsid w:val="00DB6850"/>
    <w:rsid w:val="00DC0E2E"/>
    <w:rsid w:val="00DC1133"/>
    <w:rsid w:val="00DD31F7"/>
    <w:rsid w:val="00DE294D"/>
    <w:rsid w:val="00DF1287"/>
    <w:rsid w:val="00DF5269"/>
    <w:rsid w:val="00E00942"/>
    <w:rsid w:val="00E018E1"/>
    <w:rsid w:val="00E03D60"/>
    <w:rsid w:val="00E03EC2"/>
    <w:rsid w:val="00E07034"/>
    <w:rsid w:val="00E0765F"/>
    <w:rsid w:val="00E10061"/>
    <w:rsid w:val="00E1098A"/>
    <w:rsid w:val="00E126E7"/>
    <w:rsid w:val="00E1619D"/>
    <w:rsid w:val="00E20AC7"/>
    <w:rsid w:val="00E20B67"/>
    <w:rsid w:val="00E35C78"/>
    <w:rsid w:val="00E4058D"/>
    <w:rsid w:val="00E51CBA"/>
    <w:rsid w:val="00E546E2"/>
    <w:rsid w:val="00E621BC"/>
    <w:rsid w:val="00E65AF8"/>
    <w:rsid w:val="00E65CB1"/>
    <w:rsid w:val="00E66267"/>
    <w:rsid w:val="00E71E50"/>
    <w:rsid w:val="00E72CFA"/>
    <w:rsid w:val="00E733EA"/>
    <w:rsid w:val="00E737BA"/>
    <w:rsid w:val="00E759A4"/>
    <w:rsid w:val="00E83870"/>
    <w:rsid w:val="00E870AA"/>
    <w:rsid w:val="00E873ED"/>
    <w:rsid w:val="00E907AB"/>
    <w:rsid w:val="00E9478E"/>
    <w:rsid w:val="00E96EE2"/>
    <w:rsid w:val="00E973E6"/>
    <w:rsid w:val="00EA0508"/>
    <w:rsid w:val="00EA2DA0"/>
    <w:rsid w:val="00EA3A81"/>
    <w:rsid w:val="00EA4D65"/>
    <w:rsid w:val="00EA5FEA"/>
    <w:rsid w:val="00EA6DEC"/>
    <w:rsid w:val="00EB1A5E"/>
    <w:rsid w:val="00EB3195"/>
    <w:rsid w:val="00EB40F7"/>
    <w:rsid w:val="00EB4F33"/>
    <w:rsid w:val="00EC074F"/>
    <w:rsid w:val="00EC0A59"/>
    <w:rsid w:val="00EC5F02"/>
    <w:rsid w:val="00EC659E"/>
    <w:rsid w:val="00EC70A0"/>
    <w:rsid w:val="00EC7BE8"/>
    <w:rsid w:val="00ED30F5"/>
    <w:rsid w:val="00ED5E9E"/>
    <w:rsid w:val="00EE3467"/>
    <w:rsid w:val="00EF02AC"/>
    <w:rsid w:val="00EF350B"/>
    <w:rsid w:val="00EF578E"/>
    <w:rsid w:val="00EF71C2"/>
    <w:rsid w:val="00EF7C0D"/>
    <w:rsid w:val="00F01749"/>
    <w:rsid w:val="00F01F84"/>
    <w:rsid w:val="00F02509"/>
    <w:rsid w:val="00F06A5C"/>
    <w:rsid w:val="00F224C1"/>
    <w:rsid w:val="00F2641F"/>
    <w:rsid w:val="00F314F2"/>
    <w:rsid w:val="00F317BE"/>
    <w:rsid w:val="00F35344"/>
    <w:rsid w:val="00F429C0"/>
    <w:rsid w:val="00F446E1"/>
    <w:rsid w:val="00F50435"/>
    <w:rsid w:val="00F50BDB"/>
    <w:rsid w:val="00F60907"/>
    <w:rsid w:val="00F63E4A"/>
    <w:rsid w:val="00F678D7"/>
    <w:rsid w:val="00F70B00"/>
    <w:rsid w:val="00F7365D"/>
    <w:rsid w:val="00F73DDE"/>
    <w:rsid w:val="00F76423"/>
    <w:rsid w:val="00F84806"/>
    <w:rsid w:val="00F85697"/>
    <w:rsid w:val="00F875D1"/>
    <w:rsid w:val="00F93CDB"/>
    <w:rsid w:val="00F93D40"/>
    <w:rsid w:val="00F94C45"/>
    <w:rsid w:val="00F95305"/>
    <w:rsid w:val="00F9596C"/>
    <w:rsid w:val="00F979DD"/>
    <w:rsid w:val="00F97DB1"/>
    <w:rsid w:val="00FA1A3A"/>
    <w:rsid w:val="00FA29A6"/>
    <w:rsid w:val="00FA7030"/>
    <w:rsid w:val="00FA7FD4"/>
    <w:rsid w:val="00FB22F1"/>
    <w:rsid w:val="00FB7F6F"/>
    <w:rsid w:val="00FC0228"/>
    <w:rsid w:val="00FC065C"/>
    <w:rsid w:val="00FC1E81"/>
    <w:rsid w:val="00FC5617"/>
    <w:rsid w:val="00FC63D6"/>
    <w:rsid w:val="00FD3453"/>
    <w:rsid w:val="00FE161B"/>
    <w:rsid w:val="00FE24F6"/>
    <w:rsid w:val="00FE43ED"/>
    <w:rsid w:val="00FE4658"/>
    <w:rsid w:val="00FE4C2F"/>
    <w:rsid w:val="00FE5845"/>
    <w:rsid w:val="00FE6D3D"/>
    <w:rsid w:val="00FF0EFA"/>
    <w:rsid w:val="00FF18EF"/>
    <w:rsid w:val="00FF3653"/>
    <w:rsid w:val="00FF4968"/>
    <w:rsid w:val="00FF5703"/>
    <w:rsid w:val="7BFF6B14"/>
    <w:rsid w:val="7FFF1E1A"/>
    <w:rsid w:val="ADFDB61B"/>
    <w:rsid w:val="D9F9E28E"/>
    <w:rsid w:val="E557337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60" w:line="360" w:lineRule="auto"/>
      <w:jc w:val="both"/>
    </w:pPr>
    <w:rPr>
      <w:rFonts w:ascii="Palatino Linotype" w:hAnsi="Palatino Linotype" w:eastAsiaTheme="minorHAnsi" w:cstheme="minorBidi"/>
      <w:sz w:val="22"/>
      <w:szCs w:val="22"/>
      <w:lang w:val="en-US" w:eastAsia="en-US" w:bidi="ar-SA"/>
    </w:rPr>
  </w:style>
  <w:style w:type="paragraph" w:styleId="2">
    <w:name w:val="heading 1"/>
    <w:basedOn w:val="1"/>
    <w:next w:val="1"/>
    <w:link w:val="64"/>
    <w:qFormat/>
    <w:uiPriority w:val="9"/>
    <w:pPr>
      <w:pBdr>
        <w:bottom w:val="single" w:color="auto" w:sz="12" w:space="1"/>
      </w:pBdr>
      <w:tabs>
        <w:tab w:val="left" w:pos="9090"/>
        <w:tab w:val="right" w:pos="9540"/>
      </w:tabs>
      <w:spacing w:line="259" w:lineRule="auto"/>
      <w:jc w:val="center"/>
      <w:outlineLvl w:val="0"/>
    </w:pPr>
    <w:rPr>
      <w:rFonts w:ascii="Georgia" w:hAnsi="Georgia"/>
      <w:b/>
      <w:sz w:val="48"/>
      <w:szCs w:val="48"/>
    </w:rPr>
  </w:style>
  <w:style w:type="paragraph" w:styleId="3">
    <w:name w:val="heading 2"/>
    <w:basedOn w:val="1"/>
    <w:next w:val="1"/>
    <w:link w:val="65"/>
    <w:unhideWhenUsed/>
    <w:qFormat/>
    <w:uiPriority w:val="9"/>
    <w:pPr>
      <w:numPr>
        <w:ilvl w:val="1"/>
        <w:numId w:val="1"/>
      </w:numPr>
      <w:outlineLvl w:val="1"/>
    </w:pPr>
    <w:rPr>
      <w:rFonts w:ascii="Georgia" w:hAnsi="Georgia"/>
      <w:b/>
      <w:sz w:val="28"/>
      <w:szCs w:val="28"/>
    </w:rPr>
  </w:style>
  <w:style w:type="paragraph" w:styleId="4">
    <w:name w:val="heading 3"/>
    <w:basedOn w:val="5"/>
    <w:next w:val="1"/>
    <w:link w:val="66"/>
    <w:unhideWhenUsed/>
    <w:qFormat/>
    <w:uiPriority w:val="9"/>
    <w:pPr>
      <w:tabs>
        <w:tab w:val="left" w:pos="9090"/>
      </w:tabs>
      <w:ind w:left="0"/>
      <w:outlineLvl w:val="2"/>
    </w:pPr>
    <w:rPr>
      <w:rFonts w:ascii="Georgia" w:hAnsi="Georgia"/>
      <w:b/>
      <w:sz w:val="28"/>
    </w:rPr>
  </w:style>
  <w:style w:type="paragraph" w:styleId="6">
    <w:name w:val="heading 4"/>
    <w:basedOn w:val="4"/>
    <w:next w:val="1"/>
    <w:link w:val="67"/>
    <w:unhideWhenUsed/>
    <w:qFormat/>
    <w:uiPriority w:val="9"/>
    <w:pPr>
      <w:outlineLvl w:val="3"/>
    </w:pPr>
    <w:rPr>
      <w:sz w:val="24"/>
    </w:rPr>
  </w:style>
  <w:style w:type="paragraph" w:styleId="7">
    <w:name w:val="heading 5"/>
    <w:basedOn w:val="1"/>
    <w:next w:val="1"/>
    <w:link w:val="68"/>
    <w:semiHidden/>
    <w:unhideWhenUsed/>
    <w:qFormat/>
    <w:uiPriority w:val="9"/>
    <w:pPr>
      <w:keepNext/>
      <w:keepLines/>
      <w:numPr>
        <w:ilvl w:val="4"/>
        <w:numId w:val="1"/>
      </w:numPr>
      <w:spacing w:before="200" w:after="0"/>
      <w:outlineLvl w:val="4"/>
    </w:pPr>
    <w:rPr>
      <w:rFonts w:asciiTheme="majorHAnsi" w:hAnsiTheme="majorHAnsi" w:eastAsiaTheme="majorEastAsia" w:cstheme="majorBidi"/>
      <w:color w:val="1F4E79" w:themeColor="accent1" w:themeShade="80"/>
    </w:rPr>
  </w:style>
  <w:style w:type="paragraph" w:styleId="8">
    <w:name w:val="heading 6"/>
    <w:basedOn w:val="1"/>
    <w:next w:val="1"/>
    <w:link w:val="69"/>
    <w:semiHidden/>
    <w:unhideWhenUsed/>
    <w:qFormat/>
    <w:uiPriority w:val="9"/>
    <w:pPr>
      <w:keepNext/>
      <w:keepLines/>
      <w:numPr>
        <w:ilvl w:val="5"/>
        <w:numId w:val="1"/>
      </w:numPr>
      <w:spacing w:before="200" w:after="0"/>
      <w:outlineLvl w:val="5"/>
    </w:pPr>
    <w:rPr>
      <w:rFonts w:asciiTheme="majorHAnsi" w:hAnsiTheme="majorHAnsi" w:eastAsiaTheme="majorEastAsia" w:cstheme="majorBidi"/>
      <w:i/>
      <w:iCs/>
      <w:color w:val="1F4E79" w:themeColor="accent1" w:themeShade="80"/>
    </w:rPr>
  </w:style>
  <w:style w:type="paragraph" w:styleId="9">
    <w:name w:val="heading 7"/>
    <w:basedOn w:val="1"/>
    <w:next w:val="1"/>
    <w:link w:val="70"/>
    <w:semiHidden/>
    <w:unhideWhenUsed/>
    <w:qFormat/>
    <w:uiPriority w:val="9"/>
    <w:pPr>
      <w:keepNext/>
      <w:keepLines/>
      <w:numPr>
        <w:ilvl w:val="6"/>
        <w:numId w:val="1"/>
      </w:numPr>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71"/>
    <w:semiHidden/>
    <w:unhideWhenUsed/>
    <w:qFormat/>
    <w:uiPriority w:val="9"/>
    <w:pPr>
      <w:keepNext/>
      <w:keepLines/>
      <w:numPr>
        <w:ilvl w:val="7"/>
        <w:numId w:val="1"/>
      </w:numPr>
      <w:spacing w:before="200" w:after="0"/>
      <w:outlineLvl w:val="7"/>
    </w:pPr>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paragraph" w:styleId="11">
    <w:name w:val="heading 9"/>
    <w:basedOn w:val="1"/>
    <w:next w:val="1"/>
    <w:link w:val="72"/>
    <w:semiHidden/>
    <w:unhideWhenUsed/>
    <w:qFormat/>
    <w:uiPriority w:val="9"/>
    <w:pPr>
      <w:keepNext/>
      <w:keepLines/>
      <w:numPr>
        <w:ilvl w:val="8"/>
        <w:numId w:val="1"/>
      </w:numPr>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2">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5">
    <w:name w:val="List Paragraph"/>
    <w:basedOn w:val="1"/>
    <w:link w:val="43"/>
    <w:qFormat/>
    <w:uiPriority w:val="34"/>
    <w:pPr>
      <w:ind w:left="720"/>
      <w:contextualSpacing/>
    </w:pPr>
  </w:style>
  <w:style w:type="paragraph" w:styleId="14">
    <w:name w:val="Balloon Text"/>
    <w:basedOn w:val="1"/>
    <w:link w:val="61"/>
    <w:semiHidden/>
    <w:unhideWhenUsed/>
    <w:uiPriority w:val="99"/>
    <w:pPr>
      <w:spacing w:after="0" w:line="240" w:lineRule="auto"/>
    </w:pPr>
    <w:rPr>
      <w:rFonts w:ascii="Tahoma" w:hAnsi="Tahoma" w:cs="Tahoma"/>
      <w:sz w:val="16"/>
      <w:szCs w:val="16"/>
    </w:rPr>
  </w:style>
  <w:style w:type="paragraph" w:styleId="15">
    <w:name w:val="Body Text"/>
    <w:basedOn w:val="1"/>
    <w:link w:val="78"/>
    <w:unhideWhenUsed/>
    <w:uiPriority w:val="99"/>
    <w:pPr>
      <w:spacing w:after="120" w:line="240" w:lineRule="auto"/>
      <w:jc w:val="left"/>
    </w:pPr>
    <w:rPr>
      <w:rFonts w:ascii="Times New Roman" w:hAnsi="Times New Roman" w:eastAsia="Calibri" w:cs="Times New Roman"/>
      <w:sz w:val="24"/>
      <w:szCs w:val="24"/>
    </w:rPr>
  </w:style>
  <w:style w:type="paragraph" w:styleId="16">
    <w:name w:val="caption"/>
    <w:basedOn w:val="1"/>
    <w:next w:val="1"/>
    <w:unhideWhenUsed/>
    <w:qFormat/>
    <w:uiPriority w:val="35"/>
    <w:pPr>
      <w:keepNext/>
      <w:spacing w:after="200" w:line="240" w:lineRule="auto"/>
    </w:pPr>
    <w:rPr>
      <w:b/>
      <w:bCs/>
      <w:sz w:val="18"/>
      <w:szCs w:val="18"/>
    </w:rPr>
  </w:style>
  <w:style w:type="character" w:styleId="17">
    <w:name w:val="Emphasis"/>
    <w:basedOn w:val="12"/>
    <w:qFormat/>
    <w:uiPriority w:val="20"/>
    <w:rPr>
      <w:i/>
      <w:iCs/>
    </w:rPr>
  </w:style>
  <w:style w:type="character" w:styleId="18">
    <w:name w:val="FollowedHyperlink"/>
    <w:basedOn w:val="12"/>
    <w:semiHidden/>
    <w:unhideWhenUsed/>
    <w:uiPriority w:val="99"/>
    <w:rPr>
      <w:color w:val="954F72" w:themeColor="followedHyperlink"/>
      <w:u w:val="single"/>
      <w14:textFill>
        <w14:solidFill>
          <w14:schemeClr w14:val="folHlink"/>
        </w14:solidFill>
      </w14:textFill>
    </w:rPr>
  </w:style>
  <w:style w:type="paragraph" w:styleId="19">
    <w:name w:val="footer"/>
    <w:basedOn w:val="1"/>
    <w:link w:val="40"/>
    <w:unhideWhenUsed/>
    <w:uiPriority w:val="99"/>
    <w:pPr>
      <w:tabs>
        <w:tab w:val="center" w:pos="4680"/>
        <w:tab w:val="right" w:pos="9360"/>
      </w:tabs>
      <w:spacing w:after="0" w:line="240" w:lineRule="auto"/>
    </w:pPr>
  </w:style>
  <w:style w:type="paragraph" w:styleId="20">
    <w:name w:val="header"/>
    <w:basedOn w:val="1"/>
    <w:link w:val="39"/>
    <w:unhideWhenUsed/>
    <w:uiPriority w:val="99"/>
    <w:pPr>
      <w:tabs>
        <w:tab w:val="center" w:pos="4680"/>
        <w:tab w:val="right" w:pos="9360"/>
      </w:tabs>
      <w:spacing w:after="0" w:line="240" w:lineRule="auto"/>
    </w:pPr>
  </w:style>
  <w:style w:type="character" w:styleId="21">
    <w:name w:val="HTML Code"/>
    <w:basedOn w:val="12"/>
    <w:semiHidden/>
    <w:unhideWhenUsed/>
    <w:uiPriority w:val="99"/>
    <w:rPr>
      <w:rFonts w:ascii="Courier New" w:hAnsi="Courier New" w:cs="Courier New"/>
      <w:sz w:val="20"/>
      <w:szCs w:val="20"/>
    </w:rPr>
  </w:style>
  <w:style w:type="paragraph" w:styleId="22">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default" w:ascii="Courier New" w:hAnsi="Courier New" w:cs="Courier New"/>
      <w:kern w:val="0"/>
      <w:sz w:val="20"/>
      <w:szCs w:val="20"/>
      <w:lang w:val="en-US" w:eastAsia="zh-CN" w:bidi="ar"/>
    </w:rPr>
  </w:style>
  <w:style w:type="character" w:styleId="23">
    <w:name w:val="Hyperlink"/>
    <w:basedOn w:val="12"/>
    <w:unhideWhenUsed/>
    <w:uiPriority w:val="99"/>
    <w:rPr>
      <w:color w:val="0563C1" w:themeColor="hyperlink"/>
      <w:u w:val="single"/>
      <w14:textFill>
        <w14:solidFill>
          <w14:schemeClr w14:val="hlink"/>
        </w14:solidFill>
      </w14:textFill>
    </w:rPr>
  </w:style>
  <w:style w:type="paragraph" w:styleId="24">
    <w:name w:val="Normal (Web)"/>
    <w:basedOn w:val="1"/>
    <w:uiPriority w:val="99"/>
    <w:pPr>
      <w:spacing w:before="100" w:beforeAutospacing="1" w:after="100" w:afterAutospacing="1" w:line="240" w:lineRule="auto"/>
      <w:jc w:val="left"/>
    </w:pPr>
    <w:rPr>
      <w:rFonts w:ascii="Times New Roman" w:hAnsi="Times New Roman" w:eastAsia="Times New Roman" w:cs="Times New Roman"/>
      <w:sz w:val="24"/>
      <w:szCs w:val="24"/>
    </w:rPr>
  </w:style>
  <w:style w:type="character" w:styleId="25">
    <w:name w:val="Strong"/>
    <w:basedOn w:val="12"/>
    <w:qFormat/>
    <w:uiPriority w:val="22"/>
    <w:rPr>
      <w:b/>
      <w:bCs/>
    </w:rPr>
  </w:style>
  <w:style w:type="paragraph" w:styleId="26">
    <w:name w:val="Subtitle"/>
    <w:basedOn w:val="27"/>
    <w:next w:val="1"/>
    <w:link w:val="75"/>
    <w:qFormat/>
    <w:uiPriority w:val="11"/>
    <w:pPr>
      <w:framePr w:wrap="around"/>
    </w:pPr>
    <w:rPr>
      <w:b w:val="0"/>
    </w:rPr>
  </w:style>
  <w:style w:type="paragraph" w:styleId="27">
    <w:name w:val="Title"/>
    <w:basedOn w:val="1"/>
    <w:next w:val="1"/>
    <w:link w:val="74"/>
    <w:qFormat/>
    <w:uiPriority w:val="10"/>
    <w:pPr>
      <w:framePr w:hSpace="187" w:wrap="around" w:vAnchor="text" w:hAnchor="margin" w:y="1"/>
      <w:suppressOverlap/>
      <w:spacing w:after="0" w:line="240" w:lineRule="auto"/>
      <w:jc w:val="center"/>
    </w:pPr>
    <w:rPr>
      <w:rFonts w:ascii="Arial" w:hAnsi="Arial"/>
      <w:b/>
      <w:sz w:val="48"/>
      <w:szCs w:val="48"/>
    </w:rPr>
  </w:style>
  <w:style w:type="table" w:styleId="28">
    <w:name w:val="Table Grid"/>
    <w:basedOn w:val="13"/>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uiPriority w:val="99"/>
    <w:pPr>
      <w:spacing w:after="0"/>
    </w:pPr>
  </w:style>
  <w:style w:type="paragraph" w:styleId="30">
    <w:name w:val="toc 1"/>
    <w:basedOn w:val="1"/>
    <w:next w:val="1"/>
    <w:autoRedefine/>
    <w:unhideWhenUsed/>
    <w:qFormat/>
    <w:uiPriority w:val="39"/>
    <w:pPr>
      <w:tabs>
        <w:tab w:val="left" w:pos="9090"/>
      </w:tabs>
      <w:spacing w:after="0"/>
      <w:jc w:val="left"/>
    </w:pPr>
    <w:rPr>
      <w:rFonts w:ascii="Georgia" w:hAnsi="Georgia" w:cstheme="majorHAnsi"/>
      <w:b/>
      <w:bCs/>
      <w:caps/>
      <w:szCs w:val="24"/>
    </w:rPr>
  </w:style>
  <w:style w:type="paragraph" w:styleId="31">
    <w:name w:val="toc 2"/>
    <w:basedOn w:val="1"/>
    <w:next w:val="1"/>
    <w:autoRedefine/>
    <w:unhideWhenUsed/>
    <w:qFormat/>
    <w:uiPriority w:val="39"/>
    <w:pPr>
      <w:spacing w:before="240" w:after="0"/>
      <w:jc w:val="left"/>
    </w:pPr>
    <w:rPr>
      <w:rFonts w:asciiTheme="minorHAnsi" w:hAnsiTheme="minorHAnsi" w:cstheme="minorHAnsi"/>
      <w:b/>
      <w:bCs/>
      <w:sz w:val="20"/>
      <w:szCs w:val="20"/>
    </w:rPr>
  </w:style>
  <w:style w:type="paragraph" w:styleId="32">
    <w:name w:val="toc 3"/>
    <w:basedOn w:val="1"/>
    <w:next w:val="1"/>
    <w:autoRedefine/>
    <w:unhideWhenUsed/>
    <w:qFormat/>
    <w:uiPriority w:val="39"/>
    <w:pPr>
      <w:tabs>
        <w:tab w:val="left" w:pos="450"/>
        <w:tab w:val="left" w:pos="9090"/>
      </w:tabs>
      <w:spacing w:after="0"/>
      <w:jc w:val="left"/>
    </w:pPr>
    <w:rPr>
      <w:rFonts w:ascii="Georgia" w:hAnsi="Georgia" w:cstheme="minorHAnsi"/>
      <w:szCs w:val="20"/>
    </w:rPr>
  </w:style>
  <w:style w:type="paragraph" w:styleId="33">
    <w:name w:val="toc 4"/>
    <w:basedOn w:val="1"/>
    <w:next w:val="1"/>
    <w:autoRedefine/>
    <w:unhideWhenUsed/>
    <w:uiPriority w:val="39"/>
    <w:pPr>
      <w:spacing w:after="0"/>
      <w:ind w:left="440"/>
      <w:jc w:val="left"/>
    </w:pPr>
    <w:rPr>
      <w:rFonts w:asciiTheme="minorHAnsi" w:hAnsiTheme="minorHAnsi" w:cstheme="minorHAnsi"/>
      <w:sz w:val="20"/>
      <w:szCs w:val="20"/>
    </w:rPr>
  </w:style>
  <w:style w:type="paragraph" w:styleId="34">
    <w:name w:val="toc 5"/>
    <w:basedOn w:val="1"/>
    <w:next w:val="1"/>
    <w:autoRedefine/>
    <w:unhideWhenUsed/>
    <w:uiPriority w:val="39"/>
    <w:pPr>
      <w:spacing w:after="0"/>
      <w:ind w:left="660"/>
      <w:jc w:val="left"/>
    </w:pPr>
    <w:rPr>
      <w:rFonts w:asciiTheme="minorHAnsi" w:hAnsiTheme="minorHAnsi" w:cstheme="minorHAnsi"/>
      <w:sz w:val="20"/>
      <w:szCs w:val="20"/>
    </w:rPr>
  </w:style>
  <w:style w:type="paragraph" w:styleId="35">
    <w:name w:val="toc 6"/>
    <w:basedOn w:val="1"/>
    <w:next w:val="1"/>
    <w:autoRedefine/>
    <w:unhideWhenUsed/>
    <w:uiPriority w:val="39"/>
    <w:pPr>
      <w:spacing w:after="0"/>
      <w:ind w:left="880"/>
      <w:jc w:val="left"/>
    </w:pPr>
    <w:rPr>
      <w:rFonts w:asciiTheme="minorHAnsi" w:hAnsiTheme="minorHAnsi" w:cstheme="minorHAnsi"/>
      <w:sz w:val="20"/>
      <w:szCs w:val="20"/>
    </w:rPr>
  </w:style>
  <w:style w:type="paragraph" w:styleId="36">
    <w:name w:val="toc 7"/>
    <w:basedOn w:val="1"/>
    <w:next w:val="1"/>
    <w:autoRedefine/>
    <w:unhideWhenUsed/>
    <w:uiPriority w:val="39"/>
    <w:pPr>
      <w:spacing w:after="0"/>
      <w:ind w:left="1100"/>
      <w:jc w:val="left"/>
    </w:pPr>
    <w:rPr>
      <w:rFonts w:asciiTheme="minorHAnsi" w:hAnsiTheme="minorHAnsi" w:cstheme="minorHAnsi"/>
      <w:sz w:val="20"/>
      <w:szCs w:val="20"/>
    </w:rPr>
  </w:style>
  <w:style w:type="paragraph" w:styleId="37">
    <w:name w:val="toc 8"/>
    <w:basedOn w:val="1"/>
    <w:next w:val="1"/>
    <w:autoRedefine/>
    <w:unhideWhenUsed/>
    <w:uiPriority w:val="39"/>
    <w:pPr>
      <w:spacing w:after="0"/>
      <w:ind w:left="1320"/>
      <w:jc w:val="left"/>
    </w:pPr>
    <w:rPr>
      <w:rFonts w:asciiTheme="minorHAnsi" w:hAnsiTheme="minorHAnsi" w:cstheme="minorHAnsi"/>
      <w:sz w:val="20"/>
      <w:szCs w:val="20"/>
    </w:rPr>
  </w:style>
  <w:style w:type="paragraph" w:styleId="38">
    <w:name w:val="toc 9"/>
    <w:basedOn w:val="1"/>
    <w:next w:val="1"/>
    <w:autoRedefine/>
    <w:unhideWhenUsed/>
    <w:uiPriority w:val="39"/>
    <w:pPr>
      <w:spacing w:after="0"/>
      <w:ind w:left="1540"/>
      <w:jc w:val="left"/>
    </w:pPr>
    <w:rPr>
      <w:rFonts w:asciiTheme="minorHAnsi" w:hAnsiTheme="minorHAnsi" w:cstheme="minorHAnsi"/>
      <w:sz w:val="20"/>
      <w:szCs w:val="20"/>
    </w:rPr>
  </w:style>
  <w:style w:type="character" w:customStyle="1" w:styleId="39">
    <w:name w:val="Header Char"/>
    <w:basedOn w:val="12"/>
    <w:link w:val="20"/>
    <w:uiPriority w:val="99"/>
  </w:style>
  <w:style w:type="character" w:customStyle="1" w:styleId="40">
    <w:name w:val="Footer Char"/>
    <w:basedOn w:val="12"/>
    <w:link w:val="19"/>
    <w:uiPriority w:val="99"/>
  </w:style>
  <w:style w:type="paragraph" w:customStyle="1" w:styleId="41">
    <w:name w:val="Thesis Heading"/>
    <w:basedOn w:val="5"/>
    <w:link w:val="44"/>
    <w:uiPriority w:val="0"/>
    <w:pPr>
      <w:numPr>
        <w:ilvl w:val="0"/>
        <w:numId w:val="2"/>
      </w:numPr>
    </w:pPr>
    <w:rPr>
      <w:b/>
      <w:sz w:val="28"/>
      <w:szCs w:val="28"/>
    </w:rPr>
  </w:style>
  <w:style w:type="paragraph" w:customStyle="1" w:styleId="42">
    <w:name w:val="Thesis Paragraph"/>
    <w:basedOn w:val="1"/>
    <w:link w:val="46"/>
    <w:uiPriority w:val="0"/>
    <w:pPr>
      <w:spacing w:before="240"/>
    </w:pPr>
  </w:style>
  <w:style w:type="character" w:customStyle="1" w:styleId="43">
    <w:name w:val="List Paragraph Char"/>
    <w:basedOn w:val="12"/>
    <w:link w:val="5"/>
    <w:uiPriority w:val="34"/>
  </w:style>
  <w:style w:type="character" w:customStyle="1" w:styleId="44">
    <w:name w:val="Thesis Heading Char"/>
    <w:basedOn w:val="43"/>
    <w:link w:val="41"/>
    <w:uiPriority w:val="0"/>
    <w:rPr>
      <w:rFonts w:ascii="Palatino Linotype" w:hAnsi="Palatino Linotype"/>
      <w:b/>
      <w:sz w:val="28"/>
      <w:szCs w:val="28"/>
    </w:rPr>
  </w:style>
  <w:style w:type="paragraph" w:customStyle="1" w:styleId="45">
    <w:name w:val="Thesis Chapter Style"/>
    <w:basedOn w:val="1"/>
    <w:link w:val="48"/>
    <w:uiPriority w:val="0"/>
    <w:pPr>
      <w:framePr w:hSpace="187" w:wrap="around" w:vAnchor="page" w:hAnchor="margin" w:y="1254"/>
      <w:suppressOverlap/>
      <w:spacing w:after="0" w:line="240" w:lineRule="auto"/>
      <w:jc w:val="center"/>
    </w:pPr>
    <w:rPr>
      <w:b/>
      <w:sz w:val="72"/>
      <w:szCs w:val="72"/>
    </w:rPr>
  </w:style>
  <w:style w:type="character" w:customStyle="1" w:styleId="46">
    <w:name w:val="Thesis Paragraph Char"/>
    <w:basedOn w:val="12"/>
    <w:link w:val="42"/>
    <w:uiPriority w:val="0"/>
    <w:rPr>
      <w:rFonts w:ascii="Palatino Linotype" w:hAnsi="Palatino Linotype"/>
    </w:rPr>
  </w:style>
  <w:style w:type="paragraph" w:customStyle="1" w:styleId="47">
    <w:name w:val="Thesis Chapter Prolgue"/>
    <w:basedOn w:val="1"/>
    <w:link w:val="50"/>
    <w:uiPriority w:val="0"/>
    <w:pPr>
      <w:ind w:left="720" w:right="720"/>
    </w:pPr>
    <w:rPr>
      <w:i/>
    </w:rPr>
  </w:style>
  <w:style w:type="character" w:customStyle="1" w:styleId="48">
    <w:name w:val="Thesis Chapter Style Char"/>
    <w:basedOn w:val="12"/>
    <w:link w:val="45"/>
    <w:uiPriority w:val="0"/>
    <w:rPr>
      <w:rFonts w:ascii="Palatino Linotype" w:hAnsi="Palatino Linotype"/>
      <w:b/>
      <w:sz w:val="72"/>
      <w:szCs w:val="72"/>
    </w:rPr>
  </w:style>
  <w:style w:type="paragraph" w:customStyle="1" w:styleId="49">
    <w:name w:val="Thesis Chapter Prologue"/>
    <w:basedOn w:val="47"/>
    <w:link w:val="52"/>
    <w:uiPriority w:val="0"/>
    <w:pPr>
      <w:spacing w:line="276" w:lineRule="auto"/>
    </w:pPr>
  </w:style>
  <w:style w:type="character" w:customStyle="1" w:styleId="50">
    <w:name w:val="Thesis Chapter Prolgue Char"/>
    <w:basedOn w:val="12"/>
    <w:link w:val="47"/>
    <w:uiPriority w:val="0"/>
    <w:rPr>
      <w:rFonts w:ascii="Palatino Linotype" w:hAnsi="Palatino Linotype"/>
      <w:i/>
    </w:rPr>
  </w:style>
  <w:style w:type="paragraph" w:customStyle="1" w:styleId="51">
    <w:name w:val="Thesis Reference"/>
    <w:basedOn w:val="5"/>
    <w:link w:val="53"/>
    <w:qFormat/>
    <w:uiPriority w:val="0"/>
    <w:pPr>
      <w:numPr>
        <w:ilvl w:val="0"/>
        <w:numId w:val="3"/>
      </w:numPr>
      <w:spacing w:after="120"/>
      <w:ind w:left="714" w:hanging="357"/>
      <w:contextualSpacing w:val="0"/>
    </w:pPr>
    <w:rPr>
      <w:sz w:val="18"/>
      <w:szCs w:val="18"/>
    </w:rPr>
  </w:style>
  <w:style w:type="character" w:customStyle="1" w:styleId="52">
    <w:name w:val="Thesis Chapter Prologue Char"/>
    <w:basedOn w:val="50"/>
    <w:link w:val="49"/>
    <w:uiPriority w:val="0"/>
    <w:rPr>
      <w:rFonts w:ascii="Palatino Linotype" w:hAnsi="Palatino Linotype"/>
    </w:rPr>
  </w:style>
  <w:style w:type="character" w:customStyle="1" w:styleId="53">
    <w:name w:val="Thesis Reference Char"/>
    <w:basedOn w:val="43"/>
    <w:link w:val="51"/>
    <w:uiPriority w:val="0"/>
    <w:rPr>
      <w:rFonts w:ascii="Palatino Linotype" w:hAnsi="Palatino Linotype"/>
      <w:sz w:val="18"/>
      <w:szCs w:val="18"/>
    </w:rPr>
  </w:style>
  <w:style w:type="paragraph" w:customStyle="1" w:styleId="54">
    <w:name w:val="Thesis URL"/>
    <w:basedOn w:val="51"/>
    <w:link w:val="56"/>
    <w:qFormat/>
    <w:uiPriority w:val="0"/>
    <w:pPr>
      <w:spacing w:line="276" w:lineRule="auto"/>
    </w:pPr>
    <w:rPr>
      <w:rFonts w:ascii="Courier New" w:hAnsi="Courier New" w:cs="Courier New"/>
      <w:iCs/>
    </w:rPr>
  </w:style>
  <w:style w:type="paragraph" w:customStyle="1" w:styleId="55">
    <w:name w:val="Thesis References"/>
    <w:basedOn w:val="51"/>
    <w:link w:val="57"/>
    <w:uiPriority w:val="0"/>
    <w:pPr>
      <w:ind w:left="540"/>
    </w:pPr>
  </w:style>
  <w:style w:type="character" w:customStyle="1" w:styleId="56">
    <w:name w:val="Thesis URL Char"/>
    <w:basedOn w:val="53"/>
    <w:link w:val="54"/>
    <w:uiPriority w:val="0"/>
    <w:rPr>
      <w:rFonts w:ascii="Courier New" w:hAnsi="Courier New" w:cs="Courier New"/>
      <w:iCs/>
      <w:sz w:val="18"/>
      <w:szCs w:val="18"/>
    </w:rPr>
  </w:style>
  <w:style w:type="character" w:customStyle="1" w:styleId="57">
    <w:name w:val="Thesis References Char"/>
    <w:basedOn w:val="53"/>
    <w:link w:val="55"/>
    <w:uiPriority w:val="0"/>
    <w:rPr>
      <w:rFonts w:ascii="Palatino Linotype" w:hAnsi="Palatino Linotype"/>
      <w:sz w:val="18"/>
      <w:szCs w:val="18"/>
    </w:rPr>
  </w:style>
  <w:style w:type="paragraph" w:customStyle="1" w:styleId="58">
    <w:name w:val="Rough Draft"/>
    <w:basedOn w:val="42"/>
    <w:link w:val="60"/>
    <w:qFormat/>
    <w:uiPriority w:val="0"/>
    <w:rPr>
      <w:color w:val="FF0000"/>
    </w:rPr>
  </w:style>
  <w:style w:type="character" w:styleId="59">
    <w:name w:val="Placeholder Text"/>
    <w:basedOn w:val="12"/>
    <w:semiHidden/>
    <w:uiPriority w:val="99"/>
    <w:rPr>
      <w:color w:val="808080"/>
    </w:rPr>
  </w:style>
  <w:style w:type="character" w:customStyle="1" w:styleId="60">
    <w:name w:val="Rough Draft Char"/>
    <w:basedOn w:val="46"/>
    <w:link w:val="58"/>
    <w:uiPriority w:val="0"/>
    <w:rPr>
      <w:rFonts w:ascii="Palatino Linotype" w:hAnsi="Palatino Linotype"/>
      <w:color w:val="FF0000"/>
    </w:rPr>
  </w:style>
  <w:style w:type="character" w:customStyle="1" w:styleId="61">
    <w:name w:val="Balloon Text Char"/>
    <w:basedOn w:val="12"/>
    <w:link w:val="14"/>
    <w:semiHidden/>
    <w:uiPriority w:val="99"/>
    <w:rPr>
      <w:rFonts w:ascii="Tahoma" w:hAnsi="Tahoma" w:cs="Tahoma"/>
      <w:sz w:val="16"/>
      <w:szCs w:val="16"/>
    </w:rPr>
  </w:style>
  <w:style w:type="paragraph" w:customStyle="1" w:styleId="62">
    <w:name w:val="Thesis Sub Heading"/>
    <w:basedOn w:val="5"/>
    <w:link w:val="63"/>
    <w:uiPriority w:val="0"/>
    <w:pPr>
      <w:ind w:left="1440" w:hanging="360"/>
    </w:pPr>
    <w:rPr>
      <w:b/>
    </w:rPr>
  </w:style>
  <w:style w:type="character" w:customStyle="1" w:styleId="63">
    <w:name w:val="Thesis Sub Heading Char"/>
    <w:basedOn w:val="43"/>
    <w:link w:val="62"/>
    <w:uiPriority w:val="0"/>
    <w:rPr>
      <w:rFonts w:ascii="Palatino Linotype" w:hAnsi="Palatino Linotype"/>
      <w:b/>
    </w:rPr>
  </w:style>
  <w:style w:type="character" w:customStyle="1" w:styleId="64">
    <w:name w:val="Heading 1 Char"/>
    <w:basedOn w:val="12"/>
    <w:link w:val="2"/>
    <w:uiPriority w:val="9"/>
    <w:rPr>
      <w:rFonts w:ascii="Georgia" w:hAnsi="Georgia"/>
      <w:b/>
      <w:sz w:val="48"/>
      <w:szCs w:val="48"/>
    </w:rPr>
  </w:style>
  <w:style w:type="character" w:customStyle="1" w:styleId="65">
    <w:name w:val="Heading 2 Char"/>
    <w:basedOn w:val="12"/>
    <w:link w:val="3"/>
    <w:uiPriority w:val="9"/>
    <w:rPr>
      <w:rFonts w:ascii="Georgia" w:hAnsi="Georgia"/>
      <w:b/>
      <w:sz w:val="28"/>
      <w:szCs w:val="28"/>
    </w:rPr>
  </w:style>
  <w:style w:type="character" w:customStyle="1" w:styleId="66">
    <w:name w:val="Heading 3 Char"/>
    <w:basedOn w:val="12"/>
    <w:link w:val="4"/>
    <w:uiPriority w:val="9"/>
    <w:rPr>
      <w:rFonts w:ascii="Georgia" w:hAnsi="Georgia"/>
      <w:b/>
      <w:sz w:val="28"/>
    </w:rPr>
  </w:style>
  <w:style w:type="character" w:customStyle="1" w:styleId="67">
    <w:name w:val="Heading 4 Char"/>
    <w:basedOn w:val="12"/>
    <w:link w:val="6"/>
    <w:uiPriority w:val="9"/>
    <w:rPr>
      <w:rFonts w:ascii="Georgia" w:hAnsi="Georgia"/>
      <w:b/>
      <w:sz w:val="24"/>
    </w:rPr>
  </w:style>
  <w:style w:type="character" w:customStyle="1" w:styleId="68">
    <w:name w:val="Heading 5 Char"/>
    <w:basedOn w:val="12"/>
    <w:link w:val="7"/>
    <w:semiHidden/>
    <w:uiPriority w:val="9"/>
    <w:rPr>
      <w:rFonts w:asciiTheme="majorHAnsi" w:hAnsiTheme="majorHAnsi" w:eastAsiaTheme="majorEastAsia" w:cstheme="majorBidi"/>
      <w:color w:val="1F4E79" w:themeColor="accent1" w:themeShade="80"/>
    </w:rPr>
  </w:style>
  <w:style w:type="character" w:customStyle="1" w:styleId="69">
    <w:name w:val="Heading 6 Char"/>
    <w:basedOn w:val="12"/>
    <w:link w:val="8"/>
    <w:semiHidden/>
    <w:uiPriority w:val="9"/>
    <w:rPr>
      <w:rFonts w:asciiTheme="majorHAnsi" w:hAnsiTheme="majorHAnsi" w:eastAsiaTheme="majorEastAsia" w:cstheme="majorBidi"/>
      <w:i/>
      <w:iCs/>
      <w:color w:val="1F4E79" w:themeColor="accent1" w:themeShade="80"/>
    </w:rPr>
  </w:style>
  <w:style w:type="character" w:customStyle="1" w:styleId="70">
    <w:name w:val="Heading 7 Char"/>
    <w:basedOn w:val="1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71">
    <w:name w:val="Heading 8 Char"/>
    <w:basedOn w:val="12"/>
    <w:link w:val="10"/>
    <w:semiHidden/>
    <w:uiPriority w:val="9"/>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character" w:customStyle="1" w:styleId="72">
    <w:name w:val="Heading 9 Char"/>
    <w:basedOn w:val="1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customStyle="1" w:styleId="73">
    <w:name w:val="TOC Heading"/>
    <w:basedOn w:val="2"/>
    <w:next w:val="1"/>
    <w:unhideWhenUsed/>
    <w:qFormat/>
    <w:uiPriority w:val="39"/>
    <w:pPr>
      <w:framePr w:wrap="around" w:vAnchor="margin" w:hAnchor="text" w:y="1"/>
      <w:spacing w:line="276" w:lineRule="auto"/>
      <w:jc w:val="left"/>
      <w:outlineLvl w:val="9"/>
    </w:pPr>
    <w:rPr>
      <w:lang w:eastAsia="ja-JP"/>
    </w:rPr>
  </w:style>
  <w:style w:type="character" w:customStyle="1" w:styleId="74">
    <w:name w:val="Title Char"/>
    <w:basedOn w:val="12"/>
    <w:link w:val="27"/>
    <w:uiPriority w:val="10"/>
    <w:rPr>
      <w:rFonts w:ascii="Arial" w:hAnsi="Arial"/>
      <w:b/>
      <w:sz w:val="48"/>
      <w:szCs w:val="48"/>
    </w:rPr>
  </w:style>
  <w:style w:type="character" w:customStyle="1" w:styleId="75">
    <w:name w:val="Subtitle Char"/>
    <w:basedOn w:val="12"/>
    <w:link w:val="26"/>
    <w:uiPriority w:val="11"/>
    <w:rPr>
      <w:rFonts w:ascii="Palatino Linotype" w:hAnsi="Palatino Linotype"/>
      <w:b/>
      <w:sz w:val="48"/>
      <w:szCs w:val="48"/>
    </w:rPr>
  </w:style>
  <w:style w:type="paragraph" w:customStyle="1" w:styleId="76">
    <w:name w:val="Paragraph"/>
    <w:basedOn w:val="1"/>
    <w:link w:val="77"/>
    <w:uiPriority w:val="0"/>
  </w:style>
  <w:style w:type="character" w:customStyle="1" w:styleId="77">
    <w:name w:val="Paragraph Char"/>
    <w:basedOn w:val="12"/>
    <w:link w:val="76"/>
    <w:uiPriority w:val="0"/>
    <w:rPr>
      <w:rFonts w:ascii="Palatino Linotype" w:hAnsi="Palatino Linotype"/>
    </w:rPr>
  </w:style>
  <w:style w:type="character" w:customStyle="1" w:styleId="78">
    <w:name w:val="Body Text Char"/>
    <w:basedOn w:val="12"/>
    <w:link w:val="15"/>
    <w:uiPriority w:val="99"/>
    <w:rPr>
      <w:rFonts w:ascii="Times New Roman" w:hAnsi="Times New Roman" w:eastAsia="Calibri" w:cs="Times New Roman"/>
      <w:sz w:val="24"/>
      <w:szCs w:val="24"/>
    </w:rPr>
  </w:style>
  <w:style w:type="paragraph" w:customStyle="1" w:styleId="79">
    <w:name w:val="Misc."/>
    <w:basedOn w:val="2"/>
    <w:link w:val="80"/>
    <w:qFormat/>
    <w:uiPriority w:val="0"/>
    <w:rPr>
      <w:bCs/>
    </w:rPr>
  </w:style>
  <w:style w:type="character" w:customStyle="1" w:styleId="80">
    <w:name w:val="Misc. Char"/>
    <w:basedOn w:val="64"/>
    <w:link w:val="79"/>
    <w:uiPriority w:val="0"/>
    <w:rPr>
      <w:rFonts w:ascii="Georgia" w:hAnsi="Georgia" w:eastAsia="Times New Roman" w:cs="Times New Roman"/>
      <w:bCs/>
      <w:sz w:val="48"/>
      <w:szCs w:val="48"/>
      <w:u w:val="single"/>
    </w:rPr>
  </w:style>
  <w:style w:type="paragraph" w:customStyle="1" w:styleId="81">
    <w:name w:val="Thesis Prologue"/>
    <w:basedOn w:val="47"/>
    <w:link w:val="82"/>
    <w:uiPriority w:val="0"/>
    <w:pPr>
      <w:spacing w:line="276" w:lineRule="auto"/>
    </w:pPr>
  </w:style>
  <w:style w:type="character" w:customStyle="1" w:styleId="82">
    <w:name w:val="Thesis Prologue Char"/>
    <w:basedOn w:val="50"/>
    <w:link w:val="81"/>
    <w:uiPriority w:val="0"/>
    <w:rPr>
      <w:rFonts w:ascii="Palatino Linotype" w:hAnsi="Palatino Linotype"/>
    </w:rPr>
  </w:style>
  <w:style w:type="paragraph" w:customStyle="1" w:styleId="83">
    <w:name w:val="Thesis Para"/>
    <w:basedOn w:val="79"/>
    <w:link w:val="84"/>
    <w:uiPriority w:val="0"/>
    <w:pPr>
      <w:jc w:val="both"/>
      <w:outlineLvl w:val="9"/>
    </w:pPr>
    <w:rPr>
      <w:b w:val="0"/>
      <w:sz w:val="22"/>
      <w:szCs w:val="22"/>
    </w:rPr>
  </w:style>
  <w:style w:type="character" w:customStyle="1" w:styleId="84">
    <w:name w:val="Thesis Para Char"/>
    <w:basedOn w:val="80"/>
    <w:link w:val="83"/>
    <w:uiPriority w:val="0"/>
    <w:rPr>
      <w:rFonts w:ascii="Palatino Linotype" w:hAnsi="Palatino Linotype" w:eastAsia="Times New Roman" w:cs="Times New Roman"/>
      <w:b w:val="0"/>
      <w:sz w:val="48"/>
      <w:szCs w:val="48"/>
      <w:u w:val="single"/>
    </w:rPr>
  </w:style>
  <w:style w:type="paragraph" w:customStyle="1" w:styleId="85">
    <w:name w:val="Style1"/>
    <w:basedOn w:val="1"/>
    <w:link w:val="86"/>
    <w:qFormat/>
    <w:uiPriority w:val="0"/>
    <w:pPr>
      <w:framePr w:hSpace="187" w:wrap="around" w:vAnchor="text" w:hAnchor="margin" w:y="1"/>
      <w:suppressOverlap/>
      <w:numPr>
        <w:ilvl w:val="0"/>
        <w:numId w:val="4"/>
      </w:numPr>
      <w:spacing w:after="0"/>
      <w:ind w:left="0"/>
      <w:jc w:val="center"/>
    </w:pPr>
    <w:rPr>
      <w:smallCaps/>
      <w:sz w:val="36"/>
      <w:szCs w:val="36"/>
    </w:rPr>
  </w:style>
  <w:style w:type="character" w:customStyle="1" w:styleId="86">
    <w:name w:val="Style1 Char"/>
    <w:basedOn w:val="12"/>
    <w:link w:val="85"/>
    <w:uiPriority w:val="0"/>
    <w:rPr>
      <w:rFonts w:ascii="Palatino Linotype" w:hAnsi="Palatino Linotype"/>
      <w:smallCaps/>
      <w:sz w:val="36"/>
      <w:szCs w:val="36"/>
    </w:rPr>
  </w:style>
  <w:style w:type="paragraph" w:customStyle="1" w:styleId="87">
    <w:name w:val="Text"/>
    <w:basedOn w:val="1"/>
    <w:link w:val="88"/>
    <w:qFormat/>
    <w:uiPriority w:val="0"/>
    <w:rPr>
      <w:rFonts w:ascii="Georgia" w:hAnsi="Georgia" w:cs="Times New Roman"/>
    </w:rPr>
  </w:style>
  <w:style w:type="character" w:customStyle="1" w:styleId="88">
    <w:name w:val="Text Char"/>
    <w:basedOn w:val="12"/>
    <w:link w:val="87"/>
    <w:uiPriority w:val="0"/>
    <w:rPr>
      <w:rFonts w:ascii="Georgia" w:hAnsi="Georgia" w:cs="Times New Roman"/>
    </w:rPr>
  </w:style>
  <w:style w:type="character" w:customStyle="1" w:styleId="89">
    <w:name w:val="apple-converted-space"/>
    <w:basedOn w:val="12"/>
    <w:uiPriority w:val="0"/>
  </w:style>
  <w:style w:type="paragraph" w:customStyle="1" w:styleId="90">
    <w:name w:val="Defaul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en-US" w:eastAsia="en-US" w:bidi="ar-SA"/>
    </w:rPr>
  </w:style>
  <w:style w:type="paragraph" w:styleId="91">
    <w:name w:val="No Spacing"/>
    <w:link w:val="92"/>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92">
    <w:name w:val="No Spacing Char"/>
    <w:basedOn w:val="12"/>
    <w:link w:val="91"/>
    <w:uiPriority w:val="1"/>
    <w:rPr>
      <w:rFonts w:eastAsiaTheme="minorEastAsia"/>
    </w:rPr>
  </w:style>
  <w:style w:type="table" w:customStyle="1" w:styleId="93">
    <w:name w:val="Table Grid1"/>
    <w:basedOn w:val="13"/>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94">
    <w:name w:val="trademark"/>
    <w:basedOn w:val="12"/>
    <w:uiPriority w:val="0"/>
  </w:style>
  <w:style w:type="character" w:customStyle="1" w:styleId="95">
    <w:name w:val="fontstyle01"/>
    <w:basedOn w:val="12"/>
    <w:uiPriority w:val="0"/>
    <w:rPr>
      <w:rFonts w:hint="default" w:ascii="CMR10" w:hAnsi="CMR10"/>
      <w:color w:val="000000"/>
      <w:sz w:val="22"/>
      <w:szCs w:val="22"/>
    </w:rPr>
  </w:style>
  <w:style w:type="character" w:customStyle="1" w:styleId="96">
    <w:name w:val="fontstyle21"/>
    <w:basedOn w:val="12"/>
    <w:uiPriority w:val="0"/>
    <w:rPr>
      <w:rFonts w:hint="default" w:ascii="CMMI10" w:hAnsi="CMMI10"/>
      <w:i/>
      <w:iCs/>
      <w:color w:val="000000"/>
      <w:sz w:val="22"/>
      <w:szCs w:val="22"/>
    </w:rPr>
  </w:style>
  <w:style w:type="character" w:customStyle="1" w:styleId="97">
    <w:name w:val="fontstyle31"/>
    <w:basedOn w:val="12"/>
    <w:uiPriority w:val="0"/>
    <w:rPr>
      <w:rFonts w:hint="default" w:ascii="CMR8" w:hAnsi="CMR8"/>
      <w:color w:val="000000"/>
      <w:sz w:val="16"/>
      <w:szCs w:val="16"/>
    </w:rPr>
  </w:style>
  <w:style w:type="character" w:customStyle="1" w:styleId="98">
    <w:name w:val="fontstyle41"/>
    <w:basedOn w:val="12"/>
    <w:uiPriority w:val="0"/>
    <w:rPr>
      <w:rFonts w:hint="default" w:ascii="CMMI8" w:hAnsi="CMMI8"/>
      <w:i/>
      <w:iCs/>
      <w:color w:val="000000"/>
      <w:sz w:val="16"/>
      <w:szCs w:val="16"/>
    </w:rPr>
  </w:style>
  <w:style w:type="character" w:customStyle="1" w:styleId="99">
    <w:name w:val="fontstyle11"/>
    <w:basedOn w:val="12"/>
    <w:uiPriority w:val="0"/>
    <w:rPr>
      <w:rFonts w:hint="default" w:ascii="CMR8" w:hAnsi="CMR8"/>
      <w:color w:val="000000"/>
      <w:sz w:val="16"/>
      <w:szCs w:val="16"/>
    </w:rPr>
  </w:style>
  <w:style w:type="character" w:customStyle="1" w:styleId="100">
    <w:name w:val="fontstyle51"/>
    <w:basedOn w:val="12"/>
    <w:uiPriority w:val="0"/>
    <w:rPr>
      <w:rFonts w:hint="default" w:ascii="CMSY10" w:hAnsi="CMSY10"/>
      <w:i/>
      <w:iCs/>
      <w:color w:val="000000"/>
      <w:sz w:val="22"/>
      <w:szCs w:val="22"/>
    </w:rPr>
  </w:style>
  <w:style w:type="character" w:customStyle="1" w:styleId="101">
    <w:name w:val="fontstyle61"/>
    <w:basedOn w:val="12"/>
    <w:uiPriority w:val="0"/>
    <w:rPr>
      <w:rFonts w:hint="default" w:ascii="MSBM10" w:hAnsi="MSBM10"/>
      <w:color w:val="000000"/>
      <w:sz w:val="22"/>
      <w:szCs w:val="22"/>
    </w:rPr>
  </w:style>
  <w:style w:type="character" w:customStyle="1" w:styleId="102">
    <w:name w:val="fontstyle71"/>
    <w:basedOn w:val="12"/>
    <w:uiPriority w:val="0"/>
    <w:rPr>
      <w:rFonts w:hint="default" w:ascii="CMMIB8" w:hAnsi="CMMIB8"/>
      <w:b/>
      <w:bCs/>
      <w:i/>
      <w:iCs/>
      <w:color w:val="000000"/>
      <w:sz w:val="16"/>
      <w:szCs w:val="16"/>
    </w:rPr>
  </w:style>
  <w:style w:type="character" w:customStyle="1" w:styleId="103">
    <w:name w:val="fontstyle81"/>
    <w:basedOn w:val="12"/>
    <w:uiPriority w:val="0"/>
    <w:rPr>
      <w:rFonts w:hint="default" w:ascii="CMMIB10" w:hAnsi="CMMIB10"/>
      <w:b/>
      <w:bCs/>
      <w:i/>
      <w:iCs/>
      <w:color w:val="00000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6.jpeg"/><Relationship Id="rId17" Type="http://schemas.openxmlformats.org/officeDocument/2006/relationships/image" Target="media/image5.png"/><Relationship Id="rId16" Type="http://schemas.openxmlformats.org/officeDocument/2006/relationships/image" Target="media/image4.png"/><Relationship Id="rId15" Type="http://schemas.microsoft.com/office/2007/relationships/hdphoto" Target="media/image3.wdp"/><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64EC961-3629-4E0A-9A6D-1762A8662005}">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28</Pages>
  <Words>4721</Words>
  <Characters>30582</Characters>
  <Lines>50</Lines>
  <Paragraphs>14</Paragraphs>
  <TotalTime>11</TotalTime>
  <ScaleCrop>false</ScaleCrop>
  <LinksUpToDate>false</LinksUpToDate>
  <CharactersWithSpaces>38196</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2025-11-26T23:40:00Z</dcterms:created>
  <dc:creator>DCIP LAB</dc:creator>
  <cp:lastModifiedBy>Dinanath Dash</cp:lastModifiedBy>
  <cp:lastPrinted>2013-05-09T04:44:00Z</cp:lastPrinted>
  <dcterms:modified xsi:type="dcterms:W3CDTF">2025-11-26T23:46:35Z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3"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Times+Symbol 12.eqp</vt:lpwstr>
  </property>
  <property fmtid="{D5CDD505-2E9C-101B-9397-08002B2CF9AE}" pid="7" name="MTWinEqns">
    <vt:bool>true</vt:bool>
  </property>
  <property fmtid="{D5CDD505-2E9C-101B-9397-08002B2CF9AE}" pid="8" name="KSOProductBuildVer">
    <vt:lpwstr>1033-12.1.23152.23152</vt:lpwstr>
  </property>
  <property fmtid="{D5CDD505-2E9C-101B-9397-08002B2CF9AE}" pid="9" name="ICV">
    <vt:lpwstr>1FC8C99E43BE2C345CF02669AFCE9ED6_42</vt:lpwstr>
  </property>
</Properties>
</file>