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5013" w:type="pct"/>
        <w:jc w:val="center"/>
        <w:tblLook w:val="04A0" w:firstRow="1" w:lastRow="0" w:firstColumn="1" w:lastColumn="0" w:noHBand="0" w:noVBand="1"/>
      </w:tblPr>
      <w:tblGrid>
        <w:gridCol w:w="572"/>
        <w:gridCol w:w="879"/>
        <w:gridCol w:w="2631"/>
        <w:gridCol w:w="520"/>
        <w:gridCol w:w="1095"/>
        <w:gridCol w:w="780"/>
        <w:gridCol w:w="2644"/>
        <w:gridCol w:w="61"/>
        <w:gridCol w:w="656"/>
        <w:gridCol w:w="646"/>
      </w:tblGrid>
      <w:tr w:rsidR="00E07AB2" w:rsidRPr="00DF2BF5" w14:paraId="756B47F4" w14:textId="77777777" w:rsidTr="00347E95">
        <w:trPr>
          <w:trHeight w:val="20"/>
          <w:jc w:val="center"/>
        </w:trPr>
        <w:tc>
          <w:tcPr>
            <w:tcW w:w="692" w:type="pct"/>
            <w:gridSpan w:val="2"/>
            <w:vAlign w:val="center"/>
          </w:tcPr>
          <w:p w14:paraId="31753A46" w14:textId="77777777" w:rsidR="007801B8" w:rsidRPr="00DF2BF5" w:rsidRDefault="00813A6D" w:rsidP="000701DB">
            <w:pPr>
              <w:spacing w:after="0" w:line="240" w:lineRule="auto"/>
              <w:jc w:val="center"/>
              <w:rPr>
                <w:rFonts w:ascii="Times New Roman" w:hAnsi="Times New Roman" w:cs="Times New Roman"/>
              </w:rPr>
            </w:pPr>
            <w:r w:rsidRPr="00DF2BF5">
              <w:rPr>
                <w:rFonts w:ascii="Times New Roman" w:hAnsi="Times New Roman" w:cs="Times New Roman"/>
                <w:noProof/>
                <w:lang w:eastAsia="en-IN"/>
              </w:rPr>
              <w:drawing>
                <wp:inline distT="0" distB="0" distL="0" distR="0" wp14:anchorId="75B3F03F" wp14:editId="753F2D95">
                  <wp:extent cx="636905" cy="636905"/>
                  <wp:effectExtent l="0" t="0" r="10795" b="1079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636905" cy="636905"/>
                          </a:xfrm>
                          <a:prstGeom prst="rect">
                            <a:avLst/>
                          </a:prstGeom>
                          <a:noFill/>
                        </pic:spPr>
                      </pic:pic>
                    </a:graphicData>
                  </a:graphic>
                </wp:inline>
              </w:drawing>
            </w:r>
          </w:p>
        </w:tc>
        <w:tc>
          <w:tcPr>
            <w:tcW w:w="3658" w:type="pct"/>
            <w:gridSpan w:val="5"/>
            <w:vAlign w:val="center"/>
          </w:tcPr>
          <w:p w14:paraId="0AAB021E" w14:textId="77777777" w:rsidR="0008734E" w:rsidRDefault="00813A6D" w:rsidP="000701DB">
            <w:pPr>
              <w:spacing w:after="0" w:line="240" w:lineRule="auto"/>
              <w:jc w:val="center"/>
              <w:rPr>
                <w:rFonts w:ascii="Times New Roman" w:hAnsi="Times New Roman" w:cs="Times New Roman"/>
                <w:b/>
              </w:rPr>
            </w:pPr>
            <w:r w:rsidRPr="00DF2BF5">
              <w:rPr>
                <w:rFonts w:ascii="Times New Roman" w:hAnsi="Times New Roman" w:cs="Times New Roman"/>
                <w:b/>
              </w:rPr>
              <w:t xml:space="preserve">ITER, SIKSHA ‘O’ ANUSANDHAN </w:t>
            </w:r>
          </w:p>
          <w:p w14:paraId="79496A04" w14:textId="33292FC2" w:rsidR="007801B8" w:rsidRPr="00DF2BF5" w:rsidRDefault="00813A6D" w:rsidP="000701DB">
            <w:pPr>
              <w:spacing w:after="0" w:line="240" w:lineRule="auto"/>
              <w:jc w:val="center"/>
              <w:rPr>
                <w:rFonts w:ascii="Times New Roman" w:hAnsi="Times New Roman" w:cs="Times New Roman"/>
                <w:b/>
              </w:rPr>
            </w:pPr>
            <w:r w:rsidRPr="00DF2BF5">
              <w:rPr>
                <w:rFonts w:ascii="Times New Roman" w:hAnsi="Times New Roman" w:cs="Times New Roman"/>
                <w:b/>
              </w:rPr>
              <w:t>(Deemed to be University</w:t>
            </w:r>
            <w:r w:rsidR="00944F63">
              <w:rPr>
                <w:rFonts w:ascii="Times New Roman" w:hAnsi="Times New Roman" w:cs="Times New Roman"/>
                <w:bCs/>
              </w:rPr>
              <w:t xml:space="preserve"> </w:t>
            </w:r>
          </w:p>
        </w:tc>
        <w:tc>
          <w:tcPr>
            <w:tcW w:w="650" w:type="pct"/>
            <w:gridSpan w:val="3"/>
            <w:vAlign w:val="center"/>
          </w:tcPr>
          <w:p w14:paraId="5C8C4C0A" w14:textId="77777777" w:rsidR="007801B8" w:rsidRDefault="00747379" w:rsidP="000701DB">
            <w:pPr>
              <w:spacing w:after="0" w:line="240" w:lineRule="auto"/>
              <w:jc w:val="center"/>
              <w:rPr>
                <w:rFonts w:ascii="Times New Roman" w:hAnsi="Times New Roman" w:cs="Times New Roman"/>
                <w:b/>
              </w:rPr>
            </w:pPr>
            <w:r w:rsidRPr="00DF2BF5">
              <w:rPr>
                <w:rFonts w:ascii="Times New Roman" w:hAnsi="Times New Roman" w:cs="Times New Roman"/>
                <w:b/>
              </w:rPr>
              <w:t>Assignment</w:t>
            </w:r>
          </w:p>
          <w:p w14:paraId="10750C73" w14:textId="49F2B24A" w:rsidR="00357CAB" w:rsidRPr="00DF2BF5" w:rsidRDefault="00357CAB" w:rsidP="000701DB">
            <w:pPr>
              <w:spacing w:after="0" w:line="240" w:lineRule="auto"/>
              <w:jc w:val="center"/>
              <w:rPr>
                <w:rFonts w:ascii="Times New Roman" w:hAnsi="Times New Roman" w:cs="Times New Roman"/>
              </w:rPr>
            </w:pPr>
          </w:p>
        </w:tc>
      </w:tr>
      <w:tr w:rsidR="00147F32" w:rsidRPr="00DF2BF5" w14:paraId="19277CC8" w14:textId="77777777" w:rsidTr="00347E95">
        <w:trPr>
          <w:trHeight w:val="20"/>
          <w:jc w:val="center"/>
        </w:trPr>
        <w:tc>
          <w:tcPr>
            <w:tcW w:w="692" w:type="pct"/>
            <w:gridSpan w:val="2"/>
            <w:vAlign w:val="center"/>
          </w:tcPr>
          <w:p w14:paraId="2FB453FA"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Branch</w:t>
            </w:r>
          </w:p>
        </w:tc>
        <w:tc>
          <w:tcPr>
            <w:tcW w:w="2025" w:type="pct"/>
            <w:gridSpan w:val="3"/>
            <w:vAlign w:val="center"/>
          </w:tcPr>
          <w:p w14:paraId="34066CDF" w14:textId="7FE21D64" w:rsidR="007801B8" w:rsidRPr="002C3469" w:rsidRDefault="008C39FF" w:rsidP="000701DB">
            <w:pPr>
              <w:spacing w:after="0" w:line="240" w:lineRule="auto"/>
              <w:rPr>
                <w:rFonts w:ascii="Times New Roman" w:hAnsi="Times New Roman" w:cs="Times New Roman"/>
                <w:b/>
                <w:color w:val="000000" w:themeColor="text1"/>
                <w:sz w:val="24"/>
                <w:szCs w:val="24"/>
                <w:highlight w:val="cyan"/>
              </w:rPr>
            </w:pPr>
            <w:r>
              <w:rPr>
                <w:rFonts w:ascii="Times New Roman" w:hAnsi="Times New Roman" w:cs="Times New Roman"/>
                <w:b/>
                <w:color w:val="000000" w:themeColor="text1"/>
                <w:sz w:val="24"/>
                <w:szCs w:val="24"/>
              </w:rPr>
              <w:t>ALL</w:t>
            </w:r>
          </w:p>
        </w:tc>
        <w:tc>
          <w:tcPr>
            <w:tcW w:w="1633" w:type="pct"/>
            <w:gridSpan w:val="2"/>
            <w:vAlign w:val="center"/>
          </w:tcPr>
          <w:p w14:paraId="758B72B0"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Programme</w:t>
            </w:r>
          </w:p>
        </w:tc>
        <w:tc>
          <w:tcPr>
            <w:tcW w:w="650" w:type="pct"/>
            <w:gridSpan w:val="3"/>
            <w:vAlign w:val="center"/>
          </w:tcPr>
          <w:p w14:paraId="01BBB550" w14:textId="4B2B022E" w:rsidR="007801B8" w:rsidRPr="00DF2BF5" w:rsidRDefault="006D73C8" w:rsidP="000701DB">
            <w:pPr>
              <w:spacing w:after="0" w:line="240" w:lineRule="auto"/>
              <w:rPr>
                <w:rFonts w:ascii="Times New Roman" w:hAnsi="Times New Roman" w:cs="Times New Roman"/>
              </w:rPr>
            </w:pPr>
            <w:r w:rsidRPr="00DF2BF5">
              <w:rPr>
                <w:rFonts w:ascii="Times New Roman" w:hAnsi="Times New Roman" w:cs="Times New Roman"/>
              </w:rPr>
              <w:t xml:space="preserve">    </w:t>
            </w:r>
            <w:r w:rsidR="00813A6D" w:rsidRPr="00DF2BF5">
              <w:rPr>
                <w:rFonts w:ascii="Times New Roman" w:hAnsi="Times New Roman" w:cs="Times New Roman"/>
              </w:rPr>
              <w:t>B.</w:t>
            </w:r>
            <w:r w:rsidR="00F10980" w:rsidRPr="00DF2BF5">
              <w:rPr>
                <w:rFonts w:ascii="Times New Roman" w:hAnsi="Times New Roman" w:cs="Times New Roman"/>
              </w:rPr>
              <w:t xml:space="preserve"> </w:t>
            </w:r>
            <w:r w:rsidR="00813A6D" w:rsidRPr="00DF2BF5">
              <w:rPr>
                <w:rFonts w:ascii="Times New Roman" w:hAnsi="Times New Roman" w:cs="Times New Roman"/>
              </w:rPr>
              <w:t>Tech</w:t>
            </w:r>
            <w:r w:rsidR="00F10980" w:rsidRPr="00DF2BF5">
              <w:rPr>
                <w:rFonts w:ascii="Times New Roman" w:hAnsi="Times New Roman" w:cs="Times New Roman"/>
              </w:rPr>
              <w:t>.</w:t>
            </w:r>
          </w:p>
        </w:tc>
      </w:tr>
      <w:tr w:rsidR="00147F32" w:rsidRPr="00DF2BF5" w14:paraId="347CCBFB" w14:textId="77777777" w:rsidTr="00347E95">
        <w:trPr>
          <w:trHeight w:val="20"/>
          <w:jc w:val="center"/>
        </w:trPr>
        <w:tc>
          <w:tcPr>
            <w:tcW w:w="692" w:type="pct"/>
            <w:gridSpan w:val="2"/>
            <w:vAlign w:val="center"/>
          </w:tcPr>
          <w:p w14:paraId="1AEAB969" w14:textId="77777777" w:rsidR="007801B8" w:rsidRPr="00DF2BF5" w:rsidRDefault="006D73C8" w:rsidP="000701DB">
            <w:pPr>
              <w:spacing w:after="0" w:line="240" w:lineRule="auto"/>
              <w:rPr>
                <w:rFonts w:ascii="Times New Roman" w:hAnsi="Times New Roman" w:cs="Times New Roman"/>
              </w:rPr>
            </w:pPr>
            <w:r w:rsidRPr="00DF2BF5">
              <w:rPr>
                <w:rFonts w:ascii="Times New Roman" w:hAnsi="Times New Roman" w:cs="Times New Roman"/>
              </w:rPr>
              <w:t xml:space="preserve">Course </w:t>
            </w:r>
            <w:r w:rsidR="00813A6D" w:rsidRPr="00DF2BF5">
              <w:rPr>
                <w:rFonts w:ascii="Times New Roman" w:hAnsi="Times New Roman" w:cs="Times New Roman"/>
              </w:rPr>
              <w:t>Name</w:t>
            </w:r>
          </w:p>
        </w:tc>
        <w:tc>
          <w:tcPr>
            <w:tcW w:w="2025" w:type="pct"/>
            <w:gridSpan w:val="3"/>
            <w:vAlign w:val="center"/>
          </w:tcPr>
          <w:p w14:paraId="39D7B6D4" w14:textId="6D72A48D" w:rsidR="007801B8" w:rsidRPr="00DF2BF5" w:rsidRDefault="009A7784" w:rsidP="000701DB">
            <w:pPr>
              <w:spacing w:after="0" w:line="240" w:lineRule="auto"/>
              <w:rPr>
                <w:rFonts w:ascii="Times New Roman" w:hAnsi="Times New Roman" w:cs="Times New Roman"/>
                <w:b/>
              </w:rPr>
            </w:pPr>
            <w:r>
              <w:rPr>
                <w:rFonts w:ascii="Times New Roman" w:hAnsi="Times New Roman" w:cs="Times New Roman"/>
              </w:rPr>
              <w:t>Supply Chain Management Strategy</w:t>
            </w:r>
          </w:p>
        </w:tc>
        <w:tc>
          <w:tcPr>
            <w:tcW w:w="1633" w:type="pct"/>
            <w:gridSpan w:val="2"/>
            <w:vAlign w:val="center"/>
          </w:tcPr>
          <w:p w14:paraId="238DBA02"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Semester</w:t>
            </w:r>
          </w:p>
        </w:tc>
        <w:tc>
          <w:tcPr>
            <w:tcW w:w="650" w:type="pct"/>
            <w:gridSpan w:val="3"/>
            <w:vAlign w:val="center"/>
          </w:tcPr>
          <w:p w14:paraId="0F25B426" w14:textId="70EDFCE7" w:rsidR="007801B8" w:rsidRPr="002C3469" w:rsidRDefault="009A7784" w:rsidP="000701DB">
            <w:pPr>
              <w:spacing w:after="0" w:line="240" w:lineRule="auto"/>
              <w:jc w:val="center"/>
              <w:rPr>
                <w:rFonts w:ascii="Times New Roman" w:hAnsi="Times New Roman" w:cs="Times New Roman"/>
                <w:b/>
                <w:bCs/>
                <w:color w:val="000000" w:themeColor="text1"/>
                <w:sz w:val="24"/>
                <w:szCs w:val="24"/>
                <w:highlight w:val="cyan"/>
                <w:vertAlign w:val="superscript"/>
              </w:rPr>
            </w:pPr>
            <w:r>
              <w:rPr>
                <w:rFonts w:ascii="Times New Roman" w:hAnsi="Times New Roman" w:cs="Times New Roman"/>
                <w:b/>
                <w:bCs/>
                <w:color w:val="000000" w:themeColor="text1"/>
                <w:sz w:val="24"/>
                <w:szCs w:val="24"/>
              </w:rPr>
              <w:t>8</w:t>
            </w:r>
            <w:r w:rsidR="00AD4EA0" w:rsidRPr="00BC2741">
              <w:rPr>
                <w:rFonts w:ascii="Times New Roman" w:hAnsi="Times New Roman" w:cs="Times New Roman"/>
                <w:b/>
                <w:bCs/>
                <w:color w:val="000000" w:themeColor="text1"/>
                <w:sz w:val="24"/>
                <w:szCs w:val="24"/>
                <w:vertAlign w:val="superscript"/>
              </w:rPr>
              <w:t>th</w:t>
            </w:r>
          </w:p>
        </w:tc>
      </w:tr>
      <w:tr w:rsidR="00147F32" w:rsidRPr="00DF2BF5" w14:paraId="5E04954B" w14:textId="77777777" w:rsidTr="00347E95">
        <w:trPr>
          <w:trHeight w:val="20"/>
          <w:jc w:val="center"/>
        </w:trPr>
        <w:tc>
          <w:tcPr>
            <w:tcW w:w="692" w:type="pct"/>
            <w:gridSpan w:val="2"/>
            <w:vAlign w:val="center"/>
          </w:tcPr>
          <w:p w14:paraId="32AA1C2C"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Course Code</w:t>
            </w:r>
          </w:p>
        </w:tc>
        <w:tc>
          <w:tcPr>
            <w:tcW w:w="2025" w:type="pct"/>
            <w:gridSpan w:val="3"/>
            <w:vAlign w:val="center"/>
          </w:tcPr>
          <w:p w14:paraId="4307A278" w14:textId="508027FD" w:rsidR="007801B8" w:rsidRPr="00DF2BF5" w:rsidRDefault="009A7784" w:rsidP="000701DB">
            <w:pPr>
              <w:spacing w:after="0" w:line="240" w:lineRule="auto"/>
              <w:rPr>
                <w:rFonts w:ascii="Times New Roman" w:hAnsi="Times New Roman" w:cs="Times New Roman"/>
                <w:b/>
              </w:rPr>
            </w:pPr>
            <w:r>
              <w:rPr>
                <w:rFonts w:ascii="Times New Roman" w:hAnsi="Times New Roman" w:cs="Times New Roman"/>
              </w:rPr>
              <w:t>OPL4004</w:t>
            </w:r>
          </w:p>
        </w:tc>
        <w:tc>
          <w:tcPr>
            <w:tcW w:w="1633" w:type="pct"/>
            <w:gridSpan w:val="2"/>
            <w:vAlign w:val="center"/>
          </w:tcPr>
          <w:p w14:paraId="16F0B14F"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Academic Year</w:t>
            </w:r>
          </w:p>
        </w:tc>
        <w:tc>
          <w:tcPr>
            <w:tcW w:w="650" w:type="pct"/>
            <w:gridSpan w:val="3"/>
            <w:vAlign w:val="center"/>
          </w:tcPr>
          <w:p w14:paraId="2ACEE3C4" w14:textId="31ACB69D" w:rsidR="007801B8" w:rsidRPr="00DF2BF5" w:rsidRDefault="00813A6D" w:rsidP="000701DB">
            <w:pPr>
              <w:spacing w:after="0" w:line="240" w:lineRule="auto"/>
              <w:jc w:val="center"/>
              <w:rPr>
                <w:rFonts w:ascii="Times New Roman" w:hAnsi="Times New Roman" w:cs="Times New Roman"/>
                <w:b/>
              </w:rPr>
            </w:pPr>
            <w:r w:rsidRPr="00DF2BF5">
              <w:rPr>
                <w:rFonts w:ascii="Times New Roman" w:hAnsi="Times New Roman" w:cs="Times New Roman"/>
              </w:rPr>
              <w:t>202</w:t>
            </w:r>
            <w:r w:rsidR="00283F5C" w:rsidRPr="00DF2BF5">
              <w:rPr>
                <w:rFonts w:ascii="Times New Roman" w:hAnsi="Times New Roman" w:cs="Times New Roman"/>
              </w:rPr>
              <w:t>5</w:t>
            </w:r>
            <w:r w:rsidRPr="00DF2BF5">
              <w:rPr>
                <w:rFonts w:ascii="Times New Roman" w:hAnsi="Times New Roman" w:cs="Times New Roman"/>
              </w:rPr>
              <w:t>-2</w:t>
            </w:r>
            <w:r w:rsidR="00283F5C" w:rsidRPr="00DF2BF5">
              <w:rPr>
                <w:rFonts w:ascii="Times New Roman" w:hAnsi="Times New Roman" w:cs="Times New Roman"/>
              </w:rPr>
              <w:t>6</w:t>
            </w:r>
          </w:p>
        </w:tc>
      </w:tr>
      <w:tr w:rsidR="00147F32" w:rsidRPr="00DF2BF5" w14:paraId="59726B6D" w14:textId="77777777" w:rsidTr="00D062A6">
        <w:trPr>
          <w:trHeight w:val="20"/>
          <w:jc w:val="center"/>
        </w:trPr>
        <w:tc>
          <w:tcPr>
            <w:tcW w:w="2195" w:type="pct"/>
            <w:gridSpan w:val="4"/>
            <w:vAlign w:val="center"/>
          </w:tcPr>
          <w:p w14:paraId="70E035D6" w14:textId="1ACFF2AE" w:rsidR="007801B8" w:rsidRPr="00DF2BF5" w:rsidRDefault="00D52A7D" w:rsidP="000701DB">
            <w:pPr>
              <w:spacing w:after="0" w:line="240" w:lineRule="auto"/>
              <w:jc w:val="center"/>
              <w:rPr>
                <w:rFonts w:ascii="Times New Roman" w:hAnsi="Times New Roman" w:cs="Times New Roman"/>
                <w:b/>
              </w:rPr>
            </w:pPr>
            <w:r w:rsidRPr="00DF2BF5">
              <w:rPr>
                <w:rFonts w:ascii="Times New Roman" w:hAnsi="Times New Roman" w:cs="Times New Roman"/>
                <w:b/>
              </w:rPr>
              <w:t>Assignment</w:t>
            </w:r>
            <w:r w:rsidR="00B432EC" w:rsidRPr="00DF2BF5">
              <w:rPr>
                <w:rFonts w:ascii="Times New Roman" w:hAnsi="Times New Roman" w:cs="Times New Roman"/>
                <w:b/>
              </w:rPr>
              <w:t xml:space="preserve">: </w:t>
            </w:r>
            <w:r w:rsidR="009742ED">
              <w:rPr>
                <w:rFonts w:ascii="Times New Roman" w:hAnsi="Times New Roman" w:cs="Times New Roman"/>
                <w:b/>
              </w:rPr>
              <w:t>2</w:t>
            </w:r>
          </w:p>
        </w:tc>
        <w:tc>
          <w:tcPr>
            <w:tcW w:w="2805" w:type="pct"/>
            <w:gridSpan w:val="6"/>
            <w:vAlign w:val="center"/>
          </w:tcPr>
          <w:p w14:paraId="647E398B" w14:textId="53039B98" w:rsidR="007801B8" w:rsidRPr="00DF2BF5" w:rsidRDefault="00813A6D" w:rsidP="000701DB">
            <w:pPr>
              <w:spacing w:after="0" w:line="240" w:lineRule="auto"/>
              <w:jc w:val="both"/>
              <w:rPr>
                <w:rFonts w:ascii="Times New Roman" w:hAnsi="Times New Roman" w:cs="Times New Roman"/>
                <w:b/>
              </w:rPr>
            </w:pPr>
            <w:r w:rsidRPr="00DF2BF5">
              <w:rPr>
                <w:rFonts w:ascii="Times New Roman" w:hAnsi="Times New Roman" w:cs="Times New Roman"/>
                <w:b/>
              </w:rPr>
              <w:t>Topic:</w:t>
            </w:r>
            <w:r w:rsidR="0064094D">
              <w:rPr>
                <w:rFonts w:ascii="Times New Roman" w:hAnsi="Times New Roman" w:cs="Times New Roman"/>
                <w:b/>
              </w:rPr>
              <w:t xml:space="preserve"> </w:t>
            </w:r>
            <w:r w:rsidR="0076752C" w:rsidRPr="0076752C">
              <w:rPr>
                <w:rFonts w:ascii="Times New Roman" w:hAnsi="Times New Roman" w:cs="Times New Roman"/>
                <w:bCs/>
              </w:rPr>
              <w:t>Operations management</w:t>
            </w:r>
            <w:r w:rsidR="0076752C">
              <w:rPr>
                <w:rFonts w:ascii="Times New Roman" w:hAnsi="Times New Roman" w:cs="Times New Roman"/>
                <w:bCs/>
              </w:rPr>
              <w:t xml:space="preserve">, </w:t>
            </w:r>
            <w:r w:rsidR="00A7159F">
              <w:rPr>
                <w:rFonts w:ascii="Times New Roman" w:hAnsi="Times New Roman" w:cs="Times New Roman"/>
                <w:bCs/>
              </w:rPr>
              <w:t>Sourcing</w:t>
            </w:r>
          </w:p>
        </w:tc>
      </w:tr>
      <w:tr w:rsidR="00147F32" w:rsidRPr="00DF2BF5" w14:paraId="12CD4D85" w14:textId="77777777" w:rsidTr="00347E95">
        <w:trPr>
          <w:trHeight w:val="20"/>
          <w:jc w:val="center"/>
        </w:trPr>
        <w:tc>
          <w:tcPr>
            <w:tcW w:w="692" w:type="pct"/>
            <w:gridSpan w:val="2"/>
            <w:vMerge w:val="restart"/>
            <w:vAlign w:val="center"/>
          </w:tcPr>
          <w:p w14:paraId="15901DF3"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rPr>
              <w:t>Learning Level (LL)</w:t>
            </w:r>
          </w:p>
        </w:tc>
        <w:tc>
          <w:tcPr>
            <w:tcW w:w="1255" w:type="pct"/>
            <w:vAlign w:val="center"/>
          </w:tcPr>
          <w:p w14:paraId="54D9B597"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L1</w:t>
            </w:r>
            <w:r w:rsidRPr="00DF2BF5">
              <w:rPr>
                <w:rFonts w:ascii="Times New Roman" w:hAnsi="Times New Roman" w:cs="Times New Roman"/>
              </w:rPr>
              <w:t>: Remembering</w:t>
            </w:r>
          </w:p>
        </w:tc>
        <w:tc>
          <w:tcPr>
            <w:tcW w:w="1142" w:type="pct"/>
            <w:gridSpan w:val="3"/>
            <w:vAlign w:val="center"/>
          </w:tcPr>
          <w:p w14:paraId="3F18322E"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L3:</w:t>
            </w:r>
            <w:r w:rsidRPr="00DF2BF5">
              <w:rPr>
                <w:rFonts w:ascii="Times New Roman" w:hAnsi="Times New Roman" w:cs="Times New Roman"/>
              </w:rPr>
              <w:t xml:space="preserve"> Applying</w:t>
            </w:r>
          </w:p>
        </w:tc>
        <w:tc>
          <w:tcPr>
            <w:tcW w:w="1911" w:type="pct"/>
            <w:gridSpan w:val="4"/>
            <w:vAlign w:val="center"/>
          </w:tcPr>
          <w:p w14:paraId="1E49DDC3"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L5</w:t>
            </w:r>
            <w:r w:rsidRPr="00DF2BF5">
              <w:rPr>
                <w:rFonts w:ascii="Times New Roman" w:hAnsi="Times New Roman" w:cs="Times New Roman"/>
              </w:rPr>
              <w:t>: Evaluating</w:t>
            </w:r>
          </w:p>
        </w:tc>
      </w:tr>
      <w:tr w:rsidR="00147F32" w:rsidRPr="00DF2BF5" w14:paraId="1F9237ED" w14:textId="77777777" w:rsidTr="00347E95">
        <w:trPr>
          <w:trHeight w:val="20"/>
          <w:jc w:val="center"/>
        </w:trPr>
        <w:tc>
          <w:tcPr>
            <w:tcW w:w="692" w:type="pct"/>
            <w:gridSpan w:val="2"/>
            <w:vMerge/>
            <w:vAlign w:val="center"/>
          </w:tcPr>
          <w:p w14:paraId="6923AC53" w14:textId="77777777" w:rsidR="007801B8" w:rsidRPr="00DF2BF5" w:rsidRDefault="007801B8" w:rsidP="000701DB">
            <w:pPr>
              <w:spacing w:after="0" w:line="240" w:lineRule="auto"/>
              <w:jc w:val="center"/>
              <w:rPr>
                <w:rFonts w:ascii="Times New Roman" w:hAnsi="Times New Roman" w:cs="Times New Roman"/>
              </w:rPr>
            </w:pPr>
          </w:p>
        </w:tc>
        <w:tc>
          <w:tcPr>
            <w:tcW w:w="1255" w:type="pct"/>
            <w:vAlign w:val="center"/>
          </w:tcPr>
          <w:p w14:paraId="1896D129"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L2</w:t>
            </w:r>
            <w:r w:rsidRPr="00DF2BF5">
              <w:rPr>
                <w:rFonts w:ascii="Times New Roman" w:hAnsi="Times New Roman" w:cs="Times New Roman"/>
              </w:rPr>
              <w:t>: Understanding</w:t>
            </w:r>
          </w:p>
        </w:tc>
        <w:tc>
          <w:tcPr>
            <w:tcW w:w="1142" w:type="pct"/>
            <w:gridSpan w:val="3"/>
            <w:vAlign w:val="center"/>
          </w:tcPr>
          <w:p w14:paraId="6CE2BFAC"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L4</w:t>
            </w:r>
            <w:r w:rsidRPr="00DF2BF5">
              <w:rPr>
                <w:rFonts w:ascii="Times New Roman" w:hAnsi="Times New Roman" w:cs="Times New Roman"/>
              </w:rPr>
              <w:t>: Analysing</w:t>
            </w:r>
          </w:p>
        </w:tc>
        <w:tc>
          <w:tcPr>
            <w:tcW w:w="1911" w:type="pct"/>
            <w:gridSpan w:val="4"/>
            <w:vAlign w:val="center"/>
          </w:tcPr>
          <w:p w14:paraId="51E02903" w14:textId="77777777" w:rsidR="007801B8" w:rsidRPr="00DF2BF5" w:rsidRDefault="00813A6D" w:rsidP="000701DB">
            <w:pPr>
              <w:spacing w:after="0" w:line="240" w:lineRule="auto"/>
              <w:rPr>
                <w:rFonts w:ascii="Times New Roman" w:hAnsi="Times New Roman" w:cs="Times New Roman"/>
              </w:rPr>
            </w:pPr>
            <w:r w:rsidRPr="00DF2BF5">
              <w:rPr>
                <w:rFonts w:ascii="Times New Roman" w:hAnsi="Times New Roman" w:cs="Times New Roman"/>
                <w:b/>
              </w:rPr>
              <w:t>L6</w:t>
            </w:r>
            <w:r w:rsidRPr="00DF2BF5">
              <w:rPr>
                <w:rFonts w:ascii="Times New Roman" w:hAnsi="Times New Roman" w:cs="Times New Roman"/>
              </w:rPr>
              <w:t>: Creating</w:t>
            </w:r>
          </w:p>
        </w:tc>
      </w:tr>
      <w:tr w:rsidR="00147F32" w:rsidRPr="00DF2BF5" w14:paraId="7217DEDB" w14:textId="77777777" w:rsidTr="00A80A61">
        <w:trPr>
          <w:trHeight w:val="20"/>
          <w:jc w:val="center"/>
        </w:trPr>
        <w:tc>
          <w:tcPr>
            <w:tcW w:w="273" w:type="pct"/>
            <w:vAlign w:val="center"/>
          </w:tcPr>
          <w:p w14:paraId="47783EC9" w14:textId="77777777" w:rsidR="007801B8" w:rsidRPr="00DF2BF5" w:rsidRDefault="00813A6D" w:rsidP="000701DB">
            <w:pPr>
              <w:spacing w:after="0" w:line="240" w:lineRule="auto"/>
              <w:jc w:val="center"/>
              <w:rPr>
                <w:rFonts w:ascii="Times New Roman" w:hAnsi="Times New Roman" w:cs="Times New Roman"/>
              </w:rPr>
            </w:pPr>
            <w:r w:rsidRPr="00DF2BF5">
              <w:rPr>
                <w:rFonts w:ascii="Times New Roman" w:hAnsi="Times New Roman" w:cs="Times New Roman"/>
              </w:rPr>
              <w:t>Q’s</w:t>
            </w:r>
          </w:p>
        </w:tc>
        <w:tc>
          <w:tcPr>
            <w:tcW w:w="4106" w:type="pct"/>
            <w:gridSpan w:val="7"/>
            <w:vAlign w:val="center"/>
          </w:tcPr>
          <w:p w14:paraId="6B0D8DFE" w14:textId="77777777" w:rsidR="007801B8" w:rsidRPr="00DF2BF5" w:rsidRDefault="00813A6D" w:rsidP="000701DB">
            <w:pPr>
              <w:spacing w:after="0" w:line="240" w:lineRule="auto"/>
              <w:jc w:val="center"/>
              <w:rPr>
                <w:rFonts w:ascii="Times New Roman" w:hAnsi="Times New Roman" w:cs="Times New Roman"/>
              </w:rPr>
            </w:pPr>
            <w:r w:rsidRPr="00DF2BF5">
              <w:rPr>
                <w:rFonts w:ascii="Times New Roman" w:hAnsi="Times New Roman" w:cs="Times New Roman"/>
              </w:rPr>
              <w:t>Questions</w:t>
            </w:r>
          </w:p>
        </w:tc>
        <w:tc>
          <w:tcPr>
            <w:tcW w:w="313" w:type="pct"/>
            <w:vAlign w:val="center"/>
          </w:tcPr>
          <w:p w14:paraId="020D3579" w14:textId="77777777" w:rsidR="007801B8" w:rsidRPr="00DF2BF5" w:rsidRDefault="00813A6D" w:rsidP="000701DB">
            <w:pPr>
              <w:spacing w:after="0" w:line="240" w:lineRule="auto"/>
              <w:jc w:val="center"/>
              <w:rPr>
                <w:rFonts w:ascii="Times New Roman" w:hAnsi="Times New Roman" w:cs="Times New Roman"/>
              </w:rPr>
            </w:pPr>
            <w:r w:rsidRPr="00DF2BF5">
              <w:rPr>
                <w:rFonts w:ascii="Times New Roman" w:hAnsi="Times New Roman" w:cs="Times New Roman"/>
              </w:rPr>
              <w:t>COs</w:t>
            </w:r>
          </w:p>
        </w:tc>
        <w:tc>
          <w:tcPr>
            <w:tcW w:w="308" w:type="pct"/>
            <w:vAlign w:val="center"/>
          </w:tcPr>
          <w:p w14:paraId="4FC92186" w14:textId="77777777" w:rsidR="007801B8" w:rsidRPr="00DF2BF5" w:rsidRDefault="00813A6D" w:rsidP="000701DB">
            <w:pPr>
              <w:spacing w:after="0" w:line="240" w:lineRule="auto"/>
              <w:jc w:val="center"/>
              <w:rPr>
                <w:rFonts w:ascii="Times New Roman" w:hAnsi="Times New Roman" w:cs="Times New Roman"/>
              </w:rPr>
            </w:pPr>
            <w:r w:rsidRPr="00DF2BF5">
              <w:rPr>
                <w:rFonts w:ascii="Times New Roman" w:hAnsi="Times New Roman" w:cs="Times New Roman"/>
              </w:rPr>
              <w:t>LL</w:t>
            </w:r>
          </w:p>
        </w:tc>
      </w:tr>
      <w:tr w:rsidR="00646304" w:rsidRPr="00DF2BF5" w14:paraId="4883C6A1" w14:textId="77777777" w:rsidTr="00A80A61">
        <w:trPr>
          <w:trHeight w:val="20"/>
          <w:jc w:val="center"/>
        </w:trPr>
        <w:tc>
          <w:tcPr>
            <w:tcW w:w="273" w:type="pct"/>
            <w:vAlign w:val="center"/>
          </w:tcPr>
          <w:p w14:paraId="18CD6BDA" w14:textId="77777777" w:rsidR="00646304" w:rsidRPr="00DF2BF5" w:rsidRDefault="00646304" w:rsidP="00646304">
            <w:pPr>
              <w:spacing w:after="0" w:line="240" w:lineRule="auto"/>
              <w:jc w:val="center"/>
              <w:rPr>
                <w:rFonts w:ascii="Times New Roman" w:hAnsi="Times New Roman" w:cs="Times New Roman"/>
                <w:b/>
              </w:rPr>
            </w:pPr>
            <w:r w:rsidRPr="00DF2BF5">
              <w:rPr>
                <w:rFonts w:ascii="Times New Roman" w:hAnsi="Times New Roman" w:cs="Times New Roman"/>
                <w:b/>
              </w:rPr>
              <w:t>1</w:t>
            </w:r>
          </w:p>
        </w:tc>
        <w:tc>
          <w:tcPr>
            <w:tcW w:w="4106" w:type="pct"/>
            <w:gridSpan w:val="7"/>
          </w:tcPr>
          <w:p w14:paraId="1BAF3A14" w14:textId="6690415B" w:rsidR="00646304" w:rsidRPr="00455E0E" w:rsidRDefault="007A5AB6" w:rsidP="00646304">
            <w:pPr>
              <w:spacing w:after="0" w:line="278" w:lineRule="auto"/>
              <w:jc w:val="both"/>
              <w:rPr>
                <w:rFonts w:ascii="Times New Roman" w:hAnsi="Times New Roman" w:cs="Times New Roman"/>
              </w:rPr>
            </w:pPr>
            <w:r>
              <w:rPr>
                <w:rFonts w:ascii="Times New Roman" w:eastAsia="Times New Roman" w:hAnsi="Times New Roman" w:cs="Times New Roman"/>
                <w:b/>
                <w:bCs/>
                <w:sz w:val="24"/>
                <w:szCs w:val="24"/>
                <w:lang w:eastAsia="en-IN"/>
              </w:rPr>
              <w:t>“</w:t>
            </w:r>
            <w:r w:rsidRPr="007A5AB6">
              <w:rPr>
                <w:rFonts w:ascii="Times New Roman" w:eastAsia="Times New Roman" w:hAnsi="Times New Roman" w:cs="Times New Roman"/>
                <w:sz w:val="24"/>
                <w:szCs w:val="24"/>
                <w:lang w:eastAsia="en-IN"/>
              </w:rPr>
              <w:t>Service design involves physical, psychological, and sensory elements</w:t>
            </w:r>
            <w:r w:rsidRPr="008A5C51">
              <w:rPr>
                <w:rFonts w:ascii="Times New Roman" w:eastAsia="Times New Roman" w:hAnsi="Times New Roman" w:cs="Times New Roman"/>
                <w:b/>
                <w:bCs/>
                <w:sz w:val="24"/>
                <w:szCs w:val="24"/>
                <w:lang w:eastAsia="en-IN"/>
              </w:rPr>
              <w:t>.”</w:t>
            </w:r>
            <w:r w:rsidRPr="008A5C51">
              <w:rPr>
                <w:rFonts w:ascii="Times New Roman" w:eastAsia="Times New Roman" w:hAnsi="Times New Roman" w:cs="Times New Roman"/>
                <w:sz w:val="24"/>
                <w:szCs w:val="24"/>
                <w:lang w:eastAsia="en-IN"/>
              </w:rPr>
              <w:br/>
              <w:t>Analyse how these three elements interact to influence overall customer satisfaction.</w:t>
            </w:r>
          </w:p>
        </w:tc>
        <w:tc>
          <w:tcPr>
            <w:tcW w:w="313" w:type="pct"/>
            <w:tcBorders>
              <w:top w:val="single" w:sz="4" w:space="0" w:color="auto"/>
              <w:left w:val="single" w:sz="4" w:space="0" w:color="auto"/>
              <w:bottom w:val="single" w:sz="4" w:space="0" w:color="auto"/>
              <w:right w:val="single" w:sz="4" w:space="0" w:color="auto"/>
            </w:tcBorders>
            <w:vAlign w:val="center"/>
          </w:tcPr>
          <w:p w14:paraId="25141A2C" w14:textId="04F79E4C"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CO</w:t>
            </w:r>
            <w:r w:rsidR="00893DAA">
              <w:rPr>
                <w:rFonts w:ascii="Times New Roman" w:hAnsi="Times New Roman" w:cs="Times New Roman"/>
                <w:b/>
                <w:bCs/>
                <w:lang w:val="en-US"/>
              </w:rPr>
              <w:t>3</w:t>
            </w:r>
          </w:p>
        </w:tc>
        <w:tc>
          <w:tcPr>
            <w:tcW w:w="308" w:type="pct"/>
            <w:tcBorders>
              <w:top w:val="single" w:sz="4" w:space="0" w:color="auto"/>
              <w:left w:val="single" w:sz="4" w:space="0" w:color="auto"/>
              <w:bottom w:val="single" w:sz="4" w:space="0" w:color="auto"/>
              <w:right w:val="single" w:sz="4" w:space="0" w:color="auto"/>
            </w:tcBorders>
            <w:vAlign w:val="center"/>
          </w:tcPr>
          <w:p w14:paraId="339DD1BB" w14:textId="52D61736"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646304" w:rsidRPr="00DF2BF5" w14:paraId="566DBEF9" w14:textId="77777777" w:rsidTr="00A80A61">
        <w:trPr>
          <w:trHeight w:val="20"/>
          <w:jc w:val="center"/>
        </w:trPr>
        <w:tc>
          <w:tcPr>
            <w:tcW w:w="273" w:type="pct"/>
            <w:vAlign w:val="center"/>
          </w:tcPr>
          <w:p w14:paraId="53BC5759" w14:textId="7819A32A" w:rsidR="00646304" w:rsidRPr="00DF2BF5" w:rsidRDefault="00646304" w:rsidP="00646304">
            <w:pPr>
              <w:spacing w:after="0" w:line="240" w:lineRule="auto"/>
              <w:jc w:val="center"/>
              <w:rPr>
                <w:rFonts w:ascii="Times New Roman" w:hAnsi="Times New Roman" w:cs="Times New Roman"/>
                <w:b/>
                <w:lang w:val="en-US"/>
              </w:rPr>
            </w:pPr>
            <w:r w:rsidRPr="00DF2BF5">
              <w:rPr>
                <w:rFonts w:ascii="Times New Roman" w:hAnsi="Times New Roman" w:cs="Times New Roman"/>
                <w:b/>
                <w:lang w:val="en-US"/>
              </w:rPr>
              <w:t>2</w:t>
            </w:r>
          </w:p>
        </w:tc>
        <w:tc>
          <w:tcPr>
            <w:tcW w:w="4106" w:type="pct"/>
            <w:gridSpan w:val="7"/>
          </w:tcPr>
          <w:p w14:paraId="7B6FDE33" w14:textId="165B9D85" w:rsidR="00646304" w:rsidRPr="00F8508A" w:rsidRDefault="00103A26" w:rsidP="00646304">
            <w:pPr>
              <w:spacing w:after="0" w:line="278" w:lineRule="auto"/>
              <w:jc w:val="both"/>
              <w:rPr>
                <w:rFonts w:ascii="Times New Roman" w:hAnsi="Times New Roman" w:cs="Times New Roman"/>
              </w:rPr>
            </w:pPr>
            <w:r w:rsidRPr="00976BC2">
              <w:rPr>
                <w:rFonts w:ascii="Times New Roman" w:eastAsia="Aptos" w:hAnsi="Times New Roman" w:cs="Times New Roman"/>
                <w:sz w:val="24"/>
                <w:szCs w:val="24"/>
              </w:rPr>
              <w:t>Analyse the operations management (OM) decisions designed to create a transformation process in your university.</w:t>
            </w:r>
          </w:p>
        </w:tc>
        <w:tc>
          <w:tcPr>
            <w:tcW w:w="313" w:type="pct"/>
            <w:tcBorders>
              <w:top w:val="single" w:sz="4" w:space="0" w:color="auto"/>
              <w:left w:val="single" w:sz="4" w:space="0" w:color="auto"/>
              <w:bottom w:val="single" w:sz="4" w:space="0" w:color="auto"/>
              <w:right w:val="single" w:sz="4" w:space="0" w:color="auto"/>
            </w:tcBorders>
            <w:vAlign w:val="center"/>
          </w:tcPr>
          <w:p w14:paraId="254B9EA7" w14:textId="20D52970"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CO</w:t>
            </w:r>
            <w:r w:rsidR="00893DAA">
              <w:rPr>
                <w:rFonts w:ascii="Times New Roman" w:hAnsi="Times New Roman" w:cs="Times New Roman"/>
                <w:b/>
                <w:bCs/>
                <w:lang w:val="en-US"/>
              </w:rPr>
              <w:t>3</w:t>
            </w:r>
          </w:p>
        </w:tc>
        <w:tc>
          <w:tcPr>
            <w:tcW w:w="308" w:type="pct"/>
            <w:tcBorders>
              <w:top w:val="single" w:sz="4" w:space="0" w:color="auto"/>
              <w:left w:val="single" w:sz="4" w:space="0" w:color="auto"/>
              <w:bottom w:val="single" w:sz="4" w:space="0" w:color="auto"/>
              <w:right w:val="single" w:sz="4" w:space="0" w:color="auto"/>
            </w:tcBorders>
            <w:vAlign w:val="center"/>
          </w:tcPr>
          <w:p w14:paraId="106D9159" w14:textId="5CB855D2"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646304" w:rsidRPr="00DF2BF5" w14:paraId="166AB372" w14:textId="77777777" w:rsidTr="00A80A61">
        <w:trPr>
          <w:trHeight w:val="20"/>
          <w:jc w:val="center"/>
        </w:trPr>
        <w:tc>
          <w:tcPr>
            <w:tcW w:w="273" w:type="pct"/>
            <w:vAlign w:val="center"/>
          </w:tcPr>
          <w:p w14:paraId="4B4446C6" w14:textId="47D1AD0C" w:rsidR="00646304" w:rsidRPr="00DF2BF5" w:rsidRDefault="00646304" w:rsidP="00646304">
            <w:pPr>
              <w:spacing w:after="0" w:line="240" w:lineRule="auto"/>
              <w:jc w:val="center"/>
              <w:rPr>
                <w:rFonts w:ascii="Times New Roman" w:hAnsi="Times New Roman" w:cs="Times New Roman"/>
                <w:b/>
                <w:lang w:val="en-US"/>
              </w:rPr>
            </w:pPr>
            <w:r w:rsidRPr="00DF2BF5">
              <w:rPr>
                <w:rFonts w:ascii="Times New Roman" w:hAnsi="Times New Roman" w:cs="Times New Roman"/>
                <w:b/>
                <w:lang w:val="en-US"/>
              </w:rPr>
              <w:t>3</w:t>
            </w:r>
          </w:p>
        </w:tc>
        <w:tc>
          <w:tcPr>
            <w:tcW w:w="4106" w:type="pct"/>
            <w:gridSpan w:val="7"/>
          </w:tcPr>
          <w:p w14:paraId="2473E0E4" w14:textId="77777777" w:rsidR="00545F95" w:rsidRDefault="00923B74" w:rsidP="00545F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ABC</w:t>
            </w:r>
            <w:r w:rsidRPr="00995203">
              <w:rPr>
                <w:rFonts w:ascii="Times New Roman" w:eastAsia="Calibri" w:hAnsi="Times New Roman" w:cs="Times New Roman"/>
                <w:sz w:val="24"/>
                <w:szCs w:val="24"/>
              </w:rPr>
              <w:t xml:space="preserve"> Ltd.</w:t>
            </w:r>
            <w:r>
              <w:rPr>
                <w:rFonts w:ascii="Times New Roman" w:eastAsia="Calibri" w:hAnsi="Times New Roman" w:cs="Times New Roman"/>
                <w:sz w:val="24"/>
                <w:szCs w:val="24"/>
              </w:rPr>
              <w:t>, a small manufacturing unit,</w:t>
            </w:r>
            <w:r w:rsidRPr="00995203">
              <w:rPr>
                <w:rFonts w:ascii="Times New Roman" w:eastAsia="Calibri" w:hAnsi="Times New Roman" w:cs="Times New Roman"/>
                <w:sz w:val="24"/>
                <w:szCs w:val="24"/>
              </w:rPr>
              <w:t xml:space="preserve"> provides the following data for the year ended 31</w:t>
            </w:r>
            <w:r w:rsidRPr="00995203">
              <w:rPr>
                <w:rFonts w:ascii="Times New Roman" w:eastAsia="Calibri" w:hAnsi="Times New Roman" w:cs="Times New Roman"/>
                <w:sz w:val="24"/>
                <w:szCs w:val="24"/>
                <w:vertAlign w:val="superscript"/>
              </w:rPr>
              <w:t>st</w:t>
            </w:r>
            <w:r w:rsidRPr="00995203">
              <w:rPr>
                <w:rFonts w:ascii="Times New Roman" w:eastAsia="Calibri" w:hAnsi="Times New Roman" w:cs="Times New Roman"/>
                <w:sz w:val="24"/>
                <w:szCs w:val="24"/>
              </w:rPr>
              <w:t xml:space="preserve"> March 2025</w:t>
            </w:r>
            <w:r>
              <w:rPr>
                <w:rFonts w:ascii="Times New Roman" w:eastAsia="Calibri" w:hAnsi="Times New Roman" w:cs="Times New Roman"/>
                <w:sz w:val="24"/>
                <w:szCs w:val="24"/>
              </w:rPr>
              <w:t>.</w:t>
            </w:r>
            <w:r w:rsidR="00545F95">
              <w:rPr>
                <w:rFonts w:ascii="Times New Roman" w:eastAsia="Calibri" w:hAnsi="Times New Roman" w:cs="Times New Roman"/>
                <w:sz w:val="24"/>
                <w:szCs w:val="24"/>
              </w:rPr>
              <w:t xml:space="preserve">  </w:t>
            </w:r>
          </w:p>
          <w:p w14:paraId="0443F352" w14:textId="393DEF42" w:rsidR="00E16565" w:rsidRDefault="00CF2B15" w:rsidP="00545F95">
            <w:pPr>
              <w:spacing w:after="0" w:line="240" w:lineRule="auto"/>
              <w:jc w:val="both"/>
              <w:rPr>
                <w:rFonts w:ascii="Times New Roman" w:eastAsia="Calibri" w:hAnsi="Times New Roman" w:cs="Times New Roman"/>
                <w:sz w:val="24"/>
                <w:szCs w:val="24"/>
              </w:rPr>
            </w:pPr>
            <w:r w:rsidRPr="00995203">
              <w:rPr>
                <w:rFonts w:ascii="Times New Roman" w:eastAsia="Calibri" w:hAnsi="Times New Roman" w:cs="Times New Roman"/>
                <w:sz w:val="24"/>
                <w:szCs w:val="24"/>
              </w:rPr>
              <w:t xml:space="preserve">Sales unit = 25,000; sales value = </w:t>
            </w:r>
            <w:r w:rsidR="00B6291F" w:rsidRPr="00DC5057">
              <w:rPr>
                <w:rFonts w:ascii="Times New Roman" w:eastAsia="Times New Roman" w:hAnsi="Times New Roman" w:cs="Times New Roman"/>
                <w:sz w:val="24"/>
                <w:szCs w:val="24"/>
                <w:lang w:eastAsia="en-IN"/>
              </w:rPr>
              <w:t>₹</w:t>
            </w:r>
            <w:r w:rsidRPr="00995203">
              <w:rPr>
                <w:rFonts w:ascii="Times New Roman" w:eastAsia="Calibri" w:hAnsi="Times New Roman" w:cs="Times New Roman"/>
                <w:sz w:val="24"/>
                <w:szCs w:val="24"/>
              </w:rPr>
              <w:t xml:space="preserve">4,00,000; fixed cost = </w:t>
            </w:r>
            <w:r w:rsidR="00B6291F" w:rsidRPr="00DC5057">
              <w:rPr>
                <w:rFonts w:ascii="Times New Roman" w:eastAsia="Times New Roman" w:hAnsi="Times New Roman" w:cs="Times New Roman"/>
                <w:sz w:val="24"/>
                <w:szCs w:val="24"/>
                <w:lang w:eastAsia="en-IN"/>
              </w:rPr>
              <w:t>₹</w:t>
            </w:r>
            <w:r w:rsidR="005853DD">
              <w:rPr>
                <w:rFonts w:ascii="Times New Roman" w:eastAsia="Calibri" w:hAnsi="Times New Roman" w:cs="Times New Roman"/>
                <w:sz w:val="24"/>
                <w:szCs w:val="24"/>
              </w:rPr>
              <w:t xml:space="preserve"> </w:t>
            </w:r>
            <w:r w:rsidRPr="00995203">
              <w:rPr>
                <w:rFonts w:ascii="Times New Roman" w:eastAsia="Calibri" w:hAnsi="Times New Roman" w:cs="Times New Roman"/>
                <w:sz w:val="24"/>
                <w:szCs w:val="24"/>
              </w:rPr>
              <w:t xml:space="preserve">1,20,000; </w:t>
            </w:r>
          </w:p>
          <w:p w14:paraId="57C6D1AB" w14:textId="4E3A377A" w:rsidR="00545F95" w:rsidRDefault="00CF2B15" w:rsidP="00545F95">
            <w:pPr>
              <w:spacing w:after="0" w:line="240" w:lineRule="auto"/>
              <w:jc w:val="both"/>
              <w:rPr>
                <w:rFonts w:ascii="Times New Roman" w:eastAsia="Calibri" w:hAnsi="Times New Roman" w:cs="Times New Roman"/>
                <w:sz w:val="24"/>
                <w:szCs w:val="24"/>
              </w:rPr>
            </w:pPr>
            <w:r w:rsidRPr="00995203">
              <w:rPr>
                <w:rFonts w:ascii="Times New Roman" w:eastAsia="Calibri" w:hAnsi="Times New Roman" w:cs="Times New Roman"/>
                <w:sz w:val="24"/>
                <w:szCs w:val="24"/>
              </w:rPr>
              <w:t xml:space="preserve">variable cost = </w:t>
            </w:r>
            <w:r w:rsidR="00B6291F" w:rsidRPr="00DC5057">
              <w:rPr>
                <w:rFonts w:ascii="Times New Roman" w:eastAsia="Times New Roman" w:hAnsi="Times New Roman" w:cs="Times New Roman"/>
                <w:sz w:val="24"/>
                <w:szCs w:val="24"/>
                <w:lang w:eastAsia="en-IN"/>
              </w:rPr>
              <w:t>₹</w:t>
            </w:r>
            <w:r w:rsidR="005853DD">
              <w:rPr>
                <w:rFonts w:ascii="Times New Roman" w:eastAsia="Calibri" w:hAnsi="Times New Roman" w:cs="Times New Roman"/>
                <w:sz w:val="24"/>
                <w:szCs w:val="24"/>
              </w:rPr>
              <w:t xml:space="preserve"> </w:t>
            </w:r>
            <w:r w:rsidRPr="00995203">
              <w:rPr>
                <w:rFonts w:ascii="Times New Roman" w:eastAsia="Calibri" w:hAnsi="Times New Roman" w:cs="Times New Roman"/>
                <w:sz w:val="24"/>
                <w:szCs w:val="24"/>
              </w:rPr>
              <w:t xml:space="preserve">8 per unit. </w:t>
            </w:r>
          </w:p>
          <w:p w14:paraId="4B6E3F16" w14:textId="77777777" w:rsidR="00545F95" w:rsidRDefault="00CF2B15" w:rsidP="00545F95">
            <w:pPr>
              <w:spacing w:after="0" w:line="240" w:lineRule="auto"/>
              <w:jc w:val="both"/>
              <w:rPr>
                <w:rFonts w:ascii="Times New Roman" w:eastAsia="Calibri" w:hAnsi="Times New Roman" w:cs="Times New Roman"/>
                <w:sz w:val="24"/>
                <w:szCs w:val="24"/>
              </w:rPr>
            </w:pPr>
            <w:r w:rsidRPr="00995203">
              <w:rPr>
                <w:rFonts w:ascii="Times New Roman" w:eastAsia="Calibri" w:hAnsi="Times New Roman" w:cs="Times New Roman"/>
                <w:sz w:val="24"/>
                <w:szCs w:val="24"/>
              </w:rPr>
              <w:t xml:space="preserve">By using this information, </w:t>
            </w:r>
          </w:p>
          <w:p w14:paraId="42644EE7" w14:textId="77777777" w:rsidR="00E16565" w:rsidRDefault="00545F95" w:rsidP="00545F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(a) </w:t>
            </w:r>
            <w:r w:rsidR="00CF2B15" w:rsidRPr="00995203">
              <w:rPr>
                <w:rFonts w:ascii="Times New Roman" w:eastAsia="Calibri" w:hAnsi="Times New Roman" w:cs="Times New Roman"/>
                <w:sz w:val="24"/>
                <w:szCs w:val="24"/>
              </w:rPr>
              <w:t>estimate the break-even point quantity</w:t>
            </w:r>
            <w:r w:rsidR="00E16565">
              <w:rPr>
                <w:rFonts w:ascii="Times New Roman" w:eastAsia="Calibri" w:hAnsi="Times New Roman" w:cs="Times New Roman"/>
                <w:sz w:val="24"/>
                <w:szCs w:val="24"/>
              </w:rPr>
              <w:t>,</w:t>
            </w:r>
            <w:r w:rsidR="00CF2B15" w:rsidRPr="00995203">
              <w:rPr>
                <w:rFonts w:ascii="Times New Roman" w:eastAsia="Calibri" w:hAnsi="Times New Roman" w:cs="Times New Roman"/>
                <w:sz w:val="24"/>
                <w:szCs w:val="24"/>
              </w:rPr>
              <w:t xml:space="preserve"> and </w:t>
            </w:r>
          </w:p>
          <w:p w14:paraId="6C8F7721" w14:textId="01695EBE" w:rsidR="00CF2B15" w:rsidRPr="00995203" w:rsidRDefault="00E16565" w:rsidP="00545F95">
            <w:pPr>
              <w:spacing w:after="0" w:line="240" w:lineRule="auto"/>
              <w:jc w:val="both"/>
              <w:rPr>
                <w:rFonts w:ascii="Times New Roman" w:eastAsia="Calibri" w:hAnsi="Times New Roman" w:cs="Times New Roman"/>
                <w:sz w:val="24"/>
                <w:szCs w:val="24"/>
              </w:rPr>
            </w:pPr>
            <w:r>
              <w:rPr>
                <w:rFonts w:ascii="Times New Roman" w:eastAsia="Calibri" w:hAnsi="Times New Roman" w:cs="Times New Roman"/>
                <w:sz w:val="24"/>
                <w:szCs w:val="24"/>
              </w:rPr>
              <w:t xml:space="preserve">(b) </w:t>
            </w:r>
            <w:r w:rsidR="00CF2B15" w:rsidRPr="00995203">
              <w:rPr>
                <w:rFonts w:ascii="Times New Roman" w:eastAsia="Calibri" w:hAnsi="Times New Roman" w:cs="Times New Roman"/>
                <w:sz w:val="24"/>
                <w:szCs w:val="24"/>
              </w:rPr>
              <w:t>analyse the effect of the following cases on this estimated break-even quantity.</w:t>
            </w:r>
          </w:p>
          <w:p w14:paraId="56DA26E5" w14:textId="3B97D33A" w:rsidR="00CF2B15" w:rsidRPr="00995203" w:rsidRDefault="00A7159F" w:rsidP="00E16565">
            <w:pPr>
              <w:numPr>
                <w:ilvl w:val="0"/>
                <w:numId w:val="14"/>
              </w:numPr>
              <w:spacing w:after="0" w:line="240" w:lineRule="auto"/>
              <w:ind w:left="872" w:hanging="567"/>
              <w:contextualSpacing/>
              <w:jc w:val="both"/>
              <w:rPr>
                <w:rFonts w:ascii="Times New Roman" w:eastAsia="Calibri" w:hAnsi="Times New Roman" w:cs="Times New Roman"/>
                <w:sz w:val="24"/>
                <w:szCs w:val="24"/>
              </w:rPr>
            </w:pPr>
            <w:r>
              <w:rPr>
                <w:rFonts w:ascii="Times New Roman" w:eastAsia="Calibri" w:hAnsi="Times New Roman" w:cs="Times New Roman"/>
                <w:sz w:val="24"/>
                <w:szCs w:val="24"/>
              </w:rPr>
              <w:t>v</w:t>
            </w:r>
            <w:r w:rsidR="00CF2B15" w:rsidRPr="00995203">
              <w:rPr>
                <w:rFonts w:ascii="Times New Roman" w:eastAsia="Calibri" w:hAnsi="Times New Roman" w:cs="Times New Roman"/>
                <w:sz w:val="24"/>
                <w:szCs w:val="24"/>
              </w:rPr>
              <w:t>ariable cost increases by 10%, keeping all other factors constant.</w:t>
            </w:r>
          </w:p>
          <w:p w14:paraId="6963C6DC" w14:textId="72A2C781" w:rsidR="00E16565" w:rsidRPr="00E16565" w:rsidRDefault="00A7159F" w:rsidP="00E16565">
            <w:pPr>
              <w:numPr>
                <w:ilvl w:val="0"/>
                <w:numId w:val="14"/>
              </w:numPr>
              <w:spacing w:after="0" w:line="240" w:lineRule="auto"/>
              <w:ind w:left="872" w:hanging="567"/>
              <w:contextualSpacing/>
              <w:jc w:val="both"/>
              <w:rPr>
                <w:rFonts w:ascii="Times New Roman" w:hAnsi="Times New Roman" w:cs="Times New Roman"/>
              </w:rPr>
            </w:pPr>
            <w:r>
              <w:rPr>
                <w:rFonts w:ascii="Times New Roman" w:eastAsia="Calibri" w:hAnsi="Times New Roman" w:cs="Times New Roman"/>
                <w:sz w:val="24"/>
                <w:szCs w:val="24"/>
              </w:rPr>
              <w:t>s</w:t>
            </w:r>
            <w:r w:rsidR="00CF2B15" w:rsidRPr="00995203">
              <w:rPr>
                <w:rFonts w:ascii="Times New Roman" w:eastAsia="Calibri" w:hAnsi="Times New Roman" w:cs="Times New Roman"/>
                <w:sz w:val="24"/>
                <w:szCs w:val="24"/>
              </w:rPr>
              <w:t>elling price decreases by 10%, keeping all other factors constant.</w:t>
            </w:r>
            <w:r w:rsidR="00E16565">
              <w:rPr>
                <w:rFonts w:ascii="Times New Roman" w:eastAsia="Calibri" w:hAnsi="Times New Roman" w:cs="Times New Roman"/>
                <w:sz w:val="24"/>
                <w:szCs w:val="24"/>
              </w:rPr>
              <w:t xml:space="preserve"> </w:t>
            </w:r>
          </w:p>
          <w:p w14:paraId="155BFE7D" w14:textId="672EA010" w:rsidR="00646304" w:rsidRPr="00F8508A" w:rsidRDefault="00A7159F" w:rsidP="00E16565">
            <w:pPr>
              <w:numPr>
                <w:ilvl w:val="0"/>
                <w:numId w:val="14"/>
              </w:numPr>
              <w:spacing w:after="0" w:line="240" w:lineRule="auto"/>
              <w:ind w:left="872" w:hanging="567"/>
              <w:contextualSpacing/>
              <w:jc w:val="both"/>
              <w:rPr>
                <w:rFonts w:ascii="Times New Roman" w:hAnsi="Times New Roman" w:cs="Times New Roman"/>
              </w:rPr>
            </w:pPr>
            <w:r>
              <w:rPr>
                <w:rFonts w:ascii="Times New Roman" w:eastAsia="Calibri" w:hAnsi="Times New Roman" w:cs="Times New Roman"/>
                <w:sz w:val="24"/>
                <w:szCs w:val="24"/>
              </w:rPr>
              <w:t>f</w:t>
            </w:r>
            <w:r w:rsidR="00CF2B15" w:rsidRPr="008A5C51">
              <w:rPr>
                <w:rFonts w:ascii="Times New Roman" w:eastAsia="Calibri" w:hAnsi="Times New Roman" w:cs="Times New Roman"/>
                <w:sz w:val="24"/>
                <w:szCs w:val="24"/>
              </w:rPr>
              <w:t xml:space="preserve">ixed cost increases by </w:t>
            </w:r>
            <w:r w:rsidR="00B6291F" w:rsidRPr="00DC5057">
              <w:rPr>
                <w:rFonts w:ascii="Times New Roman" w:eastAsia="Times New Roman" w:hAnsi="Times New Roman" w:cs="Times New Roman"/>
                <w:sz w:val="24"/>
                <w:szCs w:val="24"/>
                <w:lang w:eastAsia="en-IN"/>
              </w:rPr>
              <w:t>₹</w:t>
            </w:r>
            <w:r w:rsidR="00E16565">
              <w:rPr>
                <w:rFonts w:ascii="Times New Roman" w:eastAsia="Calibri" w:hAnsi="Times New Roman" w:cs="Times New Roman"/>
                <w:sz w:val="24"/>
                <w:szCs w:val="24"/>
              </w:rPr>
              <w:t xml:space="preserve"> 30</w:t>
            </w:r>
            <w:r w:rsidR="00CF2B15" w:rsidRPr="008A5C51">
              <w:rPr>
                <w:rFonts w:ascii="Times New Roman" w:eastAsia="Calibri" w:hAnsi="Times New Roman" w:cs="Times New Roman"/>
                <w:sz w:val="24"/>
                <w:szCs w:val="24"/>
              </w:rPr>
              <w:t>000, keeping all other factors constant.</w:t>
            </w:r>
          </w:p>
        </w:tc>
        <w:tc>
          <w:tcPr>
            <w:tcW w:w="313" w:type="pct"/>
            <w:tcBorders>
              <w:top w:val="single" w:sz="4" w:space="0" w:color="auto"/>
              <w:left w:val="single" w:sz="4" w:space="0" w:color="auto"/>
              <w:bottom w:val="single" w:sz="4" w:space="0" w:color="auto"/>
              <w:right w:val="single" w:sz="4" w:space="0" w:color="auto"/>
            </w:tcBorders>
            <w:vAlign w:val="center"/>
          </w:tcPr>
          <w:p w14:paraId="053EABC0" w14:textId="16E9AADC"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rPr>
              <w:t>CO</w:t>
            </w:r>
            <w:r w:rsidR="00893DAA">
              <w:rPr>
                <w:rFonts w:ascii="Times New Roman" w:hAnsi="Times New Roman" w:cs="Times New Roman"/>
                <w:b/>
                <w:bCs/>
              </w:rPr>
              <w:t>3</w:t>
            </w:r>
          </w:p>
        </w:tc>
        <w:tc>
          <w:tcPr>
            <w:tcW w:w="308" w:type="pct"/>
            <w:tcBorders>
              <w:top w:val="single" w:sz="4" w:space="0" w:color="auto"/>
              <w:left w:val="single" w:sz="4" w:space="0" w:color="auto"/>
              <w:bottom w:val="single" w:sz="4" w:space="0" w:color="auto"/>
              <w:right w:val="single" w:sz="4" w:space="0" w:color="auto"/>
            </w:tcBorders>
            <w:vAlign w:val="center"/>
          </w:tcPr>
          <w:p w14:paraId="504F89EA" w14:textId="1766FB3B" w:rsidR="00646304" w:rsidRPr="00F8508A" w:rsidRDefault="00646304" w:rsidP="00646304">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w:t>
            </w:r>
            <w:r w:rsidR="00893DAA">
              <w:rPr>
                <w:rFonts w:ascii="Times New Roman" w:hAnsi="Times New Roman" w:cs="Times New Roman"/>
                <w:b/>
                <w:bCs/>
                <w:lang w:val="en-US"/>
              </w:rPr>
              <w:t>4</w:t>
            </w:r>
          </w:p>
        </w:tc>
      </w:tr>
      <w:tr w:rsidR="00A33D5A" w:rsidRPr="00DF2BF5" w14:paraId="557A8936" w14:textId="77777777" w:rsidTr="00A80A61">
        <w:trPr>
          <w:trHeight w:val="20"/>
          <w:jc w:val="center"/>
        </w:trPr>
        <w:tc>
          <w:tcPr>
            <w:tcW w:w="273" w:type="pct"/>
            <w:vAlign w:val="center"/>
          </w:tcPr>
          <w:p w14:paraId="2555D2C7" w14:textId="256FF8CE" w:rsidR="00A33D5A" w:rsidRPr="00DF2BF5" w:rsidRDefault="00FE59D9" w:rsidP="00A33D5A">
            <w:pPr>
              <w:spacing w:after="0" w:line="240" w:lineRule="auto"/>
              <w:jc w:val="center"/>
              <w:rPr>
                <w:rFonts w:ascii="Times New Roman" w:hAnsi="Times New Roman" w:cs="Times New Roman"/>
                <w:b/>
                <w:lang w:val="en-US"/>
              </w:rPr>
            </w:pPr>
            <w:r>
              <w:rPr>
                <w:rFonts w:ascii="Times New Roman" w:hAnsi="Times New Roman" w:cs="Times New Roman"/>
                <w:b/>
                <w:lang w:val="en-US"/>
              </w:rPr>
              <w:t>4</w:t>
            </w:r>
          </w:p>
        </w:tc>
        <w:tc>
          <w:tcPr>
            <w:tcW w:w="4106" w:type="pct"/>
            <w:gridSpan w:val="7"/>
          </w:tcPr>
          <w:p w14:paraId="6883E9EB" w14:textId="4437CEAD" w:rsidR="00A33D5A" w:rsidRPr="00665478" w:rsidRDefault="00A33D5A" w:rsidP="00A33D5A">
            <w:pPr>
              <w:spacing w:after="0"/>
              <w:jc w:val="both"/>
              <w:rPr>
                <w:rFonts w:ascii="Times New Roman" w:eastAsia="Times New Roman" w:hAnsi="Times New Roman" w:cs="Times New Roman"/>
                <w:sz w:val="24"/>
                <w:szCs w:val="24"/>
                <w:lang w:eastAsia="en-IN"/>
              </w:rPr>
            </w:pPr>
            <w:r w:rsidRPr="00894288">
              <w:rPr>
                <w:rFonts w:ascii="Times New Roman" w:hAnsi="Times New Roman" w:cs="Times New Roman"/>
                <w:sz w:val="24"/>
                <w:szCs w:val="24"/>
              </w:rPr>
              <w:t xml:space="preserve">Consider a </w:t>
            </w:r>
            <w:r>
              <w:rPr>
                <w:rFonts w:ascii="Times New Roman" w:hAnsi="Times New Roman" w:cs="Times New Roman"/>
                <w:sz w:val="24"/>
                <w:szCs w:val="24"/>
              </w:rPr>
              <w:t>small clinic</w:t>
            </w:r>
            <w:r w:rsidRPr="00894288">
              <w:rPr>
                <w:rFonts w:ascii="Times New Roman" w:hAnsi="Times New Roman" w:cs="Times New Roman"/>
                <w:sz w:val="24"/>
                <w:szCs w:val="24"/>
              </w:rPr>
              <w:t xml:space="preserve"> where functional</w:t>
            </w:r>
            <w:r>
              <w:rPr>
                <w:rFonts w:ascii="Times New Roman" w:hAnsi="Times New Roman" w:cs="Times New Roman"/>
                <w:sz w:val="24"/>
                <w:szCs w:val="24"/>
              </w:rPr>
              <w:t xml:space="preserve"> </w:t>
            </w:r>
            <w:r w:rsidRPr="00894288">
              <w:rPr>
                <w:rFonts w:ascii="Times New Roman" w:hAnsi="Times New Roman" w:cs="Times New Roman"/>
                <w:sz w:val="24"/>
                <w:szCs w:val="24"/>
              </w:rPr>
              <w:t xml:space="preserve">groupings are created, such as </w:t>
            </w:r>
            <w:r>
              <w:rPr>
                <w:rFonts w:ascii="Times New Roman" w:hAnsi="Times New Roman" w:cs="Times New Roman"/>
                <w:sz w:val="24"/>
                <w:szCs w:val="24"/>
              </w:rPr>
              <w:t>medicine</w:t>
            </w:r>
            <w:r w:rsidRPr="00894288">
              <w:rPr>
                <w:rFonts w:ascii="Times New Roman" w:hAnsi="Times New Roman" w:cs="Times New Roman"/>
                <w:sz w:val="24"/>
                <w:szCs w:val="24"/>
              </w:rPr>
              <w:t>, pharmacy, laboratory, and X-ray. The</w:t>
            </w:r>
            <w:r>
              <w:rPr>
                <w:rFonts w:ascii="Times New Roman" w:hAnsi="Times New Roman" w:cs="Times New Roman"/>
                <w:sz w:val="24"/>
                <w:szCs w:val="24"/>
              </w:rPr>
              <w:t xml:space="preserve"> </w:t>
            </w:r>
            <w:r w:rsidRPr="00894288">
              <w:rPr>
                <w:rFonts w:ascii="Times New Roman" w:hAnsi="Times New Roman" w:cs="Times New Roman"/>
                <w:sz w:val="24"/>
                <w:szCs w:val="24"/>
              </w:rPr>
              <w:t>patient</w:t>
            </w:r>
            <w:r>
              <w:rPr>
                <w:rFonts w:ascii="Times New Roman" w:hAnsi="Times New Roman" w:cs="Times New Roman"/>
                <w:sz w:val="24"/>
                <w:szCs w:val="24"/>
              </w:rPr>
              <w:t xml:space="preserve">s, </w:t>
            </w:r>
            <w:r w:rsidRPr="00894288">
              <w:rPr>
                <w:rFonts w:ascii="Times New Roman" w:hAnsi="Times New Roman" w:cs="Times New Roman"/>
                <w:sz w:val="24"/>
                <w:szCs w:val="24"/>
              </w:rPr>
              <w:t>the product in this case</w:t>
            </w:r>
            <w:r>
              <w:rPr>
                <w:rFonts w:ascii="Times New Roman" w:hAnsi="Times New Roman" w:cs="Times New Roman"/>
                <w:sz w:val="24"/>
                <w:szCs w:val="24"/>
              </w:rPr>
              <w:t>, m</w:t>
            </w:r>
            <w:r w:rsidRPr="00894288">
              <w:rPr>
                <w:rFonts w:ascii="Times New Roman" w:hAnsi="Times New Roman" w:cs="Times New Roman"/>
                <w:sz w:val="24"/>
                <w:szCs w:val="24"/>
              </w:rPr>
              <w:t>ove between departments based on their</w:t>
            </w:r>
            <w:r>
              <w:rPr>
                <w:rFonts w:ascii="Times New Roman" w:hAnsi="Times New Roman" w:cs="Times New Roman"/>
                <w:sz w:val="24"/>
                <w:szCs w:val="24"/>
              </w:rPr>
              <w:t xml:space="preserve"> </w:t>
            </w:r>
            <w:r w:rsidRPr="00894288">
              <w:rPr>
                <w:rFonts w:ascii="Times New Roman" w:hAnsi="Times New Roman" w:cs="Times New Roman"/>
                <w:sz w:val="24"/>
                <w:szCs w:val="24"/>
              </w:rPr>
              <w:t>need.</w:t>
            </w:r>
            <w:r>
              <w:rPr>
                <w:rFonts w:ascii="Times New Roman" w:hAnsi="Times New Roman" w:cs="Times New Roman"/>
                <w:sz w:val="24"/>
                <w:szCs w:val="24"/>
              </w:rPr>
              <w:t xml:space="preserve"> Do you think that process layout is the best facility layout in this case. Justify your answer.</w:t>
            </w:r>
          </w:p>
        </w:tc>
        <w:tc>
          <w:tcPr>
            <w:tcW w:w="313" w:type="pct"/>
            <w:tcBorders>
              <w:top w:val="single" w:sz="4" w:space="0" w:color="auto"/>
              <w:left w:val="single" w:sz="4" w:space="0" w:color="auto"/>
              <w:bottom w:val="single" w:sz="4" w:space="0" w:color="auto"/>
              <w:right w:val="single" w:sz="4" w:space="0" w:color="auto"/>
            </w:tcBorders>
            <w:vAlign w:val="center"/>
          </w:tcPr>
          <w:p w14:paraId="27B1BD1B" w14:textId="2C00962B" w:rsidR="00A33D5A" w:rsidRPr="00F8508A" w:rsidRDefault="00A33D5A" w:rsidP="00A33D5A">
            <w:pPr>
              <w:spacing w:after="0" w:line="240" w:lineRule="auto"/>
              <w:jc w:val="center"/>
              <w:rPr>
                <w:rFonts w:ascii="Times New Roman" w:hAnsi="Times New Roman" w:cs="Times New Roman"/>
                <w:b/>
                <w:bCs/>
              </w:rPr>
            </w:pPr>
            <w:r>
              <w:rPr>
                <w:rFonts w:ascii="Times New Roman" w:hAnsi="Times New Roman" w:cs="Times New Roman"/>
                <w:b/>
                <w:bCs/>
                <w:lang w:val="en-US"/>
              </w:rPr>
              <w:t>CO3</w:t>
            </w:r>
          </w:p>
        </w:tc>
        <w:tc>
          <w:tcPr>
            <w:tcW w:w="308" w:type="pct"/>
            <w:tcBorders>
              <w:top w:val="single" w:sz="4" w:space="0" w:color="auto"/>
              <w:left w:val="single" w:sz="4" w:space="0" w:color="auto"/>
              <w:bottom w:val="single" w:sz="4" w:space="0" w:color="auto"/>
              <w:right w:val="single" w:sz="4" w:space="0" w:color="auto"/>
            </w:tcBorders>
            <w:vAlign w:val="center"/>
          </w:tcPr>
          <w:p w14:paraId="68B07B64" w14:textId="2D8DC8DD" w:rsidR="00A33D5A" w:rsidRPr="00F8508A" w:rsidRDefault="00A33D5A" w:rsidP="00A33D5A">
            <w:pPr>
              <w:spacing w:after="0" w:line="240" w:lineRule="auto"/>
              <w:jc w:val="center"/>
              <w:rPr>
                <w:rFonts w:ascii="Times New Roman" w:hAnsi="Times New Roman" w:cs="Times New Roman"/>
                <w:b/>
                <w:bCs/>
                <w:lang w:val="en-US"/>
              </w:rPr>
            </w:pPr>
            <w:r>
              <w:rPr>
                <w:rFonts w:ascii="Times New Roman" w:hAnsi="Times New Roman" w:cs="Times New Roman"/>
                <w:b/>
                <w:bCs/>
                <w:lang w:val="en-US"/>
              </w:rPr>
              <w:t>L3</w:t>
            </w:r>
          </w:p>
        </w:tc>
      </w:tr>
      <w:tr w:rsidR="00A33D5A" w:rsidRPr="00DF2BF5" w14:paraId="19268ED0" w14:textId="77777777" w:rsidTr="00323AF6">
        <w:trPr>
          <w:trHeight w:val="835"/>
          <w:jc w:val="center"/>
        </w:trPr>
        <w:tc>
          <w:tcPr>
            <w:tcW w:w="273" w:type="pct"/>
            <w:vAlign w:val="center"/>
          </w:tcPr>
          <w:p w14:paraId="21630805" w14:textId="0AF63594" w:rsidR="00A33D5A" w:rsidRPr="00DF2BF5" w:rsidRDefault="00FE59D9" w:rsidP="00A33D5A">
            <w:pPr>
              <w:spacing w:after="0" w:line="240" w:lineRule="auto"/>
              <w:jc w:val="center"/>
              <w:rPr>
                <w:rFonts w:ascii="Times New Roman" w:hAnsi="Times New Roman" w:cs="Times New Roman"/>
                <w:b/>
              </w:rPr>
            </w:pPr>
            <w:r>
              <w:rPr>
                <w:rFonts w:ascii="Times New Roman" w:hAnsi="Times New Roman" w:cs="Times New Roman"/>
                <w:b/>
                <w:lang w:val="en-US"/>
              </w:rPr>
              <w:t>5</w:t>
            </w:r>
          </w:p>
        </w:tc>
        <w:tc>
          <w:tcPr>
            <w:tcW w:w="4106" w:type="pct"/>
            <w:gridSpan w:val="7"/>
          </w:tcPr>
          <w:p w14:paraId="13FDD27D" w14:textId="77777777" w:rsidR="00A33D5A" w:rsidRDefault="00A33D5A" w:rsidP="00A33D5A">
            <w:pPr>
              <w:spacing w:after="0"/>
              <w:jc w:val="both"/>
              <w:rPr>
                <w:rFonts w:ascii="Times New Roman" w:eastAsia="Times New Roman" w:hAnsi="Times New Roman" w:cs="Times New Roman"/>
                <w:sz w:val="24"/>
                <w:szCs w:val="24"/>
                <w:lang w:eastAsia="en-IN"/>
              </w:rPr>
            </w:pPr>
            <w:r w:rsidRPr="008E2B61">
              <w:rPr>
                <w:rFonts w:ascii="Times New Roman" w:eastAsia="Times New Roman" w:hAnsi="Times New Roman" w:cs="Times New Roman"/>
                <w:sz w:val="24"/>
                <w:szCs w:val="24"/>
                <w:lang w:eastAsia="en-IN"/>
              </w:rPr>
              <w:t>Given the following manufacturing precedence relationships, compute the cycle time</w:t>
            </w:r>
            <w:r>
              <w:rPr>
                <w:rFonts w:ascii="Times New Roman" w:eastAsia="Times New Roman" w:hAnsi="Times New Roman" w:cs="Times New Roman"/>
                <w:sz w:val="24"/>
                <w:szCs w:val="24"/>
                <w:lang w:eastAsia="en-IN"/>
              </w:rPr>
              <w:t xml:space="preserve"> </w:t>
            </w:r>
            <w:r w:rsidRPr="008E2B61">
              <w:rPr>
                <w:rFonts w:ascii="Times New Roman" w:eastAsia="Times New Roman" w:hAnsi="Times New Roman" w:cs="Times New Roman"/>
                <w:sz w:val="24"/>
                <w:szCs w:val="24"/>
                <w:lang w:eastAsia="en-IN"/>
              </w:rPr>
              <w:t>per day and the minimum number of workstations assuming eight working hours a</w:t>
            </w:r>
            <w:r>
              <w:rPr>
                <w:rFonts w:ascii="Times New Roman" w:eastAsia="Times New Roman" w:hAnsi="Times New Roman" w:cs="Times New Roman"/>
                <w:sz w:val="24"/>
                <w:szCs w:val="24"/>
                <w:lang w:eastAsia="en-IN"/>
              </w:rPr>
              <w:t xml:space="preserve"> </w:t>
            </w:r>
            <w:r w:rsidRPr="008E2B61">
              <w:rPr>
                <w:rFonts w:ascii="Times New Roman" w:eastAsia="Times New Roman" w:hAnsi="Times New Roman" w:cs="Times New Roman"/>
                <w:sz w:val="24"/>
                <w:szCs w:val="24"/>
                <w:lang w:eastAsia="en-IN"/>
              </w:rPr>
              <w:t>day and 400 products need to be produced per day.</w:t>
            </w:r>
          </w:p>
          <w:tbl>
            <w:tblPr>
              <w:tblStyle w:val="TableGrid"/>
              <w:tblW w:w="0" w:type="auto"/>
              <w:tblInd w:w="441" w:type="dxa"/>
              <w:tblLook w:val="04A0" w:firstRow="1" w:lastRow="0" w:firstColumn="1" w:lastColumn="0" w:noHBand="0" w:noVBand="1"/>
            </w:tblPr>
            <w:tblGrid>
              <w:gridCol w:w="843"/>
              <w:gridCol w:w="1910"/>
              <w:gridCol w:w="2510"/>
              <w:gridCol w:w="2250"/>
            </w:tblGrid>
            <w:tr w:rsidR="00A33D5A" w14:paraId="629B9509" w14:textId="77777777" w:rsidTr="00171A92">
              <w:tc>
                <w:tcPr>
                  <w:tcW w:w="0" w:type="auto"/>
                </w:tcPr>
                <w:p w14:paraId="07F41B82" w14:textId="0768098C"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w:t>
                  </w:r>
                </w:p>
              </w:tc>
              <w:tc>
                <w:tcPr>
                  <w:tcW w:w="0" w:type="auto"/>
                </w:tcPr>
                <w:p w14:paraId="3AD01142" w14:textId="131E6E0C"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DESCRIPTIOPN</w:t>
                  </w:r>
                </w:p>
              </w:tc>
              <w:tc>
                <w:tcPr>
                  <w:tcW w:w="0" w:type="auto"/>
                </w:tcPr>
                <w:p w14:paraId="5B32F24F" w14:textId="393A5ADA"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TASK TIME (Seconds)</w:t>
                  </w:r>
                </w:p>
              </w:tc>
              <w:tc>
                <w:tcPr>
                  <w:tcW w:w="0" w:type="auto"/>
                </w:tcPr>
                <w:p w14:paraId="4C8698AA" w14:textId="6E99C1AF"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PRECEDING TASK</w:t>
                  </w:r>
                </w:p>
              </w:tc>
            </w:tr>
            <w:tr w:rsidR="00A33D5A" w14:paraId="3F3392DD" w14:textId="77777777" w:rsidTr="00171A92">
              <w:tc>
                <w:tcPr>
                  <w:tcW w:w="0" w:type="auto"/>
                </w:tcPr>
                <w:p w14:paraId="05B16DF6" w14:textId="1BA83AE8" w:rsidR="00A33D5A" w:rsidRDefault="00A33D5A" w:rsidP="00A33D5A">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t>
                  </w:r>
                </w:p>
              </w:tc>
              <w:tc>
                <w:tcPr>
                  <w:tcW w:w="0" w:type="auto"/>
                </w:tcPr>
                <w:p w14:paraId="02D43B3B" w14:textId="7A0CDE0D"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Punching</w:t>
                  </w:r>
                </w:p>
              </w:tc>
              <w:tc>
                <w:tcPr>
                  <w:tcW w:w="0" w:type="auto"/>
                </w:tcPr>
                <w:p w14:paraId="22F0F724" w14:textId="662ACACF"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Pr>
                <w:p w14:paraId="1145D61B" w14:textId="77777777" w:rsidR="00A33D5A" w:rsidRDefault="00A33D5A" w:rsidP="00A33D5A">
                  <w:pPr>
                    <w:spacing w:after="0"/>
                    <w:jc w:val="both"/>
                    <w:rPr>
                      <w:rFonts w:ascii="Times New Roman" w:eastAsia="Times New Roman" w:hAnsi="Times New Roman" w:cs="Times New Roman"/>
                      <w:sz w:val="24"/>
                      <w:szCs w:val="24"/>
                      <w:lang w:eastAsia="en-IN"/>
                    </w:rPr>
                  </w:pPr>
                </w:p>
              </w:tc>
            </w:tr>
            <w:tr w:rsidR="00A33D5A" w14:paraId="53B1D2A4" w14:textId="77777777" w:rsidTr="00171A92">
              <w:tc>
                <w:tcPr>
                  <w:tcW w:w="0" w:type="auto"/>
                </w:tcPr>
                <w:p w14:paraId="389605F2" w14:textId="12B34C95" w:rsidR="00A33D5A" w:rsidRDefault="00A33D5A" w:rsidP="00A33D5A">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w:t>
                  </w:r>
                </w:p>
              </w:tc>
              <w:tc>
                <w:tcPr>
                  <w:tcW w:w="0" w:type="auto"/>
                </w:tcPr>
                <w:p w14:paraId="6E6EF0B3" w14:textId="7A249F61"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Bending</w:t>
                  </w:r>
                </w:p>
              </w:tc>
              <w:tc>
                <w:tcPr>
                  <w:tcW w:w="0" w:type="auto"/>
                </w:tcPr>
                <w:p w14:paraId="3114F06D" w14:textId="156B6BC0"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20</w:t>
                  </w:r>
                </w:p>
              </w:tc>
              <w:tc>
                <w:tcPr>
                  <w:tcW w:w="0" w:type="auto"/>
                </w:tcPr>
                <w:p w14:paraId="0B584092" w14:textId="55117107"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w:t>
                  </w:r>
                </w:p>
              </w:tc>
            </w:tr>
            <w:tr w:rsidR="00A33D5A" w14:paraId="54CA1AB2" w14:textId="77777777" w:rsidTr="00171A92">
              <w:tc>
                <w:tcPr>
                  <w:tcW w:w="0" w:type="auto"/>
                </w:tcPr>
                <w:p w14:paraId="67EAC0DB" w14:textId="1929EFF0" w:rsidR="00A33D5A" w:rsidRDefault="00A33D5A" w:rsidP="00A33D5A">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p>
              </w:tc>
              <w:tc>
                <w:tcPr>
                  <w:tcW w:w="0" w:type="auto"/>
                </w:tcPr>
                <w:p w14:paraId="33F58540" w14:textId="3A685DD0"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Combining</w:t>
                  </w:r>
                </w:p>
              </w:tc>
              <w:tc>
                <w:tcPr>
                  <w:tcW w:w="0" w:type="auto"/>
                </w:tcPr>
                <w:p w14:paraId="6D05AD1B" w14:textId="4F15EFB8"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30</w:t>
                  </w:r>
                </w:p>
              </w:tc>
              <w:tc>
                <w:tcPr>
                  <w:tcW w:w="0" w:type="auto"/>
                </w:tcPr>
                <w:p w14:paraId="0DCEE23E" w14:textId="179A3A84"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B</w:t>
                  </w:r>
                </w:p>
              </w:tc>
            </w:tr>
            <w:tr w:rsidR="00A33D5A" w14:paraId="447595A3" w14:textId="77777777" w:rsidTr="00171A92">
              <w:tc>
                <w:tcPr>
                  <w:tcW w:w="0" w:type="auto"/>
                </w:tcPr>
                <w:p w14:paraId="686F0504" w14:textId="12C3972C" w:rsidR="00A33D5A" w:rsidRDefault="00A33D5A" w:rsidP="00A33D5A">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p>
              </w:tc>
              <w:tc>
                <w:tcPr>
                  <w:tcW w:w="0" w:type="auto"/>
                </w:tcPr>
                <w:p w14:paraId="062048F1" w14:textId="5F2C7B3A"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Painting</w:t>
                  </w:r>
                </w:p>
              </w:tc>
              <w:tc>
                <w:tcPr>
                  <w:tcW w:w="0" w:type="auto"/>
                </w:tcPr>
                <w:p w14:paraId="1F9AFAE7" w14:textId="7C8A96AC"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40</w:t>
                  </w:r>
                </w:p>
              </w:tc>
              <w:tc>
                <w:tcPr>
                  <w:tcW w:w="0" w:type="auto"/>
                </w:tcPr>
                <w:p w14:paraId="17982FFC" w14:textId="18BB7E81"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C</w:t>
                  </w:r>
                </w:p>
              </w:tc>
            </w:tr>
            <w:tr w:rsidR="00A33D5A" w14:paraId="3B87A70F" w14:textId="77777777" w:rsidTr="00171A92">
              <w:tc>
                <w:tcPr>
                  <w:tcW w:w="0" w:type="auto"/>
                </w:tcPr>
                <w:p w14:paraId="6DFA65CE" w14:textId="6BF0EB8F" w:rsidR="00A33D5A" w:rsidRDefault="00A33D5A" w:rsidP="00A33D5A">
                  <w:pPr>
                    <w:spacing w:after="0"/>
                    <w:jc w:val="cente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E</w:t>
                  </w:r>
                </w:p>
              </w:tc>
              <w:tc>
                <w:tcPr>
                  <w:tcW w:w="0" w:type="auto"/>
                </w:tcPr>
                <w:p w14:paraId="3A2076A3" w14:textId="7DE7D397"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Polishiong</w:t>
                  </w:r>
                </w:p>
              </w:tc>
              <w:tc>
                <w:tcPr>
                  <w:tcW w:w="0" w:type="auto"/>
                </w:tcPr>
                <w:p w14:paraId="0A742D26" w14:textId="2D00583C"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60</w:t>
                  </w:r>
                </w:p>
              </w:tc>
              <w:tc>
                <w:tcPr>
                  <w:tcW w:w="0" w:type="auto"/>
                </w:tcPr>
                <w:p w14:paraId="25F4CDCB" w14:textId="0145CDC4" w:rsidR="00A33D5A" w:rsidRDefault="00A33D5A" w:rsidP="00A33D5A">
                  <w:pPr>
                    <w:spacing w:after="0"/>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D</w:t>
                  </w:r>
                </w:p>
              </w:tc>
            </w:tr>
          </w:tbl>
          <w:p w14:paraId="25F0D51D" w14:textId="72938B75" w:rsidR="00A33D5A" w:rsidRPr="00F8508A" w:rsidRDefault="00A33D5A" w:rsidP="00A33D5A">
            <w:pPr>
              <w:spacing w:after="0"/>
              <w:jc w:val="both"/>
              <w:rPr>
                <w:rFonts w:ascii="Times New Roman" w:hAnsi="Times New Roman" w:cs="Times New Roman"/>
              </w:rPr>
            </w:pPr>
          </w:p>
        </w:tc>
        <w:tc>
          <w:tcPr>
            <w:tcW w:w="313" w:type="pct"/>
            <w:tcBorders>
              <w:top w:val="single" w:sz="4" w:space="0" w:color="auto"/>
              <w:left w:val="single" w:sz="4" w:space="0" w:color="auto"/>
              <w:bottom w:val="single" w:sz="4" w:space="0" w:color="auto"/>
              <w:right w:val="single" w:sz="4" w:space="0" w:color="auto"/>
            </w:tcBorders>
            <w:vAlign w:val="center"/>
          </w:tcPr>
          <w:p w14:paraId="0E2C4E5B" w14:textId="00EC96CA"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rPr>
              <w:t>CO</w:t>
            </w:r>
            <w:r>
              <w:rPr>
                <w:rFonts w:ascii="Times New Roman" w:hAnsi="Times New Roman" w:cs="Times New Roman"/>
                <w:b/>
                <w:bCs/>
              </w:rPr>
              <w:t>3</w:t>
            </w:r>
          </w:p>
        </w:tc>
        <w:tc>
          <w:tcPr>
            <w:tcW w:w="308" w:type="pct"/>
            <w:tcBorders>
              <w:top w:val="single" w:sz="4" w:space="0" w:color="auto"/>
              <w:left w:val="single" w:sz="4" w:space="0" w:color="auto"/>
              <w:bottom w:val="single" w:sz="4" w:space="0" w:color="auto"/>
              <w:right w:val="single" w:sz="4" w:space="0" w:color="auto"/>
            </w:tcBorders>
            <w:vAlign w:val="center"/>
          </w:tcPr>
          <w:p w14:paraId="200273F0" w14:textId="2E3B54FA"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A33D5A" w:rsidRPr="00DF2BF5" w14:paraId="0D3C29F8" w14:textId="77777777" w:rsidTr="00A80A61">
        <w:trPr>
          <w:trHeight w:val="20"/>
          <w:jc w:val="center"/>
        </w:trPr>
        <w:tc>
          <w:tcPr>
            <w:tcW w:w="273" w:type="pct"/>
            <w:vAlign w:val="center"/>
          </w:tcPr>
          <w:p w14:paraId="60FD8037" w14:textId="1210D9BF" w:rsidR="00A33D5A" w:rsidRPr="00DF2BF5" w:rsidRDefault="00FE59D9" w:rsidP="00A33D5A">
            <w:pPr>
              <w:spacing w:after="0" w:line="240" w:lineRule="auto"/>
              <w:jc w:val="center"/>
              <w:rPr>
                <w:rFonts w:ascii="Times New Roman" w:hAnsi="Times New Roman" w:cs="Times New Roman"/>
                <w:b/>
                <w:lang w:val="en-US"/>
              </w:rPr>
            </w:pPr>
            <w:r>
              <w:rPr>
                <w:rFonts w:ascii="Times New Roman" w:hAnsi="Times New Roman" w:cs="Times New Roman"/>
                <w:b/>
                <w:lang w:val="en-US"/>
              </w:rPr>
              <w:t>6</w:t>
            </w:r>
          </w:p>
        </w:tc>
        <w:tc>
          <w:tcPr>
            <w:tcW w:w="4106" w:type="pct"/>
            <w:gridSpan w:val="7"/>
          </w:tcPr>
          <w:p w14:paraId="5BA95853" w14:textId="4AE9DA90" w:rsidR="00A33D5A" w:rsidRDefault="00A33D5A" w:rsidP="00A33D5A">
            <w:pPr>
              <w:spacing w:after="0"/>
              <w:jc w:val="both"/>
              <w:rPr>
                <w:rFonts w:ascii="Times New Roman" w:hAnsi="Times New Roman" w:cs="Times New Roman"/>
                <w:sz w:val="24"/>
                <w:szCs w:val="24"/>
              </w:rPr>
            </w:pPr>
            <w:r w:rsidRPr="00AA5FA4">
              <w:rPr>
                <w:rFonts w:ascii="Times New Roman" w:hAnsi="Times New Roman" w:cs="Times New Roman"/>
                <w:sz w:val="24"/>
                <w:szCs w:val="24"/>
              </w:rPr>
              <w:t xml:space="preserve">A procurement manager </w:t>
            </w:r>
            <w:r>
              <w:rPr>
                <w:rFonts w:ascii="Times New Roman" w:hAnsi="Times New Roman" w:cs="Times New Roman"/>
                <w:sz w:val="24"/>
                <w:szCs w:val="24"/>
              </w:rPr>
              <w:t xml:space="preserve">has </w:t>
            </w:r>
            <w:r w:rsidRPr="00AA5FA4">
              <w:rPr>
                <w:rFonts w:ascii="Times New Roman" w:hAnsi="Times New Roman" w:cs="Times New Roman"/>
                <w:sz w:val="24"/>
                <w:szCs w:val="24"/>
              </w:rPr>
              <w:t xml:space="preserve">two suppliers </w:t>
            </w:r>
            <w:r>
              <w:rPr>
                <w:rFonts w:ascii="Times New Roman" w:hAnsi="Times New Roman" w:cs="Times New Roman"/>
                <w:sz w:val="24"/>
                <w:szCs w:val="24"/>
              </w:rPr>
              <w:t>before him to purchase a</w:t>
            </w:r>
            <w:r w:rsidRPr="00AA5FA4">
              <w:rPr>
                <w:rFonts w:ascii="Times New Roman" w:hAnsi="Times New Roman" w:cs="Times New Roman"/>
                <w:sz w:val="24"/>
                <w:szCs w:val="24"/>
              </w:rPr>
              <w:t xml:space="preserve"> key component:</w:t>
            </w:r>
          </w:p>
          <w:p w14:paraId="5DB40FBD" w14:textId="38421E4A" w:rsidR="00A33D5A" w:rsidRDefault="00A33D5A" w:rsidP="00A33D5A">
            <w:pPr>
              <w:pStyle w:val="ListParagraph"/>
              <w:numPr>
                <w:ilvl w:val="0"/>
                <w:numId w:val="18"/>
              </w:numPr>
              <w:spacing w:after="0"/>
              <w:jc w:val="both"/>
              <w:rPr>
                <w:rFonts w:ascii="Times New Roman" w:hAnsi="Times New Roman" w:cs="Times New Roman"/>
                <w:sz w:val="24"/>
                <w:szCs w:val="24"/>
              </w:rPr>
            </w:pPr>
            <w:r w:rsidRPr="00644B84">
              <w:rPr>
                <w:rFonts w:ascii="Times New Roman" w:hAnsi="Times New Roman" w:cs="Times New Roman"/>
                <w:sz w:val="24"/>
                <w:szCs w:val="24"/>
              </w:rPr>
              <w:t xml:space="preserve">Supplier Q, a global supplier, with a </w:t>
            </w:r>
            <w:r>
              <w:rPr>
                <w:rFonts w:ascii="Times New Roman" w:hAnsi="Times New Roman" w:cs="Times New Roman"/>
                <w:sz w:val="24"/>
                <w:szCs w:val="24"/>
              </w:rPr>
              <w:t>p</w:t>
            </w:r>
            <w:r w:rsidRPr="00644B84">
              <w:rPr>
                <w:rFonts w:ascii="Times New Roman" w:hAnsi="Times New Roman" w:cs="Times New Roman"/>
                <w:sz w:val="24"/>
                <w:szCs w:val="24"/>
              </w:rPr>
              <w:t xml:space="preserve">urchase price of $9,000 and </w:t>
            </w:r>
            <w:r>
              <w:rPr>
                <w:rFonts w:ascii="Times New Roman" w:hAnsi="Times New Roman" w:cs="Times New Roman"/>
                <w:sz w:val="24"/>
                <w:szCs w:val="24"/>
              </w:rPr>
              <w:t>t</w:t>
            </w:r>
            <w:r w:rsidRPr="00644B84">
              <w:rPr>
                <w:rFonts w:ascii="Times New Roman" w:hAnsi="Times New Roman" w:cs="Times New Roman"/>
                <w:sz w:val="24"/>
                <w:szCs w:val="24"/>
              </w:rPr>
              <w:t xml:space="preserve">ransportation cost of $1,500 </w:t>
            </w:r>
          </w:p>
          <w:p w14:paraId="2E7DCA36" w14:textId="2B34D5CB" w:rsidR="00A33D5A" w:rsidRPr="00644B84" w:rsidRDefault="00A33D5A" w:rsidP="00A33D5A">
            <w:pPr>
              <w:pStyle w:val="ListParagraph"/>
              <w:numPr>
                <w:ilvl w:val="0"/>
                <w:numId w:val="18"/>
              </w:numPr>
              <w:spacing w:after="0"/>
              <w:jc w:val="both"/>
              <w:rPr>
                <w:rFonts w:ascii="Times New Roman" w:hAnsi="Times New Roman" w:cs="Times New Roman"/>
                <w:sz w:val="24"/>
                <w:szCs w:val="24"/>
              </w:rPr>
            </w:pPr>
            <w:r w:rsidRPr="00644B84">
              <w:rPr>
                <w:rFonts w:ascii="Times New Roman" w:hAnsi="Times New Roman" w:cs="Times New Roman"/>
                <w:sz w:val="24"/>
                <w:szCs w:val="24"/>
              </w:rPr>
              <w:t xml:space="preserve">Supplier </w:t>
            </w:r>
            <w:r>
              <w:rPr>
                <w:rFonts w:ascii="Times New Roman" w:hAnsi="Times New Roman" w:cs="Times New Roman"/>
                <w:sz w:val="24"/>
                <w:szCs w:val="24"/>
              </w:rPr>
              <w:t>R</w:t>
            </w:r>
            <w:r w:rsidRPr="00644B84">
              <w:rPr>
                <w:rFonts w:ascii="Times New Roman" w:hAnsi="Times New Roman" w:cs="Times New Roman"/>
                <w:sz w:val="24"/>
                <w:szCs w:val="24"/>
              </w:rPr>
              <w:t xml:space="preserve">, a </w:t>
            </w:r>
            <w:r>
              <w:rPr>
                <w:rFonts w:ascii="Times New Roman" w:hAnsi="Times New Roman" w:cs="Times New Roman"/>
                <w:sz w:val="24"/>
                <w:szCs w:val="24"/>
              </w:rPr>
              <w:t>local</w:t>
            </w:r>
            <w:r w:rsidRPr="00644B84">
              <w:rPr>
                <w:rFonts w:ascii="Times New Roman" w:hAnsi="Times New Roman" w:cs="Times New Roman"/>
                <w:sz w:val="24"/>
                <w:szCs w:val="24"/>
              </w:rPr>
              <w:t xml:space="preserve"> supplier, with a </w:t>
            </w:r>
            <w:r>
              <w:rPr>
                <w:rFonts w:ascii="Times New Roman" w:hAnsi="Times New Roman" w:cs="Times New Roman"/>
                <w:sz w:val="24"/>
                <w:szCs w:val="24"/>
              </w:rPr>
              <w:t>p</w:t>
            </w:r>
            <w:r w:rsidRPr="00644B84">
              <w:rPr>
                <w:rFonts w:ascii="Times New Roman" w:hAnsi="Times New Roman" w:cs="Times New Roman"/>
                <w:sz w:val="24"/>
                <w:szCs w:val="24"/>
              </w:rPr>
              <w:t>urchase price of $</w:t>
            </w:r>
            <w:r>
              <w:rPr>
                <w:rFonts w:ascii="Times New Roman" w:hAnsi="Times New Roman" w:cs="Times New Roman"/>
                <w:sz w:val="24"/>
                <w:szCs w:val="24"/>
              </w:rPr>
              <w:t>10</w:t>
            </w:r>
            <w:r w:rsidRPr="00644B84">
              <w:rPr>
                <w:rFonts w:ascii="Times New Roman" w:hAnsi="Times New Roman" w:cs="Times New Roman"/>
                <w:sz w:val="24"/>
                <w:szCs w:val="24"/>
              </w:rPr>
              <w:t>,</w:t>
            </w:r>
            <w:r>
              <w:rPr>
                <w:rFonts w:ascii="Times New Roman" w:hAnsi="Times New Roman" w:cs="Times New Roman"/>
                <w:sz w:val="24"/>
                <w:szCs w:val="24"/>
              </w:rPr>
              <w:t>2</w:t>
            </w:r>
            <w:r w:rsidRPr="00644B84">
              <w:rPr>
                <w:rFonts w:ascii="Times New Roman" w:hAnsi="Times New Roman" w:cs="Times New Roman"/>
                <w:sz w:val="24"/>
                <w:szCs w:val="24"/>
              </w:rPr>
              <w:t xml:space="preserve">00 and </w:t>
            </w:r>
            <w:r>
              <w:rPr>
                <w:rFonts w:ascii="Times New Roman" w:hAnsi="Times New Roman" w:cs="Times New Roman"/>
                <w:sz w:val="24"/>
                <w:szCs w:val="24"/>
              </w:rPr>
              <w:t>t</w:t>
            </w:r>
            <w:r w:rsidRPr="00644B84">
              <w:rPr>
                <w:rFonts w:ascii="Times New Roman" w:hAnsi="Times New Roman" w:cs="Times New Roman"/>
                <w:sz w:val="24"/>
                <w:szCs w:val="24"/>
              </w:rPr>
              <w:t>ransportation cost of $</w:t>
            </w:r>
            <w:r>
              <w:rPr>
                <w:rFonts w:ascii="Times New Roman" w:hAnsi="Times New Roman" w:cs="Times New Roman"/>
                <w:sz w:val="24"/>
                <w:szCs w:val="24"/>
              </w:rPr>
              <w:t>300</w:t>
            </w:r>
            <w:r w:rsidRPr="00644B84">
              <w:rPr>
                <w:rFonts w:ascii="Times New Roman" w:hAnsi="Times New Roman" w:cs="Times New Roman"/>
                <w:sz w:val="24"/>
                <w:szCs w:val="24"/>
              </w:rPr>
              <w:t xml:space="preserve"> </w:t>
            </w:r>
          </w:p>
          <w:p w14:paraId="782CB81C" w14:textId="068B2E26" w:rsidR="00A33D5A" w:rsidRPr="00354502" w:rsidRDefault="00A33D5A" w:rsidP="00A33D5A">
            <w:pPr>
              <w:spacing w:after="0"/>
              <w:jc w:val="both"/>
              <w:rPr>
                <w:rFonts w:ascii="Times New Roman" w:hAnsi="Times New Roman" w:cs="Times New Roman"/>
                <w:szCs w:val="24"/>
              </w:rPr>
            </w:pPr>
            <w:r>
              <w:rPr>
                <w:rFonts w:ascii="Times New Roman" w:hAnsi="Times New Roman" w:cs="Times New Roman"/>
                <w:sz w:val="24"/>
                <w:szCs w:val="24"/>
              </w:rPr>
              <w:t xml:space="preserve">The procurement manager sought your expert advice. Analyse the case and suggest your advice to the procurement manager. </w:t>
            </w:r>
          </w:p>
        </w:tc>
        <w:tc>
          <w:tcPr>
            <w:tcW w:w="313" w:type="pct"/>
            <w:tcBorders>
              <w:top w:val="single" w:sz="4" w:space="0" w:color="auto"/>
              <w:left w:val="single" w:sz="4" w:space="0" w:color="auto"/>
              <w:bottom w:val="single" w:sz="4" w:space="0" w:color="auto"/>
              <w:right w:val="single" w:sz="4" w:space="0" w:color="auto"/>
            </w:tcBorders>
            <w:vAlign w:val="center"/>
          </w:tcPr>
          <w:p w14:paraId="66A00D38" w14:textId="2961845D"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rPr>
              <w:t>CO</w:t>
            </w:r>
            <w:r>
              <w:rPr>
                <w:rFonts w:ascii="Times New Roman" w:hAnsi="Times New Roman" w:cs="Times New Roman"/>
                <w:b/>
                <w:bCs/>
              </w:rPr>
              <w:t>4</w:t>
            </w:r>
          </w:p>
        </w:tc>
        <w:tc>
          <w:tcPr>
            <w:tcW w:w="308" w:type="pct"/>
            <w:tcBorders>
              <w:top w:val="single" w:sz="4" w:space="0" w:color="auto"/>
              <w:left w:val="single" w:sz="4" w:space="0" w:color="auto"/>
              <w:bottom w:val="single" w:sz="4" w:space="0" w:color="auto"/>
              <w:right w:val="single" w:sz="4" w:space="0" w:color="auto"/>
            </w:tcBorders>
            <w:vAlign w:val="center"/>
          </w:tcPr>
          <w:p w14:paraId="252811B6" w14:textId="63717F1D"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w:t>
            </w:r>
            <w:r>
              <w:rPr>
                <w:rFonts w:ascii="Times New Roman" w:hAnsi="Times New Roman" w:cs="Times New Roman"/>
                <w:b/>
                <w:bCs/>
                <w:lang w:val="en-US"/>
              </w:rPr>
              <w:t>4</w:t>
            </w:r>
          </w:p>
        </w:tc>
      </w:tr>
      <w:tr w:rsidR="00A33D5A" w:rsidRPr="00DF2BF5" w14:paraId="57AD1283" w14:textId="77777777" w:rsidTr="00A80A61">
        <w:trPr>
          <w:trHeight w:val="20"/>
          <w:jc w:val="center"/>
        </w:trPr>
        <w:tc>
          <w:tcPr>
            <w:tcW w:w="273" w:type="pct"/>
            <w:vAlign w:val="center"/>
          </w:tcPr>
          <w:p w14:paraId="5822C112" w14:textId="23D7436C" w:rsidR="00A33D5A" w:rsidRPr="00DF2BF5" w:rsidRDefault="00FE59D9" w:rsidP="00A33D5A">
            <w:pPr>
              <w:spacing w:after="0" w:line="240" w:lineRule="auto"/>
              <w:jc w:val="center"/>
              <w:rPr>
                <w:rFonts w:ascii="Times New Roman" w:hAnsi="Times New Roman" w:cs="Times New Roman"/>
                <w:b/>
                <w:lang w:val="en-US"/>
              </w:rPr>
            </w:pPr>
            <w:r>
              <w:rPr>
                <w:rFonts w:ascii="Times New Roman" w:hAnsi="Times New Roman" w:cs="Times New Roman"/>
                <w:b/>
                <w:lang w:val="en-US"/>
              </w:rPr>
              <w:t>7</w:t>
            </w:r>
          </w:p>
        </w:tc>
        <w:tc>
          <w:tcPr>
            <w:tcW w:w="4106" w:type="pct"/>
            <w:gridSpan w:val="7"/>
          </w:tcPr>
          <w:p w14:paraId="4855AF4C" w14:textId="7F3C4B0F" w:rsidR="00A33D5A" w:rsidRPr="00F8508A" w:rsidRDefault="00A33D5A" w:rsidP="00A33D5A">
            <w:pPr>
              <w:spacing w:after="0"/>
              <w:jc w:val="both"/>
              <w:rPr>
                <w:rFonts w:ascii="Times New Roman" w:hAnsi="Times New Roman" w:cs="Times New Roman"/>
                <w:szCs w:val="24"/>
              </w:rPr>
            </w:pPr>
            <w:r w:rsidRPr="00DD3EB6">
              <w:rPr>
                <w:rFonts w:ascii="Times New Roman" w:hAnsi="Times New Roman" w:cs="Times New Roman"/>
                <w:sz w:val="24"/>
                <w:szCs w:val="24"/>
              </w:rPr>
              <w:t>A mid-sized manufacturing company has traditionally sourced its raw materials from international suppliers due to lower costs. However, recent disruptions in global supply chains and growing community pressure have encouraged the firm to consider shifting to local suppliers.</w:t>
            </w:r>
            <w:r>
              <w:rPr>
                <w:rFonts w:ascii="Times New Roman" w:hAnsi="Times New Roman" w:cs="Times New Roman"/>
                <w:sz w:val="24"/>
                <w:szCs w:val="24"/>
              </w:rPr>
              <w:t xml:space="preserve"> </w:t>
            </w:r>
            <w:r w:rsidRPr="000A3316">
              <w:rPr>
                <w:rFonts w:ascii="Times New Roman" w:hAnsi="Times New Roman" w:cs="Times New Roman"/>
                <w:sz w:val="24"/>
                <w:szCs w:val="24"/>
              </w:rPr>
              <w:t>Analy</w:t>
            </w:r>
            <w:r>
              <w:rPr>
                <w:rFonts w:ascii="Times New Roman" w:hAnsi="Times New Roman" w:cs="Times New Roman"/>
                <w:sz w:val="24"/>
                <w:szCs w:val="24"/>
              </w:rPr>
              <w:t>s</w:t>
            </w:r>
            <w:r w:rsidRPr="000A3316">
              <w:rPr>
                <w:rFonts w:ascii="Times New Roman" w:hAnsi="Times New Roman" w:cs="Times New Roman"/>
                <w:sz w:val="24"/>
                <w:szCs w:val="24"/>
              </w:rPr>
              <w:t>e the risks and benefits of continuing with global sourcing versus transitioning to local sourcing</w:t>
            </w:r>
            <w:r>
              <w:rPr>
                <w:rFonts w:ascii="Times New Roman" w:hAnsi="Times New Roman" w:cs="Times New Roman"/>
                <w:sz w:val="24"/>
                <w:szCs w:val="24"/>
              </w:rPr>
              <w:t xml:space="preserve"> and the f</w:t>
            </w:r>
            <w:r w:rsidRPr="000A3316">
              <w:rPr>
                <w:rFonts w:ascii="Times New Roman" w:hAnsi="Times New Roman" w:cs="Times New Roman"/>
                <w:sz w:val="24"/>
                <w:szCs w:val="24"/>
              </w:rPr>
              <w:t xml:space="preserve">actors the company </w:t>
            </w:r>
            <w:r>
              <w:rPr>
                <w:rFonts w:ascii="Times New Roman" w:hAnsi="Times New Roman" w:cs="Times New Roman"/>
                <w:sz w:val="24"/>
                <w:szCs w:val="24"/>
              </w:rPr>
              <w:t xml:space="preserve">should </w:t>
            </w:r>
            <w:r w:rsidRPr="000A3316">
              <w:rPr>
                <w:rFonts w:ascii="Times New Roman" w:hAnsi="Times New Roman" w:cs="Times New Roman"/>
                <w:sz w:val="24"/>
                <w:szCs w:val="24"/>
              </w:rPr>
              <w:t>consider before making a final decision?</w:t>
            </w:r>
          </w:p>
        </w:tc>
        <w:tc>
          <w:tcPr>
            <w:tcW w:w="313" w:type="pct"/>
            <w:tcBorders>
              <w:top w:val="single" w:sz="4" w:space="0" w:color="auto"/>
              <w:left w:val="single" w:sz="4" w:space="0" w:color="auto"/>
              <w:bottom w:val="single" w:sz="4" w:space="0" w:color="auto"/>
              <w:right w:val="single" w:sz="4" w:space="0" w:color="auto"/>
            </w:tcBorders>
            <w:vAlign w:val="center"/>
          </w:tcPr>
          <w:p w14:paraId="1A32D5B2" w14:textId="045437C8"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rPr>
              <w:t>CO</w:t>
            </w:r>
            <w:r>
              <w:rPr>
                <w:rFonts w:ascii="Times New Roman" w:hAnsi="Times New Roman" w:cs="Times New Roman"/>
                <w:b/>
                <w:bCs/>
              </w:rPr>
              <w:t>4</w:t>
            </w:r>
          </w:p>
        </w:tc>
        <w:tc>
          <w:tcPr>
            <w:tcW w:w="308" w:type="pct"/>
            <w:tcBorders>
              <w:top w:val="single" w:sz="4" w:space="0" w:color="auto"/>
              <w:left w:val="single" w:sz="4" w:space="0" w:color="auto"/>
              <w:bottom w:val="single" w:sz="4" w:space="0" w:color="auto"/>
              <w:right w:val="single" w:sz="4" w:space="0" w:color="auto"/>
            </w:tcBorders>
            <w:vAlign w:val="center"/>
          </w:tcPr>
          <w:p w14:paraId="2B3CD466" w14:textId="23C68EFF" w:rsidR="00A33D5A" w:rsidRPr="00F8508A" w:rsidRDefault="00A33D5A" w:rsidP="00A33D5A">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FE59D9" w:rsidRPr="00DF2BF5" w14:paraId="75AF1CCD" w14:textId="77777777" w:rsidTr="00A80A61">
        <w:trPr>
          <w:trHeight w:val="20"/>
          <w:jc w:val="center"/>
        </w:trPr>
        <w:tc>
          <w:tcPr>
            <w:tcW w:w="273" w:type="pct"/>
            <w:vAlign w:val="center"/>
          </w:tcPr>
          <w:p w14:paraId="48025119" w14:textId="14424A7F" w:rsidR="00FE59D9" w:rsidRDefault="00FE59D9" w:rsidP="00FE59D9">
            <w:pPr>
              <w:spacing w:after="0" w:line="240" w:lineRule="auto"/>
              <w:jc w:val="center"/>
              <w:rPr>
                <w:rFonts w:ascii="Times New Roman" w:hAnsi="Times New Roman" w:cs="Times New Roman"/>
                <w:b/>
                <w:lang w:val="en-US"/>
              </w:rPr>
            </w:pPr>
            <w:r>
              <w:rPr>
                <w:rFonts w:ascii="Times New Roman" w:hAnsi="Times New Roman" w:cs="Times New Roman"/>
                <w:b/>
                <w:lang w:val="en-US"/>
              </w:rPr>
              <w:t>8</w:t>
            </w:r>
          </w:p>
        </w:tc>
        <w:tc>
          <w:tcPr>
            <w:tcW w:w="4106" w:type="pct"/>
            <w:gridSpan w:val="7"/>
          </w:tcPr>
          <w:p w14:paraId="1BEDF584" w14:textId="191690A9" w:rsidR="00FE59D9" w:rsidRDefault="00FE59D9" w:rsidP="00FE59D9">
            <w:pPr>
              <w:spacing w:after="0"/>
              <w:jc w:val="both"/>
              <w:rPr>
                <w:rFonts w:ascii="Times New Roman" w:hAnsi="Times New Roman" w:cs="Times New Roman"/>
                <w:szCs w:val="24"/>
              </w:rPr>
            </w:pPr>
            <w:r w:rsidRPr="00D96DC5">
              <w:rPr>
                <w:rFonts w:ascii="Times New Roman" w:eastAsia="Times New Roman" w:hAnsi="Times New Roman" w:cs="Times New Roman"/>
                <w:sz w:val="24"/>
                <w:szCs w:val="24"/>
                <w:lang w:eastAsia="en-IN"/>
              </w:rPr>
              <w:t xml:space="preserve">While Apple </w:t>
            </w:r>
            <w:r>
              <w:rPr>
                <w:rFonts w:ascii="Times New Roman" w:eastAsia="Times New Roman" w:hAnsi="Times New Roman" w:cs="Times New Roman"/>
                <w:sz w:val="24"/>
                <w:szCs w:val="24"/>
                <w:lang w:eastAsia="en-IN"/>
              </w:rPr>
              <w:t xml:space="preserve">Inc. </w:t>
            </w:r>
            <w:r w:rsidRPr="00D96DC5">
              <w:rPr>
                <w:rFonts w:ascii="Times New Roman" w:eastAsia="Times New Roman" w:hAnsi="Times New Roman" w:cs="Times New Roman"/>
                <w:sz w:val="24"/>
                <w:szCs w:val="24"/>
                <w:lang w:eastAsia="en-IN"/>
              </w:rPr>
              <w:t xml:space="preserve">designs its products like the iPhone in-house, it outsources much of its manufacturing to companies </w:t>
            </w:r>
            <w:r>
              <w:rPr>
                <w:rFonts w:ascii="Times New Roman" w:eastAsia="Times New Roman" w:hAnsi="Times New Roman" w:cs="Times New Roman"/>
                <w:sz w:val="24"/>
                <w:szCs w:val="24"/>
                <w:lang w:eastAsia="en-IN"/>
              </w:rPr>
              <w:t xml:space="preserve">in </w:t>
            </w:r>
            <w:r w:rsidRPr="00D96DC5">
              <w:rPr>
                <w:rFonts w:ascii="Times New Roman" w:eastAsia="Times New Roman" w:hAnsi="Times New Roman" w:cs="Times New Roman"/>
                <w:sz w:val="24"/>
                <w:szCs w:val="24"/>
                <w:lang w:eastAsia="en-IN"/>
              </w:rPr>
              <w:t>China and India.</w:t>
            </w:r>
            <w:r>
              <w:rPr>
                <w:rFonts w:ascii="Times New Roman" w:eastAsia="Times New Roman" w:hAnsi="Times New Roman" w:cs="Times New Roman"/>
                <w:sz w:val="24"/>
                <w:szCs w:val="24"/>
                <w:lang w:eastAsia="en-IN"/>
              </w:rPr>
              <w:t xml:space="preserve">  Analyse the risks and benefits associated with this outsourcing decision taken by Apple Inc. </w:t>
            </w:r>
          </w:p>
        </w:tc>
        <w:tc>
          <w:tcPr>
            <w:tcW w:w="313" w:type="pct"/>
            <w:tcBorders>
              <w:top w:val="single" w:sz="4" w:space="0" w:color="auto"/>
              <w:left w:val="single" w:sz="4" w:space="0" w:color="auto"/>
              <w:bottom w:val="single" w:sz="4" w:space="0" w:color="auto"/>
              <w:right w:val="single" w:sz="4" w:space="0" w:color="auto"/>
            </w:tcBorders>
            <w:vAlign w:val="center"/>
          </w:tcPr>
          <w:p w14:paraId="12F07CBB" w14:textId="11B85BE5" w:rsidR="00FE59D9" w:rsidRPr="00F8508A" w:rsidRDefault="00FE59D9" w:rsidP="00FE59D9">
            <w:pPr>
              <w:spacing w:after="0" w:line="240" w:lineRule="auto"/>
              <w:jc w:val="center"/>
              <w:rPr>
                <w:rFonts w:ascii="Times New Roman" w:hAnsi="Times New Roman" w:cs="Times New Roman"/>
                <w:b/>
                <w:bCs/>
              </w:rPr>
            </w:pPr>
            <w:r w:rsidRPr="00F8508A">
              <w:rPr>
                <w:rFonts w:ascii="Times New Roman" w:hAnsi="Times New Roman" w:cs="Times New Roman"/>
                <w:b/>
                <w:bCs/>
              </w:rPr>
              <w:t>CO</w:t>
            </w:r>
            <w:r>
              <w:rPr>
                <w:rFonts w:ascii="Times New Roman" w:hAnsi="Times New Roman" w:cs="Times New Roman"/>
                <w:b/>
                <w:bCs/>
              </w:rPr>
              <w:t>4</w:t>
            </w:r>
          </w:p>
        </w:tc>
        <w:tc>
          <w:tcPr>
            <w:tcW w:w="308" w:type="pct"/>
            <w:tcBorders>
              <w:top w:val="single" w:sz="4" w:space="0" w:color="auto"/>
              <w:left w:val="single" w:sz="4" w:space="0" w:color="auto"/>
              <w:bottom w:val="single" w:sz="4" w:space="0" w:color="auto"/>
              <w:right w:val="single" w:sz="4" w:space="0" w:color="auto"/>
            </w:tcBorders>
            <w:vAlign w:val="center"/>
          </w:tcPr>
          <w:p w14:paraId="2EEDD91E" w14:textId="68AA1204" w:rsidR="00FE59D9" w:rsidRPr="00F8508A" w:rsidRDefault="00FE59D9" w:rsidP="00FE59D9">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FE59D9" w:rsidRPr="00DF2BF5" w14:paraId="6F60DE55" w14:textId="77777777" w:rsidTr="00A80A61">
        <w:trPr>
          <w:trHeight w:val="20"/>
          <w:jc w:val="center"/>
        </w:trPr>
        <w:tc>
          <w:tcPr>
            <w:tcW w:w="273" w:type="pct"/>
            <w:vAlign w:val="center"/>
          </w:tcPr>
          <w:p w14:paraId="7741861E" w14:textId="64A0ADB7" w:rsidR="00FE59D9" w:rsidRPr="00DF2BF5" w:rsidRDefault="00FE59D9" w:rsidP="00FE59D9">
            <w:pPr>
              <w:spacing w:after="0" w:line="240" w:lineRule="auto"/>
              <w:jc w:val="center"/>
              <w:rPr>
                <w:rFonts w:ascii="Times New Roman" w:hAnsi="Times New Roman" w:cs="Times New Roman"/>
                <w:b/>
              </w:rPr>
            </w:pPr>
            <w:r>
              <w:rPr>
                <w:rFonts w:ascii="Times New Roman" w:hAnsi="Times New Roman" w:cs="Times New Roman"/>
                <w:b/>
                <w:lang w:val="en-US"/>
              </w:rPr>
              <w:t>9</w:t>
            </w:r>
          </w:p>
        </w:tc>
        <w:tc>
          <w:tcPr>
            <w:tcW w:w="4106" w:type="pct"/>
            <w:gridSpan w:val="7"/>
          </w:tcPr>
          <w:p w14:paraId="06CE22F3" w14:textId="04984DED" w:rsidR="00FE59D9" w:rsidRPr="00FB133C" w:rsidRDefault="00FE59D9" w:rsidP="00FE59D9">
            <w:pPr>
              <w:spacing w:after="0"/>
              <w:jc w:val="both"/>
              <w:rPr>
                <w:rFonts w:ascii="Times New Roman" w:hAnsi="Times New Roman" w:cs="Times New Roman"/>
                <w:szCs w:val="24"/>
              </w:rPr>
            </w:pPr>
            <w:r>
              <w:rPr>
                <w:rFonts w:ascii="Times New Roman" w:hAnsi="Times New Roman" w:cs="Times New Roman"/>
                <w:szCs w:val="24"/>
              </w:rPr>
              <w:t>“The purchasing strategy should support the business strategy of the firm to meet the firm’s long-term requirements”.  Analyse this statement with an example of your choice.</w:t>
            </w:r>
          </w:p>
        </w:tc>
        <w:tc>
          <w:tcPr>
            <w:tcW w:w="313" w:type="pct"/>
            <w:tcBorders>
              <w:top w:val="single" w:sz="4" w:space="0" w:color="auto"/>
              <w:left w:val="single" w:sz="4" w:space="0" w:color="auto"/>
              <w:bottom w:val="single" w:sz="4" w:space="0" w:color="auto"/>
              <w:right w:val="single" w:sz="4" w:space="0" w:color="auto"/>
            </w:tcBorders>
            <w:vAlign w:val="center"/>
          </w:tcPr>
          <w:p w14:paraId="2D1F82C5" w14:textId="69B24215" w:rsidR="00FE59D9" w:rsidRPr="00F8508A" w:rsidRDefault="00FE59D9" w:rsidP="00FE59D9">
            <w:pPr>
              <w:spacing w:after="0" w:line="240" w:lineRule="auto"/>
              <w:jc w:val="center"/>
              <w:rPr>
                <w:rFonts w:ascii="Times New Roman" w:hAnsi="Times New Roman" w:cs="Times New Roman"/>
                <w:b/>
                <w:bCs/>
                <w:lang w:val="en-US"/>
              </w:rPr>
            </w:pPr>
            <w:r w:rsidRPr="00F8508A">
              <w:rPr>
                <w:rFonts w:ascii="Times New Roman" w:hAnsi="Times New Roman" w:cs="Times New Roman"/>
                <w:b/>
                <w:bCs/>
              </w:rPr>
              <w:t>CO</w:t>
            </w:r>
            <w:r>
              <w:rPr>
                <w:rFonts w:ascii="Times New Roman" w:hAnsi="Times New Roman" w:cs="Times New Roman"/>
                <w:b/>
                <w:bCs/>
              </w:rPr>
              <w:t>4</w:t>
            </w:r>
          </w:p>
        </w:tc>
        <w:tc>
          <w:tcPr>
            <w:tcW w:w="308" w:type="pct"/>
            <w:tcBorders>
              <w:top w:val="single" w:sz="4" w:space="0" w:color="auto"/>
              <w:left w:val="single" w:sz="4" w:space="0" w:color="auto"/>
              <w:bottom w:val="single" w:sz="4" w:space="0" w:color="auto"/>
              <w:right w:val="single" w:sz="4" w:space="0" w:color="auto"/>
            </w:tcBorders>
            <w:vAlign w:val="center"/>
          </w:tcPr>
          <w:p w14:paraId="2CE885C7" w14:textId="1B1A1846" w:rsidR="00FE59D9" w:rsidRPr="00F8508A" w:rsidRDefault="00FE59D9" w:rsidP="00FE59D9">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L3</w:t>
            </w:r>
          </w:p>
        </w:tc>
      </w:tr>
      <w:tr w:rsidR="00FE59D9" w:rsidRPr="00DF2BF5" w14:paraId="00856002" w14:textId="77777777" w:rsidTr="00A80A61">
        <w:trPr>
          <w:trHeight w:val="20"/>
          <w:jc w:val="center"/>
        </w:trPr>
        <w:tc>
          <w:tcPr>
            <w:tcW w:w="273" w:type="pct"/>
            <w:vAlign w:val="center"/>
          </w:tcPr>
          <w:p w14:paraId="6184434C" w14:textId="705945F9" w:rsidR="00FE59D9" w:rsidRPr="00DF2BF5" w:rsidRDefault="00FE59D9" w:rsidP="00FE59D9">
            <w:pPr>
              <w:spacing w:after="0" w:line="240" w:lineRule="auto"/>
              <w:jc w:val="center"/>
              <w:rPr>
                <w:rFonts w:ascii="Times New Roman" w:hAnsi="Times New Roman" w:cs="Times New Roman"/>
                <w:b/>
                <w:lang w:val="en-US"/>
              </w:rPr>
            </w:pPr>
            <w:r>
              <w:rPr>
                <w:rFonts w:ascii="Times New Roman" w:hAnsi="Times New Roman" w:cs="Times New Roman"/>
                <w:b/>
                <w:lang w:val="en-US"/>
              </w:rPr>
              <w:t>10</w:t>
            </w:r>
          </w:p>
        </w:tc>
        <w:tc>
          <w:tcPr>
            <w:tcW w:w="4106" w:type="pct"/>
            <w:gridSpan w:val="7"/>
          </w:tcPr>
          <w:p w14:paraId="2A16AE60" w14:textId="1EC6D474" w:rsidR="00FE59D9" w:rsidRPr="00F8508A" w:rsidRDefault="00FE59D9" w:rsidP="00FE59D9">
            <w:pPr>
              <w:spacing w:after="0" w:line="278" w:lineRule="auto"/>
              <w:jc w:val="both"/>
              <w:rPr>
                <w:rFonts w:ascii="Times New Roman" w:hAnsi="Times New Roman" w:cs="Times New Roman"/>
                <w:szCs w:val="24"/>
              </w:rPr>
            </w:pPr>
            <w:r w:rsidRPr="008A5C51">
              <w:rPr>
                <w:rFonts w:ascii="Times New Roman" w:hAnsi="Times New Roman" w:cs="Times New Roman"/>
                <w:sz w:val="24"/>
                <w:szCs w:val="24"/>
              </w:rPr>
              <w:t>Hermit’s have a restaurant with an annual cost of goods sold of $520000. Calculate the average inventory assuming 52 weeks per year and weeks of supply equal to 5.</w:t>
            </w:r>
          </w:p>
        </w:tc>
        <w:tc>
          <w:tcPr>
            <w:tcW w:w="313" w:type="pct"/>
            <w:tcBorders>
              <w:top w:val="single" w:sz="4" w:space="0" w:color="auto"/>
              <w:left w:val="single" w:sz="4" w:space="0" w:color="auto"/>
              <w:bottom w:val="single" w:sz="4" w:space="0" w:color="auto"/>
              <w:right w:val="single" w:sz="4" w:space="0" w:color="auto"/>
            </w:tcBorders>
            <w:vAlign w:val="center"/>
          </w:tcPr>
          <w:p w14:paraId="432C64B4" w14:textId="0F0A782B" w:rsidR="00FE59D9" w:rsidRPr="00F8508A" w:rsidRDefault="00FE59D9" w:rsidP="00FE59D9">
            <w:pPr>
              <w:spacing w:after="0" w:line="240" w:lineRule="auto"/>
              <w:jc w:val="center"/>
              <w:rPr>
                <w:rFonts w:ascii="Times New Roman" w:hAnsi="Times New Roman" w:cs="Times New Roman"/>
                <w:b/>
                <w:bCs/>
              </w:rPr>
            </w:pPr>
            <w:r w:rsidRPr="00F8508A">
              <w:rPr>
                <w:rFonts w:ascii="Times New Roman" w:hAnsi="Times New Roman" w:cs="Times New Roman"/>
                <w:b/>
                <w:bCs/>
              </w:rPr>
              <w:t>CO</w:t>
            </w:r>
            <w:r>
              <w:rPr>
                <w:rFonts w:ascii="Times New Roman" w:hAnsi="Times New Roman" w:cs="Times New Roman"/>
                <w:b/>
                <w:bCs/>
              </w:rPr>
              <w:t>4</w:t>
            </w:r>
          </w:p>
        </w:tc>
        <w:tc>
          <w:tcPr>
            <w:tcW w:w="308" w:type="pct"/>
            <w:tcBorders>
              <w:top w:val="single" w:sz="4" w:space="0" w:color="auto"/>
              <w:left w:val="single" w:sz="4" w:space="0" w:color="auto"/>
              <w:bottom w:val="single" w:sz="4" w:space="0" w:color="auto"/>
              <w:right w:val="single" w:sz="4" w:space="0" w:color="auto"/>
            </w:tcBorders>
            <w:vAlign w:val="center"/>
          </w:tcPr>
          <w:p w14:paraId="19202057" w14:textId="5A8CB72B" w:rsidR="00FE59D9" w:rsidRPr="00F8508A" w:rsidRDefault="00FE59D9" w:rsidP="00FE59D9">
            <w:pPr>
              <w:spacing w:after="0" w:line="240" w:lineRule="auto"/>
              <w:jc w:val="center"/>
              <w:rPr>
                <w:rFonts w:ascii="Times New Roman" w:hAnsi="Times New Roman" w:cs="Times New Roman"/>
                <w:b/>
                <w:bCs/>
                <w:lang w:val="en-US"/>
              </w:rPr>
            </w:pPr>
            <w:r w:rsidRPr="00F8508A">
              <w:rPr>
                <w:rFonts w:ascii="Times New Roman" w:hAnsi="Times New Roman" w:cs="Times New Roman"/>
                <w:b/>
                <w:bCs/>
                <w:lang w:val="en-US"/>
              </w:rPr>
              <w:t>L</w:t>
            </w:r>
            <w:r>
              <w:rPr>
                <w:rFonts w:ascii="Times New Roman" w:hAnsi="Times New Roman" w:cs="Times New Roman"/>
                <w:b/>
                <w:bCs/>
                <w:lang w:val="en-US"/>
              </w:rPr>
              <w:t>3</w:t>
            </w:r>
          </w:p>
        </w:tc>
      </w:tr>
    </w:tbl>
    <w:p w14:paraId="478C65C1" w14:textId="77777777" w:rsidR="00A0281F" w:rsidRDefault="00A0281F">
      <w:pPr>
        <w:spacing w:after="0" w:line="240" w:lineRule="auto"/>
        <w:rPr>
          <w:rFonts w:ascii="Times New Roman" w:hAnsi="Times New Roman" w:cs="Times New Roman"/>
          <w:b/>
          <w:sz w:val="24"/>
          <w:szCs w:val="24"/>
        </w:rPr>
      </w:pPr>
    </w:p>
    <w:p w14:paraId="48D4240A" w14:textId="77777777" w:rsidR="00A057BF" w:rsidRPr="005C70D8" w:rsidRDefault="00A057BF" w:rsidP="00A057BF">
      <w:pPr>
        <w:spacing w:after="0" w:line="240" w:lineRule="auto"/>
        <w:rPr>
          <w:rFonts w:ascii="Times New Roman" w:hAnsi="Times New Roman" w:cs="Times New Roman"/>
          <w:b/>
          <w:sz w:val="24"/>
          <w:szCs w:val="24"/>
        </w:rPr>
      </w:pPr>
      <w:r w:rsidRPr="005C70D8">
        <w:rPr>
          <w:rFonts w:ascii="Times New Roman" w:hAnsi="Times New Roman" w:cs="Times New Roman"/>
          <w:b/>
          <w:sz w:val="24"/>
          <w:szCs w:val="24"/>
        </w:rPr>
        <w:t>Note:</w:t>
      </w:r>
    </w:p>
    <w:p w14:paraId="0D77689B" w14:textId="59A9688B" w:rsidR="00A057BF" w:rsidRPr="005C70D8" w:rsidRDefault="00A057BF" w:rsidP="00A057BF">
      <w:pPr>
        <w:pStyle w:val="ListParagraph"/>
        <w:numPr>
          <w:ilvl w:val="0"/>
          <w:numId w:val="2"/>
        </w:numPr>
        <w:spacing w:after="0" w:line="240" w:lineRule="auto"/>
        <w:rPr>
          <w:rFonts w:ascii="Times New Roman" w:hAnsi="Times New Roman" w:cs="Times New Roman"/>
          <w:sz w:val="24"/>
          <w:szCs w:val="24"/>
        </w:rPr>
      </w:pPr>
      <w:r>
        <w:rPr>
          <w:rFonts w:ascii="Times New Roman" w:hAnsi="Times New Roman" w:cs="Times New Roman"/>
          <w:sz w:val="24"/>
          <w:szCs w:val="24"/>
        </w:rPr>
        <w:t>A</w:t>
      </w:r>
      <w:r w:rsidRPr="005C70D8">
        <w:rPr>
          <w:rFonts w:ascii="Times New Roman" w:hAnsi="Times New Roman" w:cs="Times New Roman"/>
          <w:sz w:val="24"/>
          <w:szCs w:val="24"/>
        </w:rPr>
        <w:t>ssignment</w:t>
      </w:r>
      <w:r>
        <w:rPr>
          <w:rFonts w:ascii="Times New Roman" w:hAnsi="Times New Roman" w:cs="Times New Roman"/>
          <w:sz w:val="24"/>
          <w:szCs w:val="24"/>
        </w:rPr>
        <w:t>-</w:t>
      </w:r>
      <w:r w:rsidR="00F06ABD">
        <w:rPr>
          <w:rFonts w:ascii="Times New Roman" w:hAnsi="Times New Roman" w:cs="Times New Roman"/>
          <w:sz w:val="24"/>
          <w:szCs w:val="24"/>
        </w:rPr>
        <w:t>I</w:t>
      </w:r>
      <w:r>
        <w:rPr>
          <w:rFonts w:ascii="Times New Roman" w:hAnsi="Times New Roman" w:cs="Times New Roman"/>
          <w:sz w:val="24"/>
          <w:szCs w:val="24"/>
        </w:rPr>
        <w:t>I</w:t>
      </w:r>
      <w:r w:rsidRPr="005C70D8">
        <w:rPr>
          <w:rFonts w:ascii="Times New Roman" w:hAnsi="Times New Roman" w:cs="Times New Roman"/>
          <w:sz w:val="24"/>
          <w:szCs w:val="24"/>
        </w:rPr>
        <w:t xml:space="preserve"> carries a weightage of </w:t>
      </w:r>
      <w:r w:rsidR="00893DAA">
        <w:rPr>
          <w:rFonts w:ascii="Times New Roman" w:hAnsi="Times New Roman" w:cs="Times New Roman"/>
          <w:sz w:val="24"/>
          <w:szCs w:val="24"/>
        </w:rPr>
        <w:t>6</w:t>
      </w:r>
      <w:r w:rsidRPr="005C70D8">
        <w:rPr>
          <w:rFonts w:ascii="Times New Roman" w:hAnsi="Times New Roman" w:cs="Times New Roman"/>
          <w:sz w:val="24"/>
          <w:szCs w:val="24"/>
        </w:rPr>
        <w:t xml:space="preserve"> marks.</w:t>
      </w:r>
    </w:p>
    <w:p w14:paraId="38F4B509" w14:textId="53CEDB43" w:rsidR="00A057BF" w:rsidRPr="005C70D8" w:rsidRDefault="00A057BF" w:rsidP="00A057BF">
      <w:pPr>
        <w:pStyle w:val="ListParagraph"/>
        <w:numPr>
          <w:ilvl w:val="0"/>
          <w:numId w:val="2"/>
        </w:numPr>
        <w:spacing w:after="0" w:line="240" w:lineRule="auto"/>
        <w:rPr>
          <w:rFonts w:ascii="Times New Roman" w:hAnsi="Times New Roman" w:cs="Times New Roman"/>
          <w:sz w:val="24"/>
          <w:szCs w:val="24"/>
        </w:rPr>
      </w:pPr>
      <w:r w:rsidRPr="005C70D8">
        <w:rPr>
          <w:rFonts w:ascii="Times New Roman" w:hAnsi="Times New Roman" w:cs="Times New Roman"/>
          <w:sz w:val="24"/>
          <w:szCs w:val="24"/>
        </w:rPr>
        <w:t xml:space="preserve">The course </w:t>
      </w:r>
      <w:r>
        <w:rPr>
          <w:rFonts w:ascii="Times New Roman" w:hAnsi="Times New Roman" w:cs="Times New Roman"/>
          <w:sz w:val="24"/>
          <w:szCs w:val="24"/>
        </w:rPr>
        <w:t>outcomes</w:t>
      </w:r>
      <w:r w:rsidRPr="005C70D8">
        <w:rPr>
          <w:rFonts w:ascii="Times New Roman" w:hAnsi="Times New Roman" w:cs="Times New Roman"/>
          <w:sz w:val="24"/>
          <w:szCs w:val="24"/>
        </w:rPr>
        <w:t xml:space="preserve"> </w:t>
      </w:r>
      <w:r w:rsidR="00F06ABD">
        <w:rPr>
          <w:rFonts w:ascii="Times New Roman" w:hAnsi="Times New Roman" w:cs="Times New Roman"/>
          <w:sz w:val="24"/>
          <w:szCs w:val="24"/>
        </w:rPr>
        <w:t>3</w:t>
      </w:r>
      <w:r>
        <w:rPr>
          <w:rFonts w:ascii="Times New Roman" w:hAnsi="Times New Roman" w:cs="Times New Roman"/>
          <w:sz w:val="24"/>
          <w:szCs w:val="24"/>
        </w:rPr>
        <w:t xml:space="preserve"> and </w:t>
      </w:r>
      <w:r w:rsidR="00F06ABD">
        <w:rPr>
          <w:rFonts w:ascii="Times New Roman" w:hAnsi="Times New Roman" w:cs="Times New Roman"/>
          <w:sz w:val="24"/>
          <w:szCs w:val="24"/>
        </w:rPr>
        <w:t>4</w:t>
      </w:r>
      <w:r w:rsidRPr="005C70D8">
        <w:rPr>
          <w:rFonts w:ascii="Times New Roman" w:hAnsi="Times New Roman" w:cs="Times New Roman"/>
          <w:sz w:val="24"/>
          <w:szCs w:val="24"/>
        </w:rPr>
        <w:t xml:space="preserve"> </w:t>
      </w:r>
      <w:r>
        <w:rPr>
          <w:rFonts w:ascii="Times New Roman" w:hAnsi="Times New Roman" w:cs="Times New Roman"/>
          <w:sz w:val="24"/>
          <w:szCs w:val="24"/>
        </w:rPr>
        <w:t>were</w:t>
      </w:r>
      <w:r w:rsidRPr="005C70D8">
        <w:rPr>
          <w:rFonts w:ascii="Times New Roman" w:hAnsi="Times New Roman" w:cs="Times New Roman"/>
          <w:sz w:val="24"/>
          <w:szCs w:val="24"/>
        </w:rPr>
        <w:t xml:space="preserve"> covered.</w:t>
      </w:r>
    </w:p>
    <w:p w14:paraId="1ED1F2FD" w14:textId="77777777" w:rsidR="00A057BF" w:rsidRPr="005C70D8" w:rsidRDefault="00A057BF" w:rsidP="00A057BF">
      <w:pPr>
        <w:pStyle w:val="ListParagraph"/>
        <w:spacing w:after="0" w:line="240" w:lineRule="auto"/>
        <w:rPr>
          <w:rFonts w:ascii="Times New Roman" w:hAnsi="Times New Roman" w:cs="Times New Roman"/>
          <w:sz w:val="24"/>
          <w:szCs w:val="24"/>
        </w:rPr>
      </w:pPr>
    </w:p>
    <w:tbl>
      <w:tblPr>
        <w:tblStyle w:val="TableGrid"/>
        <w:tblW w:w="5011" w:type="pct"/>
        <w:tblLook w:val="04A0" w:firstRow="1" w:lastRow="0" w:firstColumn="1" w:lastColumn="0" w:noHBand="0" w:noVBand="1"/>
      </w:tblPr>
      <w:tblGrid>
        <w:gridCol w:w="1496"/>
        <w:gridCol w:w="778"/>
        <w:gridCol w:w="8206"/>
      </w:tblGrid>
      <w:tr w:rsidR="00A057BF" w:rsidRPr="005C70D8" w14:paraId="3A966B1D" w14:textId="77777777" w:rsidTr="00FA3F0F">
        <w:trPr>
          <w:trHeight w:val="584"/>
        </w:trPr>
        <w:tc>
          <w:tcPr>
            <w:tcW w:w="714" w:type="pct"/>
            <w:vMerge w:val="restart"/>
          </w:tcPr>
          <w:p w14:paraId="776389C8" w14:textId="77777777" w:rsidR="00A057BF" w:rsidRPr="00746CE2" w:rsidRDefault="00A057BF" w:rsidP="00746CE2">
            <w:pPr>
              <w:spacing w:after="0" w:line="278" w:lineRule="auto"/>
              <w:jc w:val="both"/>
              <w:rPr>
                <w:rFonts w:ascii="Times New Roman" w:hAnsi="Times New Roman" w:cs="Times New Roman"/>
                <w:sz w:val="24"/>
                <w:szCs w:val="24"/>
                <w:lang w:val="en-US"/>
              </w:rPr>
            </w:pPr>
          </w:p>
          <w:p w14:paraId="40A9AE80" w14:textId="77777777" w:rsidR="00A057BF" w:rsidRPr="005C70D8" w:rsidRDefault="00A057BF" w:rsidP="00FA3F0F">
            <w:pPr>
              <w:spacing w:line="240" w:lineRule="auto"/>
              <w:jc w:val="center"/>
              <w:rPr>
                <w:rFonts w:ascii="Times New Roman" w:hAnsi="Times New Roman" w:cs="Times New Roman"/>
                <w:sz w:val="24"/>
                <w:szCs w:val="24"/>
              </w:rPr>
            </w:pPr>
            <w:r w:rsidRPr="005C70D8">
              <w:rPr>
                <w:rFonts w:ascii="Times New Roman" w:hAnsi="Times New Roman" w:cs="Times New Roman"/>
                <w:sz w:val="24"/>
                <w:szCs w:val="24"/>
              </w:rPr>
              <w:t>Course Outcome</w:t>
            </w:r>
            <w:r>
              <w:rPr>
                <w:rFonts w:ascii="Times New Roman" w:hAnsi="Times New Roman" w:cs="Times New Roman"/>
                <w:sz w:val="24"/>
                <w:szCs w:val="24"/>
              </w:rPr>
              <w:t>s</w:t>
            </w:r>
          </w:p>
        </w:tc>
        <w:tc>
          <w:tcPr>
            <w:tcW w:w="371" w:type="pct"/>
            <w:vAlign w:val="center"/>
          </w:tcPr>
          <w:p w14:paraId="48982D41" w14:textId="1ADB00D2" w:rsidR="00A057BF" w:rsidRPr="005C70D8" w:rsidRDefault="00A057BF" w:rsidP="00FA3F0F">
            <w:pPr>
              <w:spacing w:line="240" w:lineRule="auto"/>
              <w:jc w:val="center"/>
              <w:rPr>
                <w:rFonts w:ascii="Times New Roman" w:hAnsi="Times New Roman" w:cs="Times New Roman"/>
                <w:sz w:val="24"/>
                <w:szCs w:val="24"/>
              </w:rPr>
            </w:pPr>
            <w:r w:rsidRPr="005C70D8">
              <w:rPr>
                <w:rFonts w:ascii="Times New Roman" w:hAnsi="Times New Roman" w:cs="Times New Roman"/>
                <w:sz w:val="24"/>
                <w:szCs w:val="24"/>
              </w:rPr>
              <w:t>CO</w:t>
            </w:r>
            <w:r w:rsidR="00B16A91">
              <w:rPr>
                <w:rFonts w:ascii="Times New Roman" w:hAnsi="Times New Roman" w:cs="Times New Roman"/>
                <w:sz w:val="24"/>
                <w:szCs w:val="24"/>
              </w:rPr>
              <w:t>3</w:t>
            </w:r>
          </w:p>
        </w:tc>
        <w:tc>
          <w:tcPr>
            <w:tcW w:w="3915" w:type="pct"/>
          </w:tcPr>
          <w:p w14:paraId="110CFEC4" w14:textId="75927615" w:rsidR="00A057BF" w:rsidRPr="00746CE2" w:rsidRDefault="00A057BF" w:rsidP="00746CE2">
            <w:pPr>
              <w:spacing w:after="0" w:line="278" w:lineRule="auto"/>
              <w:jc w:val="both"/>
              <w:rPr>
                <w:rFonts w:ascii="Times New Roman" w:hAnsi="Times New Roman" w:cs="Times New Roman"/>
                <w:sz w:val="24"/>
                <w:szCs w:val="24"/>
                <w:lang w:val="en-US"/>
              </w:rPr>
            </w:pPr>
            <w:r w:rsidRPr="00746CE2">
              <w:rPr>
                <w:rFonts w:ascii="Times New Roman" w:hAnsi="Times New Roman" w:cs="Times New Roman"/>
                <w:sz w:val="24"/>
                <w:szCs w:val="24"/>
                <w:lang w:val="en-US"/>
              </w:rPr>
              <w:t xml:space="preserve">Students will be able to </w:t>
            </w:r>
            <w:r w:rsidR="007D6C6B">
              <w:rPr>
                <w:rFonts w:ascii="Times New Roman" w:hAnsi="Times New Roman" w:cs="Times New Roman"/>
                <w:sz w:val="24"/>
                <w:szCs w:val="24"/>
                <w:lang w:val="en-US"/>
              </w:rPr>
              <w:t>a</w:t>
            </w:r>
            <w:r w:rsidR="007D6C6B" w:rsidRPr="007D6C6B">
              <w:rPr>
                <w:rFonts w:ascii="Times New Roman" w:hAnsi="Times New Roman" w:cs="Times New Roman"/>
                <w:sz w:val="24"/>
                <w:szCs w:val="24"/>
                <w:lang w:val="en-US"/>
              </w:rPr>
              <w:t>nalyse the process of integration, operations management, and marketing interfaces required to design efficient and responsive supply chain systems.</w:t>
            </w:r>
          </w:p>
        </w:tc>
      </w:tr>
      <w:tr w:rsidR="00A057BF" w:rsidRPr="005C70D8" w14:paraId="0E0FAB87" w14:textId="77777777" w:rsidTr="00FA3F0F">
        <w:trPr>
          <w:trHeight w:val="539"/>
        </w:trPr>
        <w:tc>
          <w:tcPr>
            <w:tcW w:w="714" w:type="pct"/>
            <w:vMerge/>
          </w:tcPr>
          <w:p w14:paraId="3797FD12" w14:textId="77777777" w:rsidR="00A057BF" w:rsidRPr="005C70D8" w:rsidRDefault="00A057BF" w:rsidP="00FA3F0F">
            <w:pPr>
              <w:spacing w:line="240" w:lineRule="auto"/>
              <w:jc w:val="both"/>
              <w:rPr>
                <w:rFonts w:ascii="Times New Roman" w:hAnsi="Times New Roman" w:cs="Times New Roman"/>
                <w:sz w:val="24"/>
                <w:szCs w:val="24"/>
              </w:rPr>
            </w:pPr>
          </w:p>
        </w:tc>
        <w:tc>
          <w:tcPr>
            <w:tcW w:w="371" w:type="pct"/>
            <w:vAlign w:val="center"/>
          </w:tcPr>
          <w:p w14:paraId="5CD46498" w14:textId="507BEDFE" w:rsidR="00A057BF" w:rsidRPr="00801176" w:rsidRDefault="00A057BF" w:rsidP="00FA3F0F">
            <w:pPr>
              <w:spacing w:line="240" w:lineRule="auto"/>
              <w:jc w:val="center"/>
              <w:rPr>
                <w:rFonts w:ascii="Times New Roman" w:eastAsia="LMRoman10-Regular" w:hAnsi="Times New Roman" w:cs="Times New Roman"/>
                <w:sz w:val="24"/>
                <w:szCs w:val="24"/>
              </w:rPr>
            </w:pPr>
            <w:r w:rsidRPr="00801176">
              <w:rPr>
                <w:rFonts w:ascii="Times New Roman" w:eastAsia="LMRoman10-Regular" w:hAnsi="Times New Roman" w:cs="Times New Roman"/>
                <w:sz w:val="24"/>
                <w:szCs w:val="24"/>
              </w:rPr>
              <w:t>CO</w:t>
            </w:r>
            <w:r w:rsidR="00B16A91">
              <w:rPr>
                <w:rFonts w:ascii="Times New Roman" w:eastAsia="LMRoman10-Regular" w:hAnsi="Times New Roman" w:cs="Times New Roman"/>
                <w:sz w:val="24"/>
                <w:szCs w:val="24"/>
              </w:rPr>
              <w:t>4</w:t>
            </w:r>
          </w:p>
        </w:tc>
        <w:tc>
          <w:tcPr>
            <w:tcW w:w="3915" w:type="pct"/>
          </w:tcPr>
          <w:p w14:paraId="5B23F8E1" w14:textId="6C586B96" w:rsidR="00A057BF" w:rsidRPr="00746CE2" w:rsidRDefault="00A057BF" w:rsidP="00746CE2">
            <w:pPr>
              <w:spacing w:after="0" w:line="278" w:lineRule="auto"/>
              <w:jc w:val="both"/>
              <w:rPr>
                <w:rFonts w:ascii="Times New Roman" w:hAnsi="Times New Roman" w:cs="Times New Roman"/>
                <w:sz w:val="24"/>
                <w:szCs w:val="24"/>
                <w:lang w:val="en-US"/>
              </w:rPr>
            </w:pPr>
            <w:r w:rsidRPr="00746CE2">
              <w:rPr>
                <w:rFonts w:ascii="Times New Roman" w:hAnsi="Times New Roman" w:cs="Times New Roman"/>
                <w:sz w:val="24"/>
                <w:szCs w:val="24"/>
                <w:lang w:val="en-US"/>
              </w:rPr>
              <w:t xml:space="preserve">Students will be able to </w:t>
            </w:r>
            <w:r w:rsidR="00486360">
              <w:rPr>
                <w:rFonts w:ascii="Times New Roman" w:hAnsi="Times New Roman" w:cs="Times New Roman"/>
                <w:sz w:val="24"/>
                <w:szCs w:val="24"/>
                <w:lang w:val="en-US"/>
              </w:rPr>
              <w:t>a</w:t>
            </w:r>
            <w:r w:rsidR="00486360" w:rsidRPr="00486360">
              <w:rPr>
                <w:rFonts w:ascii="Times New Roman" w:hAnsi="Times New Roman" w:cs="Times New Roman"/>
                <w:sz w:val="24"/>
                <w:szCs w:val="24"/>
                <w:lang w:val="en-US"/>
              </w:rPr>
              <w:t>nalyse sourcing and logistics decisions through selection of supplier, transporter, warehousing, and distribution, using cost, service, and risk considerations.</w:t>
            </w:r>
          </w:p>
        </w:tc>
      </w:tr>
    </w:tbl>
    <w:p w14:paraId="0A342114" w14:textId="77777777" w:rsidR="00A057BF" w:rsidRDefault="00A057BF" w:rsidP="00A057BF">
      <w:pPr>
        <w:spacing w:after="120" w:line="240" w:lineRule="auto"/>
      </w:pPr>
    </w:p>
    <w:p w14:paraId="63B350C3" w14:textId="77777777" w:rsidR="00A057BF" w:rsidRDefault="00A057BF" w:rsidP="00A057BF">
      <w:pPr>
        <w:spacing w:after="120" w:line="240" w:lineRule="auto"/>
      </w:pPr>
      <w:r>
        <w:t xml:space="preserve">NB: </w:t>
      </w:r>
    </w:p>
    <w:p w14:paraId="712E2C1E" w14:textId="44F08B59" w:rsidR="00A057BF" w:rsidRPr="00AE33BC" w:rsidRDefault="00A057BF" w:rsidP="00A057BF">
      <w:pPr>
        <w:pStyle w:val="ListParagraph"/>
        <w:numPr>
          <w:ilvl w:val="0"/>
          <w:numId w:val="13"/>
        </w:numPr>
        <w:spacing w:after="160" w:line="259" w:lineRule="auto"/>
        <w:rPr>
          <w:rFonts w:ascii="Times New Roman" w:hAnsi="Times New Roman" w:cs="Times New Roman"/>
        </w:rPr>
      </w:pPr>
      <w:r w:rsidRPr="00AE33BC">
        <w:rPr>
          <w:rFonts w:ascii="Times New Roman" w:hAnsi="Times New Roman" w:cs="Times New Roman"/>
        </w:rPr>
        <w:t>Date of Assignment-I</w:t>
      </w:r>
      <w:r w:rsidR="00D717D2">
        <w:rPr>
          <w:rFonts w:ascii="Times New Roman" w:hAnsi="Times New Roman" w:cs="Times New Roman"/>
        </w:rPr>
        <w:t>I</w:t>
      </w:r>
      <w:r w:rsidRPr="00AE33BC">
        <w:rPr>
          <w:rFonts w:ascii="Times New Roman" w:hAnsi="Times New Roman" w:cs="Times New Roman"/>
        </w:rPr>
        <w:t xml:space="preserve"> given – 2</w:t>
      </w:r>
      <w:r w:rsidR="00D717D2">
        <w:rPr>
          <w:rFonts w:ascii="Times New Roman" w:hAnsi="Times New Roman" w:cs="Times New Roman"/>
        </w:rPr>
        <w:t>9</w:t>
      </w:r>
      <w:r w:rsidRPr="00AE33BC">
        <w:rPr>
          <w:rFonts w:ascii="Times New Roman" w:hAnsi="Times New Roman" w:cs="Times New Roman"/>
        </w:rPr>
        <w:t>.0</w:t>
      </w:r>
      <w:r w:rsidR="00D717D2">
        <w:rPr>
          <w:rFonts w:ascii="Times New Roman" w:hAnsi="Times New Roman" w:cs="Times New Roman"/>
        </w:rPr>
        <w:t>4</w:t>
      </w:r>
      <w:r w:rsidRPr="00AE33BC">
        <w:rPr>
          <w:rFonts w:ascii="Times New Roman" w:hAnsi="Times New Roman" w:cs="Times New Roman"/>
        </w:rPr>
        <w:t>.2026</w:t>
      </w:r>
    </w:p>
    <w:p w14:paraId="135F6E97" w14:textId="057322A6" w:rsidR="00A057BF" w:rsidRPr="00AE33BC" w:rsidRDefault="00A057BF" w:rsidP="00A057BF">
      <w:pPr>
        <w:pStyle w:val="ListParagraph"/>
        <w:numPr>
          <w:ilvl w:val="0"/>
          <w:numId w:val="13"/>
        </w:numPr>
        <w:spacing w:after="160" w:line="259" w:lineRule="auto"/>
        <w:rPr>
          <w:rFonts w:ascii="Times New Roman" w:hAnsi="Times New Roman" w:cs="Times New Roman"/>
        </w:rPr>
      </w:pPr>
      <w:r w:rsidRPr="00AE33BC">
        <w:rPr>
          <w:rFonts w:ascii="Times New Roman" w:hAnsi="Times New Roman" w:cs="Times New Roman"/>
        </w:rPr>
        <w:t>Date of submission of Assignment-</w:t>
      </w:r>
      <w:r w:rsidR="00D717D2">
        <w:rPr>
          <w:rFonts w:ascii="Times New Roman" w:hAnsi="Times New Roman" w:cs="Times New Roman"/>
        </w:rPr>
        <w:t>I</w:t>
      </w:r>
      <w:r w:rsidRPr="00AE33BC">
        <w:rPr>
          <w:rFonts w:ascii="Times New Roman" w:hAnsi="Times New Roman" w:cs="Times New Roman"/>
        </w:rPr>
        <w:t>I - on or before 0</w:t>
      </w:r>
      <w:r w:rsidR="00B51E92">
        <w:rPr>
          <w:rFonts w:ascii="Times New Roman" w:hAnsi="Times New Roman" w:cs="Times New Roman"/>
        </w:rPr>
        <w:t>6</w:t>
      </w:r>
      <w:r w:rsidRPr="00AE33BC">
        <w:rPr>
          <w:rFonts w:ascii="Times New Roman" w:hAnsi="Times New Roman" w:cs="Times New Roman"/>
        </w:rPr>
        <w:t>.0</w:t>
      </w:r>
      <w:r w:rsidR="00B51E92">
        <w:rPr>
          <w:rFonts w:ascii="Times New Roman" w:hAnsi="Times New Roman" w:cs="Times New Roman"/>
        </w:rPr>
        <w:t>5</w:t>
      </w:r>
      <w:r w:rsidRPr="00AE33BC">
        <w:rPr>
          <w:rFonts w:ascii="Times New Roman" w:hAnsi="Times New Roman" w:cs="Times New Roman"/>
        </w:rPr>
        <w:t xml:space="preserve">.2026 </w:t>
      </w:r>
    </w:p>
    <w:p w14:paraId="4F225BB7" w14:textId="77777777" w:rsidR="00A057BF" w:rsidRPr="00AE33BC" w:rsidRDefault="00A057BF" w:rsidP="00A057BF">
      <w:pPr>
        <w:pStyle w:val="ListParagraph"/>
        <w:numPr>
          <w:ilvl w:val="0"/>
          <w:numId w:val="13"/>
        </w:numPr>
        <w:spacing w:after="160" w:line="259" w:lineRule="auto"/>
        <w:rPr>
          <w:rFonts w:ascii="Times New Roman" w:hAnsi="Times New Roman" w:cs="Times New Roman"/>
        </w:rPr>
      </w:pPr>
      <w:r w:rsidRPr="00AE33BC">
        <w:rPr>
          <w:rFonts w:ascii="Times New Roman" w:hAnsi="Times New Roman" w:cs="Times New Roman"/>
        </w:rPr>
        <w:t>Faculty members have to collect the assignments from the students attending the physical classes in hard copy and from the students attending online classes through google form.</w:t>
      </w:r>
    </w:p>
    <w:p w14:paraId="39AEED77" w14:textId="28C2CEF6" w:rsidR="00AD5127" w:rsidRPr="00F61346" w:rsidRDefault="00813A6D">
      <w:pPr>
        <w:rPr>
          <w:rFonts w:ascii="Times New Roman" w:hAnsi="Times New Roman" w:cs="Times New Roman"/>
          <w:sz w:val="24"/>
          <w:szCs w:val="24"/>
          <w:lang w:val="en-US"/>
        </w:rPr>
      </w:pPr>
      <w:r w:rsidRPr="005C70D8">
        <w:rPr>
          <w:rFonts w:ascii="Times New Roman" w:hAnsi="Times New Roman" w:cs="Times New Roman"/>
          <w:sz w:val="24"/>
          <w:szCs w:val="24"/>
        </w:rPr>
        <w:tab/>
      </w:r>
      <w:r w:rsidR="006C0343" w:rsidRPr="005C70D8">
        <w:rPr>
          <w:rFonts w:ascii="Times New Roman" w:hAnsi="Times New Roman" w:cs="Times New Roman"/>
          <w:sz w:val="24"/>
          <w:szCs w:val="24"/>
          <w:lang w:val="en-US"/>
        </w:rPr>
        <w:t xml:space="preserve"> </w:t>
      </w:r>
    </w:p>
    <w:sectPr w:rsidR="00AD5127" w:rsidRPr="00F61346" w:rsidSect="00CB3B97">
      <w:footerReference w:type="default" r:id="rId8"/>
      <w:pgSz w:w="11907" w:h="16839"/>
      <w:pgMar w:top="1418" w:right="720" w:bottom="2269"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BB9732" w14:textId="77777777" w:rsidR="00F87EB2" w:rsidRDefault="00F87EB2">
      <w:pPr>
        <w:spacing w:line="240" w:lineRule="auto"/>
      </w:pPr>
      <w:r>
        <w:separator/>
      </w:r>
    </w:p>
  </w:endnote>
  <w:endnote w:type="continuationSeparator" w:id="0">
    <w:p w14:paraId="7E0EB60E" w14:textId="77777777" w:rsidR="00F87EB2" w:rsidRDefault="00F87EB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LMRoman10-Regular">
    <w:altName w:val="MS Gothic"/>
    <w:charset w:val="80"/>
    <w:family w:val="auto"/>
    <w:notTrueType/>
    <w:pitch w:val="default"/>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322080"/>
      <w:docPartObj>
        <w:docPartGallery w:val="Page Numbers (Bottom of Page)"/>
        <w:docPartUnique/>
      </w:docPartObj>
    </w:sdtPr>
    <w:sdtEndPr>
      <w:rPr>
        <w:noProof/>
      </w:rPr>
    </w:sdtEndPr>
    <w:sdtContent>
      <w:p w14:paraId="1A89062A" w14:textId="77777777" w:rsidR="006D3CA2" w:rsidRDefault="006D3CA2">
        <w:pPr>
          <w:pStyle w:val="Footer"/>
          <w:jc w:val="center"/>
        </w:pPr>
        <w:r>
          <w:fldChar w:fldCharType="begin"/>
        </w:r>
        <w:r>
          <w:instrText xml:space="preserve"> PAGE   \* MERGEFORMAT </w:instrText>
        </w:r>
        <w:r>
          <w:fldChar w:fldCharType="separate"/>
        </w:r>
        <w:r w:rsidR="003D0290">
          <w:rPr>
            <w:noProof/>
          </w:rPr>
          <w:t>1</w:t>
        </w:r>
        <w:r>
          <w:rPr>
            <w:noProof/>
          </w:rPr>
          <w:fldChar w:fldCharType="end"/>
        </w:r>
      </w:p>
    </w:sdtContent>
  </w:sdt>
  <w:p w14:paraId="15BE4889" w14:textId="77777777" w:rsidR="006D3CA2" w:rsidRDefault="006D3C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33363F" w14:textId="77777777" w:rsidR="00F87EB2" w:rsidRDefault="00F87EB2">
      <w:pPr>
        <w:spacing w:after="0"/>
      </w:pPr>
      <w:r>
        <w:separator/>
      </w:r>
    </w:p>
  </w:footnote>
  <w:footnote w:type="continuationSeparator" w:id="0">
    <w:p w14:paraId="0A8ACDAE" w14:textId="77777777" w:rsidR="00F87EB2" w:rsidRDefault="00F87EB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C6235"/>
    <w:multiLevelType w:val="hybridMultilevel"/>
    <w:tmpl w:val="C882D55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33709D7"/>
    <w:multiLevelType w:val="hybridMultilevel"/>
    <w:tmpl w:val="998E78DC"/>
    <w:lvl w:ilvl="0" w:tplc="AED47CD0">
      <w:start w:val="1"/>
      <w:numFmt w:val="lowerLetter"/>
      <w:lvlText w:val="%1)"/>
      <w:lvlJc w:val="left"/>
      <w:pPr>
        <w:ind w:left="1080" w:hanging="360"/>
      </w:pPr>
    </w:lvl>
    <w:lvl w:ilvl="1" w:tplc="40090019">
      <w:start w:val="1"/>
      <w:numFmt w:val="lowerLetter"/>
      <w:lvlText w:val="%2."/>
      <w:lvlJc w:val="left"/>
      <w:pPr>
        <w:ind w:left="1800" w:hanging="360"/>
      </w:pPr>
    </w:lvl>
    <w:lvl w:ilvl="2" w:tplc="4009001B">
      <w:start w:val="1"/>
      <w:numFmt w:val="lowerRoman"/>
      <w:lvlText w:val="%3."/>
      <w:lvlJc w:val="right"/>
      <w:pPr>
        <w:ind w:left="2520" w:hanging="180"/>
      </w:pPr>
    </w:lvl>
    <w:lvl w:ilvl="3" w:tplc="4009000F">
      <w:start w:val="1"/>
      <w:numFmt w:val="decimal"/>
      <w:lvlText w:val="%4."/>
      <w:lvlJc w:val="left"/>
      <w:pPr>
        <w:ind w:left="3240" w:hanging="360"/>
      </w:pPr>
    </w:lvl>
    <w:lvl w:ilvl="4" w:tplc="40090019">
      <w:start w:val="1"/>
      <w:numFmt w:val="lowerLetter"/>
      <w:lvlText w:val="%5."/>
      <w:lvlJc w:val="left"/>
      <w:pPr>
        <w:ind w:left="3960" w:hanging="360"/>
      </w:pPr>
    </w:lvl>
    <w:lvl w:ilvl="5" w:tplc="4009001B">
      <w:start w:val="1"/>
      <w:numFmt w:val="lowerRoman"/>
      <w:lvlText w:val="%6."/>
      <w:lvlJc w:val="right"/>
      <w:pPr>
        <w:ind w:left="4680" w:hanging="180"/>
      </w:pPr>
    </w:lvl>
    <w:lvl w:ilvl="6" w:tplc="4009000F">
      <w:start w:val="1"/>
      <w:numFmt w:val="decimal"/>
      <w:lvlText w:val="%7."/>
      <w:lvlJc w:val="left"/>
      <w:pPr>
        <w:ind w:left="5400" w:hanging="360"/>
      </w:pPr>
    </w:lvl>
    <w:lvl w:ilvl="7" w:tplc="40090019">
      <w:start w:val="1"/>
      <w:numFmt w:val="lowerLetter"/>
      <w:lvlText w:val="%8."/>
      <w:lvlJc w:val="left"/>
      <w:pPr>
        <w:ind w:left="6120" w:hanging="360"/>
      </w:pPr>
    </w:lvl>
    <w:lvl w:ilvl="8" w:tplc="4009001B">
      <w:start w:val="1"/>
      <w:numFmt w:val="lowerRoman"/>
      <w:lvlText w:val="%9."/>
      <w:lvlJc w:val="right"/>
      <w:pPr>
        <w:ind w:left="6840" w:hanging="180"/>
      </w:pPr>
    </w:lvl>
  </w:abstractNum>
  <w:abstractNum w:abstractNumId="2" w15:restartNumberingAfterBreak="0">
    <w:nsid w:val="04055D82"/>
    <w:multiLevelType w:val="hybridMultilevel"/>
    <w:tmpl w:val="97342462"/>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9C73D57"/>
    <w:multiLevelType w:val="hybridMultilevel"/>
    <w:tmpl w:val="D5721780"/>
    <w:lvl w:ilvl="0" w:tplc="BE90149A">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104979BF"/>
    <w:multiLevelType w:val="hybridMultilevel"/>
    <w:tmpl w:val="FDA8C726"/>
    <w:lvl w:ilvl="0" w:tplc="D0FCEEC8">
      <w:start w:val="3"/>
      <w:numFmt w:val="decimal"/>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5" w15:restartNumberingAfterBreak="0">
    <w:nsid w:val="13D62959"/>
    <w:multiLevelType w:val="hybridMultilevel"/>
    <w:tmpl w:val="0D3065B4"/>
    <w:lvl w:ilvl="0" w:tplc="099CFA4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190761FA"/>
    <w:multiLevelType w:val="hybridMultilevel"/>
    <w:tmpl w:val="F942F536"/>
    <w:lvl w:ilvl="0" w:tplc="AEAA5A2E">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7" w15:restartNumberingAfterBreak="0">
    <w:nsid w:val="27E42222"/>
    <w:multiLevelType w:val="hybridMultilevel"/>
    <w:tmpl w:val="399C79A6"/>
    <w:lvl w:ilvl="0" w:tplc="DC206CCC">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99611AA"/>
    <w:multiLevelType w:val="hybridMultilevel"/>
    <w:tmpl w:val="8682A530"/>
    <w:lvl w:ilvl="0" w:tplc="42D09B12">
      <w:start w:val="1"/>
      <w:numFmt w:val="lowerRoman"/>
      <w:lvlText w:val="(%1)"/>
      <w:lvlJc w:val="left"/>
      <w:pPr>
        <w:ind w:left="1080" w:hanging="720"/>
      </w:pPr>
      <w:rPr>
        <w:rFonts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DFA53C2"/>
    <w:multiLevelType w:val="hybridMultilevel"/>
    <w:tmpl w:val="E6029A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4CC61D93"/>
    <w:multiLevelType w:val="hybridMultilevel"/>
    <w:tmpl w:val="AA503786"/>
    <w:lvl w:ilvl="0" w:tplc="76448B38">
      <w:start w:val="1"/>
      <w:numFmt w:val="decimal"/>
      <w:lvlText w:val="%1."/>
      <w:lvlJc w:val="left"/>
      <w:rPr>
        <w:rFonts w:hint="default"/>
        <w:b w:val="0"/>
        <w:bCs/>
        <w:i w:val="0"/>
        <w:iCs/>
        <w:color w:val="auto"/>
      </w:rPr>
    </w:lvl>
    <w:lvl w:ilvl="1" w:tplc="40090017">
      <w:start w:val="1"/>
      <w:numFmt w:val="lowerLetter"/>
      <w:lvlText w:val="%2)"/>
      <w:lvlJc w:val="left"/>
      <w:pPr>
        <w:ind w:left="1440" w:hanging="360"/>
      </w:pPr>
      <w:rPr>
        <w:rFonts w:hint="default"/>
      </w:r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E163B1C"/>
    <w:multiLevelType w:val="multilevel"/>
    <w:tmpl w:val="5E163B1C"/>
    <w:lvl w:ilvl="0">
      <w:start w:val="1"/>
      <w:numFmt w:val="lowerLetter"/>
      <w:lvlText w:val="(%1)"/>
      <w:lvlJc w:val="left"/>
      <w:pPr>
        <w:ind w:left="360" w:hanging="360"/>
      </w:pPr>
      <w:rPr>
        <w:rFonts w:ascii="Times New Roman" w:eastAsiaTheme="minorHAnsi" w:hAnsi="Times New Roman" w:cs="Times New Roman"/>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2" w15:restartNumberingAfterBreak="0">
    <w:nsid w:val="60950C8D"/>
    <w:multiLevelType w:val="multilevel"/>
    <w:tmpl w:val="423A2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BD926A2"/>
    <w:multiLevelType w:val="multilevel"/>
    <w:tmpl w:val="B816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23610E"/>
    <w:multiLevelType w:val="hybridMultilevel"/>
    <w:tmpl w:val="FDC2A342"/>
    <w:lvl w:ilvl="0" w:tplc="D1D2F05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70757AA4"/>
    <w:multiLevelType w:val="multilevel"/>
    <w:tmpl w:val="70757A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7BDD2B6C"/>
    <w:multiLevelType w:val="hybridMultilevel"/>
    <w:tmpl w:val="6BF8623C"/>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7" w15:restartNumberingAfterBreak="0">
    <w:nsid w:val="7D016C2C"/>
    <w:multiLevelType w:val="hybridMultilevel"/>
    <w:tmpl w:val="1F402B32"/>
    <w:lvl w:ilvl="0" w:tplc="347623C8">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2283965">
    <w:abstractNumId w:val="11"/>
  </w:num>
  <w:num w:numId="2" w16cid:durableId="1750885045">
    <w:abstractNumId w:val="15"/>
  </w:num>
  <w:num w:numId="3" w16cid:durableId="414789886">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392316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94133589">
    <w:abstractNumId w:val="2"/>
  </w:num>
  <w:num w:numId="6" w16cid:durableId="1920479220">
    <w:abstractNumId w:val="9"/>
  </w:num>
  <w:num w:numId="7" w16cid:durableId="1918586958">
    <w:abstractNumId w:val="5"/>
  </w:num>
  <w:num w:numId="8" w16cid:durableId="716703813">
    <w:abstractNumId w:val="14"/>
  </w:num>
  <w:num w:numId="9" w16cid:durableId="1981613898">
    <w:abstractNumId w:val="4"/>
  </w:num>
  <w:num w:numId="10" w16cid:durableId="856652727">
    <w:abstractNumId w:val="8"/>
  </w:num>
  <w:num w:numId="11" w16cid:durableId="1224415674">
    <w:abstractNumId w:val="10"/>
  </w:num>
  <w:num w:numId="12" w16cid:durableId="1982540840">
    <w:abstractNumId w:val="6"/>
  </w:num>
  <w:num w:numId="13" w16cid:durableId="124204378">
    <w:abstractNumId w:val="0"/>
  </w:num>
  <w:num w:numId="14" w16cid:durableId="9445831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625229874">
    <w:abstractNumId w:val="13"/>
  </w:num>
  <w:num w:numId="16" w16cid:durableId="190151617">
    <w:abstractNumId w:val="12"/>
  </w:num>
  <w:num w:numId="17" w16cid:durableId="1091272462">
    <w:abstractNumId w:val="17"/>
  </w:num>
  <w:num w:numId="18" w16cid:durableId="173319294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revisionView w:inkAnnotations="0"/>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1C51"/>
    <w:rsid w:val="00001BA8"/>
    <w:rsid w:val="000069BF"/>
    <w:rsid w:val="00007277"/>
    <w:rsid w:val="00012FF2"/>
    <w:rsid w:val="00015BD5"/>
    <w:rsid w:val="00015E33"/>
    <w:rsid w:val="00027878"/>
    <w:rsid w:val="00027D42"/>
    <w:rsid w:val="0003208E"/>
    <w:rsid w:val="000375E7"/>
    <w:rsid w:val="00040050"/>
    <w:rsid w:val="00042399"/>
    <w:rsid w:val="0004504D"/>
    <w:rsid w:val="00052651"/>
    <w:rsid w:val="00052F20"/>
    <w:rsid w:val="00063E8A"/>
    <w:rsid w:val="00064825"/>
    <w:rsid w:val="000657F4"/>
    <w:rsid w:val="000679D2"/>
    <w:rsid w:val="000701DB"/>
    <w:rsid w:val="00076261"/>
    <w:rsid w:val="000829B6"/>
    <w:rsid w:val="00082DA8"/>
    <w:rsid w:val="00083406"/>
    <w:rsid w:val="000854B5"/>
    <w:rsid w:val="0008734E"/>
    <w:rsid w:val="000873D8"/>
    <w:rsid w:val="000A3316"/>
    <w:rsid w:val="000B0AF8"/>
    <w:rsid w:val="000B65D0"/>
    <w:rsid w:val="000D5070"/>
    <w:rsid w:val="000E0D63"/>
    <w:rsid w:val="000E689C"/>
    <w:rsid w:val="000F2C18"/>
    <w:rsid w:val="000F41FC"/>
    <w:rsid w:val="000F7DC4"/>
    <w:rsid w:val="00103A26"/>
    <w:rsid w:val="00103BB6"/>
    <w:rsid w:val="00106D63"/>
    <w:rsid w:val="0012048A"/>
    <w:rsid w:val="00121623"/>
    <w:rsid w:val="00125E04"/>
    <w:rsid w:val="00130465"/>
    <w:rsid w:val="0013588A"/>
    <w:rsid w:val="001358AB"/>
    <w:rsid w:val="00136690"/>
    <w:rsid w:val="0013794D"/>
    <w:rsid w:val="00142C7D"/>
    <w:rsid w:val="00144BE8"/>
    <w:rsid w:val="00144CBA"/>
    <w:rsid w:val="001454E6"/>
    <w:rsid w:val="00146478"/>
    <w:rsid w:val="00147F32"/>
    <w:rsid w:val="00154F58"/>
    <w:rsid w:val="001555DB"/>
    <w:rsid w:val="001603F9"/>
    <w:rsid w:val="00171A92"/>
    <w:rsid w:val="0017324D"/>
    <w:rsid w:val="001738B2"/>
    <w:rsid w:val="001762C4"/>
    <w:rsid w:val="001772A9"/>
    <w:rsid w:val="001863DA"/>
    <w:rsid w:val="001867B5"/>
    <w:rsid w:val="00186E8F"/>
    <w:rsid w:val="00187C3F"/>
    <w:rsid w:val="001937A5"/>
    <w:rsid w:val="001940A7"/>
    <w:rsid w:val="001A0B5A"/>
    <w:rsid w:val="001A2D6F"/>
    <w:rsid w:val="001A4D2F"/>
    <w:rsid w:val="001A6CD1"/>
    <w:rsid w:val="001A7B27"/>
    <w:rsid w:val="001B1BB2"/>
    <w:rsid w:val="001B57D2"/>
    <w:rsid w:val="001C4771"/>
    <w:rsid w:val="001D5E1F"/>
    <w:rsid w:val="001E461F"/>
    <w:rsid w:val="001F06CF"/>
    <w:rsid w:val="001F0C7F"/>
    <w:rsid w:val="001F2429"/>
    <w:rsid w:val="001F78DA"/>
    <w:rsid w:val="002127D6"/>
    <w:rsid w:val="0021516A"/>
    <w:rsid w:val="00234997"/>
    <w:rsid w:val="00236C99"/>
    <w:rsid w:val="00241E9C"/>
    <w:rsid w:val="00245B24"/>
    <w:rsid w:val="00250B1A"/>
    <w:rsid w:val="00250D1B"/>
    <w:rsid w:val="00256559"/>
    <w:rsid w:val="0026066A"/>
    <w:rsid w:val="00272CE3"/>
    <w:rsid w:val="00276FD0"/>
    <w:rsid w:val="00283F5C"/>
    <w:rsid w:val="00286E40"/>
    <w:rsid w:val="00287FBF"/>
    <w:rsid w:val="002919F9"/>
    <w:rsid w:val="00296B54"/>
    <w:rsid w:val="00296E02"/>
    <w:rsid w:val="00297CA8"/>
    <w:rsid w:val="002A07F2"/>
    <w:rsid w:val="002B7A9A"/>
    <w:rsid w:val="002C3469"/>
    <w:rsid w:val="002D7DC0"/>
    <w:rsid w:val="002D7F53"/>
    <w:rsid w:val="002E20A3"/>
    <w:rsid w:val="002F1AD0"/>
    <w:rsid w:val="002F4B33"/>
    <w:rsid w:val="003038AF"/>
    <w:rsid w:val="003077A2"/>
    <w:rsid w:val="00322DD9"/>
    <w:rsid w:val="00323AF6"/>
    <w:rsid w:val="0032580A"/>
    <w:rsid w:val="00325AB7"/>
    <w:rsid w:val="00331123"/>
    <w:rsid w:val="00341CB8"/>
    <w:rsid w:val="00347BCC"/>
    <w:rsid w:val="00347E95"/>
    <w:rsid w:val="00354502"/>
    <w:rsid w:val="003576C6"/>
    <w:rsid w:val="00357725"/>
    <w:rsid w:val="00357CAB"/>
    <w:rsid w:val="003617B9"/>
    <w:rsid w:val="0036425D"/>
    <w:rsid w:val="00364F36"/>
    <w:rsid w:val="00373202"/>
    <w:rsid w:val="00381114"/>
    <w:rsid w:val="00385BB2"/>
    <w:rsid w:val="00390B9D"/>
    <w:rsid w:val="00391252"/>
    <w:rsid w:val="00392628"/>
    <w:rsid w:val="0039718E"/>
    <w:rsid w:val="003A17EA"/>
    <w:rsid w:val="003A33AF"/>
    <w:rsid w:val="003A7C5C"/>
    <w:rsid w:val="003B2550"/>
    <w:rsid w:val="003B6206"/>
    <w:rsid w:val="003D0290"/>
    <w:rsid w:val="003D2107"/>
    <w:rsid w:val="003E313E"/>
    <w:rsid w:val="003F00E9"/>
    <w:rsid w:val="003F083D"/>
    <w:rsid w:val="003F5F1B"/>
    <w:rsid w:val="003F605A"/>
    <w:rsid w:val="004000B4"/>
    <w:rsid w:val="00400FC8"/>
    <w:rsid w:val="00412A58"/>
    <w:rsid w:val="00413455"/>
    <w:rsid w:val="00414D33"/>
    <w:rsid w:val="00421126"/>
    <w:rsid w:val="0042714C"/>
    <w:rsid w:val="004442DA"/>
    <w:rsid w:val="004527D0"/>
    <w:rsid w:val="00455E0E"/>
    <w:rsid w:val="0045740A"/>
    <w:rsid w:val="0046098B"/>
    <w:rsid w:val="00465E5F"/>
    <w:rsid w:val="004669CA"/>
    <w:rsid w:val="004701F7"/>
    <w:rsid w:val="00473A19"/>
    <w:rsid w:val="00475232"/>
    <w:rsid w:val="004838DD"/>
    <w:rsid w:val="00486360"/>
    <w:rsid w:val="00486A25"/>
    <w:rsid w:val="00495157"/>
    <w:rsid w:val="004A0355"/>
    <w:rsid w:val="004A12D4"/>
    <w:rsid w:val="004A139F"/>
    <w:rsid w:val="004A151D"/>
    <w:rsid w:val="004A5869"/>
    <w:rsid w:val="004A707E"/>
    <w:rsid w:val="004B6068"/>
    <w:rsid w:val="004C010D"/>
    <w:rsid w:val="004C4B0E"/>
    <w:rsid w:val="004C6199"/>
    <w:rsid w:val="004D05AA"/>
    <w:rsid w:val="004D08A5"/>
    <w:rsid w:val="004F011A"/>
    <w:rsid w:val="005133CB"/>
    <w:rsid w:val="00514AFF"/>
    <w:rsid w:val="00521D20"/>
    <w:rsid w:val="0052205C"/>
    <w:rsid w:val="00522F14"/>
    <w:rsid w:val="00523F2E"/>
    <w:rsid w:val="00526CB0"/>
    <w:rsid w:val="00527A38"/>
    <w:rsid w:val="0053127E"/>
    <w:rsid w:val="0053283B"/>
    <w:rsid w:val="00536AF4"/>
    <w:rsid w:val="0053755E"/>
    <w:rsid w:val="00542DD6"/>
    <w:rsid w:val="0054398B"/>
    <w:rsid w:val="00545F95"/>
    <w:rsid w:val="00561979"/>
    <w:rsid w:val="00564A88"/>
    <w:rsid w:val="00567855"/>
    <w:rsid w:val="00567D2A"/>
    <w:rsid w:val="00570985"/>
    <w:rsid w:val="00576DE8"/>
    <w:rsid w:val="00577705"/>
    <w:rsid w:val="00583AD2"/>
    <w:rsid w:val="005853DD"/>
    <w:rsid w:val="00585FAB"/>
    <w:rsid w:val="005869E7"/>
    <w:rsid w:val="00594E06"/>
    <w:rsid w:val="00595C6C"/>
    <w:rsid w:val="005976CC"/>
    <w:rsid w:val="005B1E32"/>
    <w:rsid w:val="005B6C53"/>
    <w:rsid w:val="005B6E55"/>
    <w:rsid w:val="005B7DDC"/>
    <w:rsid w:val="005C0CA2"/>
    <w:rsid w:val="005C1CFC"/>
    <w:rsid w:val="005C3C4A"/>
    <w:rsid w:val="005C70D8"/>
    <w:rsid w:val="005C7DC1"/>
    <w:rsid w:val="005E0965"/>
    <w:rsid w:val="005E359A"/>
    <w:rsid w:val="00604129"/>
    <w:rsid w:val="00616C4C"/>
    <w:rsid w:val="00627120"/>
    <w:rsid w:val="00632C77"/>
    <w:rsid w:val="0064094D"/>
    <w:rsid w:val="00644B84"/>
    <w:rsid w:val="00646304"/>
    <w:rsid w:val="00650C91"/>
    <w:rsid w:val="00652F30"/>
    <w:rsid w:val="00653173"/>
    <w:rsid w:val="0065518F"/>
    <w:rsid w:val="00655E8F"/>
    <w:rsid w:val="006609EA"/>
    <w:rsid w:val="00660F87"/>
    <w:rsid w:val="00665478"/>
    <w:rsid w:val="006671E5"/>
    <w:rsid w:val="006731CA"/>
    <w:rsid w:val="006768CE"/>
    <w:rsid w:val="006939A3"/>
    <w:rsid w:val="00697122"/>
    <w:rsid w:val="006A6430"/>
    <w:rsid w:val="006B40B1"/>
    <w:rsid w:val="006C0343"/>
    <w:rsid w:val="006C191B"/>
    <w:rsid w:val="006C72AD"/>
    <w:rsid w:val="006C72B9"/>
    <w:rsid w:val="006C7876"/>
    <w:rsid w:val="006D3CA2"/>
    <w:rsid w:val="006D466E"/>
    <w:rsid w:val="006D479E"/>
    <w:rsid w:val="006D4D34"/>
    <w:rsid w:val="006D6AF2"/>
    <w:rsid w:val="006D73C8"/>
    <w:rsid w:val="006D74A4"/>
    <w:rsid w:val="006E132F"/>
    <w:rsid w:val="006F2A19"/>
    <w:rsid w:val="006F34A2"/>
    <w:rsid w:val="00701657"/>
    <w:rsid w:val="00707722"/>
    <w:rsid w:val="00720F1B"/>
    <w:rsid w:val="007231E4"/>
    <w:rsid w:val="00723E8A"/>
    <w:rsid w:val="007275B2"/>
    <w:rsid w:val="00730AF4"/>
    <w:rsid w:val="0073288B"/>
    <w:rsid w:val="00737919"/>
    <w:rsid w:val="00741389"/>
    <w:rsid w:val="00745A7A"/>
    <w:rsid w:val="00746C7A"/>
    <w:rsid w:val="00746CE2"/>
    <w:rsid w:val="00747379"/>
    <w:rsid w:val="007535BC"/>
    <w:rsid w:val="00755174"/>
    <w:rsid w:val="00756D4D"/>
    <w:rsid w:val="007637AC"/>
    <w:rsid w:val="0076752C"/>
    <w:rsid w:val="00773D60"/>
    <w:rsid w:val="007773CB"/>
    <w:rsid w:val="007801B8"/>
    <w:rsid w:val="00782A5F"/>
    <w:rsid w:val="00783850"/>
    <w:rsid w:val="007843A5"/>
    <w:rsid w:val="007873C8"/>
    <w:rsid w:val="00795A8E"/>
    <w:rsid w:val="00795A9E"/>
    <w:rsid w:val="00797554"/>
    <w:rsid w:val="007A2EC8"/>
    <w:rsid w:val="007A5AB6"/>
    <w:rsid w:val="007A6F42"/>
    <w:rsid w:val="007A6FBB"/>
    <w:rsid w:val="007A7FB8"/>
    <w:rsid w:val="007B61D8"/>
    <w:rsid w:val="007C4527"/>
    <w:rsid w:val="007D1151"/>
    <w:rsid w:val="007D2CAA"/>
    <w:rsid w:val="007D3709"/>
    <w:rsid w:val="007D4734"/>
    <w:rsid w:val="007D6C6B"/>
    <w:rsid w:val="007E0592"/>
    <w:rsid w:val="007E1992"/>
    <w:rsid w:val="007E2C85"/>
    <w:rsid w:val="007E36D7"/>
    <w:rsid w:val="007F5342"/>
    <w:rsid w:val="007F6E69"/>
    <w:rsid w:val="007F723C"/>
    <w:rsid w:val="00801176"/>
    <w:rsid w:val="00803214"/>
    <w:rsid w:val="00807D65"/>
    <w:rsid w:val="00811FE4"/>
    <w:rsid w:val="00813A6D"/>
    <w:rsid w:val="00814904"/>
    <w:rsid w:val="00821D27"/>
    <w:rsid w:val="00822E67"/>
    <w:rsid w:val="00825E1C"/>
    <w:rsid w:val="008270D0"/>
    <w:rsid w:val="00827A90"/>
    <w:rsid w:val="00837B8E"/>
    <w:rsid w:val="008443B4"/>
    <w:rsid w:val="0085531C"/>
    <w:rsid w:val="00855F30"/>
    <w:rsid w:val="008614A2"/>
    <w:rsid w:val="00861BAD"/>
    <w:rsid w:val="0088077B"/>
    <w:rsid w:val="00880A53"/>
    <w:rsid w:val="00882A1C"/>
    <w:rsid w:val="00885FDC"/>
    <w:rsid w:val="00893DAA"/>
    <w:rsid w:val="00894288"/>
    <w:rsid w:val="008A09CA"/>
    <w:rsid w:val="008A1524"/>
    <w:rsid w:val="008A34D5"/>
    <w:rsid w:val="008A43D5"/>
    <w:rsid w:val="008A7EC7"/>
    <w:rsid w:val="008B1BA0"/>
    <w:rsid w:val="008B63A4"/>
    <w:rsid w:val="008B7303"/>
    <w:rsid w:val="008C39FF"/>
    <w:rsid w:val="008C46E7"/>
    <w:rsid w:val="008C65D3"/>
    <w:rsid w:val="008D0303"/>
    <w:rsid w:val="008D7D85"/>
    <w:rsid w:val="008E2B61"/>
    <w:rsid w:val="008E53EB"/>
    <w:rsid w:val="008E74CC"/>
    <w:rsid w:val="008F0014"/>
    <w:rsid w:val="008F29CE"/>
    <w:rsid w:val="008F5D5E"/>
    <w:rsid w:val="008F7128"/>
    <w:rsid w:val="009005EC"/>
    <w:rsid w:val="009063B3"/>
    <w:rsid w:val="009142E5"/>
    <w:rsid w:val="0091714A"/>
    <w:rsid w:val="009225FC"/>
    <w:rsid w:val="00922A78"/>
    <w:rsid w:val="00923B74"/>
    <w:rsid w:val="00926273"/>
    <w:rsid w:val="00927917"/>
    <w:rsid w:val="00930CDC"/>
    <w:rsid w:val="00931A22"/>
    <w:rsid w:val="00932B02"/>
    <w:rsid w:val="00935E7A"/>
    <w:rsid w:val="009360F0"/>
    <w:rsid w:val="00937441"/>
    <w:rsid w:val="00940032"/>
    <w:rsid w:val="00940FED"/>
    <w:rsid w:val="00942FCC"/>
    <w:rsid w:val="009439ED"/>
    <w:rsid w:val="00944F63"/>
    <w:rsid w:val="00946CC4"/>
    <w:rsid w:val="00947297"/>
    <w:rsid w:val="00951877"/>
    <w:rsid w:val="00964224"/>
    <w:rsid w:val="0096507A"/>
    <w:rsid w:val="00967FAF"/>
    <w:rsid w:val="00970B4F"/>
    <w:rsid w:val="00973098"/>
    <w:rsid w:val="009742ED"/>
    <w:rsid w:val="0098660D"/>
    <w:rsid w:val="00991C23"/>
    <w:rsid w:val="00992FFD"/>
    <w:rsid w:val="00993D2C"/>
    <w:rsid w:val="009A17F7"/>
    <w:rsid w:val="009A4D3E"/>
    <w:rsid w:val="009A6694"/>
    <w:rsid w:val="009A7784"/>
    <w:rsid w:val="009B06E5"/>
    <w:rsid w:val="009B3393"/>
    <w:rsid w:val="009B3400"/>
    <w:rsid w:val="009B43F1"/>
    <w:rsid w:val="009C116E"/>
    <w:rsid w:val="009C77F2"/>
    <w:rsid w:val="009D45E6"/>
    <w:rsid w:val="009D6ED4"/>
    <w:rsid w:val="009E0D22"/>
    <w:rsid w:val="009E5BF3"/>
    <w:rsid w:val="009F58CE"/>
    <w:rsid w:val="009F6604"/>
    <w:rsid w:val="00A0007A"/>
    <w:rsid w:val="00A0281F"/>
    <w:rsid w:val="00A0463E"/>
    <w:rsid w:val="00A057BF"/>
    <w:rsid w:val="00A1027F"/>
    <w:rsid w:val="00A10A29"/>
    <w:rsid w:val="00A1203B"/>
    <w:rsid w:val="00A1216E"/>
    <w:rsid w:val="00A144E3"/>
    <w:rsid w:val="00A16AAF"/>
    <w:rsid w:val="00A2097D"/>
    <w:rsid w:val="00A27E41"/>
    <w:rsid w:val="00A327D2"/>
    <w:rsid w:val="00A33D5A"/>
    <w:rsid w:val="00A359DA"/>
    <w:rsid w:val="00A41C51"/>
    <w:rsid w:val="00A45797"/>
    <w:rsid w:val="00A51D5E"/>
    <w:rsid w:val="00A60421"/>
    <w:rsid w:val="00A63FA5"/>
    <w:rsid w:val="00A6497D"/>
    <w:rsid w:val="00A7159F"/>
    <w:rsid w:val="00A80A61"/>
    <w:rsid w:val="00A82682"/>
    <w:rsid w:val="00A83D8F"/>
    <w:rsid w:val="00A9123A"/>
    <w:rsid w:val="00A952E7"/>
    <w:rsid w:val="00A95B59"/>
    <w:rsid w:val="00A967EC"/>
    <w:rsid w:val="00AA4D8E"/>
    <w:rsid w:val="00AA5F13"/>
    <w:rsid w:val="00AA5FA4"/>
    <w:rsid w:val="00AA717F"/>
    <w:rsid w:val="00AB1864"/>
    <w:rsid w:val="00AB5E28"/>
    <w:rsid w:val="00AB7F5B"/>
    <w:rsid w:val="00AC021F"/>
    <w:rsid w:val="00AC139E"/>
    <w:rsid w:val="00AC1C0D"/>
    <w:rsid w:val="00AC3751"/>
    <w:rsid w:val="00AC37CC"/>
    <w:rsid w:val="00AC4FC9"/>
    <w:rsid w:val="00AC6438"/>
    <w:rsid w:val="00AD2E77"/>
    <w:rsid w:val="00AD4EA0"/>
    <w:rsid w:val="00AD5127"/>
    <w:rsid w:val="00AE0F8B"/>
    <w:rsid w:val="00AE33BC"/>
    <w:rsid w:val="00AF546D"/>
    <w:rsid w:val="00AF6564"/>
    <w:rsid w:val="00B01ADB"/>
    <w:rsid w:val="00B02CA9"/>
    <w:rsid w:val="00B04F97"/>
    <w:rsid w:val="00B07C6B"/>
    <w:rsid w:val="00B12FF3"/>
    <w:rsid w:val="00B13CE1"/>
    <w:rsid w:val="00B16A5C"/>
    <w:rsid w:val="00B16A91"/>
    <w:rsid w:val="00B17590"/>
    <w:rsid w:val="00B25A35"/>
    <w:rsid w:val="00B25D06"/>
    <w:rsid w:val="00B322A7"/>
    <w:rsid w:val="00B355A0"/>
    <w:rsid w:val="00B365F3"/>
    <w:rsid w:val="00B432EC"/>
    <w:rsid w:val="00B51E92"/>
    <w:rsid w:val="00B567C9"/>
    <w:rsid w:val="00B6291F"/>
    <w:rsid w:val="00B70D78"/>
    <w:rsid w:val="00B716E9"/>
    <w:rsid w:val="00B72545"/>
    <w:rsid w:val="00B73BF4"/>
    <w:rsid w:val="00B80670"/>
    <w:rsid w:val="00B81976"/>
    <w:rsid w:val="00B861B8"/>
    <w:rsid w:val="00B86354"/>
    <w:rsid w:val="00B9254A"/>
    <w:rsid w:val="00B95CE4"/>
    <w:rsid w:val="00BA53BD"/>
    <w:rsid w:val="00BB0083"/>
    <w:rsid w:val="00BC2741"/>
    <w:rsid w:val="00BC7B06"/>
    <w:rsid w:val="00BD66AD"/>
    <w:rsid w:val="00BE19B2"/>
    <w:rsid w:val="00BE3BED"/>
    <w:rsid w:val="00BE7D57"/>
    <w:rsid w:val="00BF12A8"/>
    <w:rsid w:val="00BF1B55"/>
    <w:rsid w:val="00BF5EAE"/>
    <w:rsid w:val="00BF718B"/>
    <w:rsid w:val="00C04C75"/>
    <w:rsid w:val="00C05AF1"/>
    <w:rsid w:val="00C06425"/>
    <w:rsid w:val="00C2116D"/>
    <w:rsid w:val="00C32B0F"/>
    <w:rsid w:val="00C36D59"/>
    <w:rsid w:val="00C4314C"/>
    <w:rsid w:val="00C4573A"/>
    <w:rsid w:val="00C47CE8"/>
    <w:rsid w:val="00C500C2"/>
    <w:rsid w:val="00C507D3"/>
    <w:rsid w:val="00C5145A"/>
    <w:rsid w:val="00C54310"/>
    <w:rsid w:val="00C610B0"/>
    <w:rsid w:val="00C67458"/>
    <w:rsid w:val="00C67C26"/>
    <w:rsid w:val="00C705F1"/>
    <w:rsid w:val="00C7475C"/>
    <w:rsid w:val="00C8020B"/>
    <w:rsid w:val="00C80B66"/>
    <w:rsid w:val="00C92944"/>
    <w:rsid w:val="00C93836"/>
    <w:rsid w:val="00C96626"/>
    <w:rsid w:val="00CA046A"/>
    <w:rsid w:val="00CA2EC6"/>
    <w:rsid w:val="00CA523A"/>
    <w:rsid w:val="00CA671B"/>
    <w:rsid w:val="00CA76A9"/>
    <w:rsid w:val="00CA76CC"/>
    <w:rsid w:val="00CB1917"/>
    <w:rsid w:val="00CB3B97"/>
    <w:rsid w:val="00CB77D7"/>
    <w:rsid w:val="00CC05CA"/>
    <w:rsid w:val="00CC45FA"/>
    <w:rsid w:val="00CC5605"/>
    <w:rsid w:val="00CC6832"/>
    <w:rsid w:val="00CC7ACA"/>
    <w:rsid w:val="00CD4B78"/>
    <w:rsid w:val="00CE5839"/>
    <w:rsid w:val="00CE5D06"/>
    <w:rsid w:val="00CF2B15"/>
    <w:rsid w:val="00D0256D"/>
    <w:rsid w:val="00D062A6"/>
    <w:rsid w:val="00D078C4"/>
    <w:rsid w:val="00D07BC1"/>
    <w:rsid w:val="00D1009E"/>
    <w:rsid w:val="00D11E6E"/>
    <w:rsid w:val="00D12866"/>
    <w:rsid w:val="00D150F9"/>
    <w:rsid w:val="00D26C68"/>
    <w:rsid w:val="00D319B3"/>
    <w:rsid w:val="00D33512"/>
    <w:rsid w:val="00D33800"/>
    <w:rsid w:val="00D426B6"/>
    <w:rsid w:val="00D44CC9"/>
    <w:rsid w:val="00D5032E"/>
    <w:rsid w:val="00D50804"/>
    <w:rsid w:val="00D52A7D"/>
    <w:rsid w:val="00D5661F"/>
    <w:rsid w:val="00D56E2B"/>
    <w:rsid w:val="00D63713"/>
    <w:rsid w:val="00D63D26"/>
    <w:rsid w:val="00D64AF9"/>
    <w:rsid w:val="00D66B4F"/>
    <w:rsid w:val="00D710A1"/>
    <w:rsid w:val="00D717D2"/>
    <w:rsid w:val="00D7198C"/>
    <w:rsid w:val="00D76D08"/>
    <w:rsid w:val="00D824E6"/>
    <w:rsid w:val="00D83D8D"/>
    <w:rsid w:val="00D8418B"/>
    <w:rsid w:val="00D96DC5"/>
    <w:rsid w:val="00DA4CFE"/>
    <w:rsid w:val="00DA6AE8"/>
    <w:rsid w:val="00DB0ACE"/>
    <w:rsid w:val="00DB44E2"/>
    <w:rsid w:val="00DC3D9D"/>
    <w:rsid w:val="00DC7DCA"/>
    <w:rsid w:val="00DD3EB6"/>
    <w:rsid w:val="00DE3457"/>
    <w:rsid w:val="00DE385F"/>
    <w:rsid w:val="00DF2260"/>
    <w:rsid w:val="00DF2BF5"/>
    <w:rsid w:val="00DF635F"/>
    <w:rsid w:val="00DF67F1"/>
    <w:rsid w:val="00E00DB9"/>
    <w:rsid w:val="00E01D68"/>
    <w:rsid w:val="00E07AB2"/>
    <w:rsid w:val="00E104EB"/>
    <w:rsid w:val="00E15E3D"/>
    <w:rsid w:val="00E16565"/>
    <w:rsid w:val="00E23586"/>
    <w:rsid w:val="00E235D9"/>
    <w:rsid w:val="00E24EF8"/>
    <w:rsid w:val="00E35964"/>
    <w:rsid w:val="00E43239"/>
    <w:rsid w:val="00E43309"/>
    <w:rsid w:val="00E4487B"/>
    <w:rsid w:val="00E511E7"/>
    <w:rsid w:val="00E53F6F"/>
    <w:rsid w:val="00E54999"/>
    <w:rsid w:val="00E5538D"/>
    <w:rsid w:val="00E55716"/>
    <w:rsid w:val="00E56ED3"/>
    <w:rsid w:val="00E637BD"/>
    <w:rsid w:val="00E659AA"/>
    <w:rsid w:val="00E73666"/>
    <w:rsid w:val="00E80E99"/>
    <w:rsid w:val="00E83819"/>
    <w:rsid w:val="00E86DE5"/>
    <w:rsid w:val="00E91B96"/>
    <w:rsid w:val="00E9356C"/>
    <w:rsid w:val="00E953ED"/>
    <w:rsid w:val="00EA1DBD"/>
    <w:rsid w:val="00EB23DE"/>
    <w:rsid w:val="00EB28F5"/>
    <w:rsid w:val="00EC089D"/>
    <w:rsid w:val="00EC2B48"/>
    <w:rsid w:val="00EC5378"/>
    <w:rsid w:val="00EC5695"/>
    <w:rsid w:val="00EC5C18"/>
    <w:rsid w:val="00EE0299"/>
    <w:rsid w:val="00EE137F"/>
    <w:rsid w:val="00EE1FBD"/>
    <w:rsid w:val="00EE3A5E"/>
    <w:rsid w:val="00EE59D6"/>
    <w:rsid w:val="00EE6C5C"/>
    <w:rsid w:val="00EF03F2"/>
    <w:rsid w:val="00EF3132"/>
    <w:rsid w:val="00EF55B3"/>
    <w:rsid w:val="00F008B1"/>
    <w:rsid w:val="00F02B07"/>
    <w:rsid w:val="00F056BB"/>
    <w:rsid w:val="00F06ABD"/>
    <w:rsid w:val="00F06E8E"/>
    <w:rsid w:val="00F076AF"/>
    <w:rsid w:val="00F10980"/>
    <w:rsid w:val="00F24140"/>
    <w:rsid w:val="00F2559B"/>
    <w:rsid w:val="00F31593"/>
    <w:rsid w:val="00F31725"/>
    <w:rsid w:val="00F31AE1"/>
    <w:rsid w:val="00F35ABF"/>
    <w:rsid w:val="00F41F7B"/>
    <w:rsid w:val="00F43D9A"/>
    <w:rsid w:val="00F442B7"/>
    <w:rsid w:val="00F44312"/>
    <w:rsid w:val="00F46483"/>
    <w:rsid w:val="00F577EA"/>
    <w:rsid w:val="00F57A5F"/>
    <w:rsid w:val="00F61346"/>
    <w:rsid w:val="00F710E8"/>
    <w:rsid w:val="00F71D45"/>
    <w:rsid w:val="00F7462B"/>
    <w:rsid w:val="00F74654"/>
    <w:rsid w:val="00F74E21"/>
    <w:rsid w:val="00F8508A"/>
    <w:rsid w:val="00F87BD0"/>
    <w:rsid w:val="00F87EB2"/>
    <w:rsid w:val="00F91F44"/>
    <w:rsid w:val="00F96F36"/>
    <w:rsid w:val="00FA548A"/>
    <w:rsid w:val="00FA6F28"/>
    <w:rsid w:val="00FA7618"/>
    <w:rsid w:val="00FB05F7"/>
    <w:rsid w:val="00FB133C"/>
    <w:rsid w:val="00FB574F"/>
    <w:rsid w:val="00FB6B39"/>
    <w:rsid w:val="00FB7E97"/>
    <w:rsid w:val="00FC3622"/>
    <w:rsid w:val="00FC70B8"/>
    <w:rsid w:val="00FD0B08"/>
    <w:rsid w:val="00FD1228"/>
    <w:rsid w:val="00FE3F14"/>
    <w:rsid w:val="00FE59D9"/>
    <w:rsid w:val="00FF0E41"/>
    <w:rsid w:val="00FF10BF"/>
    <w:rsid w:val="00FF6BFD"/>
    <w:rsid w:val="07ED25AB"/>
    <w:rsid w:val="32490E4C"/>
    <w:rsid w:val="40D129EA"/>
    <w:rsid w:val="534D7664"/>
    <w:rsid w:val="5A3D6C9C"/>
    <w:rsid w:val="5B251198"/>
    <w:rsid w:val="5EE72B8A"/>
    <w:rsid w:val="640C2C36"/>
    <w:rsid w:val="6D8F71CE"/>
    <w:rsid w:val="79772CF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52E9615"/>
  <w15:docId w15:val="{9AA1715E-1229-4F77-B8DB-5CEFBF236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table" w:styleId="TableGrid">
    <w:name w:val="Table Grid"/>
    <w:basedOn w:val="TableNormal"/>
    <w:uiPriority w:val="59"/>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rPr>
      <w:lang w:val="en-US"/>
    </w:rPr>
  </w:style>
  <w:style w:type="paragraph" w:customStyle="1" w:styleId="Default">
    <w:name w:val="Default"/>
    <w:qFormat/>
    <w:pPr>
      <w:autoSpaceDE w:val="0"/>
      <w:autoSpaceDN w:val="0"/>
      <w:adjustRightInd w:val="0"/>
    </w:pPr>
    <w:rPr>
      <w:rFonts w:ascii="Arial" w:hAnsi="Arial" w:cs="Arial"/>
      <w:color w:val="000000"/>
      <w:sz w:val="24"/>
      <w:szCs w:val="24"/>
      <w:lang w:val="en-US" w:eastAsia="en-US"/>
    </w:rPr>
  </w:style>
  <w:style w:type="paragraph" w:styleId="Header">
    <w:name w:val="header"/>
    <w:basedOn w:val="Normal"/>
    <w:link w:val="HeaderChar"/>
    <w:uiPriority w:val="99"/>
    <w:unhideWhenUsed/>
    <w:rsid w:val="006D3C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6D3CA2"/>
    <w:rPr>
      <w:sz w:val="22"/>
      <w:szCs w:val="22"/>
      <w:lang w:eastAsia="en-US"/>
    </w:rPr>
  </w:style>
  <w:style w:type="paragraph" w:styleId="Footer">
    <w:name w:val="footer"/>
    <w:basedOn w:val="Normal"/>
    <w:link w:val="FooterChar"/>
    <w:uiPriority w:val="99"/>
    <w:unhideWhenUsed/>
    <w:rsid w:val="006D3C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6D3CA2"/>
    <w:rPr>
      <w:sz w:val="22"/>
      <w:szCs w:val="22"/>
      <w:lang w:eastAsia="en-US"/>
    </w:rPr>
  </w:style>
  <w:style w:type="paragraph" w:styleId="NoSpacing">
    <w:name w:val="No Spacing"/>
    <w:qFormat/>
    <w:rsid w:val="00A0007A"/>
    <w:pPr>
      <w:suppressAutoHyphens/>
    </w:pPr>
    <w:rPr>
      <w:rFonts w:ascii="Calibri" w:eastAsia="Calibri" w:hAnsi="Calibri" w:cs="Calibri"/>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603545">
      <w:bodyDiv w:val="1"/>
      <w:marLeft w:val="0"/>
      <w:marRight w:val="0"/>
      <w:marTop w:val="0"/>
      <w:marBottom w:val="0"/>
      <w:divBdr>
        <w:top w:val="none" w:sz="0" w:space="0" w:color="auto"/>
        <w:left w:val="none" w:sz="0" w:space="0" w:color="auto"/>
        <w:bottom w:val="none" w:sz="0" w:space="0" w:color="auto"/>
        <w:right w:val="none" w:sz="0" w:space="0" w:color="auto"/>
      </w:divBdr>
    </w:div>
    <w:div w:id="163784373">
      <w:bodyDiv w:val="1"/>
      <w:marLeft w:val="0"/>
      <w:marRight w:val="0"/>
      <w:marTop w:val="0"/>
      <w:marBottom w:val="0"/>
      <w:divBdr>
        <w:top w:val="none" w:sz="0" w:space="0" w:color="auto"/>
        <w:left w:val="none" w:sz="0" w:space="0" w:color="auto"/>
        <w:bottom w:val="none" w:sz="0" w:space="0" w:color="auto"/>
        <w:right w:val="none" w:sz="0" w:space="0" w:color="auto"/>
      </w:divBdr>
    </w:div>
    <w:div w:id="664938233">
      <w:bodyDiv w:val="1"/>
      <w:marLeft w:val="0"/>
      <w:marRight w:val="0"/>
      <w:marTop w:val="0"/>
      <w:marBottom w:val="0"/>
      <w:divBdr>
        <w:top w:val="none" w:sz="0" w:space="0" w:color="auto"/>
        <w:left w:val="none" w:sz="0" w:space="0" w:color="auto"/>
        <w:bottom w:val="none" w:sz="0" w:space="0" w:color="auto"/>
        <w:right w:val="none" w:sz="0" w:space="0" w:color="auto"/>
      </w:divBdr>
    </w:div>
    <w:div w:id="772746328">
      <w:bodyDiv w:val="1"/>
      <w:marLeft w:val="0"/>
      <w:marRight w:val="0"/>
      <w:marTop w:val="0"/>
      <w:marBottom w:val="0"/>
      <w:divBdr>
        <w:top w:val="none" w:sz="0" w:space="0" w:color="auto"/>
        <w:left w:val="none" w:sz="0" w:space="0" w:color="auto"/>
        <w:bottom w:val="none" w:sz="0" w:space="0" w:color="auto"/>
        <w:right w:val="none" w:sz="0" w:space="0" w:color="auto"/>
      </w:divBdr>
    </w:div>
    <w:div w:id="844323600">
      <w:bodyDiv w:val="1"/>
      <w:marLeft w:val="0"/>
      <w:marRight w:val="0"/>
      <w:marTop w:val="0"/>
      <w:marBottom w:val="0"/>
      <w:divBdr>
        <w:top w:val="none" w:sz="0" w:space="0" w:color="auto"/>
        <w:left w:val="none" w:sz="0" w:space="0" w:color="auto"/>
        <w:bottom w:val="none" w:sz="0" w:space="0" w:color="auto"/>
        <w:right w:val="none" w:sz="0" w:space="0" w:color="auto"/>
      </w:divBdr>
    </w:div>
    <w:div w:id="863396220">
      <w:bodyDiv w:val="1"/>
      <w:marLeft w:val="0"/>
      <w:marRight w:val="0"/>
      <w:marTop w:val="0"/>
      <w:marBottom w:val="0"/>
      <w:divBdr>
        <w:top w:val="none" w:sz="0" w:space="0" w:color="auto"/>
        <w:left w:val="none" w:sz="0" w:space="0" w:color="auto"/>
        <w:bottom w:val="none" w:sz="0" w:space="0" w:color="auto"/>
        <w:right w:val="none" w:sz="0" w:space="0" w:color="auto"/>
      </w:divBdr>
    </w:div>
    <w:div w:id="891498337">
      <w:bodyDiv w:val="1"/>
      <w:marLeft w:val="0"/>
      <w:marRight w:val="0"/>
      <w:marTop w:val="0"/>
      <w:marBottom w:val="0"/>
      <w:divBdr>
        <w:top w:val="none" w:sz="0" w:space="0" w:color="auto"/>
        <w:left w:val="none" w:sz="0" w:space="0" w:color="auto"/>
        <w:bottom w:val="none" w:sz="0" w:space="0" w:color="auto"/>
        <w:right w:val="none" w:sz="0" w:space="0" w:color="auto"/>
      </w:divBdr>
    </w:div>
    <w:div w:id="913515422">
      <w:bodyDiv w:val="1"/>
      <w:marLeft w:val="0"/>
      <w:marRight w:val="0"/>
      <w:marTop w:val="0"/>
      <w:marBottom w:val="0"/>
      <w:divBdr>
        <w:top w:val="none" w:sz="0" w:space="0" w:color="auto"/>
        <w:left w:val="none" w:sz="0" w:space="0" w:color="auto"/>
        <w:bottom w:val="none" w:sz="0" w:space="0" w:color="auto"/>
        <w:right w:val="none" w:sz="0" w:space="0" w:color="auto"/>
      </w:divBdr>
    </w:div>
    <w:div w:id="942031123">
      <w:bodyDiv w:val="1"/>
      <w:marLeft w:val="0"/>
      <w:marRight w:val="0"/>
      <w:marTop w:val="0"/>
      <w:marBottom w:val="0"/>
      <w:divBdr>
        <w:top w:val="none" w:sz="0" w:space="0" w:color="auto"/>
        <w:left w:val="none" w:sz="0" w:space="0" w:color="auto"/>
        <w:bottom w:val="none" w:sz="0" w:space="0" w:color="auto"/>
        <w:right w:val="none" w:sz="0" w:space="0" w:color="auto"/>
      </w:divBdr>
    </w:div>
    <w:div w:id="1005859574">
      <w:bodyDiv w:val="1"/>
      <w:marLeft w:val="0"/>
      <w:marRight w:val="0"/>
      <w:marTop w:val="0"/>
      <w:marBottom w:val="0"/>
      <w:divBdr>
        <w:top w:val="none" w:sz="0" w:space="0" w:color="auto"/>
        <w:left w:val="none" w:sz="0" w:space="0" w:color="auto"/>
        <w:bottom w:val="none" w:sz="0" w:space="0" w:color="auto"/>
        <w:right w:val="none" w:sz="0" w:space="0" w:color="auto"/>
      </w:divBdr>
    </w:div>
    <w:div w:id="1056468575">
      <w:bodyDiv w:val="1"/>
      <w:marLeft w:val="0"/>
      <w:marRight w:val="0"/>
      <w:marTop w:val="0"/>
      <w:marBottom w:val="0"/>
      <w:divBdr>
        <w:top w:val="none" w:sz="0" w:space="0" w:color="auto"/>
        <w:left w:val="none" w:sz="0" w:space="0" w:color="auto"/>
        <w:bottom w:val="none" w:sz="0" w:space="0" w:color="auto"/>
        <w:right w:val="none" w:sz="0" w:space="0" w:color="auto"/>
      </w:divBdr>
    </w:div>
    <w:div w:id="1481145756">
      <w:bodyDiv w:val="1"/>
      <w:marLeft w:val="0"/>
      <w:marRight w:val="0"/>
      <w:marTop w:val="0"/>
      <w:marBottom w:val="0"/>
      <w:divBdr>
        <w:top w:val="none" w:sz="0" w:space="0" w:color="auto"/>
        <w:left w:val="none" w:sz="0" w:space="0" w:color="auto"/>
        <w:bottom w:val="none" w:sz="0" w:space="0" w:color="auto"/>
        <w:right w:val="none" w:sz="0" w:space="0" w:color="auto"/>
      </w:divBdr>
    </w:div>
    <w:div w:id="1498301718">
      <w:bodyDiv w:val="1"/>
      <w:marLeft w:val="0"/>
      <w:marRight w:val="0"/>
      <w:marTop w:val="0"/>
      <w:marBottom w:val="0"/>
      <w:divBdr>
        <w:top w:val="none" w:sz="0" w:space="0" w:color="auto"/>
        <w:left w:val="none" w:sz="0" w:space="0" w:color="auto"/>
        <w:bottom w:val="none" w:sz="0" w:space="0" w:color="auto"/>
        <w:right w:val="none" w:sz="0" w:space="0" w:color="auto"/>
      </w:divBdr>
    </w:div>
    <w:div w:id="1534078477">
      <w:bodyDiv w:val="1"/>
      <w:marLeft w:val="0"/>
      <w:marRight w:val="0"/>
      <w:marTop w:val="0"/>
      <w:marBottom w:val="0"/>
      <w:divBdr>
        <w:top w:val="none" w:sz="0" w:space="0" w:color="auto"/>
        <w:left w:val="none" w:sz="0" w:space="0" w:color="auto"/>
        <w:bottom w:val="none" w:sz="0" w:space="0" w:color="auto"/>
        <w:right w:val="none" w:sz="0" w:space="0" w:color="auto"/>
      </w:divBdr>
    </w:div>
    <w:div w:id="1773620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10" Type="http://schemas.openxmlformats.org/officeDocument/2006/relationships/theme" Target="theme/theme1.xml" /><Relationship Id="rId4" Type="http://schemas.openxmlformats.org/officeDocument/2006/relationships/webSettings" Target="web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655</Words>
  <Characters>3536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4183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Hewlett-Packard Company</dc:creator>
  <cp:lastModifiedBy>itishree pradhan</cp:lastModifiedBy>
  <cp:revision>2</cp:revision>
  <cp:lastPrinted>2022-05-26T13:42:00Z</cp:lastPrinted>
  <dcterms:created xsi:type="dcterms:W3CDTF">2026-04-29T06:49:00Z</dcterms:created>
  <dcterms:modified xsi:type="dcterms:W3CDTF">2026-04-29T06:49:00Z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1033-12.2.0.18283</vt:lpwstr>
  </property>
  <property fmtid="{D5CDD505-2E9C-101B-9397-08002B2CF9AE}" pid="3" name="ICV">
    <vt:lpwstr>2247B78953514832B1D53E731BCA1D2E_12</vt:lpwstr>
  </property>
  <property fmtid="{D5CDD505-2E9C-101B-9397-08002B2CF9AE}" pid="4" name="GrammarlyDocumentId">
    <vt:lpwstr>e0cef51018a8a313f7cafcc5f4f1ded0f1e62d743d033d3f756055c06d469f14</vt:lpwstr>
  </property>
</Properties>
</file>