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sz w:val="48"/>
          <w:szCs w:val="48"/>
        </w:rPr>
      </w:pPr>
      <w:r w:rsidDel="00000000" w:rsidR="00000000" w:rsidRPr="00000000">
        <w:rPr>
          <w:sz w:val="48"/>
          <w:szCs w:val="48"/>
          <w:rtl w:val="0"/>
        </w:rPr>
        <w:t xml:space="preserve">Argo CD Project</w:t>
      </w:r>
    </w:p>
    <w:p w:rsidR="00000000" w:rsidDel="00000000" w:rsidP="00000000" w:rsidRDefault="00000000" w:rsidRPr="00000000" w14:paraId="00000002">
      <w:pPr>
        <w:spacing w:after="240" w:before="240" w:line="240" w:lineRule="auto"/>
        <w:jc w:val="center"/>
        <w:rPr>
          <w:sz w:val="48"/>
          <w:szCs w:val="4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spacing w:after="240" w:before="240" w:line="335.99999999999994" w:lineRule="auto"/>
        <w:ind w:left="0" w:firstLine="720"/>
        <w:jc w:val="both"/>
        <w:rPr>
          <w:sz w:val="24"/>
          <w:szCs w:val="24"/>
        </w:rPr>
      </w:pPr>
      <w:r w:rsidDel="00000000" w:rsidR="00000000" w:rsidRPr="00000000">
        <w:rPr>
          <w:sz w:val="24"/>
          <w:szCs w:val="24"/>
          <w:rtl w:val="0"/>
        </w:rPr>
        <w:t xml:space="preserve">Argo CD is a declarative, GitOps continuous delivery tool for Kubernetes. It helps developers and DevOps teams to automate the deployment of applications and services to a Kubernetes cluster. With Argo CD, users can define the desired state of their applications and services in a declarative way using YAML manifests, and then Argo CD takes care of deploying and managing the actual resources on the Kubernetes cluster.</w:t>
      </w:r>
    </w:p>
    <w:p w:rsidR="00000000" w:rsidDel="00000000" w:rsidP="00000000" w:rsidRDefault="00000000" w:rsidRPr="00000000" w14:paraId="00000004">
      <w:pPr>
        <w:spacing w:after="240" w:before="240" w:line="335.99999999999994" w:lineRule="auto"/>
        <w:jc w:val="both"/>
        <w:rPr>
          <w:sz w:val="24"/>
          <w:szCs w:val="24"/>
        </w:rPr>
      </w:pPr>
      <w:r w:rsidDel="00000000" w:rsidR="00000000" w:rsidRPr="00000000">
        <w:rPr>
          <w:sz w:val="24"/>
          <w:szCs w:val="24"/>
          <w:rtl w:val="0"/>
        </w:rPr>
        <w:t xml:space="preserve">By integrating Argo CD with Kubernetes, you can streamline your application deployment process and reduce the risk of errors and downtime.</w:t>
      </w:r>
    </w:p>
    <w:p w:rsidR="00000000" w:rsidDel="00000000" w:rsidP="00000000" w:rsidRDefault="00000000" w:rsidRPr="00000000" w14:paraId="00000005">
      <w:pPr>
        <w:spacing w:after="240" w:before="240" w:line="335.99999999999994" w:lineRule="auto"/>
        <w:jc w:val="both"/>
        <w:rPr>
          <w:sz w:val="24"/>
          <w:szCs w:val="24"/>
        </w:rPr>
      </w:pPr>
      <w:r w:rsidDel="00000000" w:rsidR="00000000" w:rsidRPr="00000000">
        <w:rPr>
          <w:sz w:val="24"/>
          <w:szCs w:val="24"/>
          <w:rtl w:val="0"/>
        </w:rPr>
        <w:t xml:space="preserve">Argo CD also provides a web-based user interface and a CLI tool for managing and monitoring deployments. It can automatically detect changes in Git repositories and trigger new deployments. Additionally, it supports rollbacks and can automatically roll back to the previous version if a deployment fails.</w:t>
      </w:r>
      <w:r w:rsidDel="00000000" w:rsidR="00000000" w:rsidRPr="00000000">
        <w:drawing>
          <wp:anchor allowOverlap="1" behindDoc="0" distB="114300" distT="114300" distL="114300" distR="114300" hidden="0" layoutInCell="1" locked="0" relativeHeight="0" simplePos="0">
            <wp:simplePos x="0" y="0"/>
            <wp:positionH relativeFrom="column">
              <wp:posOffset>657225</wp:posOffset>
            </wp:positionH>
            <wp:positionV relativeFrom="paragraph">
              <wp:posOffset>1057275</wp:posOffset>
            </wp:positionV>
            <wp:extent cx="4791075" cy="2529855"/>
            <wp:effectExtent b="25400" l="25400" r="25400" t="25400"/>
            <wp:wrapNone/>
            <wp:docPr id="12"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791075" cy="2529855"/>
                    </a:xfrm>
                    <a:prstGeom prst="rect"/>
                    <a:ln w="25400">
                      <a:solidFill>
                        <a:srgbClr val="4A86E8"/>
                      </a:solidFill>
                      <a:prstDash val="solid"/>
                    </a:ln>
                  </pic:spPr>
                </pic:pic>
              </a:graphicData>
            </a:graphic>
          </wp:anchor>
        </w:drawing>
      </w:r>
    </w:p>
    <w:p w:rsidR="00000000" w:rsidDel="00000000" w:rsidP="00000000" w:rsidRDefault="00000000" w:rsidRPr="00000000" w14:paraId="00000006">
      <w:pPr>
        <w:spacing w:after="240" w:before="240" w:line="335.99999999999994" w:lineRule="auto"/>
        <w:jc w:val="both"/>
        <w:rPr>
          <w:sz w:val="24"/>
          <w:szCs w:val="24"/>
        </w:rPr>
      </w:pPr>
      <w:r w:rsidDel="00000000" w:rsidR="00000000" w:rsidRPr="00000000">
        <w:rPr>
          <w:rtl w:val="0"/>
        </w:rPr>
      </w:r>
    </w:p>
    <w:p w:rsidR="00000000" w:rsidDel="00000000" w:rsidP="00000000" w:rsidRDefault="00000000" w:rsidRPr="00000000" w14:paraId="00000007">
      <w:pPr>
        <w:spacing w:after="240" w:before="240" w:line="335.99999999999994" w:lineRule="auto"/>
        <w:rPr>
          <w:sz w:val="24"/>
          <w:szCs w:val="24"/>
        </w:rPr>
      </w:pPr>
      <w:r w:rsidDel="00000000" w:rsidR="00000000" w:rsidRPr="00000000">
        <w:rPr>
          <w:rtl w:val="0"/>
        </w:rPr>
      </w:r>
    </w:p>
    <w:p w:rsidR="00000000" w:rsidDel="00000000" w:rsidP="00000000" w:rsidRDefault="00000000" w:rsidRPr="00000000" w14:paraId="00000008">
      <w:pPr>
        <w:spacing w:after="240" w:before="240" w:line="335.99999999999994" w:lineRule="auto"/>
        <w:rPr>
          <w:sz w:val="24"/>
          <w:szCs w:val="24"/>
        </w:rPr>
      </w:pPr>
      <w:r w:rsidDel="00000000" w:rsidR="00000000" w:rsidRPr="00000000">
        <w:rPr>
          <w:rtl w:val="0"/>
        </w:rPr>
      </w:r>
    </w:p>
    <w:p w:rsidR="00000000" w:rsidDel="00000000" w:rsidP="00000000" w:rsidRDefault="00000000" w:rsidRPr="00000000" w14:paraId="00000009">
      <w:pPr>
        <w:spacing w:after="240" w:before="240" w:line="335.99999999999994" w:lineRule="auto"/>
        <w:rPr>
          <w:sz w:val="24"/>
          <w:szCs w:val="24"/>
        </w:rPr>
      </w:pPr>
      <w:r w:rsidDel="00000000" w:rsidR="00000000" w:rsidRPr="00000000">
        <w:rPr>
          <w:rtl w:val="0"/>
        </w:rPr>
      </w:r>
    </w:p>
    <w:p w:rsidR="00000000" w:rsidDel="00000000" w:rsidP="00000000" w:rsidRDefault="00000000" w:rsidRPr="00000000" w14:paraId="0000000A">
      <w:pPr>
        <w:spacing w:after="240" w:before="240" w:line="335.99999999999994" w:lineRule="auto"/>
        <w:rPr>
          <w:sz w:val="24"/>
          <w:szCs w:val="24"/>
        </w:rPr>
      </w:pPr>
      <w:r w:rsidDel="00000000" w:rsidR="00000000" w:rsidRPr="00000000">
        <w:rPr>
          <w:rtl w:val="0"/>
        </w:rPr>
      </w:r>
    </w:p>
    <w:p w:rsidR="00000000" w:rsidDel="00000000" w:rsidP="00000000" w:rsidRDefault="00000000" w:rsidRPr="00000000" w14:paraId="0000000B">
      <w:pPr>
        <w:spacing w:after="240" w:before="240" w:line="335.99999999999994" w:lineRule="auto"/>
        <w:rPr>
          <w:sz w:val="24"/>
          <w:szCs w:val="24"/>
        </w:rPr>
      </w:pPr>
      <w:r w:rsidDel="00000000" w:rsidR="00000000" w:rsidRPr="00000000">
        <w:rPr>
          <w:rtl w:val="0"/>
        </w:rPr>
      </w:r>
    </w:p>
    <w:p w:rsidR="00000000" w:rsidDel="00000000" w:rsidP="00000000" w:rsidRDefault="00000000" w:rsidRPr="00000000" w14:paraId="0000000C">
      <w:pPr>
        <w:spacing w:after="240" w:before="240" w:line="335.99999999999994" w:lineRule="auto"/>
        <w:rPr>
          <w:sz w:val="24"/>
          <w:szCs w:val="24"/>
        </w:rPr>
      </w:pPr>
      <w:r w:rsidDel="00000000" w:rsidR="00000000" w:rsidRPr="00000000">
        <w:rPr>
          <w:rtl w:val="0"/>
        </w:rPr>
      </w:r>
    </w:p>
    <w:p w:rsidR="00000000" w:rsidDel="00000000" w:rsidP="00000000" w:rsidRDefault="00000000" w:rsidRPr="00000000" w14:paraId="0000000D">
      <w:pPr>
        <w:spacing w:after="240" w:before="240" w:line="335.99999999999994" w:lineRule="auto"/>
        <w:jc w:val="both"/>
        <w:rPr>
          <w:sz w:val="24"/>
          <w:szCs w:val="24"/>
        </w:rPr>
      </w:pPr>
      <w:r w:rsidDel="00000000" w:rsidR="00000000" w:rsidRPr="00000000">
        <w:rPr>
          <w:sz w:val="26"/>
          <w:szCs w:val="26"/>
          <w:highlight w:val="yellow"/>
          <w:rtl w:val="0"/>
        </w:rPr>
        <w:t xml:space="preserve">“One of the key benefits of Argo CD is that it provides a single source of truth for the desired state of applications and services”</w:t>
      </w:r>
      <w:r w:rsidDel="00000000" w:rsidR="00000000" w:rsidRPr="00000000">
        <w:rPr>
          <w:sz w:val="24"/>
          <w:szCs w:val="24"/>
          <w:rtl w:val="0"/>
        </w:rPr>
        <w:t xml:space="preserve">. This makes it easier to manage and maintain complex, distributed systems on Kubernetes. Overall, Argo CD is a powerful tool for managing Kubernetes deployments with GitOps principles.</w:t>
      </w:r>
    </w:p>
    <w:p w:rsidR="00000000" w:rsidDel="00000000" w:rsidP="00000000" w:rsidRDefault="00000000" w:rsidRPr="00000000" w14:paraId="0000000E">
      <w:pPr>
        <w:rPr>
          <w:b w:val="1"/>
          <w:sz w:val="24"/>
          <w:szCs w:val="24"/>
        </w:rPr>
      </w:pPr>
      <w:r w:rsidDel="00000000" w:rsidR="00000000" w:rsidRPr="00000000">
        <w:rPr>
          <w:b w:val="1"/>
          <w:sz w:val="24"/>
          <w:szCs w:val="24"/>
          <w:rtl w:val="0"/>
        </w:rPr>
        <w:t xml:space="preserve">Tools Involved </w:t>
      </w:r>
    </w:p>
    <w:p w:rsidR="00000000" w:rsidDel="00000000" w:rsidP="00000000" w:rsidRDefault="00000000" w:rsidRPr="00000000" w14:paraId="0000000F">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10">
      <w:pPr>
        <w:rPr>
          <w:sz w:val="24"/>
          <w:szCs w:val="24"/>
        </w:rPr>
      </w:pPr>
      <w:r w:rsidDel="00000000" w:rsidR="00000000" w:rsidRPr="00000000">
        <w:rPr>
          <w:sz w:val="24"/>
          <w:szCs w:val="24"/>
          <w:rtl w:val="0"/>
        </w:rPr>
        <w:t xml:space="preserve"> Github , Git , Jenkins , Maven , Dockerhub , Docker , Tomcat , Kops , Kubectl , ArgoCD</w:t>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S1:EC2 ubuntu 22.04 -(t2.medium)-&gt; Git,Java Jenkins , Docker , kubectl , Kops</w:t>
      </w:r>
    </w:p>
    <w:p w:rsidR="00000000" w:rsidDel="00000000" w:rsidP="00000000" w:rsidRDefault="00000000" w:rsidRPr="00000000" w14:paraId="00000013">
      <w:pPr>
        <w:numPr>
          <w:ilvl w:val="0"/>
          <w:numId w:val="1"/>
        </w:numPr>
        <w:spacing w:after="240" w:before="240" w:line="335.99999999999994" w:lineRule="auto"/>
        <w:ind w:left="0" w:hanging="360"/>
        <w:jc w:val="both"/>
        <w:rPr>
          <w:b w:val="1"/>
          <w:sz w:val="24"/>
          <w:szCs w:val="24"/>
        </w:rPr>
      </w:pPr>
      <w:r w:rsidDel="00000000" w:rsidR="00000000" w:rsidRPr="00000000">
        <w:rPr>
          <w:b w:val="1"/>
          <w:sz w:val="24"/>
          <w:szCs w:val="24"/>
          <w:rtl w:val="0"/>
        </w:rPr>
        <w:t xml:space="preserve">STEP -1 (Kubernetes Cluster Setup)</w:t>
      </w:r>
    </w:p>
    <w:p w:rsidR="00000000" w:rsidDel="00000000" w:rsidP="00000000" w:rsidRDefault="00000000" w:rsidRPr="00000000" w14:paraId="00000014">
      <w:pPr>
        <w:spacing w:after="240" w:before="240" w:line="335.99999999999994" w:lineRule="auto"/>
        <w:ind w:left="0" w:firstLine="0"/>
        <w:jc w:val="both"/>
        <w:rPr>
          <w:b w:val="1"/>
          <w:sz w:val="24"/>
          <w:szCs w:val="24"/>
        </w:rPr>
      </w:pPr>
      <w:r w:rsidDel="00000000" w:rsidR="00000000" w:rsidRPr="00000000">
        <w:rPr>
          <w:sz w:val="24"/>
          <w:szCs w:val="24"/>
          <w:rtl w:val="0"/>
        </w:rPr>
        <w:t xml:space="preserve">Refer our kops installation document and create kubernetes clusters with 2 nodes </w:t>
      </w:r>
      <w:r w:rsidDel="00000000" w:rsidR="00000000" w:rsidRPr="00000000">
        <w:rPr>
          <w:rtl w:val="0"/>
        </w:rPr>
      </w:r>
    </w:p>
    <w:p w:rsidR="00000000" w:rsidDel="00000000" w:rsidP="00000000" w:rsidRDefault="00000000" w:rsidRPr="00000000" w14:paraId="00000015">
      <w:pPr>
        <w:numPr>
          <w:ilvl w:val="0"/>
          <w:numId w:val="1"/>
        </w:numPr>
        <w:spacing w:after="240" w:before="240" w:line="335.99999999999994" w:lineRule="auto"/>
        <w:ind w:left="0" w:hanging="360"/>
        <w:jc w:val="both"/>
        <w:rPr>
          <w:b w:val="1"/>
          <w:sz w:val="24"/>
          <w:szCs w:val="24"/>
        </w:rPr>
      </w:pPr>
      <w:r w:rsidDel="00000000" w:rsidR="00000000" w:rsidRPr="00000000">
        <w:rPr>
          <w:b w:val="1"/>
          <w:sz w:val="24"/>
          <w:szCs w:val="24"/>
          <w:rtl w:val="0"/>
        </w:rPr>
        <w:t xml:space="preserve">STEP -2 (Argo CD Cluster Set up in K8 Cluster)</w:t>
      </w:r>
    </w:p>
    <w:p w:rsidR="00000000" w:rsidDel="00000000" w:rsidP="00000000" w:rsidRDefault="00000000" w:rsidRPr="00000000" w14:paraId="00000016">
      <w:pPr>
        <w:spacing w:after="240" w:before="240" w:line="335.99999999999994" w:lineRule="auto"/>
        <w:ind w:left="0" w:firstLine="0"/>
        <w:jc w:val="both"/>
        <w:rPr>
          <w:b w:val="1"/>
          <w:sz w:val="24"/>
          <w:szCs w:val="24"/>
        </w:rPr>
      </w:pPr>
      <w:r w:rsidDel="00000000" w:rsidR="00000000" w:rsidRPr="00000000">
        <w:rPr>
          <w:b w:val="1"/>
          <w:sz w:val="24"/>
          <w:szCs w:val="24"/>
          <w:rtl w:val="0"/>
        </w:rPr>
        <w:t xml:space="preserve"># kubectl create namespace argocd</w:t>
      </w:r>
    </w:p>
    <w:p w:rsidR="00000000" w:rsidDel="00000000" w:rsidP="00000000" w:rsidRDefault="00000000" w:rsidRPr="00000000" w14:paraId="00000017">
      <w:pPr>
        <w:spacing w:after="240" w:before="240" w:line="335.99999999999994" w:lineRule="auto"/>
        <w:ind w:left="0" w:firstLine="0"/>
        <w:rPr>
          <w:b w:val="1"/>
          <w:sz w:val="24"/>
          <w:szCs w:val="24"/>
        </w:rPr>
      </w:pPr>
      <w:r w:rsidDel="00000000" w:rsidR="00000000" w:rsidRPr="00000000">
        <w:rPr>
          <w:b w:val="1"/>
          <w:sz w:val="24"/>
          <w:szCs w:val="24"/>
          <w:rtl w:val="0"/>
        </w:rPr>
        <w:t xml:space="preserve"># Kubectl apply -n argocd -f </w:t>
      </w:r>
      <w:hyperlink r:id="rId7">
        <w:r w:rsidDel="00000000" w:rsidR="00000000" w:rsidRPr="00000000">
          <w:rPr>
            <w:b w:val="1"/>
            <w:color w:val="1155cc"/>
            <w:sz w:val="24"/>
            <w:szCs w:val="24"/>
            <w:u w:val="single"/>
            <w:rtl w:val="0"/>
          </w:rPr>
          <w:t xml:space="preserve">https://raw.githubusercontent.com/argoproj/argo-cd/stable/manifests/install.yaml</w:t>
        </w:r>
      </w:hyperlink>
      <w:r w:rsidDel="00000000" w:rsidR="00000000" w:rsidRPr="00000000">
        <w:rPr>
          <w:b w:val="1"/>
          <w:sz w:val="24"/>
          <w:szCs w:val="24"/>
          <w:rtl w:val="0"/>
        </w:rPr>
        <w:t xml:space="preserve"># kubectl patch svc argocd-server -n argocd -p '{"spec": {"type": "NodePort"}}"# Kubectl get svc -n argocd</w:t>
      </w:r>
    </w:p>
    <w:p w:rsidR="00000000" w:rsidDel="00000000" w:rsidP="00000000" w:rsidRDefault="00000000" w:rsidRPr="00000000" w14:paraId="00000018">
      <w:pPr>
        <w:spacing w:after="240" w:before="240" w:line="335.99999999999994" w:lineRule="auto"/>
        <w:ind w:left="0" w:firstLine="0"/>
        <w:rPr>
          <w:b w:val="1"/>
          <w:sz w:val="24"/>
          <w:szCs w:val="24"/>
        </w:rPr>
      </w:pPr>
      <w:r w:rsidDel="00000000" w:rsidR="00000000" w:rsidRPr="00000000">
        <w:rPr>
          <w:b w:val="1"/>
          <w:sz w:val="24"/>
          <w:szCs w:val="24"/>
        </w:rPr>
        <w:drawing>
          <wp:inline distB="114300" distT="114300" distL="114300" distR="114300">
            <wp:extent cx="5943600" cy="1663700"/>
            <wp:effectExtent b="25400" l="25400" r="25400" t="2540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1663700"/>
                    </a:xfrm>
                    <a:prstGeom prst="rect"/>
                    <a:ln w="254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335.99999999999994" w:lineRule="auto"/>
        <w:ind w:left="0" w:firstLine="0"/>
        <w:rPr>
          <w:b w:val="1"/>
          <w:sz w:val="24"/>
          <w:szCs w:val="24"/>
        </w:rPr>
      </w:pPr>
      <w:r w:rsidDel="00000000" w:rsidR="00000000" w:rsidRPr="00000000">
        <w:rPr>
          <w:rtl w:val="0"/>
        </w:rPr>
      </w:r>
    </w:p>
    <w:p w:rsidR="00000000" w:rsidDel="00000000" w:rsidP="00000000" w:rsidRDefault="00000000" w:rsidRPr="00000000" w14:paraId="0000001A">
      <w:pPr>
        <w:spacing w:after="240" w:before="240" w:line="335.99999999999994" w:lineRule="auto"/>
        <w:ind w:left="0" w:firstLine="0"/>
        <w:rPr>
          <w:b w:val="1"/>
          <w:sz w:val="24"/>
          <w:szCs w:val="24"/>
        </w:rPr>
      </w:pPr>
      <w:r w:rsidDel="00000000" w:rsidR="00000000" w:rsidRPr="00000000">
        <w:rPr>
          <w:b w:val="1"/>
          <w:sz w:val="24"/>
          <w:szCs w:val="24"/>
          <w:rtl w:val="0"/>
        </w:rPr>
        <w:t xml:space="preserve">Copy the worker node ip with the nodeport hit in browser you will get this output</w:t>
      </w:r>
    </w:p>
    <w:p w:rsidR="00000000" w:rsidDel="00000000" w:rsidP="00000000" w:rsidRDefault="00000000" w:rsidRPr="00000000" w14:paraId="0000001B">
      <w:pPr>
        <w:spacing w:after="240" w:before="240" w:line="335.99999999999994" w:lineRule="auto"/>
        <w:ind w:left="0" w:firstLine="0"/>
        <w:rPr>
          <w:b w:val="1"/>
          <w:sz w:val="24"/>
          <w:szCs w:val="24"/>
        </w:rPr>
      </w:pPr>
      <w:r w:rsidDel="00000000" w:rsidR="00000000" w:rsidRPr="00000000">
        <w:rPr>
          <w:b w:val="1"/>
          <w:sz w:val="24"/>
          <w:szCs w:val="24"/>
          <w:rtl w:val="0"/>
        </w:rPr>
        <w:t xml:space="preserve">Click proceed to unsafe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5943600" cy="1995488"/>
            <wp:effectExtent b="0" l="0" r="0" t="0"/>
            <wp:wrapNone/>
            <wp:docPr id="1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1995488"/>
                    </a:xfrm>
                    <a:prstGeom prst="rect"/>
                    <a:ln/>
                  </pic:spPr>
                </pic:pic>
              </a:graphicData>
            </a:graphic>
          </wp:anchor>
        </w:drawing>
      </w:r>
    </w:p>
    <w:p w:rsidR="00000000" w:rsidDel="00000000" w:rsidP="00000000" w:rsidRDefault="00000000" w:rsidRPr="00000000" w14:paraId="0000001C">
      <w:pPr>
        <w:spacing w:after="240" w:before="240" w:line="335.99999999999994" w:lineRule="auto"/>
        <w:ind w:left="0" w:firstLine="0"/>
        <w:rPr>
          <w:b w:val="1"/>
          <w:sz w:val="24"/>
          <w:szCs w:val="24"/>
          <w:highlight w:val="yellow"/>
        </w:rPr>
      </w:pPr>
      <w:r w:rsidDel="00000000" w:rsidR="00000000" w:rsidRPr="00000000">
        <w:rPr>
          <w:rtl w:val="0"/>
        </w:rPr>
      </w:r>
    </w:p>
    <w:p w:rsidR="00000000" w:rsidDel="00000000" w:rsidP="00000000" w:rsidRDefault="00000000" w:rsidRPr="00000000" w14:paraId="0000001D">
      <w:pPr>
        <w:spacing w:after="240" w:before="240" w:line="335.99999999999994" w:lineRule="auto"/>
        <w:ind w:left="0" w:firstLine="0"/>
        <w:rPr>
          <w:b w:val="1"/>
          <w:sz w:val="24"/>
          <w:szCs w:val="24"/>
        </w:rPr>
      </w:pPr>
      <w:r w:rsidDel="00000000" w:rsidR="00000000" w:rsidRPr="00000000">
        <w:rPr>
          <w:rtl w:val="0"/>
        </w:rPr>
      </w:r>
    </w:p>
    <w:p w:rsidR="00000000" w:rsidDel="00000000" w:rsidP="00000000" w:rsidRDefault="00000000" w:rsidRPr="00000000" w14:paraId="0000001E">
      <w:pPr>
        <w:spacing w:after="240" w:before="240" w:line="335.99999999999994" w:lineRule="auto"/>
        <w:ind w:left="0" w:firstLine="0"/>
        <w:rPr>
          <w:b w:val="1"/>
          <w:sz w:val="24"/>
          <w:szCs w:val="24"/>
        </w:rPr>
      </w:pPr>
      <w:r w:rsidDel="00000000" w:rsidR="00000000" w:rsidRPr="00000000">
        <w:rPr>
          <w:rtl w:val="0"/>
        </w:rPr>
      </w:r>
    </w:p>
    <w:p w:rsidR="00000000" w:rsidDel="00000000" w:rsidP="00000000" w:rsidRDefault="00000000" w:rsidRPr="00000000" w14:paraId="0000001F">
      <w:pPr>
        <w:spacing w:after="240" w:before="240" w:line="335.99999999999994" w:lineRule="auto"/>
        <w:ind w:left="0" w:firstLine="0"/>
        <w:rPr>
          <w:b w:val="1"/>
          <w:sz w:val="24"/>
          <w:szCs w:val="24"/>
        </w:rPr>
      </w:pPr>
      <w:r w:rsidDel="00000000" w:rsidR="00000000" w:rsidRPr="00000000">
        <w:rPr>
          <w:rtl w:val="0"/>
        </w:rPr>
      </w:r>
    </w:p>
    <w:p w:rsidR="00000000" w:rsidDel="00000000" w:rsidP="00000000" w:rsidRDefault="00000000" w:rsidRPr="00000000" w14:paraId="00000020">
      <w:pPr>
        <w:spacing w:after="240" w:before="240" w:line="335.99999999999994" w:lineRule="auto"/>
        <w:ind w:left="0" w:firstLine="0"/>
        <w:rPr>
          <w:b w:val="1"/>
          <w:sz w:val="24"/>
          <w:szCs w:val="24"/>
        </w:rPr>
      </w:pPr>
      <w:r w:rsidDel="00000000" w:rsidR="00000000" w:rsidRPr="00000000">
        <w:rPr>
          <w:rtl w:val="0"/>
        </w:rPr>
      </w:r>
    </w:p>
    <w:p w:rsidR="00000000" w:rsidDel="00000000" w:rsidP="00000000" w:rsidRDefault="00000000" w:rsidRPr="00000000" w14:paraId="00000021">
      <w:pPr>
        <w:spacing w:after="240" w:before="240" w:line="335.99999999999994" w:lineRule="auto"/>
        <w:ind w:left="0" w:firstLine="0"/>
        <w:rPr>
          <w:b w:val="1"/>
          <w:sz w:val="24"/>
          <w:szCs w:val="24"/>
        </w:rPr>
      </w:pPr>
      <w:r w:rsidDel="00000000" w:rsidR="00000000" w:rsidRPr="00000000">
        <w:rPr>
          <w:rtl w:val="0"/>
        </w:rPr>
      </w:r>
    </w:p>
    <w:p w:rsidR="00000000" w:rsidDel="00000000" w:rsidP="00000000" w:rsidRDefault="00000000" w:rsidRPr="00000000" w14:paraId="00000022">
      <w:pPr>
        <w:spacing w:after="240" w:before="240" w:line="335.99999999999994" w:lineRule="auto"/>
        <w:ind w:left="0" w:firstLine="0"/>
        <w:rPr>
          <w:b w:val="1"/>
          <w:sz w:val="24"/>
          <w:szCs w:val="24"/>
        </w:rPr>
      </w:pPr>
      <w:r w:rsidDel="00000000" w:rsidR="00000000" w:rsidRPr="00000000">
        <w:rPr>
          <w:b w:val="1"/>
          <w:sz w:val="24"/>
          <w:szCs w:val="24"/>
        </w:rPr>
        <w:drawing>
          <wp:inline distB="114300" distT="114300" distL="114300" distR="114300">
            <wp:extent cx="5943600" cy="2273424"/>
            <wp:effectExtent b="25400" l="25400" r="25400" t="25400"/>
            <wp:docPr id="1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273424"/>
                    </a:xfrm>
                    <a:prstGeom prst="rect"/>
                    <a:ln w="25400">
                      <a:solidFill>
                        <a:srgbClr val="FFFF00"/>
                      </a:solidFill>
                      <a:prstDash val="solid"/>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335.99999999999994" w:lineRule="auto"/>
        <w:ind w:left="0" w:firstLine="0"/>
        <w:rPr>
          <w:b w:val="1"/>
          <w:sz w:val="24"/>
          <w:szCs w:val="24"/>
          <w:highlight w:val="yellow"/>
        </w:rPr>
      </w:pPr>
      <w:r w:rsidDel="00000000" w:rsidR="00000000" w:rsidRPr="00000000">
        <w:rPr>
          <w:b w:val="1"/>
          <w:sz w:val="24"/>
          <w:szCs w:val="24"/>
          <w:rtl w:val="0"/>
        </w:rPr>
        <w:t xml:space="preserve">User name is </w:t>
      </w:r>
      <w:r w:rsidDel="00000000" w:rsidR="00000000" w:rsidRPr="00000000">
        <w:rPr>
          <w:b w:val="1"/>
          <w:sz w:val="24"/>
          <w:szCs w:val="24"/>
          <w:highlight w:val="yellow"/>
          <w:rtl w:val="0"/>
        </w:rPr>
        <w:t xml:space="preserve">admin</w:t>
      </w:r>
    </w:p>
    <w:p w:rsidR="00000000" w:rsidDel="00000000" w:rsidP="00000000" w:rsidRDefault="00000000" w:rsidRPr="00000000" w14:paraId="00000024">
      <w:pPr>
        <w:spacing w:after="240" w:before="240" w:line="335.99999999999994" w:lineRule="auto"/>
        <w:ind w:left="0" w:firstLine="0"/>
        <w:rPr>
          <w:b w:val="1"/>
          <w:sz w:val="24"/>
          <w:szCs w:val="24"/>
          <w:highlight w:val="white"/>
        </w:rPr>
      </w:pPr>
      <w:r w:rsidDel="00000000" w:rsidR="00000000" w:rsidRPr="00000000">
        <w:rPr>
          <w:b w:val="1"/>
          <w:sz w:val="24"/>
          <w:szCs w:val="24"/>
          <w:highlight w:val="white"/>
          <w:rtl w:val="0"/>
        </w:rPr>
        <w:t xml:space="preserve">Password : </w:t>
      </w:r>
    </w:p>
    <w:p w:rsidR="00000000" w:rsidDel="00000000" w:rsidP="00000000" w:rsidRDefault="00000000" w:rsidRPr="00000000" w14:paraId="00000025">
      <w:pPr>
        <w:spacing w:after="240" w:before="240" w:line="335.99999999999994" w:lineRule="auto"/>
        <w:ind w:left="0" w:firstLine="0"/>
        <w:rPr>
          <w:b w:val="1"/>
          <w:sz w:val="24"/>
          <w:szCs w:val="24"/>
          <w:highlight w:val="yellow"/>
        </w:rPr>
      </w:pPr>
      <w:r w:rsidDel="00000000" w:rsidR="00000000" w:rsidRPr="00000000">
        <w:rPr>
          <w:b w:val="1"/>
          <w:sz w:val="24"/>
          <w:szCs w:val="24"/>
          <w:highlight w:val="yellow"/>
          <w:rtl w:val="0"/>
        </w:rPr>
        <w:t xml:space="preserve"># kubectl -n argocd get secret argocd-inital-admin-secret -o    jsonpath="{.data.password}" | base64 -d</w:t>
      </w:r>
    </w:p>
    <w:p w:rsidR="00000000" w:rsidDel="00000000" w:rsidP="00000000" w:rsidRDefault="00000000" w:rsidRPr="00000000" w14:paraId="00000026">
      <w:pPr>
        <w:spacing w:after="240" w:before="240" w:line="335.99999999999994" w:lineRule="auto"/>
        <w:ind w:left="0" w:firstLine="0"/>
        <w:rPr>
          <w:b w:val="1"/>
          <w:sz w:val="24"/>
          <w:szCs w:val="24"/>
          <w:highlight w:val="yellow"/>
        </w:rPr>
      </w:pPr>
      <w:r w:rsidDel="00000000" w:rsidR="00000000" w:rsidRPr="00000000">
        <w:rPr>
          <w:rFonts w:ascii="Arial Unicode MS" w:cs="Arial Unicode MS" w:eastAsia="Arial Unicode MS" w:hAnsi="Arial Unicode MS"/>
          <w:b w:val="1"/>
          <w:sz w:val="24"/>
          <w:szCs w:val="24"/>
          <w:highlight w:val="white"/>
          <w:rtl w:val="0"/>
        </w:rPr>
        <w:t xml:space="preserve">Like this you will get password → </w:t>
      </w:r>
      <w:r w:rsidDel="00000000" w:rsidR="00000000" w:rsidRPr="00000000">
        <w:rPr>
          <w:b w:val="1"/>
          <w:sz w:val="24"/>
          <w:szCs w:val="24"/>
          <w:highlight w:val="yellow"/>
          <w:rtl w:val="0"/>
        </w:rPr>
        <w:t xml:space="preserve"> 2ZZLHe-B8AbzLpEp</w:t>
      </w:r>
    </w:p>
    <w:p w:rsidR="00000000" w:rsidDel="00000000" w:rsidP="00000000" w:rsidRDefault="00000000" w:rsidRPr="00000000" w14:paraId="00000027">
      <w:pPr>
        <w:spacing w:after="240" w:before="240" w:line="335.99999999999994" w:lineRule="auto"/>
        <w:ind w:left="0" w:firstLine="0"/>
        <w:rPr>
          <w:b w:val="1"/>
          <w:sz w:val="24"/>
          <w:szCs w:val="24"/>
          <w:highlight w:val="yellow"/>
        </w:rPr>
      </w:pPr>
      <w:r w:rsidDel="00000000" w:rsidR="00000000" w:rsidRPr="00000000">
        <w:rPr>
          <w:b w:val="1"/>
          <w:sz w:val="24"/>
          <w:szCs w:val="24"/>
          <w:highlight w:val="yellow"/>
        </w:rPr>
        <w:drawing>
          <wp:inline distB="114300" distT="114300" distL="114300" distR="114300">
            <wp:extent cx="5943600" cy="290830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335.99999999999994" w:lineRule="auto"/>
        <w:ind w:left="0" w:firstLine="0"/>
        <w:rPr>
          <w:b w:val="1"/>
          <w:sz w:val="24"/>
          <w:szCs w:val="24"/>
        </w:rPr>
      </w:pPr>
      <w:r w:rsidDel="00000000" w:rsidR="00000000" w:rsidRPr="00000000">
        <w:rPr>
          <w:rFonts w:ascii="Arial Unicode MS" w:cs="Arial Unicode MS" w:eastAsia="Arial Unicode MS" w:hAnsi="Arial Unicode MS"/>
          <w:b w:val="1"/>
          <w:sz w:val="24"/>
          <w:szCs w:val="24"/>
          <w:rtl w:val="0"/>
        </w:rPr>
        <w:t xml:space="preserve">Source : OFFICIAL DOCS → </w:t>
      </w:r>
      <w:hyperlink r:id="rId12">
        <w:r w:rsidDel="00000000" w:rsidR="00000000" w:rsidRPr="00000000">
          <w:rPr>
            <w:b w:val="1"/>
            <w:color w:val="1155cc"/>
            <w:sz w:val="24"/>
            <w:szCs w:val="24"/>
            <w:u w:val="single"/>
            <w:rtl w:val="0"/>
          </w:rPr>
          <w:t xml:space="preserve">https://argo-cd.readthedocs.io/en/stable/</w:t>
        </w:r>
      </w:hyperlink>
      <w:r w:rsidDel="00000000" w:rsidR="00000000" w:rsidRPr="00000000">
        <w:rPr>
          <w:rtl w:val="0"/>
        </w:rPr>
      </w:r>
    </w:p>
    <w:p w:rsidR="00000000" w:rsidDel="00000000" w:rsidP="00000000" w:rsidRDefault="00000000" w:rsidRPr="00000000" w14:paraId="00000029">
      <w:pPr>
        <w:numPr>
          <w:ilvl w:val="0"/>
          <w:numId w:val="1"/>
        </w:numPr>
        <w:spacing w:after="240" w:before="240" w:line="335.99999999999994" w:lineRule="auto"/>
        <w:ind w:left="0" w:hanging="360"/>
        <w:jc w:val="both"/>
        <w:rPr>
          <w:b w:val="1"/>
          <w:sz w:val="24"/>
          <w:szCs w:val="24"/>
        </w:rPr>
      </w:pPr>
      <w:r w:rsidDel="00000000" w:rsidR="00000000" w:rsidRPr="00000000">
        <w:rPr>
          <w:b w:val="1"/>
          <w:sz w:val="24"/>
          <w:szCs w:val="24"/>
          <w:rtl w:val="0"/>
        </w:rPr>
        <w:t xml:space="preserve">STEP -3 (Connecting Github Repo with Argo Cd)</w:t>
      </w:r>
    </w:p>
    <w:p w:rsidR="00000000" w:rsidDel="00000000" w:rsidP="00000000" w:rsidRDefault="00000000" w:rsidRPr="00000000" w14:paraId="0000002A">
      <w:pPr>
        <w:spacing w:after="240" w:before="240" w:line="335.99999999999994" w:lineRule="auto"/>
        <w:jc w:val="both"/>
        <w:rPr>
          <w:b w:val="1"/>
          <w:sz w:val="24"/>
          <w:szCs w:val="24"/>
        </w:rPr>
      </w:pPr>
      <w:r w:rsidDel="00000000" w:rsidR="00000000" w:rsidRPr="00000000">
        <w:rPr>
          <w:b w:val="1"/>
          <w:sz w:val="24"/>
          <w:szCs w:val="24"/>
        </w:rPr>
        <w:drawing>
          <wp:inline distB="114300" distT="114300" distL="114300" distR="114300">
            <wp:extent cx="5943600" cy="2908300"/>
            <wp:effectExtent b="0" l="0" r="0" t="0"/>
            <wp:docPr id="1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335.99999999999994" w:lineRule="auto"/>
        <w:jc w:val="both"/>
        <w:rPr>
          <w:b w:val="1"/>
          <w:sz w:val="24"/>
          <w:szCs w:val="24"/>
        </w:rPr>
      </w:pPr>
      <w:r w:rsidDel="00000000" w:rsidR="00000000" w:rsidRPr="00000000">
        <w:rPr>
          <w:b w:val="1"/>
          <w:sz w:val="24"/>
          <w:szCs w:val="24"/>
          <w:rtl w:val="0"/>
        </w:rPr>
        <w:t xml:space="preserve">Select the NEW APP OPTION</w:t>
      </w:r>
    </w:p>
    <w:p w:rsidR="00000000" w:rsidDel="00000000" w:rsidP="00000000" w:rsidRDefault="00000000" w:rsidRPr="00000000" w14:paraId="0000002C">
      <w:pPr>
        <w:spacing w:after="240" w:before="240" w:line="335.99999999999994" w:lineRule="auto"/>
        <w:jc w:val="both"/>
        <w:rPr>
          <w:b w:val="1"/>
          <w:sz w:val="24"/>
          <w:szCs w:val="24"/>
        </w:rPr>
      </w:pPr>
      <w:r w:rsidDel="00000000" w:rsidR="00000000" w:rsidRPr="00000000">
        <w:rPr>
          <w:b w:val="1"/>
          <w:sz w:val="24"/>
          <w:szCs w:val="24"/>
        </w:rPr>
        <w:drawing>
          <wp:inline distB="114300" distT="114300" distL="114300" distR="114300">
            <wp:extent cx="5943600" cy="2755900"/>
            <wp:effectExtent b="0" l="0" r="0" t="0"/>
            <wp:docPr id="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335.99999999999994" w:lineRule="auto"/>
        <w:jc w:val="both"/>
        <w:rPr>
          <w:b w:val="1"/>
          <w:sz w:val="24"/>
          <w:szCs w:val="24"/>
        </w:rPr>
      </w:pPr>
      <w:r w:rsidDel="00000000" w:rsidR="00000000" w:rsidRPr="00000000">
        <w:rPr>
          <w:b w:val="1"/>
          <w:sz w:val="24"/>
          <w:szCs w:val="24"/>
          <w:rtl w:val="0"/>
        </w:rPr>
        <w:t xml:space="preserve">Set application name and Project name as you like</w:t>
      </w:r>
    </w:p>
    <w:p w:rsidR="00000000" w:rsidDel="00000000" w:rsidP="00000000" w:rsidRDefault="00000000" w:rsidRPr="00000000" w14:paraId="0000002E">
      <w:pPr>
        <w:spacing w:after="240" w:before="240" w:line="335.99999999999994" w:lineRule="auto"/>
        <w:jc w:val="both"/>
        <w:rPr>
          <w:b w:val="1"/>
          <w:sz w:val="24"/>
          <w:szCs w:val="24"/>
        </w:rPr>
      </w:pPr>
      <w:r w:rsidDel="00000000" w:rsidR="00000000" w:rsidRPr="00000000">
        <w:rPr>
          <w:b w:val="1"/>
          <w:sz w:val="24"/>
          <w:szCs w:val="24"/>
        </w:rPr>
        <w:drawing>
          <wp:inline distB="114300" distT="114300" distL="114300" distR="114300">
            <wp:extent cx="5943600" cy="2997200"/>
            <wp:effectExtent b="0" l="0" r="0" t="0"/>
            <wp:docPr id="1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335.99999999999994" w:lineRule="auto"/>
        <w:jc w:val="both"/>
        <w:rPr>
          <w:b w:val="1"/>
          <w:sz w:val="24"/>
          <w:szCs w:val="24"/>
        </w:rPr>
      </w:pPr>
      <w:r w:rsidDel="00000000" w:rsidR="00000000" w:rsidRPr="00000000">
        <w:rPr>
          <w:rFonts w:ascii="Arial Unicode MS" w:cs="Arial Unicode MS" w:eastAsia="Arial Unicode MS" w:hAnsi="Arial Unicode MS"/>
          <w:b w:val="1"/>
          <w:sz w:val="24"/>
          <w:szCs w:val="24"/>
          <w:rtl w:val="0"/>
        </w:rPr>
        <w:t xml:space="preserve">Repository Link → Add your Repo url</w:t>
      </w:r>
    </w:p>
    <w:p w:rsidR="00000000" w:rsidDel="00000000" w:rsidP="00000000" w:rsidRDefault="00000000" w:rsidRPr="00000000" w14:paraId="00000030">
      <w:pPr>
        <w:spacing w:after="240" w:before="240" w:line="335.99999999999994" w:lineRule="auto"/>
        <w:jc w:val="both"/>
        <w:rPr>
          <w:b w:val="1"/>
          <w:sz w:val="24"/>
          <w:szCs w:val="24"/>
        </w:rPr>
      </w:pPr>
      <w:r w:rsidDel="00000000" w:rsidR="00000000" w:rsidRPr="00000000">
        <w:rPr>
          <w:b w:val="1"/>
          <w:sz w:val="24"/>
          <w:szCs w:val="24"/>
          <w:rtl w:val="0"/>
        </w:rPr>
        <w:t xml:space="preserve">Add Path of your Kubernetes manifest files in Your GitHub . </w:t>
      </w:r>
    </w:p>
    <w:p w:rsidR="00000000" w:rsidDel="00000000" w:rsidP="00000000" w:rsidRDefault="00000000" w:rsidRPr="00000000" w14:paraId="00000031">
      <w:pPr>
        <w:spacing w:after="240" w:before="240" w:line="335.99999999999994" w:lineRule="auto"/>
        <w:jc w:val="both"/>
        <w:rPr>
          <w:b w:val="1"/>
          <w:sz w:val="24"/>
          <w:szCs w:val="24"/>
        </w:rPr>
      </w:pPr>
      <w:r w:rsidDel="00000000" w:rsidR="00000000" w:rsidRPr="00000000">
        <w:rPr>
          <w:b w:val="1"/>
          <w:sz w:val="24"/>
          <w:szCs w:val="24"/>
        </w:rPr>
        <w:drawing>
          <wp:inline distB="114300" distT="114300" distL="114300" distR="114300">
            <wp:extent cx="5943600" cy="1681163"/>
            <wp:effectExtent b="0" l="0" r="0" t="0"/>
            <wp:docPr id="1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168116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335.99999999999994" w:lineRule="auto"/>
        <w:jc w:val="both"/>
        <w:rPr>
          <w:b w:val="1"/>
          <w:sz w:val="24"/>
          <w:szCs w:val="24"/>
        </w:rPr>
      </w:pPr>
      <w:r w:rsidDel="00000000" w:rsidR="00000000" w:rsidRPr="00000000">
        <w:rPr>
          <w:b w:val="1"/>
          <w:sz w:val="24"/>
          <w:szCs w:val="24"/>
          <w:rtl w:val="0"/>
        </w:rPr>
        <w:t xml:space="preserve">Add the cluster information and namespace information</w:t>
      </w:r>
    </w:p>
    <w:p w:rsidR="00000000" w:rsidDel="00000000" w:rsidP="00000000" w:rsidRDefault="00000000" w:rsidRPr="00000000" w14:paraId="00000033">
      <w:pPr>
        <w:spacing w:after="240" w:before="240" w:line="335.99999999999994" w:lineRule="auto"/>
        <w:jc w:val="both"/>
        <w:rPr>
          <w:b w:val="1"/>
          <w:sz w:val="24"/>
          <w:szCs w:val="24"/>
        </w:rPr>
      </w:pPr>
      <w:r w:rsidDel="00000000" w:rsidR="00000000" w:rsidRPr="00000000">
        <w:rPr>
          <w:b w:val="1"/>
          <w:sz w:val="24"/>
          <w:szCs w:val="24"/>
        </w:rPr>
        <w:drawing>
          <wp:inline distB="114300" distT="114300" distL="114300" distR="114300">
            <wp:extent cx="5943600" cy="2200201"/>
            <wp:effectExtent b="0" l="0" r="0" t="0"/>
            <wp:docPr id="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220020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335.99999999999994" w:lineRule="auto"/>
        <w:jc w:val="both"/>
        <w:rPr>
          <w:b w:val="1"/>
          <w:sz w:val="24"/>
          <w:szCs w:val="24"/>
        </w:rPr>
      </w:pPr>
      <w:r w:rsidDel="00000000" w:rsidR="00000000" w:rsidRPr="00000000">
        <w:rPr>
          <w:b w:val="1"/>
          <w:sz w:val="24"/>
          <w:szCs w:val="24"/>
          <w:rtl w:val="0"/>
        </w:rPr>
        <w:t xml:space="preserve">Now We have Integrated the Github with Argo CD</w:t>
      </w:r>
    </w:p>
    <w:p w:rsidR="00000000" w:rsidDel="00000000" w:rsidP="00000000" w:rsidRDefault="00000000" w:rsidRPr="00000000" w14:paraId="00000035">
      <w:pPr>
        <w:numPr>
          <w:ilvl w:val="0"/>
          <w:numId w:val="1"/>
        </w:numPr>
        <w:spacing w:after="240" w:before="240" w:line="335.99999999999994" w:lineRule="auto"/>
        <w:ind w:left="0" w:hanging="360"/>
        <w:jc w:val="both"/>
        <w:rPr>
          <w:b w:val="1"/>
          <w:sz w:val="24"/>
          <w:szCs w:val="24"/>
        </w:rPr>
      </w:pPr>
      <w:r w:rsidDel="00000000" w:rsidR="00000000" w:rsidRPr="00000000">
        <w:rPr>
          <w:b w:val="1"/>
          <w:sz w:val="24"/>
          <w:szCs w:val="24"/>
          <w:rtl w:val="0"/>
        </w:rPr>
        <w:t xml:space="preserve">STEP -4 (Argo CD Deployment)</w:t>
      </w:r>
    </w:p>
    <w:p w:rsidR="00000000" w:rsidDel="00000000" w:rsidP="00000000" w:rsidRDefault="00000000" w:rsidRPr="00000000" w14:paraId="00000036">
      <w:pPr>
        <w:spacing w:after="240" w:before="240" w:line="335.99999999999994" w:lineRule="auto"/>
        <w:ind w:left="0" w:firstLine="0"/>
        <w:jc w:val="both"/>
        <w:rPr>
          <w:b w:val="1"/>
          <w:sz w:val="24"/>
          <w:szCs w:val="24"/>
        </w:rPr>
      </w:pPr>
      <w:r w:rsidDel="00000000" w:rsidR="00000000" w:rsidRPr="00000000">
        <w:rPr>
          <w:b w:val="1"/>
          <w:sz w:val="24"/>
          <w:szCs w:val="24"/>
          <w:rtl w:val="0"/>
        </w:rPr>
        <w:t xml:space="preserve">Now Press Sync tab</w:t>
      </w:r>
    </w:p>
    <w:p w:rsidR="00000000" w:rsidDel="00000000" w:rsidP="00000000" w:rsidRDefault="00000000" w:rsidRPr="00000000" w14:paraId="00000037">
      <w:pPr>
        <w:spacing w:after="240" w:before="240" w:line="335.99999999999994" w:lineRule="auto"/>
        <w:ind w:left="0" w:firstLine="0"/>
        <w:jc w:val="both"/>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2376488"/>
            <wp:effectExtent b="0" l="0" r="0" t="0"/>
            <wp:wrapNone/>
            <wp:docPr id="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2376488"/>
                    </a:xfrm>
                    <a:prstGeom prst="rect"/>
                    <a:ln/>
                  </pic:spPr>
                </pic:pic>
              </a:graphicData>
            </a:graphic>
          </wp:anchor>
        </w:drawing>
      </w:r>
    </w:p>
    <w:p w:rsidR="00000000" w:rsidDel="00000000" w:rsidP="00000000" w:rsidRDefault="00000000" w:rsidRPr="00000000" w14:paraId="00000038">
      <w:pPr>
        <w:spacing w:after="240" w:before="240" w:line="335.99999999999994" w:lineRule="auto"/>
        <w:ind w:left="0" w:firstLine="0"/>
        <w:jc w:val="both"/>
        <w:rPr>
          <w:b w:val="1"/>
          <w:sz w:val="24"/>
          <w:szCs w:val="24"/>
        </w:rPr>
      </w:pPr>
      <w:r w:rsidDel="00000000" w:rsidR="00000000" w:rsidRPr="00000000">
        <w:rPr>
          <w:b w:val="1"/>
          <w:sz w:val="24"/>
          <w:szCs w:val="24"/>
        </w:rPr>
        <w:drawing>
          <wp:inline distB="114300" distT="114300" distL="114300" distR="114300">
            <wp:extent cx="5943600" cy="2150269"/>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2150269"/>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335.99999999999994" w:lineRule="auto"/>
        <w:ind w:left="0" w:firstLine="0"/>
        <w:jc w:val="both"/>
        <w:rPr>
          <w:b w:val="1"/>
          <w:sz w:val="24"/>
          <w:szCs w:val="24"/>
        </w:rPr>
      </w:pPr>
      <w:r w:rsidDel="00000000" w:rsidR="00000000" w:rsidRPr="00000000">
        <w:rPr>
          <w:b w:val="1"/>
          <w:sz w:val="24"/>
          <w:szCs w:val="24"/>
          <w:rtl w:val="0"/>
        </w:rPr>
        <w:t xml:space="preserve">Click Synchronize option</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416793</wp:posOffset>
            </wp:positionV>
            <wp:extent cx="5943600" cy="2386013"/>
            <wp:effectExtent b="0" l="0" r="0" t="0"/>
            <wp:wrapNone/>
            <wp:docPr id="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2386013"/>
                    </a:xfrm>
                    <a:prstGeom prst="rect"/>
                    <a:ln/>
                  </pic:spPr>
                </pic:pic>
              </a:graphicData>
            </a:graphic>
          </wp:anchor>
        </w:drawing>
      </w:r>
    </w:p>
    <w:p w:rsidR="00000000" w:rsidDel="00000000" w:rsidP="00000000" w:rsidRDefault="00000000" w:rsidRPr="00000000" w14:paraId="0000003A">
      <w:pPr>
        <w:spacing w:after="240" w:before="240" w:line="335.99999999999994"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3B">
      <w:pPr>
        <w:spacing w:after="240" w:before="240" w:line="335.99999999999994"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3C">
      <w:pPr>
        <w:spacing w:after="240" w:before="240" w:line="335.99999999999994"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3D">
      <w:pPr>
        <w:spacing w:after="240" w:before="240" w:line="335.99999999999994" w:lineRule="auto"/>
        <w:ind w:left="0" w:firstLine="0"/>
        <w:jc w:val="both"/>
        <w:rPr>
          <w:b w:val="1"/>
          <w:sz w:val="24"/>
          <w:szCs w:val="24"/>
        </w:rPr>
      </w:pPr>
      <w:r w:rsidDel="00000000" w:rsidR="00000000" w:rsidRPr="00000000">
        <w:rPr>
          <w:b w:val="1"/>
          <w:sz w:val="24"/>
          <w:szCs w:val="24"/>
        </w:rPr>
        <w:drawing>
          <wp:inline distB="114300" distT="114300" distL="114300" distR="114300">
            <wp:extent cx="5943600" cy="1206500"/>
            <wp:effectExtent b="0" l="0" r="0" t="0"/>
            <wp:docPr id="5"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335.99999999999994" w:lineRule="auto"/>
        <w:ind w:left="0" w:firstLine="0"/>
        <w:jc w:val="both"/>
        <w:rPr>
          <w:b w:val="1"/>
          <w:sz w:val="24"/>
          <w:szCs w:val="24"/>
          <w:highlight w:val="yellow"/>
        </w:rPr>
      </w:pPr>
      <w:r w:rsidDel="00000000" w:rsidR="00000000" w:rsidRPr="00000000">
        <w:rPr>
          <w:b w:val="1"/>
          <w:sz w:val="24"/>
          <w:szCs w:val="24"/>
          <w:highlight w:val="yellow"/>
          <w:rtl w:val="0"/>
        </w:rPr>
        <w:t xml:space="preserve">Output</w:t>
      </w:r>
      <w:r w:rsidDel="00000000" w:rsidR="00000000" w:rsidRPr="00000000">
        <w:drawing>
          <wp:anchor allowOverlap="1" behindDoc="1" distB="114300" distT="114300" distL="114300" distR="114300" hidden="0" layoutInCell="1" locked="0" relativeHeight="0" simplePos="0">
            <wp:simplePos x="0" y="0"/>
            <wp:positionH relativeFrom="column">
              <wp:posOffset>66676</wp:posOffset>
            </wp:positionH>
            <wp:positionV relativeFrom="paragraph">
              <wp:posOffset>309711</wp:posOffset>
            </wp:positionV>
            <wp:extent cx="5943600" cy="2633663"/>
            <wp:effectExtent b="0" l="0" r="0" t="0"/>
            <wp:wrapNone/>
            <wp:docPr id="8"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2633663"/>
                    </a:xfrm>
                    <a:prstGeom prst="rect"/>
                    <a:ln/>
                  </pic:spPr>
                </pic:pic>
              </a:graphicData>
            </a:graphic>
          </wp:anchor>
        </w:drawing>
      </w:r>
    </w:p>
    <w:p w:rsidR="00000000" w:rsidDel="00000000" w:rsidP="00000000" w:rsidRDefault="00000000" w:rsidRPr="00000000" w14:paraId="0000003F">
      <w:pPr>
        <w:spacing w:after="240" w:before="240" w:line="335.99999999999994"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40">
      <w:pPr>
        <w:spacing w:after="240" w:before="240" w:line="335.99999999999994"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41">
      <w:pPr>
        <w:spacing w:after="240" w:before="240" w:line="335.99999999999994"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42">
      <w:pPr>
        <w:spacing w:after="240" w:before="240" w:line="335.99999999999994"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43">
      <w:pPr>
        <w:spacing w:after="240" w:before="240" w:line="335.99999999999994"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44">
      <w:pPr>
        <w:spacing w:after="240" w:before="240" w:line="335.99999999999994"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45">
      <w:pPr>
        <w:spacing w:after="240" w:before="240" w:line="335.99999999999994" w:lineRule="auto"/>
        <w:ind w:left="0" w:firstLine="0"/>
        <w:jc w:val="both"/>
        <w:rPr>
          <w:b w:val="1"/>
          <w:sz w:val="24"/>
          <w:szCs w:val="24"/>
        </w:rPr>
      </w:pPr>
      <w:r w:rsidDel="00000000" w:rsidR="00000000" w:rsidRPr="00000000">
        <w:rPr>
          <w:b w:val="1"/>
          <w:sz w:val="24"/>
          <w:szCs w:val="24"/>
          <w:rtl w:val="0"/>
        </w:rPr>
        <w:t xml:space="preserve">Now We have Successfully done the  Deployment </w:t>
      </w:r>
    </w:p>
    <w:p w:rsidR="00000000" w:rsidDel="00000000" w:rsidP="00000000" w:rsidRDefault="00000000" w:rsidRPr="00000000" w14:paraId="00000046">
      <w:pPr>
        <w:spacing w:after="240" w:before="240" w:line="335.99999999999994" w:lineRule="auto"/>
        <w:ind w:left="0" w:firstLine="0"/>
        <w:jc w:val="both"/>
        <w:rPr>
          <w:b w:val="1"/>
          <w:sz w:val="24"/>
          <w:szCs w:val="24"/>
        </w:rPr>
      </w:pPr>
      <w:r w:rsidDel="00000000" w:rsidR="00000000" w:rsidRPr="00000000">
        <w:rPr>
          <w:b w:val="1"/>
          <w:sz w:val="24"/>
          <w:szCs w:val="24"/>
          <w:rtl w:val="0"/>
        </w:rPr>
        <w:t xml:space="preserve">Features</w:t>
      </w:r>
    </w:p>
    <w:p w:rsidR="00000000" w:rsidDel="00000000" w:rsidP="00000000" w:rsidRDefault="00000000" w:rsidRPr="00000000" w14:paraId="00000047">
      <w:pPr>
        <w:numPr>
          <w:ilvl w:val="0"/>
          <w:numId w:val="2"/>
        </w:numPr>
        <w:shd w:fill="ffffff" w:val="clear"/>
        <w:spacing w:after="0" w:afterAutospacing="0" w:before="240" w:line="335.99999999999994" w:lineRule="auto"/>
        <w:ind w:left="1160" w:hanging="360"/>
        <w:rPr>
          <w:b w:val="1"/>
        </w:rPr>
      </w:pPr>
      <w:r w:rsidDel="00000000" w:rsidR="00000000" w:rsidRPr="00000000">
        <w:rPr>
          <w:b w:val="1"/>
          <w:sz w:val="24"/>
          <w:szCs w:val="24"/>
          <w:rtl w:val="0"/>
        </w:rPr>
        <w:t xml:space="preserve">Automated deployment of applications to specified target environments</w:t>
      </w:r>
    </w:p>
    <w:p w:rsidR="00000000" w:rsidDel="00000000" w:rsidP="00000000" w:rsidRDefault="00000000" w:rsidRPr="00000000" w14:paraId="00000048">
      <w:pPr>
        <w:numPr>
          <w:ilvl w:val="0"/>
          <w:numId w:val="2"/>
        </w:numPr>
        <w:shd w:fill="ffffff" w:val="clear"/>
        <w:spacing w:after="0" w:afterAutospacing="0" w:before="0" w:beforeAutospacing="0" w:line="335.99999999999994" w:lineRule="auto"/>
        <w:ind w:left="1160" w:hanging="360"/>
        <w:rPr>
          <w:b w:val="1"/>
        </w:rPr>
      </w:pPr>
      <w:r w:rsidDel="00000000" w:rsidR="00000000" w:rsidRPr="00000000">
        <w:rPr>
          <w:b w:val="1"/>
          <w:sz w:val="24"/>
          <w:szCs w:val="24"/>
          <w:rtl w:val="0"/>
        </w:rPr>
        <w:t xml:space="preserve">Support for multiple config management/templating tools (Kustomize, Helm, Jsonnet, plain-YAML)</w:t>
      </w:r>
    </w:p>
    <w:p w:rsidR="00000000" w:rsidDel="00000000" w:rsidP="00000000" w:rsidRDefault="00000000" w:rsidRPr="00000000" w14:paraId="000000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afterAutospacing="0" w:before="0" w:beforeAutospacing="0" w:line="335.99999999999994" w:lineRule="auto"/>
        <w:ind w:left="1160" w:right="0" w:hanging="360"/>
        <w:jc w:val="left"/>
        <w:rPr>
          <w:b w:val="1"/>
        </w:rPr>
      </w:pPr>
      <w:r w:rsidDel="00000000" w:rsidR="00000000" w:rsidRPr="00000000">
        <w:rPr>
          <w:b w:val="1"/>
          <w:sz w:val="24"/>
          <w:szCs w:val="24"/>
          <w:rtl w:val="0"/>
        </w:rPr>
        <w:t xml:space="preserve">Ability to manage and deploy to multiple clusters</w:t>
      </w:r>
    </w:p>
    <w:p w:rsidR="00000000" w:rsidDel="00000000" w:rsidP="00000000" w:rsidRDefault="00000000" w:rsidRPr="00000000" w14:paraId="000000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afterAutospacing="0" w:before="0" w:beforeAutospacing="0" w:line="335.99999999999994" w:lineRule="auto"/>
        <w:ind w:left="1160" w:right="0" w:hanging="360"/>
        <w:jc w:val="left"/>
        <w:rPr>
          <w:b w:val="1"/>
        </w:rPr>
      </w:pPr>
      <w:r w:rsidDel="00000000" w:rsidR="00000000" w:rsidRPr="00000000">
        <w:rPr>
          <w:b w:val="1"/>
          <w:sz w:val="24"/>
          <w:szCs w:val="24"/>
          <w:rtl w:val="0"/>
        </w:rPr>
        <w:t xml:space="preserve">Rollback/Roll-anywhere to any application configuration committed in Git repository</w:t>
      </w:r>
    </w:p>
    <w:p w:rsidR="00000000" w:rsidDel="00000000" w:rsidP="00000000" w:rsidRDefault="00000000" w:rsidRPr="00000000" w14:paraId="000000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afterAutospacing="0" w:before="0" w:beforeAutospacing="0" w:line="335.99999999999994" w:lineRule="auto"/>
        <w:ind w:left="1160" w:right="0" w:hanging="360"/>
        <w:jc w:val="left"/>
        <w:rPr>
          <w:b w:val="1"/>
        </w:rPr>
      </w:pPr>
      <w:r w:rsidDel="00000000" w:rsidR="00000000" w:rsidRPr="00000000">
        <w:rPr>
          <w:b w:val="1"/>
          <w:sz w:val="24"/>
          <w:szCs w:val="24"/>
          <w:rtl w:val="0"/>
        </w:rPr>
        <w:t xml:space="preserve">Health status analysis of application resources</w:t>
      </w:r>
    </w:p>
    <w:p w:rsidR="00000000" w:rsidDel="00000000" w:rsidP="00000000" w:rsidRDefault="00000000" w:rsidRPr="00000000" w14:paraId="0000004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afterAutospacing="0" w:before="0" w:beforeAutospacing="0" w:line="335.99999999999994" w:lineRule="auto"/>
        <w:ind w:left="1160" w:right="0" w:hanging="360"/>
        <w:jc w:val="left"/>
        <w:rPr>
          <w:b w:val="1"/>
        </w:rPr>
      </w:pPr>
      <w:r w:rsidDel="00000000" w:rsidR="00000000" w:rsidRPr="00000000">
        <w:rPr>
          <w:b w:val="1"/>
          <w:sz w:val="24"/>
          <w:szCs w:val="24"/>
          <w:rtl w:val="0"/>
        </w:rPr>
        <w:t xml:space="preserve">Automated configuration drift detection and visualization</w:t>
      </w:r>
    </w:p>
    <w:p w:rsidR="00000000" w:rsidDel="00000000" w:rsidP="00000000" w:rsidRDefault="00000000" w:rsidRPr="00000000" w14:paraId="000000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afterAutospacing="0" w:before="0" w:beforeAutospacing="0" w:line="335.99999999999994" w:lineRule="auto"/>
        <w:ind w:left="1160" w:right="0" w:hanging="360"/>
        <w:jc w:val="left"/>
        <w:rPr>
          <w:b w:val="1"/>
        </w:rPr>
      </w:pPr>
      <w:r w:rsidDel="00000000" w:rsidR="00000000" w:rsidRPr="00000000">
        <w:rPr>
          <w:b w:val="1"/>
          <w:sz w:val="24"/>
          <w:szCs w:val="24"/>
          <w:rtl w:val="0"/>
        </w:rPr>
        <w:t xml:space="preserve">Automated or manual syncing of applications to its desired state</w:t>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afterAutospacing="0" w:before="0" w:beforeAutospacing="0" w:line="335.99999999999994" w:lineRule="auto"/>
        <w:ind w:left="1160" w:right="0" w:hanging="360"/>
        <w:jc w:val="left"/>
        <w:rPr>
          <w:b w:val="1"/>
        </w:rPr>
      </w:pPr>
      <w:r w:rsidDel="00000000" w:rsidR="00000000" w:rsidRPr="00000000">
        <w:rPr>
          <w:b w:val="1"/>
          <w:sz w:val="24"/>
          <w:szCs w:val="24"/>
          <w:rtl w:val="0"/>
        </w:rPr>
        <w:t xml:space="preserve">Web UI which provides real-time view of application activity</w:t>
      </w:r>
    </w:p>
    <w:p w:rsidR="00000000" w:rsidDel="00000000" w:rsidP="00000000" w:rsidRDefault="00000000" w:rsidRPr="00000000" w14:paraId="000000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afterAutospacing="0" w:before="0" w:beforeAutospacing="0" w:line="335.99999999999994" w:lineRule="auto"/>
        <w:ind w:left="1160" w:right="0" w:hanging="360"/>
        <w:jc w:val="left"/>
        <w:rPr>
          <w:b w:val="1"/>
        </w:rPr>
      </w:pPr>
      <w:r w:rsidDel="00000000" w:rsidR="00000000" w:rsidRPr="00000000">
        <w:rPr>
          <w:b w:val="1"/>
          <w:sz w:val="24"/>
          <w:szCs w:val="24"/>
          <w:rtl w:val="0"/>
        </w:rPr>
        <w:t xml:space="preserve">CLI for automation and CI integration</w:t>
      </w:r>
    </w:p>
    <w:p w:rsidR="00000000" w:rsidDel="00000000" w:rsidP="00000000" w:rsidRDefault="00000000" w:rsidRPr="00000000" w14:paraId="0000005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360" w:before="0" w:beforeAutospacing="0" w:line="335.99999999999994" w:lineRule="auto"/>
        <w:ind w:left="1160" w:right="0" w:hanging="360"/>
        <w:jc w:val="left"/>
        <w:rPr>
          <w:b w:val="1"/>
        </w:rPr>
      </w:pPr>
      <w:r w:rsidDel="00000000" w:rsidR="00000000" w:rsidRPr="00000000">
        <w:rPr>
          <w:b w:val="1"/>
          <w:sz w:val="24"/>
          <w:szCs w:val="24"/>
          <w:rtl w:val="0"/>
        </w:rPr>
        <w:t xml:space="preserve">Webhook integration (GitHub, BitBucket, GitLab)</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40" w:line="335.99999999999994"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052">
      <w:pPr>
        <w:shd w:fill="ffffff" w:val="clear"/>
        <w:spacing w:after="360" w:before="240" w:line="335.99999999999994" w:lineRule="auto"/>
        <w:ind w:left="720" w:firstLine="0"/>
        <w:rPr>
          <w:b w:val="1"/>
          <w:sz w:val="24"/>
          <w:szCs w:val="24"/>
        </w:rPr>
      </w:pPr>
      <w:r w:rsidDel="00000000" w:rsidR="00000000" w:rsidRPr="00000000">
        <w:rPr>
          <w:rtl w:val="0"/>
        </w:rPr>
      </w:r>
    </w:p>
    <w:p w:rsidR="00000000" w:rsidDel="00000000" w:rsidP="00000000" w:rsidRDefault="00000000" w:rsidRPr="00000000" w14:paraId="00000053">
      <w:pPr>
        <w:spacing w:after="240" w:before="240" w:line="335.99999999999994"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54">
      <w:pPr>
        <w:spacing w:after="240" w:before="240" w:line="335.99999999999994" w:lineRule="auto"/>
        <w:ind w:left="0" w:firstLine="0"/>
        <w:jc w:val="both"/>
        <w:rPr>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4.png"/><Relationship Id="rId22" Type="http://schemas.openxmlformats.org/officeDocument/2006/relationships/image" Target="media/image12.png"/><Relationship Id="rId10" Type="http://schemas.openxmlformats.org/officeDocument/2006/relationships/image" Target="media/image3.png"/><Relationship Id="rId21"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hyperlink" Target="https://argo-cd.readthedocs.io/en/stabl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10.png"/><Relationship Id="rId17" Type="http://schemas.openxmlformats.org/officeDocument/2006/relationships/image" Target="media/image15.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1.png"/><Relationship Id="rId18" Type="http://schemas.openxmlformats.org/officeDocument/2006/relationships/image" Target="media/image13.png"/><Relationship Id="rId7" Type="http://schemas.openxmlformats.org/officeDocument/2006/relationships/hyperlink" Target="https://raw.githubusercontent.com/argoproj/argo-cd/stable/manifests/install.yaml" TargetMode="External"/><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