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604" w:rsidRPr="00B90AF7" w:rsidRDefault="00B05308" w:rsidP="00E36C67">
      <w:pPr>
        <w:spacing w:after="0" w:line="240" w:lineRule="auto"/>
        <w:jc w:val="center"/>
        <w:rPr>
          <w:rFonts w:ascii="Garamond" w:hAnsi="Garamond"/>
          <w:color w:val="000000" w:themeColor="text1"/>
          <w:sz w:val="56"/>
          <w:szCs w:val="56"/>
          <w:u w:val="single"/>
        </w:rPr>
      </w:pPr>
      <w:r w:rsidRPr="00B90AF7">
        <w:rPr>
          <w:rFonts w:ascii="Garamond" w:hAnsi="Garamond"/>
          <w:color w:val="000000" w:themeColor="text1"/>
          <w:sz w:val="56"/>
          <w:szCs w:val="56"/>
          <w:u w:val="single"/>
        </w:rPr>
        <w:t>VIKTOR CHENG</w:t>
      </w:r>
    </w:p>
    <w:p w:rsidR="00B05308" w:rsidRPr="00B90AF7" w:rsidRDefault="00B05308" w:rsidP="00E36C67">
      <w:pPr>
        <w:spacing w:after="0" w:line="240" w:lineRule="auto"/>
        <w:jc w:val="center"/>
        <w:rPr>
          <w:rFonts w:ascii="Garamond" w:hAnsi="Garamond" w:cs="Arial"/>
          <w:color w:val="000000" w:themeColor="text1"/>
          <w:shd w:val="clear" w:color="auto" w:fill="FFFFFF"/>
        </w:rPr>
      </w:pPr>
      <w:r w:rsidRPr="00B90AF7">
        <w:rPr>
          <w:rFonts w:ascii="Garamond" w:hAnsi="Garamond" w:cs="Arial"/>
          <w:color w:val="000000" w:themeColor="text1"/>
          <w:shd w:val="clear" w:color="auto" w:fill="FFFFFF"/>
        </w:rPr>
        <w:t>vcheng@ntuitive.sg    +65 12345622</w:t>
      </w:r>
    </w:p>
    <w:p w:rsidR="00B05308" w:rsidRPr="00B90AF7" w:rsidRDefault="00B05308" w:rsidP="00B05308">
      <w:pPr>
        <w:jc w:val="center"/>
        <w:rPr>
          <w:rFonts w:ascii="Garamond" w:hAnsi="Garamond" w:cs="Arial"/>
          <w:color w:val="000000" w:themeColor="text1"/>
          <w:sz w:val="20"/>
          <w:szCs w:val="20"/>
          <w:shd w:val="clear" w:color="auto" w:fill="FFFFFF"/>
        </w:rPr>
      </w:pPr>
    </w:p>
    <w:p w:rsidR="00270A5F" w:rsidRDefault="00B05308" w:rsidP="00061DC7">
      <w:pPr>
        <w:spacing w:after="0"/>
        <w:jc w:val="both"/>
        <w:rPr>
          <w:rFonts w:ascii="Garamond" w:hAnsi="Garamond"/>
          <w:color w:val="000000" w:themeColor="text1"/>
        </w:rPr>
      </w:pPr>
      <w:r w:rsidRPr="00B90AF7">
        <w:rPr>
          <w:rFonts w:ascii="Garamond" w:hAnsi="Garamond" w:cs="Arial"/>
          <w:b/>
          <w:color w:val="000000" w:themeColor="text1"/>
          <w:sz w:val="28"/>
          <w:szCs w:val="28"/>
          <w:shd w:val="clear" w:color="auto" w:fill="FFFFFF"/>
        </w:rPr>
        <w:t>EXPERIENCE</w:t>
      </w:r>
      <w:r w:rsidR="00B90AF7" w:rsidRPr="00B90AF7">
        <w:rPr>
          <w:rFonts w:ascii="Garamond" w:hAnsi="Garamond" w:cs="Arial"/>
          <w:color w:val="000000" w:themeColor="text1"/>
          <w:sz w:val="20"/>
          <w:szCs w:val="20"/>
          <w:shd w:val="clear" w:color="auto" w:fill="FFFFFF"/>
        </w:rPr>
        <w:t xml:space="preserve">         </w:t>
      </w:r>
      <w:r w:rsidR="00A43275">
        <w:rPr>
          <w:rFonts w:ascii="Garamond" w:hAnsi="Garamond" w:cs="Arial"/>
          <w:color w:val="000000" w:themeColor="text1"/>
          <w:sz w:val="20"/>
          <w:szCs w:val="20"/>
          <w:shd w:val="clear" w:color="auto" w:fill="FFFFFF"/>
        </w:rPr>
        <w:t xml:space="preserve"> </w:t>
      </w:r>
      <w:r w:rsidR="00270A5F" w:rsidRPr="00270A5F">
        <w:rPr>
          <w:rFonts w:ascii="Garamond" w:hAnsi="Garamond"/>
          <w:b/>
          <w:color w:val="000000" w:themeColor="text1"/>
        </w:rPr>
        <w:t>CHEIF EXECUTIVE OFFICER</w:t>
      </w:r>
      <w:r w:rsidRPr="00B90AF7">
        <w:rPr>
          <w:rFonts w:ascii="Garamond" w:hAnsi="Garamond"/>
          <w:color w:val="000000" w:themeColor="text1"/>
        </w:rPr>
        <w:tab/>
      </w:r>
      <w:r w:rsidRPr="00B90AF7">
        <w:rPr>
          <w:rFonts w:ascii="Garamond" w:hAnsi="Garamond"/>
          <w:color w:val="000000" w:themeColor="text1"/>
        </w:rPr>
        <w:tab/>
      </w:r>
      <w:r w:rsidRPr="00B90AF7">
        <w:rPr>
          <w:rFonts w:ascii="Garamond" w:hAnsi="Garamond"/>
          <w:color w:val="000000" w:themeColor="text1"/>
        </w:rPr>
        <w:tab/>
        <w:t xml:space="preserve">   </w:t>
      </w:r>
      <w:r w:rsidR="00270A5F">
        <w:rPr>
          <w:rFonts w:ascii="Garamond" w:hAnsi="Garamond"/>
          <w:color w:val="000000" w:themeColor="text1"/>
        </w:rPr>
        <w:t xml:space="preserve"> </w:t>
      </w:r>
    </w:p>
    <w:p w:rsidR="00B05308" w:rsidRPr="00061DC7" w:rsidRDefault="00270A5F" w:rsidP="00061DC7">
      <w:pPr>
        <w:spacing w:after="0"/>
        <w:jc w:val="both"/>
        <w:rPr>
          <w:rFonts w:ascii="Garamond" w:hAnsi="Garamond"/>
          <w:b/>
          <w:color w:val="000000" w:themeColor="text1"/>
        </w:rPr>
      </w:pPr>
      <w:r>
        <w:rPr>
          <w:rFonts w:ascii="Garamond" w:hAnsi="Garamond"/>
          <w:color w:val="000000" w:themeColor="text1"/>
        </w:rPr>
        <w:tab/>
      </w:r>
      <w:r>
        <w:rPr>
          <w:rFonts w:ascii="Garamond" w:hAnsi="Garamond"/>
          <w:color w:val="000000" w:themeColor="text1"/>
        </w:rPr>
        <w:tab/>
      </w:r>
      <w:r>
        <w:rPr>
          <w:rFonts w:ascii="Garamond" w:hAnsi="Garamond"/>
          <w:color w:val="000000" w:themeColor="text1"/>
        </w:rPr>
        <w:tab/>
      </w:r>
      <w:r w:rsidRPr="00061DC7">
        <w:rPr>
          <w:rFonts w:ascii="Garamond" w:hAnsi="Garamond"/>
          <w:color w:val="000000" w:themeColor="text1"/>
        </w:rPr>
        <w:t xml:space="preserve">    </w:t>
      </w:r>
      <w:r w:rsidR="00B05308" w:rsidRPr="00061DC7">
        <w:rPr>
          <w:rFonts w:ascii="Garamond" w:hAnsi="Garamond"/>
          <w:color w:val="000000" w:themeColor="text1"/>
        </w:rPr>
        <w:t xml:space="preserve"> </w:t>
      </w:r>
      <w:proofErr w:type="spellStart"/>
      <w:r w:rsidR="00B05308" w:rsidRPr="00061DC7">
        <w:rPr>
          <w:rFonts w:ascii="Garamond" w:hAnsi="Garamond"/>
          <w:b/>
          <w:color w:val="000000" w:themeColor="text1"/>
        </w:rPr>
        <w:t>Techbiz</w:t>
      </w:r>
      <w:proofErr w:type="spellEnd"/>
      <w:r w:rsidR="00B05308" w:rsidRPr="00061DC7">
        <w:rPr>
          <w:rFonts w:ascii="Garamond" w:hAnsi="Garamond"/>
          <w:b/>
          <w:color w:val="000000" w:themeColor="text1"/>
        </w:rPr>
        <w:t xml:space="preserve"> </w:t>
      </w:r>
      <w:proofErr w:type="spellStart"/>
      <w:r w:rsidR="00B05308" w:rsidRPr="00061DC7">
        <w:rPr>
          <w:rFonts w:ascii="Garamond" w:hAnsi="Garamond"/>
          <w:b/>
          <w:color w:val="000000" w:themeColor="text1"/>
        </w:rPr>
        <w:t>Xccelerator</w:t>
      </w:r>
      <w:proofErr w:type="spellEnd"/>
      <w:r w:rsidR="00B05308" w:rsidRPr="00061DC7">
        <w:rPr>
          <w:rFonts w:ascii="Garamond" w:hAnsi="Garamond"/>
          <w:b/>
          <w:color w:val="000000" w:themeColor="text1"/>
        </w:rPr>
        <w:t xml:space="preserve"> PTE Ltd, July 2013 - Present</w:t>
      </w:r>
    </w:p>
    <w:p w:rsidR="00B05308" w:rsidRPr="00061DC7" w:rsidRDefault="00B05308" w:rsidP="00B05308">
      <w:pPr>
        <w:ind w:left="2430" w:hanging="2430"/>
        <w:jc w:val="both"/>
        <w:rPr>
          <w:rFonts w:ascii="Garamond" w:hAnsi="Garamond" w:cs="Arial"/>
          <w:color w:val="000000" w:themeColor="text1"/>
          <w:sz w:val="20"/>
          <w:szCs w:val="20"/>
          <w:shd w:val="clear" w:color="auto" w:fill="FFFFFF"/>
        </w:rPr>
      </w:pPr>
      <w:r w:rsidRPr="00B90AF7">
        <w:rPr>
          <w:rFonts w:ascii="Garamond" w:hAnsi="Garamond"/>
          <w:color w:val="000000" w:themeColor="text1"/>
        </w:rPr>
        <w:tab/>
      </w:r>
      <w:r w:rsidRPr="00061DC7">
        <w:rPr>
          <w:rFonts w:ascii="Garamond" w:hAnsi="Garamond" w:cs="Arial"/>
          <w:color w:val="000000" w:themeColor="text1"/>
          <w:sz w:val="20"/>
          <w:szCs w:val="20"/>
          <w:shd w:val="clear" w:color="auto" w:fill="FFFFFF"/>
        </w:rPr>
        <w:t>We are in the business of turning inventions into profits. Our technology accelerator lab translates prototypes into deployable APIs and applications for business use. We act as the intermediary between researchers and the industry players. We are happy to speak with industry players on their technology needs and inventors about how to take their inventions to market.</w:t>
      </w:r>
    </w:p>
    <w:p w:rsidR="008A3EC2" w:rsidRPr="00270A5F" w:rsidRDefault="008A3EC2" w:rsidP="00061DC7">
      <w:pPr>
        <w:spacing w:after="0"/>
        <w:ind w:left="2430" w:hanging="2430"/>
        <w:jc w:val="both"/>
        <w:rPr>
          <w:rFonts w:ascii="Garamond" w:hAnsi="Garamond"/>
          <w:b/>
          <w:color w:val="000000" w:themeColor="text1"/>
        </w:rPr>
      </w:pPr>
      <w:r w:rsidRPr="00B90AF7">
        <w:rPr>
          <w:rFonts w:ascii="Garamond" w:hAnsi="Garamond" w:cs="Arial"/>
          <w:color w:val="000000" w:themeColor="text1"/>
          <w:sz w:val="21"/>
          <w:szCs w:val="21"/>
          <w:shd w:val="clear" w:color="auto" w:fill="FFFFFF"/>
        </w:rPr>
        <w:tab/>
      </w:r>
      <w:r w:rsidR="00270A5F" w:rsidRPr="00270A5F">
        <w:rPr>
          <w:rFonts w:ascii="Garamond" w:hAnsi="Garamond" w:cs="Arial"/>
          <w:b/>
          <w:color w:val="000000" w:themeColor="text1"/>
          <w:sz w:val="21"/>
          <w:szCs w:val="21"/>
          <w:shd w:val="clear" w:color="auto" w:fill="FFFFFF"/>
        </w:rPr>
        <w:t xml:space="preserve">DIRECTOR </w:t>
      </w:r>
      <w:hyperlink r:id="rId4" w:tooltip="Learn more about this title" w:history="1">
        <w:r w:rsidRPr="00270A5F">
          <w:rPr>
            <w:rStyle w:val="Hyperlink"/>
            <w:rFonts w:ascii="Garamond" w:hAnsi="Garamond" w:cs="Arial"/>
            <w:b/>
            <w:bCs/>
            <w:color w:val="000000" w:themeColor="text1"/>
            <w:sz w:val="25"/>
            <w:szCs w:val="25"/>
            <w:u w:val="none"/>
            <w:bdr w:val="none" w:sz="0" w:space="0" w:color="auto" w:frame="1"/>
            <w:shd w:val="clear" w:color="auto" w:fill="FFFFFF"/>
          </w:rPr>
          <w:t xml:space="preserve">ICT, </w:t>
        </w:r>
        <w:proofErr w:type="spellStart"/>
        <w:r w:rsidRPr="00270A5F">
          <w:rPr>
            <w:rStyle w:val="Hyperlink"/>
            <w:rFonts w:ascii="Garamond" w:hAnsi="Garamond" w:cs="Arial"/>
            <w:b/>
            <w:bCs/>
            <w:color w:val="000000" w:themeColor="text1"/>
            <w:sz w:val="25"/>
            <w:szCs w:val="25"/>
            <w:u w:val="none"/>
            <w:bdr w:val="none" w:sz="0" w:space="0" w:color="auto" w:frame="1"/>
            <w:shd w:val="clear" w:color="auto" w:fill="FFFFFF"/>
          </w:rPr>
          <w:t>NTUitive</w:t>
        </w:r>
        <w:proofErr w:type="spellEnd"/>
      </w:hyperlink>
    </w:p>
    <w:p w:rsidR="008A3EC2" w:rsidRPr="00691D40" w:rsidRDefault="008A3EC2" w:rsidP="00061DC7">
      <w:pPr>
        <w:pStyle w:val="Heading5"/>
        <w:spacing w:before="0" w:beforeAutospacing="0" w:after="0" w:afterAutospacing="0" w:line="276" w:lineRule="auto"/>
        <w:jc w:val="both"/>
        <w:textAlignment w:val="baseline"/>
        <w:rPr>
          <w:rFonts w:ascii="Garamond" w:hAnsi="Garamond" w:cs="Arial"/>
          <w:color w:val="000000" w:themeColor="text1"/>
          <w:sz w:val="21"/>
        </w:rPr>
      </w:pPr>
      <w:r w:rsidRPr="00B90AF7">
        <w:rPr>
          <w:rFonts w:ascii="Garamond" w:hAnsi="Garamond"/>
          <w:color w:val="000000" w:themeColor="text1"/>
        </w:rPr>
        <w:tab/>
      </w:r>
      <w:r w:rsidRPr="00B90AF7">
        <w:rPr>
          <w:rFonts w:ascii="Garamond" w:hAnsi="Garamond"/>
          <w:color w:val="000000" w:themeColor="text1"/>
        </w:rPr>
        <w:tab/>
      </w:r>
      <w:r w:rsidRPr="00B90AF7">
        <w:rPr>
          <w:rFonts w:ascii="Garamond" w:hAnsi="Garamond"/>
          <w:color w:val="000000" w:themeColor="text1"/>
        </w:rPr>
        <w:tab/>
        <w:t xml:space="preserve">     </w:t>
      </w:r>
      <w:hyperlink r:id="rId5" w:history="1">
        <w:proofErr w:type="spellStart"/>
        <w:r w:rsidRPr="00691D40">
          <w:rPr>
            <w:rFonts w:ascii="Garamond" w:hAnsi="Garamond"/>
            <w:bCs w:val="0"/>
            <w:color w:val="000000" w:themeColor="text1"/>
            <w:sz w:val="22"/>
          </w:rPr>
          <w:t>Nanyang</w:t>
        </w:r>
        <w:proofErr w:type="spellEnd"/>
        <w:r w:rsidRPr="00691D40">
          <w:rPr>
            <w:rFonts w:ascii="Garamond" w:hAnsi="Garamond"/>
            <w:bCs w:val="0"/>
            <w:color w:val="000000" w:themeColor="text1"/>
            <w:sz w:val="22"/>
          </w:rPr>
          <w:t xml:space="preserve"> Technological University</w:t>
        </w:r>
      </w:hyperlink>
      <w:r w:rsidRPr="00691D40">
        <w:rPr>
          <w:rFonts w:ascii="Garamond" w:hAnsi="Garamond"/>
          <w:color w:val="000000" w:themeColor="text1"/>
          <w:sz w:val="22"/>
        </w:rPr>
        <w:t xml:space="preserve">, </w:t>
      </w:r>
      <w:r w:rsidRPr="00691D40">
        <w:rPr>
          <w:rFonts w:ascii="Garamond" w:hAnsi="Garamond" w:cs="Arial"/>
          <w:color w:val="000000" w:themeColor="text1"/>
          <w:sz w:val="21"/>
        </w:rPr>
        <w:t>May 2013 – Present</w:t>
      </w:r>
    </w:p>
    <w:p w:rsidR="008A3EC2" w:rsidRPr="00061DC7" w:rsidRDefault="008758CB" w:rsidP="008125E8">
      <w:pPr>
        <w:pStyle w:val="Heading5"/>
        <w:spacing w:before="0" w:beforeAutospacing="0" w:after="0" w:afterAutospacing="0" w:line="253" w:lineRule="atLeast"/>
        <w:ind w:left="2430" w:hanging="2430"/>
        <w:jc w:val="both"/>
        <w:textAlignment w:val="baseline"/>
        <w:rPr>
          <w:rFonts w:ascii="Garamond" w:hAnsi="Garamond" w:cs="Arial"/>
          <w:b w:val="0"/>
          <w:color w:val="000000" w:themeColor="text1"/>
          <w:shd w:val="clear" w:color="auto" w:fill="FFFFFF"/>
        </w:rPr>
      </w:pPr>
      <w:r w:rsidRPr="00B90AF7">
        <w:rPr>
          <w:rFonts w:ascii="Garamond" w:hAnsi="Garamond" w:cs="Arial"/>
          <w:color w:val="000000" w:themeColor="text1"/>
          <w:sz w:val="21"/>
        </w:rPr>
        <w:tab/>
      </w:r>
      <w:r w:rsidR="008A3EC2" w:rsidRPr="00061DC7">
        <w:rPr>
          <w:rFonts w:ascii="Garamond" w:hAnsi="Garamond" w:cs="Arial"/>
          <w:b w:val="0"/>
          <w:color w:val="000000" w:themeColor="text1"/>
          <w:shd w:val="clear" w:color="auto" w:fill="FFFFFF"/>
        </w:rPr>
        <w:t xml:space="preserve">Oversees all technology development, research </w:t>
      </w:r>
      <w:r w:rsidR="00B04CB4" w:rsidRPr="00061DC7">
        <w:rPr>
          <w:rFonts w:ascii="Garamond" w:hAnsi="Garamond" w:cs="Arial"/>
          <w:b w:val="0"/>
          <w:color w:val="000000" w:themeColor="text1"/>
          <w:shd w:val="clear" w:color="auto" w:fill="FFFFFF"/>
        </w:rPr>
        <w:t>commercialization</w:t>
      </w:r>
      <w:r w:rsidR="008A3EC2" w:rsidRPr="00061DC7">
        <w:rPr>
          <w:rFonts w:ascii="Garamond" w:hAnsi="Garamond" w:cs="Arial"/>
          <w:b w:val="0"/>
          <w:color w:val="000000" w:themeColor="text1"/>
          <w:shd w:val="clear" w:color="auto" w:fill="FFFFFF"/>
        </w:rPr>
        <w:t xml:space="preserve"> and industry </w:t>
      </w:r>
      <w:r w:rsidR="008125E8" w:rsidRPr="00061DC7">
        <w:rPr>
          <w:rFonts w:ascii="Garamond" w:hAnsi="Garamond" w:cs="Arial"/>
          <w:b w:val="0"/>
          <w:color w:val="000000" w:themeColor="text1"/>
          <w:shd w:val="clear" w:color="auto" w:fill="FFFFFF"/>
        </w:rPr>
        <w:t xml:space="preserve"> </w:t>
      </w:r>
      <w:r w:rsidR="008A3EC2" w:rsidRPr="00061DC7">
        <w:rPr>
          <w:rFonts w:ascii="Garamond" w:hAnsi="Garamond" w:cs="Arial"/>
          <w:b w:val="0"/>
          <w:color w:val="000000" w:themeColor="text1"/>
          <w:shd w:val="clear" w:color="auto" w:fill="FFFFFF"/>
        </w:rPr>
        <w:t xml:space="preserve">collaboration activities in the ICT, IDM and New Media domains. Some of our </w:t>
      </w:r>
      <w:r w:rsidR="008125E8" w:rsidRPr="00061DC7">
        <w:rPr>
          <w:rFonts w:ascii="Garamond" w:hAnsi="Garamond" w:cs="Arial"/>
          <w:b w:val="0"/>
          <w:color w:val="000000" w:themeColor="text1"/>
          <w:shd w:val="clear" w:color="auto" w:fill="FFFFFF"/>
        </w:rPr>
        <w:t xml:space="preserve"> </w:t>
      </w:r>
      <w:r w:rsidR="008A3EC2" w:rsidRPr="00061DC7">
        <w:rPr>
          <w:rFonts w:ascii="Garamond" w:hAnsi="Garamond" w:cs="Arial"/>
          <w:b w:val="0"/>
          <w:color w:val="000000" w:themeColor="text1"/>
          <w:shd w:val="clear" w:color="auto" w:fill="FFFFFF"/>
        </w:rPr>
        <w:t xml:space="preserve">notable industry collaborations included AIA, Intel, </w:t>
      </w:r>
      <w:proofErr w:type="spellStart"/>
      <w:r w:rsidR="008A3EC2" w:rsidRPr="00061DC7">
        <w:rPr>
          <w:rFonts w:ascii="Garamond" w:hAnsi="Garamond" w:cs="Arial"/>
          <w:b w:val="0"/>
          <w:color w:val="000000" w:themeColor="text1"/>
          <w:shd w:val="clear" w:color="auto" w:fill="FFFFFF"/>
        </w:rPr>
        <w:t>Lushang</w:t>
      </w:r>
      <w:proofErr w:type="spellEnd"/>
      <w:r w:rsidR="008A3EC2" w:rsidRPr="00061DC7">
        <w:rPr>
          <w:rFonts w:ascii="Garamond" w:hAnsi="Garamond" w:cs="Arial"/>
          <w:b w:val="0"/>
          <w:color w:val="000000" w:themeColor="text1"/>
          <w:shd w:val="clear" w:color="auto" w:fill="FFFFFF"/>
        </w:rPr>
        <w:t xml:space="preserve"> Group, Citibank and </w:t>
      </w:r>
      <w:proofErr w:type="spellStart"/>
      <w:r w:rsidR="008A3EC2" w:rsidRPr="00061DC7">
        <w:rPr>
          <w:rFonts w:ascii="Garamond" w:hAnsi="Garamond" w:cs="Arial"/>
          <w:b w:val="0"/>
          <w:color w:val="000000" w:themeColor="text1"/>
          <w:shd w:val="clear" w:color="auto" w:fill="FFFFFF"/>
        </w:rPr>
        <w:t>Tencent</w:t>
      </w:r>
      <w:proofErr w:type="spellEnd"/>
      <w:r w:rsidR="008A3EC2" w:rsidRPr="00061DC7">
        <w:rPr>
          <w:rFonts w:ascii="Garamond" w:hAnsi="Garamond" w:cs="Arial"/>
          <w:b w:val="0"/>
          <w:color w:val="000000" w:themeColor="text1"/>
          <w:shd w:val="clear" w:color="auto" w:fill="FFFFFF"/>
        </w:rPr>
        <w:t>.</w:t>
      </w:r>
    </w:p>
    <w:p w:rsidR="008A3EC2" w:rsidRPr="00B90AF7" w:rsidRDefault="008A3EC2" w:rsidP="00270A5F">
      <w:pPr>
        <w:ind w:left="2430" w:hanging="2430"/>
        <w:jc w:val="both"/>
        <w:rPr>
          <w:rFonts w:ascii="Garamond" w:hAnsi="Garamond"/>
          <w:color w:val="000000" w:themeColor="text1"/>
          <w:sz w:val="24"/>
          <w:szCs w:val="24"/>
        </w:rPr>
      </w:pPr>
    </w:p>
    <w:p w:rsidR="00B05308" w:rsidRPr="00061DC7" w:rsidRDefault="00EC202B" w:rsidP="00061DC7">
      <w:pPr>
        <w:spacing w:after="0"/>
        <w:rPr>
          <w:rFonts w:ascii="Garamond" w:hAnsi="Garamond"/>
          <w:b/>
          <w:color w:val="000000" w:themeColor="text1"/>
        </w:rPr>
      </w:pPr>
      <w:r w:rsidRPr="00B90AF7">
        <w:rPr>
          <w:rFonts w:ascii="Garamond" w:hAnsi="Garamond"/>
          <w:color w:val="000000" w:themeColor="text1"/>
        </w:rPr>
        <w:t xml:space="preserve">          </w:t>
      </w:r>
      <w:r w:rsidRPr="00B90AF7">
        <w:rPr>
          <w:rFonts w:ascii="Garamond" w:hAnsi="Garamond"/>
          <w:color w:val="000000" w:themeColor="text1"/>
        </w:rPr>
        <w:tab/>
      </w:r>
      <w:r w:rsidRPr="00B90AF7">
        <w:rPr>
          <w:rFonts w:ascii="Garamond" w:hAnsi="Garamond"/>
          <w:color w:val="000000" w:themeColor="text1"/>
        </w:rPr>
        <w:tab/>
      </w:r>
      <w:r w:rsidRPr="00B90AF7">
        <w:rPr>
          <w:rFonts w:ascii="Garamond" w:hAnsi="Garamond"/>
          <w:color w:val="000000" w:themeColor="text1"/>
        </w:rPr>
        <w:tab/>
        <w:t xml:space="preserve">     </w:t>
      </w:r>
      <w:hyperlink r:id="rId6" w:tooltip="Learn more about this title" w:history="1">
        <w:r w:rsidR="008125E8" w:rsidRPr="00061DC7">
          <w:rPr>
            <w:rFonts w:ascii="Garamond" w:hAnsi="Garamond" w:cs="Arial"/>
            <w:b/>
            <w:color w:val="000000" w:themeColor="text1"/>
            <w:shd w:val="clear" w:color="auto" w:fill="FFFFFF"/>
          </w:rPr>
          <w:t xml:space="preserve">DIRECTOR </w:t>
        </w:r>
        <w:r w:rsidRPr="00061DC7">
          <w:rPr>
            <w:rStyle w:val="Hyperlink"/>
            <w:rFonts w:ascii="Garamond" w:hAnsi="Garamond" w:cs="Arial"/>
            <w:b/>
            <w:bCs/>
            <w:color w:val="000000" w:themeColor="text1"/>
            <w:u w:val="none"/>
            <w:bdr w:val="none" w:sz="0" w:space="0" w:color="auto" w:frame="1"/>
            <w:shd w:val="clear" w:color="auto" w:fill="FFFFFF"/>
          </w:rPr>
          <w:t>B&amp;O, IMI</w:t>
        </w:r>
      </w:hyperlink>
    </w:p>
    <w:p w:rsidR="00EC202B" w:rsidRPr="0041616B" w:rsidRDefault="00EC202B" w:rsidP="00061DC7">
      <w:pPr>
        <w:pStyle w:val="Heading5"/>
        <w:spacing w:before="0" w:beforeAutospacing="0" w:after="0" w:afterAutospacing="0" w:line="276" w:lineRule="auto"/>
        <w:textAlignment w:val="baseline"/>
        <w:rPr>
          <w:rFonts w:ascii="Garamond" w:hAnsi="Garamond" w:cs="Arial"/>
          <w:color w:val="000000" w:themeColor="text1"/>
          <w:sz w:val="21"/>
        </w:rPr>
      </w:pPr>
      <w:r w:rsidRPr="00B90AF7">
        <w:rPr>
          <w:rFonts w:ascii="Garamond" w:hAnsi="Garamond"/>
          <w:color w:val="000000" w:themeColor="text1"/>
        </w:rPr>
        <w:tab/>
      </w:r>
      <w:r w:rsidRPr="00B90AF7">
        <w:rPr>
          <w:rFonts w:ascii="Garamond" w:hAnsi="Garamond"/>
          <w:color w:val="000000" w:themeColor="text1"/>
        </w:rPr>
        <w:tab/>
      </w:r>
      <w:r w:rsidRPr="0041616B">
        <w:rPr>
          <w:rFonts w:ascii="Garamond" w:hAnsi="Garamond"/>
          <w:color w:val="000000" w:themeColor="text1"/>
        </w:rPr>
        <w:t xml:space="preserve">                    </w:t>
      </w:r>
      <w:hyperlink r:id="rId7" w:history="1">
        <w:proofErr w:type="spellStart"/>
        <w:r w:rsidRPr="0041616B">
          <w:rPr>
            <w:rFonts w:ascii="Garamond" w:hAnsi="Garamond"/>
            <w:bCs w:val="0"/>
            <w:color w:val="000000" w:themeColor="text1"/>
            <w:sz w:val="22"/>
          </w:rPr>
          <w:t>Nanyang</w:t>
        </w:r>
        <w:proofErr w:type="spellEnd"/>
        <w:r w:rsidRPr="0041616B">
          <w:rPr>
            <w:rFonts w:ascii="Garamond" w:hAnsi="Garamond"/>
            <w:bCs w:val="0"/>
            <w:color w:val="000000" w:themeColor="text1"/>
            <w:sz w:val="22"/>
          </w:rPr>
          <w:t xml:space="preserve"> Technological University</w:t>
        </w:r>
      </w:hyperlink>
      <w:r w:rsidRPr="0041616B">
        <w:rPr>
          <w:rFonts w:ascii="Garamond" w:hAnsi="Garamond"/>
          <w:color w:val="000000" w:themeColor="text1"/>
          <w:sz w:val="22"/>
        </w:rPr>
        <w:t xml:space="preserve">, </w:t>
      </w:r>
      <w:r w:rsidRPr="0041616B">
        <w:rPr>
          <w:rFonts w:ascii="Garamond" w:hAnsi="Garamond" w:cs="Arial"/>
          <w:color w:val="000000" w:themeColor="text1"/>
          <w:sz w:val="21"/>
        </w:rPr>
        <w:t>March 2014 – Present</w:t>
      </w:r>
      <w:r w:rsidRPr="0041616B">
        <w:rPr>
          <w:rFonts w:ascii="Garamond" w:hAnsi="Garamond" w:cs="Arial"/>
          <w:color w:val="000000" w:themeColor="text1"/>
          <w:sz w:val="21"/>
        </w:rPr>
        <w:tab/>
      </w:r>
    </w:p>
    <w:p w:rsidR="00EC202B" w:rsidRPr="00061DC7" w:rsidRDefault="00EC202B" w:rsidP="008125E8">
      <w:pPr>
        <w:pStyle w:val="Heading5"/>
        <w:spacing w:before="0" w:beforeAutospacing="0" w:after="0" w:afterAutospacing="0" w:line="253" w:lineRule="atLeast"/>
        <w:ind w:left="2430" w:hanging="2430"/>
        <w:jc w:val="both"/>
        <w:textAlignment w:val="baseline"/>
        <w:rPr>
          <w:rFonts w:ascii="Garamond" w:hAnsi="Garamond" w:cs="Arial"/>
          <w:b w:val="0"/>
          <w:color w:val="000000" w:themeColor="text1"/>
          <w:shd w:val="clear" w:color="auto" w:fill="FFFFFF"/>
        </w:rPr>
      </w:pPr>
      <w:r w:rsidRPr="00B90AF7">
        <w:rPr>
          <w:rFonts w:ascii="Garamond" w:hAnsi="Garamond" w:cs="Arial"/>
          <w:color w:val="000000" w:themeColor="text1"/>
          <w:sz w:val="21"/>
        </w:rPr>
        <w:tab/>
      </w:r>
      <w:r w:rsidRPr="00061DC7">
        <w:rPr>
          <w:rFonts w:ascii="Garamond" w:hAnsi="Garamond" w:cs="Arial"/>
          <w:b w:val="0"/>
          <w:color w:val="000000" w:themeColor="text1"/>
          <w:shd w:val="clear" w:color="auto" w:fill="FFFFFF"/>
        </w:rPr>
        <w:t xml:space="preserve">Accelerate technology adoption of promising research coming out from the IMI group of research </w:t>
      </w:r>
      <w:proofErr w:type="spellStart"/>
      <w:r w:rsidRPr="00061DC7">
        <w:rPr>
          <w:rFonts w:ascii="Garamond" w:hAnsi="Garamond" w:cs="Arial"/>
          <w:b w:val="0"/>
          <w:color w:val="000000" w:themeColor="text1"/>
          <w:shd w:val="clear" w:color="auto" w:fill="FFFFFF"/>
        </w:rPr>
        <w:t>centres</w:t>
      </w:r>
      <w:proofErr w:type="spellEnd"/>
      <w:r w:rsidRPr="00061DC7">
        <w:rPr>
          <w:rFonts w:ascii="Garamond" w:hAnsi="Garamond" w:cs="Arial"/>
          <w:b w:val="0"/>
          <w:color w:val="000000" w:themeColor="text1"/>
          <w:shd w:val="clear" w:color="auto" w:fill="FFFFFF"/>
        </w:rPr>
        <w:t>. You can view the technologies available at http://www.imi-assetstore.com</w:t>
      </w:r>
    </w:p>
    <w:p w:rsidR="009105CD" w:rsidRPr="00B90AF7" w:rsidRDefault="009105CD" w:rsidP="00EC202B">
      <w:pPr>
        <w:pStyle w:val="Heading5"/>
        <w:spacing w:before="0" w:beforeAutospacing="0" w:after="0" w:afterAutospacing="0" w:line="253" w:lineRule="atLeast"/>
        <w:ind w:left="2520" w:hanging="2520"/>
        <w:jc w:val="both"/>
        <w:textAlignment w:val="baseline"/>
        <w:rPr>
          <w:rFonts w:ascii="Garamond" w:hAnsi="Garamond" w:cs="Arial"/>
          <w:b w:val="0"/>
          <w:color w:val="000000" w:themeColor="text1"/>
          <w:sz w:val="21"/>
          <w:szCs w:val="21"/>
          <w:shd w:val="clear" w:color="auto" w:fill="FFFFFF"/>
        </w:rPr>
      </w:pPr>
    </w:p>
    <w:p w:rsidR="00270A5F" w:rsidRDefault="009105CD" w:rsidP="00061DC7">
      <w:pPr>
        <w:pStyle w:val="Heading4"/>
        <w:spacing w:before="0"/>
        <w:textAlignment w:val="center"/>
        <w:rPr>
          <w:rStyle w:val="Strong"/>
          <w:rFonts w:ascii="Garamond" w:hAnsi="Garamond"/>
          <w:bCs/>
          <w:color w:val="000000" w:themeColor="text1"/>
          <w:bdr w:val="none" w:sz="0" w:space="0" w:color="auto" w:frame="1"/>
        </w:rPr>
      </w:pPr>
      <w:r w:rsidRPr="0047343E">
        <w:rPr>
          <w:rFonts w:ascii="Garamond" w:hAnsi="Garamond" w:cs="Arial"/>
          <w:color w:val="000000" w:themeColor="text1"/>
          <w:sz w:val="21"/>
          <w:szCs w:val="21"/>
          <w:shd w:val="clear" w:color="auto" w:fill="FFFFFF"/>
        </w:rPr>
        <w:tab/>
      </w:r>
      <w:r w:rsidRPr="0047343E">
        <w:rPr>
          <w:rFonts w:ascii="Garamond" w:hAnsi="Garamond" w:cs="Arial"/>
          <w:color w:val="000000" w:themeColor="text1"/>
          <w:sz w:val="21"/>
          <w:szCs w:val="21"/>
          <w:shd w:val="clear" w:color="auto" w:fill="FFFFFF"/>
        </w:rPr>
        <w:tab/>
      </w:r>
      <w:r w:rsidRPr="0047343E">
        <w:rPr>
          <w:rFonts w:ascii="Garamond" w:hAnsi="Garamond" w:cs="Arial"/>
          <w:color w:val="000000" w:themeColor="text1"/>
          <w:sz w:val="21"/>
          <w:szCs w:val="21"/>
          <w:shd w:val="clear" w:color="auto" w:fill="FFFFFF"/>
        </w:rPr>
        <w:tab/>
      </w:r>
      <w:r w:rsidRPr="00061DC7">
        <w:rPr>
          <w:rFonts w:ascii="Garamond" w:hAnsi="Garamond" w:cs="Arial"/>
          <w:color w:val="000000" w:themeColor="text1"/>
          <w:shd w:val="clear" w:color="auto" w:fill="FFFFFF"/>
        </w:rPr>
        <w:t xml:space="preserve">     </w:t>
      </w:r>
      <w:r w:rsidR="0047343E" w:rsidRPr="00061DC7">
        <w:rPr>
          <w:rFonts w:ascii="Garamond" w:hAnsi="Garamond" w:cs="Arial"/>
          <w:i w:val="0"/>
          <w:color w:val="000000" w:themeColor="text1"/>
          <w:shd w:val="clear" w:color="auto" w:fill="FFFFFF"/>
        </w:rPr>
        <w:t>DEPUTY CHEIF EXECUTIVE</w:t>
      </w:r>
      <w:r w:rsidR="0047343E" w:rsidRPr="00061DC7">
        <w:rPr>
          <w:rFonts w:ascii="Garamond" w:hAnsi="Garamond"/>
          <w:i w:val="0"/>
          <w:color w:val="000000" w:themeColor="text1"/>
        </w:rPr>
        <w:t xml:space="preserve"> </w:t>
      </w:r>
      <w:r w:rsidRPr="00B90AF7">
        <w:rPr>
          <w:rStyle w:val="Strong"/>
          <w:rFonts w:ascii="Garamond" w:hAnsi="Garamond"/>
          <w:bCs/>
          <w:color w:val="000000" w:themeColor="text1"/>
          <w:bdr w:val="none" w:sz="0" w:space="0" w:color="auto" w:frame="1"/>
        </w:rPr>
        <w:tab/>
      </w:r>
      <w:r w:rsidRPr="00B90AF7">
        <w:rPr>
          <w:rStyle w:val="Strong"/>
          <w:rFonts w:ascii="Garamond" w:hAnsi="Garamond"/>
          <w:bCs/>
          <w:color w:val="000000" w:themeColor="text1"/>
          <w:bdr w:val="none" w:sz="0" w:space="0" w:color="auto" w:frame="1"/>
        </w:rPr>
        <w:tab/>
      </w:r>
      <w:r w:rsidRPr="00B90AF7">
        <w:rPr>
          <w:rStyle w:val="Strong"/>
          <w:rFonts w:ascii="Garamond" w:hAnsi="Garamond"/>
          <w:bCs/>
          <w:color w:val="000000" w:themeColor="text1"/>
          <w:bdr w:val="none" w:sz="0" w:space="0" w:color="auto" w:frame="1"/>
        </w:rPr>
        <w:tab/>
      </w:r>
      <w:r w:rsidRPr="0041616B">
        <w:rPr>
          <w:rStyle w:val="Strong"/>
          <w:rFonts w:ascii="Garamond" w:hAnsi="Garamond"/>
          <w:bCs/>
          <w:color w:val="000000" w:themeColor="text1"/>
          <w:bdr w:val="none" w:sz="0" w:space="0" w:color="auto" w:frame="1"/>
        </w:rPr>
        <w:t xml:space="preserve">      </w:t>
      </w:r>
    </w:p>
    <w:p w:rsidR="00F91482" w:rsidRPr="0041616B" w:rsidRDefault="00270A5F" w:rsidP="00061DC7">
      <w:pPr>
        <w:pStyle w:val="Heading5"/>
        <w:spacing w:before="0" w:beforeAutospacing="0" w:after="0" w:afterAutospacing="0" w:line="276" w:lineRule="auto"/>
        <w:textAlignment w:val="baseline"/>
        <w:rPr>
          <w:rStyle w:val="experience-date-locale"/>
          <w:rFonts w:ascii="Garamond" w:hAnsi="Garamond" w:cs="Arial"/>
          <w:color w:val="000000" w:themeColor="text1"/>
          <w:sz w:val="21"/>
          <w:szCs w:val="21"/>
          <w:bdr w:val="none" w:sz="0" w:space="0" w:color="auto" w:frame="1"/>
          <w:shd w:val="clear" w:color="auto" w:fill="FFFFFF"/>
        </w:rPr>
      </w:pPr>
      <w:r>
        <w:rPr>
          <w:rStyle w:val="Strong"/>
          <w:rFonts w:ascii="Garamond" w:eastAsiaTheme="majorEastAsia" w:hAnsi="Garamond"/>
          <w:bCs/>
          <w:color w:val="000000" w:themeColor="text1"/>
          <w:sz w:val="22"/>
          <w:szCs w:val="22"/>
          <w:bdr w:val="none" w:sz="0" w:space="0" w:color="auto" w:frame="1"/>
        </w:rPr>
        <w:tab/>
      </w:r>
      <w:r>
        <w:rPr>
          <w:rStyle w:val="Strong"/>
          <w:rFonts w:ascii="Garamond" w:eastAsiaTheme="majorEastAsia" w:hAnsi="Garamond"/>
          <w:bCs/>
          <w:color w:val="000000" w:themeColor="text1"/>
          <w:sz w:val="22"/>
          <w:szCs w:val="22"/>
          <w:bdr w:val="none" w:sz="0" w:space="0" w:color="auto" w:frame="1"/>
        </w:rPr>
        <w:tab/>
      </w:r>
      <w:r>
        <w:rPr>
          <w:rStyle w:val="Strong"/>
          <w:rFonts w:ascii="Garamond" w:eastAsiaTheme="majorEastAsia" w:hAnsi="Garamond"/>
          <w:bCs/>
          <w:color w:val="000000" w:themeColor="text1"/>
          <w:sz w:val="22"/>
          <w:szCs w:val="22"/>
          <w:bdr w:val="none" w:sz="0" w:space="0" w:color="auto" w:frame="1"/>
        </w:rPr>
        <w:tab/>
        <w:t xml:space="preserve">     </w:t>
      </w:r>
      <w:hyperlink r:id="rId8" w:history="1">
        <w:r w:rsidR="009105CD" w:rsidRPr="0041616B">
          <w:rPr>
            <w:rStyle w:val="Hyperlink"/>
            <w:rFonts w:ascii="Garamond" w:hAnsi="Garamond"/>
            <w:bCs w:val="0"/>
            <w:color w:val="000000" w:themeColor="text1"/>
            <w:sz w:val="22"/>
            <w:szCs w:val="22"/>
            <w:u w:val="none"/>
            <w:bdr w:val="none" w:sz="0" w:space="0" w:color="auto" w:frame="1"/>
          </w:rPr>
          <w:t>Intellectual Property Office of Singapore</w:t>
        </w:r>
      </w:hyperlink>
      <w:r w:rsidR="009105CD" w:rsidRPr="0041616B">
        <w:rPr>
          <w:rStyle w:val="Strong"/>
          <w:rFonts w:ascii="Garamond" w:eastAsiaTheme="majorEastAsia" w:hAnsi="Garamond"/>
          <w:bCs/>
          <w:color w:val="000000" w:themeColor="text1"/>
          <w:sz w:val="22"/>
          <w:szCs w:val="22"/>
          <w:bdr w:val="none" w:sz="0" w:space="0" w:color="auto" w:frame="1"/>
        </w:rPr>
        <w:t xml:space="preserve">,  </w:t>
      </w:r>
      <w:r w:rsidR="009105CD" w:rsidRPr="0041616B">
        <w:rPr>
          <w:rStyle w:val="experience-date-locale"/>
          <w:rFonts w:ascii="Garamond" w:hAnsi="Garamond" w:cs="Arial"/>
          <w:color w:val="000000" w:themeColor="text1"/>
          <w:sz w:val="21"/>
          <w:szCs w:val="21"/>
          <w:bdr w:val="none" w:sz="0" w:space="0" w:color="auto" w:frame="1"/>
          <w:shd w:val="clear" w:color="auto" w:fill="FFFFFF"/>
        </w:rPr>
        <w:t>May 2007</w:t>
      </w:r>
      <w:r w:rsidR="009105CD" w:rsidRPr="0041616B">
        <w:rPr>
          <w:rStyle w:val="apple-converted-space"/>
          <w:rFonts w:ascii="Garamond" w:hAnsi="Garamond" w:cs="Arial"/>
          <w:color w:val="000000" w:themeColor="text1"/>
          <w:sz w:val="21"/>
          <w:szCs w:val="21"/>
          <w:bdr w:val="none" w:sz="0" w:space="0" w:color="auto" w:frame="1"/>
          <w:shd w:val="clear" w:color="auto" w:fill="FFFFFF"/>
        </w:rPr>
        <w:t> </w:t>
      </w:r>
      <w:r w:rsidR="009105CD" w:rsidRPr="0041616B">
        <w:rPr>
          <w:rStyle w:val="experience-date-locale"/>
          <w:rFonts w:ascii="Garamond" w:hAnsi="Garamond" w:cs="Arial"/>
          <w:color w:val="000000" w:themeColor="text1"/>
          <w:sz w:val="21"/>
          <w:szCs w:val="21"/>
          <w:bdr w:val="none" w:sz="0" w:space="0" w:color="auto" w:frame="1"/>
          <w:shd w:val="clear" w:color="auto" w:fill="FFFFFF"/>
        </w:rPr>
        <w:t>–</w:t>
      </w:r>
      <w:r w:rsidR="009105CD" w:rsidRPr="0041616B">
        <w:rPr>
          <w:rStyle w:val="apple-converted-space"/>
          <w:rFonts w:ascii="Garamond" w:hAnsi="Garamond" w:cs="Arial"/>
          <w:color w:val="000000" w:themeColor="text1"/>
          <w:sz w:val="21"/>
          <w:szCs w:val="21"/>
          <w:bdr w:val="none" w:sz="0" w:space="0" w:color="auto" w:frame="1"/>
          <w:shd w:val="clear" w:color="auto" w:fill="FFFFFF"/>
        </w:rPr>
        <w:t> </w:t>
      </w:r>
      <w:r w:rsidR="009105CD" w:rsidRPr="0041616B">
        <w:rPr>
          <w:rStyle w:val="experience-date-locale"/>
          <w:rFonts w:ascii="Garamond" w:hAnsi="Garamond" w:cs="Arial"/>
          <w:color w:val="000000" w:themeColor="text1"/>
          <w:sz w:val="21"/>
          <w:szCs w:val="21"/>
          <w:bdr w:val="none" w:sz="0" w:space="0" w:color="auto" w:frame="1"/>
          <w:shd w:val="clear" w:color="auto" w:fill="FFFFFF"/>
        </w:rPr>
        <w:t>April 2013</w:t>
      </w:r>
      <w:r w:rsidR="00F91482" w:rsidRPr="0041616B">
        <w:rPr>
          <w:rStyle w:val="experience-date-locale"/>
          <w:rFonts w:ascii="Garamond" w:hAnsi="Garamond" w:cs="Arial"/>
          <w:color w:val="000000" w:themeColor="text1"/>
          <w:sz w:val="21"/>
          <w:szCs w:val="21"/>
          <w:bdr w:val="none" w:sz="0" w:space="0" w:color="auto" w:frame="1"/>
          <w:shd w:val="clear" w:color="auto" w:fill="FFFFFF"/>
        </w:rPr>
        <w:tab/>
      </w:r>
      <w:r w:rsidR="00F91482" w:rsidRPr="0041616B">
        <w:rPr>
          <w:rStyle w:val="experience-date-locale"/>
          <w:rFonts w:ascii="Garamond" w:hAnsi="Garamond" w:cs="Arial"/>
          <w:color w:val="000000" w:themeColor="text1"/>
          <w:sz w:val="21"/>
          <w:szCs w:val="21"/>
          <w:bdr w:val="none" w:sz="0" w:space="0" w:color="auto" w:frame="1"/>
          <w:shd w:val="clear" w:color="auto" w:fill="FFFFFF"/>
        </w:rPr>
        <w:tab/>
        <w:t xml:space="preserve">      </w:t>
      </w:r>
    </w:p>
    <w:p w:rsidR="00F91482" w:rsidRPr="00061DC7" w:rsidRDefault="00F91482" w:rsidP="00776A7F">
      <w:pPr>
        <w:pStyle w:val="Heading5"/>
        <w:spacing w:before="0" w:beforeAutospacing="0" w:after="0" w:afterAutospacing="0" w:line="253" w:lineRule="atLeast"/>
        <w:ind w:left="2430"/>
        <w:jc w:val="both"/>
        <w:textAlignment w:val="baseline"/>
        <w:rPr>
          <w:rFonts w:ascii="Garamond" w:hAnsi="Garamond" w:cs="Arial"/>
          <w:b w:val="0"/>
          <w:color w:val="000000" w:themeColor="text1"/>
          <w:shd w:val="clear" w:color="auto" w:fill="FFFFFF"/>
        </w:rPr>
      </w:pPr>
      <w:r w:rsidRPr="00061DC7">
        <w:rPr>
          <w:rFonts w:ascii="Garamond" w:hAnsi="Garamond" w:cs="Arial"/>
          <w:b w:val="0"/>
          <w:color w:val="000000" w:themeColor="text1"/>
          <w:shd w:val="clear" w:color="auto" w:fill="FFFFFF"/>
        </w:rPr>
        <w:t>Responsible for designing and implementing the IP infrastructure master plan to ensure a conducive environment to sustain IP growth in Singapore. These include public awareness and education initiatives, capability and capacity development of IP professionals and the buildup of IP management capabilities in both the private and public sectors.</w:t>
      </w:r>
    </w:p>
    <w:p w:rsidR="00F91482" w:rsidRPr="00B90AF7" w:rsidRDefault="00F91482" w:rsidP="00F91482">
      <w:pPr>
        <w:pStyle w:val="Heading5"/>
        <w:spacing w:before="0" w:beforeAutospacing="0" w:after="0" w:afterAutospacing="0" w:line="253" w:lineRule="atLeast"/>
        <w:ind w:left="2520"/>
        <w:jc w:val="both"/>
        <w:textAlignment w:val="baseline"/>
        <w:rPr>
          <w:rFonts w:ascii="Garamond" w:hAnsi="Garamond" w:cs="Arial"/>
          <w:b w:val="0"/>
          <w:color w:val="000000" w:themeColor="text1"/>
          <w:shd w:val="clear" w:color="auto" w:fill="FFFFFF"/>
        </w:rPr>
      </w:pPr>
    </w:p>
    <w:p w:rsidR="00F91482" w:rsidRPr="00B90AF7" w:rsidRDefault="00F91482" w:rsidP="00776A7F">
      <w:pPr>
        <w:pStyle w:val="Heading5"/>
        <w:tabs>
          <w:tab w:val="left" w:pos="2430"/>
        </w:tabs>
        <w:spacing w:before="0" w:beforeAutospacing="0" w:after="0" w:afterAutospacing="0" w:line="253" w:lineRule="atLeast"/>
        <w:jc w:val="both"/>
        <w:textAlignment w:val="baseline"/>
        <w:rPr>
          <w:rFonts w:ascii="Garamond" w:hAnsi="Garamond"/>
          <w:b w:val="0"/>
          <w:color w:val="000000" w:themeColor="text1"/>
        </w:rPr>
      </w:pPr>
      <w:r w:rsidRPr="00B90AF7">
        <w:rPr>
          <w:rFonts w:ascii="Garamond" w:hAnsi="Garamond"/>
          <w:color w:val="000000" w:themeColor="text1"/>
          <w:sz w:val="28"/>
          <w:szCs w:val="28"/>
        </w:rPr>
        <w:t>EXPERITIES</w:t>
      </w:r>
      <w:r w:rsidR="00776A7F">
        <w:rPr>
          <w:rFonts w:ascii="Garamond" w:hAnsi="Garamond"/>
          <w:b w:val="0"/>
          <w:color w:val="000000" w:themeColor="text1"/>
        </w:rPr>
        <w:t xml:space="preserve"> </w:t>
      </w:r>
      <w:r w:rsidR="00776A7F">
        <w:rPr>
          <w:rFonts w:ascii="Garamond" w:hAnsi="Garamond"/>
          <w:b w:val="0"/>
          <w:color w:val="000000" w:themeColor="text1"/>
        </w:rPr>
        <w:tab/>
        <w:t xml:space="preserve">  </w:t>
      </w:r>
      <w:r w:rsidRPr="00B90AF7">
        <w:rPr>
          <w:rFonts w:ascii="Garamond" w:hAnsi="Garamond"/>
          <w:b w:val="0"/>
          <w:color w:val="000000" w:themeColor="text1"/>
        </w:rPr>
        <w:t xml:space="preserve">- Start ups              </w:t>
      </w:r>
      <w:r w:rsidRPr="00B90AF7">
        <w:rPr>
          <w:rFonts w:ascii="Garamond" w:hAnsi="Garamond"/>
          <w:b w:val="0"/>
          <w:color w:val="000000" w:themeColor="text1"/>
        </w:rPr>
        <w:tab/>
      </w:r>
      <w:r w:rsidRPr="00B90AF7">
        <w:rPr>
          <w:rFonts w:ascii="Garamond" w:hAnsi="Garamond"/>
          <w:b w:val="0"/>
          <w:color w:val="000000" w:themeColor="text1"/>
        </w:rPr>
        <w:tab/>
        <w:t xml:space="preserve"> - Entrepreneurship     </w:t>
      </w:r>
      <w:r w:rsidR="00344291">
        <w:rPr>
          <w:rFonts w:ascii="Garamond" w:hAnsi="Garamond"/>
          <w:b w:val="0"/>
          <w:color w:val="000000" w:themeColor="text1"/>
        </w:rPr>
        <w:t xml:space="preserve">         - Program Development </w:t>
      </w:r>
    </w:p>
    <w:p w:rsidR="00F91482" w:rsidRPr="00B90AF7" w:rsidRDefault="00F91482" w:rsidP="00F91482">
      <w:pPr>
        <w:pStyle w:val="Heading5"/>
        <w:spacing w:before="0" w:beforeAutospacing="0" w:after="0" w:afterAutospacing="0" w:line="253" w:lineRule="atLeast"/>
        <w:jc w:val="both"/>
        <w:textAlignment w:val="baseline"/>
        <w:rPr>
          <w:rFonts w:ascii="Garamond" w:hAnsi="Garamond"/>
          <w:b w:val="0"/>
          <w:color w:val="000000" w:themeColor="text1"/>
        </w:rPr>
      </w:pPr>
      <w:r w:rsidRPr="00B90AF7">
        <w:rPr>
          <w:rFonts w:ascii="Garamond" w:hAnsi="Garamond"/>
          <w:b w:val="0"/>
          <w:color w:val="000000" w:themeColor="text1"/>
        </w:rPr>
        <w:tab/>
      </w:r>
      <w:r w:rsidRPr="00B90AF7">
        <w:rPr>
          <w:rFonts w:ascii="Garamond" w:hAnsi="Garamond"/>
          <w:b w:val="0"/>
          <w:color w:val="000000" w:themeColor="text1"/>
        </w:rPr>
        <w:tab/>
      </w:r>
      <w:r w:rsidRPr="00B90AF7">
        <w:rPr>
          <w:rFonts w:ascii="Garamond" w:hAnsi="Garamond"/>
          <w:b w:val="0"/>
          <w:color w:val="000000" w:themeColor="text1"/>
        </w:rPr>
        <w:tab/>
        <w:t xml:space="preserve">       - Intellectual Property    </w:t>
      </w:r>
      <w:r w:rsidRPr="00B90AF7">
        <w:rPr>
          <w:rFonts w:ascii="Garamond" w:hAnsi="Garamond"/>
          <w:b w:val="0"/>
          <w:color w:val="000000" w:themeColor="text1"/>
        </w:rPr>
        <w:tab/>
        <w:t xml:space="preserve"> - Business Strategy </w:t>
      </w:r>
      <w:r w:rsidR="00344291">
        <w:rPr>
          <w:rFonts w:ascii="Garamond" w:hAnsi="Garamond"/>
          <w:b w:val="0"/>
          <w:color w:val="000000" w:themeColor="text1"/>
        </w:rPr>
        <w:tab/>
        <w:t xml:space="preserve">   - Mergers &amp; Acquisitions </w:t>
      </w:r>
    </w:p>
    <w:p w:rsidR="00F91482" w:rsidRPr="00B90AF7" w:rsidRDefault="00F91482" w:rsidP="00F91482">
      <w:pPr>
        <w:pStyle w:val="Heading5"/>
        <w:spacing w:before="0" w:beforeAutospacing="0" w:after="0" w:afterAutospacing="0" w:line="253" w:lineRule="atLeast"/>
        <w:jc w:val="both"/>
        <w:textAlignment w:val="baseline"/>
        <w:rPr>
          <w:rFonts w:ascii="Garamond" w:hAnsi="Garamond"/>
          <w:b w:val="0"/>
          <w:color w:val="000000" w:themeColor="text1"/>
        </w:rPr>
      </w:pPr>
      <w:r w:rsidRPr="00B90AF7">
        <w:rPr>
          <w:rFonts w:ascii="Garamond" w:hAnsi="Garamond"/>
          <w:b w:val="0"/>
          <w:color w:val="000000" w:themeColor="text1"/>
        </w:rPr>
        <w:tab/>
      </w:r>
      <w:r w:rsidRPr="00B90AF7">
        <w:rPr>
          <w:rFonts w:ascii="Garamond" w:hAnsi="Garamond"/>
          <w:b w:val="0"/>
          <w:color w:val="000000" w:themeColor="text1"/>
        </w:rPr>
        <w:tab/>
      </w:r>
      <w:r w:rsidRPr="00B90AF7">
        <w:rPr>
          <w:rFonts w:ascii="Garamond" w:hAnsi="Garamond"/>
          <w:b w:val="0"/>
          <w:color w:val="000000" w:themeColor="text1"/>
        </w:rPr>
        <w:tab/>
        <w:t xml:space="preserve">       - Business Development  </w:t>
      </w:r>
      <w:r w:rsidRPr="00B90AF7">
        <w:rPr>
          <w:rFonts w:ascii="Garamond" w:hAnsi="Garamond"/>
          <w:b w:val="0"/>
          <w:color w:val="000000" w:themeColor="text1"/>
        </w:rPr>
        <w:tab/>
        <w:t xml:space="preserve"> - Business Planning </w:t>
      </w:r>
      <w:r w:rsidR="00344291">
        <w:rPr>
          <w:rFonts w:ascii="Garamond" w:hAnsi="Garamond"/>
          <w:b w:val="0"/>
          <w:color w:val="000000" w:themeColor="text1"/>
        </w:rPr>
        <w:t xml:space="preserve">            - Strategic Partnership</w:t>
      </w:r>
    </w:p>
    <w:p w:rsidR="00F91482" w:rsidRPr="00B90AF7" w:rsidRDefault="00F91482" w:rsidP="00F91482">
      <w:pPr>
        <w:pStyle w:val="Heading5"/>
        <w:spacing w:before="0" w:beforeAutospacing="0" w:after="0" w:afterAutospacing="0" w:line="253" w:lineRule="atLeast"/>
        <w:jc w:val="both"/>
        <w:textAlignment w:val="baseline"/>
        <w:rPr>
          <w:rFonts w:ascii="Garamond" w:hAnsi="Garamond"/>
          <w:b w:val="0"/>
          <w:color w:val="000000" w:themeColor="text1"/>
        </w:rPr>
      </w:pPr>
    </w:p>
    <w:p w:rsidR="00F91482" w:rsidRPr="00B90AF7" w:rsidRDefault="00F91482" w:rsidP="00F91482">
      <w:pPr>
        <w:pStyle w:val="Heading5"/>
        <w:spacing w:before="0" w:beforeAutospacing="0" w:after="0" w:afterAutospacing="0" w:line="253" w:lineRule="atLeast"/>
        <w:jc w:val="both"/>
        <w:textAlignment w:val="baseline"/>
        <w:rPr>
          <w:rFonts w:ascii="Garamond" w:hAnsi="Garamond"/>
          <w:b w:val="0"/>
          <w:color w:val="000000" w:themeColor="text1"/>
        </w:rPr>
      </w:pPr>
    </w:p>
    <w:p w:rsidR="00F91482" w:rsidRPr="0041616B" w:rsidRDefault="00F91482" w:rsidP="009A7E6D">
      <w:pPr>
        <w:pStyle w:val="Heading5"/>
        <w:spacing w:before="0" w:beforeAutospacing="0" w:after="0" w:afterAutospacing="0" w:line="253" w:lineRule="atLeast"/>
        <w:jc w:val="both"/>
        <w:textAlignment w:val="baseline"/>
        <w:rPr>
          <w:rFonts w:ascii="Garamond" w:hAnsi="Garamond"/>
          <w:color w:val="000000" w:themeColor="text1"/>
        </w:rPr>
      </w:pPr>
      <w:r w:rsidRPr="00B90AF7">
        <w:rPr>
          <w:rFonts w:ascii="Garamond" w:hAnsi="Garamond"/>
          <w:color w:val="000000" w:themeColor="text1"/>
          <w:sz w:val="28"/>
          <w:szCs w:val="28"/>
        </w:rPr>
        <w:t>EDUCATION</w:t>
      </w:r>
      <w:r w:rsidR="00B90AF7" w:rsidRPr="00B90AF7">
        <w:rPr>
          <w:rFonts w:ascii="Garamond" w:hAnsi="Garamond"/>
          <w:b w:val="0"/>
          <w:color w:val="000000" w:themeColor="text1"/>
        </w:rPr>
        <w:t xml:space="preserve"> </w:t>
      </w:r>
      <w:r w:rsidR="00B90AF7" w:rsidRPr="00B90AF7">
        <w:rPr>
          <w:rFonts w:ascii="Garamond" w:hAnsi="Garamond"/>
          <w:b w:val="0"/>
          <w:color w:val="000000" w:themeColor="text1"/>
        </w:rPr>
        <w:tab/>
        <w:t xml:space="preserve">       </w:t>
      </w:r>
      <w:r w:rsidR="00691D40" w:rsidRPr="0041616B">
        <w:rPr>
          <w:rFonts w:ascii="Garamond" w:hAnsi="Garamond"/>
          <w:color w:val="000000" w:themeColor="text1"/>
        </w:rPr>
        <w:t>MSC, COMPUTER SCIENCE</w:t>
      </w:r>
    </w:p>
    <w:p w:rsidR="00F91482" w:rsidRPr="00B90AF7" w:rsidRDefault="00F91482" w:rsidP="009A7E6D">
      <w:pPr>
        <w:pStyle w:val="Heading5"/>
        <w:spacing w:before="0" w:beforeAutospacing="0" w:after="0" w:afterAutospacing="0" w:line="253" w:lineRule="atLeast"/>
        <w:jc w:val="both"/>
        <w:textAlignment w:val="baseline"/>
        <w:rPr>
          <w:rFonts w:ascii="Garamond" w:hAnsi="Garamond"/>
          <w:b w:val="0"/>
          <w:color w:val="000000" w:themeColor="text1"/>
        </w:rPr>
      </w:pPr>
      <w:r w:rsidRPr="00B90AF7">
        <w:rPr>
          <w:rFonts w:ascii="Garamond" w:hAnsi="Garamond"/>
          <w:b w:val="0"/>
          <w:color w:val="000000" w:themeColor="text1"/>
        </w:rPr>
        <w:tab/>
      </w:r>
      <w:r w:rsidRPr="00B90AF7">
        <w:rPr>
          <w:rFonts w:ascii="Garamond" w:hAnsi="Garamond"/>
          <w:b w:val="0"/>
          <w:color w:val="000000" w:themeColor="text1"/>
        </w:rPr>
        <w:tab/>
      </w:r>
      <w:r w:rsidRPr="00B90AF7">
        <w:rPr>
          <w:rFonts w:ascii="Garamond" w:hAnsi="Garamond"/>
          <w:b w:val="0"/>
          <w:color w:val="000000" w:themeColor="text1"/>
        </w:rPr>
        <w:tab/>
        <w:t xml:space="preserve">       National University of Singapore, 1988 - 1989</w:t>
      </w:r>
    </w:p>
    <w:p w:rsidR="00B90AF7" w:rsidRPr="00B90AF7" w:rsidRDefault="00F91482" w:rsidP="00F91482">
      <w:pPr>
        <w:pStyle w:val="Heading5"/>
        <w:spacing w:before="0" w:beforeAutospacing="0" w:after="0" w:afterAutospacing="0" w:line="253" w:lineRule="atLeast"/>
        <w:jc w:val="both"/>
        <w:textAlignment w:val="baseline"/>
        <w:rPr>
          <w:rFonts w:ascii="Garamond" w:hAnsi="Garamond"/>
          <w:b w:val="0"/>
          <w:color w:val="000000" w:themeColor="text1"/>
        </w:rPr>
      </w:pPr>
      <w:r w:rsidRPr="00B90AF7">
        <w:rPr>
          <w:rFonts w:ascii="Garamond" w:hAnsi="Garamond"/>
          <w:b w:val="0"/>
          <w:color w:val="000000" w:themeColor="text1"/>
        </w:rPr>
        <w:tab/>
      </w:r>
      <w:r w:rsidRPr="00B90AF7">
        <w:rPr>
          <w:rFonts w:ascii="Garamond" w:hAnsi="Garamond"/>
          <w:b w:val="0"/>
          <w:color w:val="000000" w:themeColor="text1"/>
        </w:rPr>
        <w:tab/>
      </w:r>
      <w:r w:rsidRPr="00B90AF7">
        <w:rPr>
          <w:rFonts w:ascii="Garamond" w:hAnsi="Garamond"/>
          <w:b w:val="0"/>
          <w:color w:val="000000" w:themeColor="text1"/>
        </w:rPr>
        <w:tab/>
      </w:r>
      <w:r w:rsidRPr="00B90AF7">
        <w:rPr>
          <w:rFonts w:ascii="Garamond" w:hAnsi="Garamond"/>
          <w:b w:val="0"/>
          <w:color w:val="000000" w:themeColor="text1"/>
        </w:rPr>
        <w:tab/>
      </w:r>
      <w:r w:rsidRPr="00B90AF7">
        <w:rPr>
          <w:rFonts w:ascii="Garamond" w:hAnsi="Garamond"/>
          <w:b w:val="0"/>
          <w:color w:val="000000" w:themeColor="text1"/>
        </w:rPr>
        <w:tab/>
      </w:r>
      <w:r w:rsidRPr="00B90AF7">
        <w:rPr>
          <w:rFonts w:ascii="Garamond" w:hAnsi="Garamond"/>
          <w:b w:val="0"/>
          <w:color w:val="000000" w:themeColor="text1"/>
        </w:rPr>
        <w:tab/>
        <w:t xml:space="preserve">      </w:t>
      </w:r>
    </w:p>
    <w:p w:rsidR="00B90AF7" w:rsidRPr="0041616B" w:rsidRDefault="00B90AF7" w:rsidP="00F91482">
      <w:pPr>
        <w:pStyle w:val="Heading5"/>
        <w:spacing w:before="0" w:beforeAutospacing="0" w:after="0" w:afterAutospacing="0" w:line="253" w:lineRule="atLeast"/>
        <w:jc w:val="both"/>
        <w:textAlignment w:val="baseline"/>
        <w:rPr>
          <w:rFonts w:ascii="Garamond" w:hAnsi="Garamond"/>
          <w:color w:val="000000" w:themeColor="text1"/>
        </w:rPr>
      </w:pPr>
      <w:r>
        <w:rPr>
          <w:rFonts w:ascii="Garamond" w:hAnsi="Garamond"/>
          <w:b w:val="0"/>
          <w:color w:val="000000" w:themeColor="text1"/>
        </w:rPr>
        <w:tab/>
      </w:r>
      <w:r>
        <w:rPr>
          <w:rFonts w:ascii="Garamond" w:hAnsi="Garamond"/>
          <w:b w:val="0"/>
          <w:color w:val="000000" w:themeColor="text1"/>
        </w:rPr>
        <w:tab/>
      </w:r>
      <w:r>
        <w:rPr>
          <w:rFonts w:ascii="Garamond" w:hAnsi="Garamond"/>
          <w:b w:val="0"/>
          <w:color w:val="000000" w:themeColor="text1"/>
        </w:rPr>
        <w:tab/>
        <w:t xml:space="preserve">      </w:t>
      </w:r>
      <w:r w:rsidR="00691D40">
        <w:rPr>
          <w:rFonts w:ascii="Garamond" w:hAnsi="Garamond"/>
          <w:b w:val="0"/>
          <w:color w:val="000000" w:themeColor="text1"/>
        </w:rPr>
        <w:t xml:space="preserve"> </w:t>
      </w:r>
      <w:r w:rsidR="00691D40" w:rsidRPr="0041616B">
        <w:rPr>
          <w:rFonts w:ascii="Garamond" w:hAnsi="Garamond"/>
          <w:color w:val="000000" w:themeColor="text1"/>
        </w:rPr>
        <w:t>BSC, COMPUTER AND INFORMATION SCIENCE</w:t>
      </w:r>
    </w:p>
    <w:p w:rsidR="00F91482" w:rsidRPr="00B90AF7" w:rsidRDefault="00B90AF7" w:rsidP="00F91482">
      <w:pPr>
        <w:pStyle w:val="Heading5"/>
        <w:spacing w:before="0" w:beforeAutospacing="0" w:after="0" w:afterAutospacing="0" w:line="253" w:lineRule="atLeast"/>
        <w:jc w:val="both"/>
        <w:textAlignment w:val="baseline"/>
        <w:rPr>
          <w:rFonts w:ascii="Garamond" w:hAnsi="Garamond"/>
          <w:b w:val="0"/>
          <w:color w:val="000000" w:themeColor="text1"/>
        </w:rPr>
      </w:pPr>
      <w:r w:rsidRPr="00B90AF7">
        <w:rPr>
          <w:rFonts w:ascii="Garamond" w:hAnsi="Garamond"/>
          <w:b w:val="0"/>
          <w:color w:val="000000" w:themeColor="text1"/>
        </w:rPr>
        <w:t xml:space="preserve">       </w:t>
      </w:r>
      <w:r>
        <w:rPr>
          <w:rFonts w:ascii="Garamond" w:hAnsi="Garamond"/>
          <w:b w:val="0"/>
          <w:color w:val="000000" w:themeColor="text1"/>
        </w:rPr>
        <w:t xml:space="preserve">           </w:t>
      </w:r>
      <w:r w:rsidR="00A43275">
        <w:rPr>
          <w:rFonts w:ascii="Garamond" w:hAnsi="Garamond"/>
          <w:b w:val="0"/>
          <w:color w:val="000000" w:themeColor="text1"/>
        </w:rPr>
        <w:t xml:space="preserve">                            </w:t>
      </w:r>
      <w:r w:rsidR="008F7F12">
        <w:rPr>
          <w:rFonts w:ascii="Garamond" w:hAnsi="Garamond"/>
          <w:b w:val="0"/>
          <w:color w:val="000000" w:themeColor="text1"/>
        </w:rPr>
        <w:t xml:space="preserve">    </w:t>
      </w:r>
      <w:r w:rsidRPr="00B90AF7">
        <w:rPr>
          <w:rFonts w:ascii="Garamond" w:hAnsi="Garamond"/>
          <w:b w:val="0"/>
          <w:color w:val="000000" w:themeColor="text1"/>
        </w:rPr>
        <w:t>National University of Singapore, 1983 - 1987</w:t>
      </w:r>
      <w:r w:rsidR="00F91482" w:rsidRPr="00B90AF7">
        <w:rPr>
          <w:rFonts w:ascii="Garamond" w:hAnsi="Garamond"/>
          <w:b w:val="0"/>
          <w:color w:val="000000" w:themeColor="text1"/>
        </w:rPr>
        <w:tab/>
      </w:r>
      <w:r w:rsidR="00F91482" w:rsidRPr="00B90AF7">
        <w:rPr>
          <w:rFonts w:ascii="Garamond" w:hAnsi="Garamond"/>
          <w:b w:val="0"/>
          <w:color w:val="000000" w:themeColor="text1"/>
        </w:rPr>
        <w:tab/>
      </w:r>
      <w:r w:rsidR="00F91482" w:rsidRPr="00B90AF7">
        <w:rPr>
          <w:rFonts w:ascii="Garamond" w:hAnsi="Garamond"/>
          <w:b w:val="0"/>
          <w:color w:val="000000" w:themeColor="text1"/>
        </w:rPr>
        <w:tab/>
        <w:t xml:space="preserve">       </w:t>
      </w:r>
    </w:p>
    <w:p w:rsidR="00F91482" w:rsidRPr="00B90AF7" w:rsidRDefault="00F91482" w:rsidP="00F91482">
      <w:pPr>
        <w:pStyle w:val="Heading5"/>
        <w:spacing w:before="0" w:beforeAutospacing="0" w:after="0" w:afterAutospacing="0" w:line="253" w:lineRule="atLeast"/>
        <w:jc w:val="both"/>
        <w:textAlignment w:val="baseline"/>
        <w:rPr>
          <w:rFonts w:ascii="Garamond" w:hAnsi="Garamond"/>
          <w:b w:val="0"/>
          <w:color w:val="000000" w:themeColor="text1"/>
        </w:rPr>
      </w:pPr>
    </w:p>
    <w:p w:rsidR="00F91482" w:rsidRPr="00B90AF7" w:rsidRDefault="00F91482" w:rsidP="00F91482">
      <w:pPr>
        <w:pStyle w:val="Heading5"/>
        <w:spacing w:before="0" w:beforeAutospacing="0" w:after="0" w:afterAutospacing="0" w:line="253" w:lineRule="atLeast"/>
        <w:jc w:val="both"/>
        <w:textAlignment w:val="baseline"/>
        <w:rPr>
          <w:rFonts w:ascii="Garamond" w:hAnsi="Garamond"/>
          <w:b w:val="0"/>
          <w:color w:val="000000" w:themeColor="text1"/>
        </w:rPr>
      </w:pPr>
      <w:r w:rsidRPr="00B90AF7">
        <w:rPr>
          <w:rFonts w:ascii="Garamond" w:hAnsi="Garamond"/>
          <w:b w:val="0"/>
          <w:color w:val="000000" w:themeColor="text1"/>
        </w:rPr>
        <w:tab/>
      </w:r>
      <w:r w:rsidRPr="00B90AF7">
        <w:rPr>
          <w:rFonts w:ascii="Garamond" w:hAnsi="Garamond"/>
          <w:b w:val="0"/>
          <w:color w:val="000000" w:themeColor="text1"/>
        </w:rPr>
        <w:tab/>
      </w:r>
      <w:r w:rsidRPr="00B90AF7">
        <w:rPr>
          <w:rFonts w:ascii="Garamond" w:hAnsi="Garamond"/>
          <w:b w:val="0"/>
          <w:color w:val="000000" w:themeColor="text1"/>
        </w:rPr>
        <w:tab/>
      </w:r>
      <w:r w:rsidRPr="00B90AF7">
        <w:rPr>
          <w:rFonts w:ascii="Garamond" w:hAnsi="Garamond"/>
          <w:b w:val="0"/>
          <w:color w:val="000000" w:themeColor="text1"/>
        </w:rPr>
        <w:tab/>
      </w:r>
      <w:r w:rsidRPr="00B90AF7">
        <w:rPr>
          <w:rFonts w:ascii="Garamond" w:hAnsi="Garamond"/>
          <w:b w:val="0"/>
          <w:color w:val="000000" w:themeColor="text1"/>
        </w:rPr>
        <w:tab/>
      </w:r>
    </w:p>
    <w:sectPr w:rsidR="00F91482" w:rsidRPr="00B90AF7" w:rsidSect="009B56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05308"/>
    <w:rsid w:val="00061DC7"/>
    <w:rsid w:val="00270A5F"/>
    <w:rsid w:val="00344291"/>
    <w:rsid w:val="0041616B"/>
    <w:rsid w:val="0047343E"/>
    <w:rsid w:val="00691D40"/>
    <w:rsid w:val="00776A7F"/>
    <w:rsid w:val="008125E8"/>
    <w:rsid w:val="008758CB"/>
    <w:rsid w:val="008A3EC2"/>
    <w:rsid w:val="008F7F12"/>
    <w:rsid w:val="009105CD"/>
    <w:rsid w:val="009A7E6D"/>
    <w:rsid w:val="009B5604"/>
    <w:rsid w:val="00A43275"/>
    <w:rsid w:val="00B04CB4"/>
    <w:rsid w:val="00B05308"/>
    <w:rsid w:val="00B90AF7"/>
    <w:rsid w:val="00E36C67"/>
    <w:rsid w:val="00E77A46"/>
    <w:rsid w:val="00EC202B"/>
    <w:rsid w:val="00F552AE"/>
    <w:rsid w:val="00F914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604"/>
  </w:style>
  <w:style w:type="paragraph" w:styleId="Heading4">
    <w:name w:val="heading 4"/>
    <w:basedOn w:val="Normal"/>
    <w:next w:val="Normal"/>
    <w:link w:val="Heading4Char"/>
    <w:uiPriority w:val="9"/>
    <w:unhideWhenUsed/>
    <w:qFormat/>
    <w:rsid w:val="009105C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8A3EC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05308"/>
    <w:rPr>
      <w:color w:val="0000FF"/>
      <w:u w:val="single"/>
    </w:rPr>
  </w:style>
  <w:style w:type="character" w:customStyle="1" w:styleId="apple-converted-space">
    <w:name w:val="apple-converted-space"/>
    <w:basedOn w:val="DefaultParagraphFont"/>
    <w:rsid w:val="00B05308"/>
  </w:style>
  <w:style w:type="character" w:customStyle="1" w:styleId="Heading5Char">
    <w:name w:val="Heading 5 Char"/>
    <w:basedOn w:val="DefaultParagraphFont"/>
    <w:link w:val="Heading5"/>
    <w:uiPriority w:val="9"/>
    <w:rsid w:val="008A3EC2"/>
    <w:rPr>
      <w:rFonts w:ascii="Times New Roman" w:eastAsia="Times New Roman" w:hAnsi="Times New Roman" w:cs="Times New Roman"/>
      <w:b/>
      <w:bCs/>
      <w:sz w:val="20"/>
      <w:szCs w:val="20"/>
    </w:rPr>
  </w:style>
  <w:style w:type="character" w:styleId="Strong">
    <w:name w:val="Strong"/>
    <w:basedOn w:val="DefaultParagraphFont"/>
    <w:uiPriority w:val="22"/>
    <w:qFormat/>
    <w:rsid w:val="008A3EC2"/>
    <w:rPr>
      <w:b/>
      <w:bCs/>
    </w:rPr>
  </w:style>
  <w:style w:type="character" w:customStyle="1" w:styleId="experience-date-locale">
    <w:name w:val="experience-date-locale"/>
    <w:basedOn w:val="DefaultParagraphFont"/>
    <w:rsid w:val="008A3EC2"/>
  </w:style>
  <w:style w:type="character" w:customStyle="1" w:styleId="Heading4Char">
    <w:name w:val="Heading 4 Char"/>
    <w:basedOn w:val="DefaultParagraphFont"/>
    <w:link w:val="Heading4"/>
    <w:uiPriority w:val="9"/>
    <w:rsid w:val="009105CD"/>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16708347">
      <w:bodyDiv w:val="1"/>
      <w:marLeft w:val="0"/>
      <w:marRight w:val="0"/>
      <w:marTop w:val="0"/>
      <w:marBottom w:val="0"/>
      <w:divBdr>
        <w:top w:val="none" w:sz="0" w:space="0" w:color="auto"/>
        <w:left w:val="none" w:sz="0" w:space="0" w:color="auto"/>
        <w:bottom w:val="none" w:sz="0" w:space="0" w:color="auto"/>
        <w:right w:val="none" w:sz="0" w:space="0" w:color="auto"/>
      </w:divBdr>
    </w:div>
    <w:div w:id="417679971">
      <w:bodyDiv w:val="1"/>
      <w:marLeft w:val="0"/>
      <w:marRight w:val="0"/>
      <w:marTop w:val="0"/>
      <w:marBottom w:val="0"/>
      <w:divBdr>
        <w:top w:val="none" w:sz="0" w:space="0" w:color="auto"/>
        <w:left w:val="none" w:sz="0" w:space="0" w:color="auto"/>
        <w:bottom w:val="none" w:sz="0" w:space="0" w:color="auto"/>
        <w:right w:val="none" w:sz="0" w:space="0" w:color="auto"/>
      </w:divBdr>
    </w:div>
    <w:div w:id="1317879794">
      <w:bodyDiv w:val="1"/>
      <w:marLeft w:val="0"/>
      <w:marRight w:val="0"/>
      <w:marTop w:val="0"/>
      <w:marBottom w:val="0"/>
      <w:divBdr>
        <w:top w:val="none" w:sz="0" w:space="0" w:color="auto"/>
        <w:left w:val="none" w:sz="0" w:space="0" w:color="auto"/>
        <w:bottom w:val="none" w:sz="0" w:space="0" w:color="auto"/>
        <w:right w:val="none" w:sz="0" w:space="0" w:color="auto"/>
      </w:divBdr>
    </w:div>
    <w:div w:id="1881897212">
      <w:bodyDiv w:val="1"/>
      <w:marLeft w:val="0"/>
      <w:marRight w:val="0"/>
      <w:marTop w:val="0"/>
      <w:marBottom w:val="0"/>
      <w:divBdr>
        <w:top w:val="none" w:sz="0" w:space="0" w:color="auto"/>
        <w:left w:val="none" w:sz="0" w:space="0" w:color="auto"/>
        <w:bottom w:val="none" w:sz="0" w:space="0" w:color="auto"/>
        <w:right w:val="none" w:sz="0" w:space="0" w:color="auto"/>
      </w:divBdr>
    </w:div>
    <w:div w:id="1882592321">
      <w:bodyDiv w:val="1"/>
      <w:marLeft w:val="0"/>
      <w:marRight w:val="0"/>
      <w:marTop w:val="0"/>
      <w:marBottom w:val="0"/>
      <w:divBdr>
        <w:top w:val="none" w:sz="0" w:space="0" w:color="auto"/>
        <w:left w:val="none" w:sz="0" w:space="0" w:color="auto"/>
        <w:bottom w:val="none" w:sz="0" w:space="0" w:color="auto"/>
        <w:right w:val="none" w:sz="0" w:space="0" w:color="auto"/>
      </w:divBdr>
    </w:div>
    <w:div w:id="190317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company/92383?trk=prof-exp-company-name" TargetMode="External"/><Relationship Id="rId3" Type="http://schemas.openxmlformats.org/officeDocument/2006/relationships/webSettings" Target="webSettings.xml"/><Relationship Id="rId7" Type="http://schemas.openxmlformats.org/officeDocument/2006/relationships/hyperlink" Target="https://www.linkedin.com/company/165091?trk=prof-exp-company-na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title/director-b%26o%2C-imi?trk=mprofile_title" TargetMode="External"/><Relationship Id="rId5" Type="http://schemas.openxmlformats.org/officeDocument/2006/relationships/hyperlink" Target="https://www.linkedin.com/company/165091?trk=prof-exp-company-name" TargetMode="External"/><Relationship Id="rId10" Type="http://schemas.openxmlformats.org/officeDocument/2006/relationships/theme" Target="theme/theme1.xml"/><Relationship Id="rId4" Type="http://schemas.openxmlformats.org/officeDocument/2006/relationships/hyperlink" Target="https://www.linkedin.com/title/director-ict%2C-ntuitive?trk=mprofile_titl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Dineli</dc:creator>
  <cp:lastModifiedBy>Dineli</cp:lastModifiedBy>
  <cp:revision>21</cp:revision>
  <cp:lastPrinted>2015-11-06T06:43:00Z</cp:lastPrinted>
  <dcterms:created xsi:type="dcterms:W3CDTF">2015-11-06T06:00:00Z</dcterms:created>
  <dcterms:modified xsi:type="dcterms:W3CDTF">2015-11-06T06:44:00Z</dcterms:modified>
</cp:coreProperties>
</file>