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CA41D9" w14:textId="77777777" w:rsidR="009067BC" w:rsidRDefault="009067BC">
      <w:pPr>
        <w:spacing w:before="240" w:after="240"/>
      </w:pPr>
    </w:p>
    <w:p w14:paraId="254D0FB7" w14:textId="77777777" w:rsidR="009067BC" w:rsidRDefault="00000000">
      <w:pPr>
        <w:spacing w:after="40"/>
        <w:jc w:val="center"/>
      </w:pPr>
      <w:r>
        <w:rPr>
          <w:b/>
          <w:bCs/>
          <w:color w:val="2E86AB"/>
          <w:spacing w:val="200"/>
          <w:sz w:val="24"/>
          <w:szCs w:val="24"/>
        </w:rPr>
        <w:t>TECHNICAL REPORT</w:t>
      </w:r>
    </w:p>
    <w:p w14:paraId="1860B4AD" w14:textId="77777777" w:rsidR="009067BC" w:rsidRDefault="00000000">
      <w:pPr>
        <w:spacing w:before="40"/>
        <w:jc w:val="center"/>
      </w:pPr>
      <w:r>
        <w:rPr>
          <w:color w:val="AECDE0"/>
        </w:rPr>
        <w:t>─────────────────────────────────────────</w:t>
      </w:r>
    </w:p>
    <w:p w14:paraId="5100187A" w14:textId="77777777" w:rsidR="009067BC" w:rsidRDefault="009067BC">
      <w:pPr>
        <w:spacing w:before="80" w:after="80"/>
      </w:pPr>
    </w:p>
    <w:p w14:paraId="309AEDF2" w14:textId="77777777" w:rsidR="008D4089" w:rsidRDefault="00000000">
      <w:pPr>
        <w:spacing w:before="120" w:after="60"/>
        <w:jc w:val="center"/>
        <w:rPr>
          <w:b/>
          <w:bCs/>
          <w:color w:val="1A3C5E"/>
          <w:sz w:val="64"/>
          <w:szCs w:val="64"/>
        </w:rPr>
      </w:pPr>
      <w:r>
        <w:rPr>
          <w:b/>
          <w:bCs/>
          <w:color w:val="1A3C5E"/>
          <w:sz w:val="64"/>
          <w:szCs w:val="64"/>
        </w:rPr>
        <w:t>CONVOLUTIONAL NEURAL</w:t>
      </w:r>
    </w:p>
    <w:p w14:paraId="0BB7F30A" w14:textId="2B066D46" w:rsidR="009067BC" w:rsidRDefault="00000000">
      <w:pPr>
        <w:spacing w:before="120" w:after="60"/>
        <w:jc w:val="center"/>
        <w:rPr>
          <w:b/>
          <w:bCs/>
          <w:color w:val="1A3C5E"/>
          <w:sz w:val="64"/>
          <w:szCs w:val="64"/>
        </w:rPr>
      </w:pPr>
      <w:r>
        <w:rPr>
          <w:b/>
          <w:bCs/>
          <w:color w:val="1A3C5E"/>
          <w:sz w:val="64"/>
          <w:szCs w:val="64"/>
        </w:rPr>
        <w:t xml:space="preserve"> NETWORK</w:t>
      </w:r>
    </w:p>
    <w:p w14:paraId="24D25171" w14:textId="77777777" w:rsidR="008D4089" w:rsidRDefault="008D4089">
      <w:pPr>
        <w:spacing w:before="120" w:after="60"/>
        <w:jc w:val="center"/>
      </w:pPr>
    </w:p>
    <w:p w14:paraId="2AF37DA2" w14:textId="77777777" w:rsidR="009067BC" w:rsidRDefault="00000000">
      <w:pPr>
        <w:spacing w:before="60" w:after="60"/>
        <w:jc w:val="center"/>
        <w:rPr>
          <w:b/>
          <w:bCs/>
          <w:color w:val="2E86AB"/>
          <w:sz w:val="48"/>
          <w:szCs w:val="48"/>
        </w:rPr>
      </w:pPr>
      <w:r>
        <w:rPr>
          <w:b/>
          <w:bCs/>
          <w:color w:val="2E86AB"/>
          <w:sz w:val="48"/>
          <w:szCs w:val="48"/>
        </w:rPr>
        <w:t>ARCHITECTURE FOR</w:t>
      </w:r>
    </w:p>
    <w:p w14:paraId="7B242596" w14:textId="77777777" w:rsidR="008D4089" w:rsidRDefault="008D4089">
      <w:pPr>
        <w:spacing w:before="60" w:after="60"/>
        <w:jc w:val="center"/>
      </w:pPr>
    </w:p>
    <w:p w14:paraId="5A276FC4" w14:textId="77777777" w:rsidR="009067BC" w:rsidRDefault="00000000">
      <w:pPr>
        <w:spacing w:before="60" w:after="120"/>
        <w:jc w:val="center"/>
      </w:pPr>
      <w:r>
        <w:rPr>
          <w:b/>
          <w:bCs/>
          <w:color w:val="1A3C5E"/>
          <w:sz w:val="64"/>
          <w:szCs w:val="64"/>
        </w:rPr>
        <w:t>IMAGE CLASSIFICATION</w:t>
      </w:r>
    </w:p>
    <w:p w14:paraId="35F789B8" w14:textId="77777777" w:rsidR="009067BC" w:rsidRDefault="009067BC">
      <w:pPr>
        <w:spacing w:before="80" w:after="80"/>
      </w:pPr>
    </w:p>
    <w:p w14:paraId="2168FB9F" w14:textId="73D0F294" w:rsidR="009067BC" w:rsidRDefault="009067BC" w:rsidP="008D4089">
      <w:pPr>
        <w:spacing w:before="40" w:after="40"/>
        <w:jc w:val="center"/>
      </w:pPr>
    </w:p>
    <w:p w14:paraId="5389BF01"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6533"/>
      </w:tblGrid>
      <w:tr w:rsidR="009067BC" w14:paraId="20651A84"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667164B3" w14:textId="77777777" w:rsidR="009067BC" w:rsidRDefault="00000000">
            <w:pPr>
              <w:jc w:val="center"/>
            </w:pPr>
            <w:r>
              <w:rPr>
                <w:b/>
                <w:bCs/>
                <w:color w:val="FFFFFF"/>
                <w:sz w:val="28"/>
                <w:szCs w:val="28"/>
              </w:rPr>
              <w:lastRenderedPageBreak/>
              <w:t xml:space="preserve">CH </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273110FA" w14:textId="77777777" w:rsidR="009067BC" w:rsidRDefault="00000000">
            <w:r>
              <w:rPr>
                <w:b/>
                <w:bCs/>
                <w:color w:val="1A3C5E"/>
                <w:sz w:val="34"/>
                <w:szCs w:val="34"/>
              </w:rPr>
              <w:t>Abstract</w:t>
            </w:r>
          </w:p>
        </w:tc>
      </w:tr>
    </w:tbl>
    <w:p w14:paraId="61B70FAB" w14:textId="77777777" w:rsidR="009067BC" w:rsidRDefault="009067BC">
      <w:pPr>
        <w:spacing w:before="80" w:after="80"/>
      </w:pPr>
    </w:p>
    <w:p w14:paraId="46E10B88" w14:textId="77777777" w:rsidR="009067BC" w:rsidRDefault="009067BC">
      <w:pPr>
        <w:pBdr>
          <w:bottom w:val="single" w:sz="10" w:space="2" w:color="2E86AB"/>
        </w:pBdr>
        <w:spacing w:before="160" w:after="160"/>
      </w:pPr>
    </w:p>
    <w:p w14:paraId="42843646"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3763FC16"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6522FB69"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0A13DF23" w14:textId="77777777" w:rsidR="009067BC" w:rsidRDefault="00000000">
            <w:pPr>
              <w:spacing w:before="40" w:after="40"/>
            </w:pPr>
            <w:r>
              <w:rPr>
                <w:i/>
                <w:iCs/>
                <w:color w:val="2C3E50"/>
                <w:sz w:val="20"/>
                <w:szCs w:val="20"/>
              </w:rPr>
              <w:t xml:space="preserve">Write a thorough 600-word abstract for a report on CNN Architecture for Image Classification. Cover: the historical significance of CNNs since </w:t>
            </w:r>
            <w:proofErr w:type="spellStart"/>
            <w:r>
              <w:rPr>
                <w:i/>
                <w:iCs/>
                <w:color w:val="2C3E50"/>
                <w:sz w:val="20"/>
                <w:szCs w:val="20"/>
              </w:rPr>
              <w:t>AlexNet</w:t>
            </w:r>
            <w:proofErr w:type="spellEnd"/>
            <w:r>
              <w:rPr>
                <w:i/>
                <w:iCs/>
                <w:color w:val="2C3E50"/>
                <w:sz w:val="20"/>
                <w:szCs w:val="20"/>
              </w:rPr>
              <w:t xml:space="preserve"> 2012, core mathematical principles (convolution, pooling, backprop), major architectural milestones from LeNet to </w:t>
            </w:r>
            <w:proofErr w:type="spellStart"/>
            <w:r>
              <w:rPr>
                <w:i/>
                <w:iCs/>
                <w:color w:val="2C3E50"/>
                <w:sz w:val="20"/>
                <w:szCs w:val="20"/>
              </w:rPr>
              <w:t>EfficientNet</w:t>
            </w:r>
            <w:proofErr w:type="spellEnd"/>
            <w:r>
              <w:rPr>
                <w:i/>
                <w:iCs/>
                <w:color w:val="2C3E50"/>
                <w:sz w:val="20"/>
                <w:szCs w:val="20"/>
              </w:rPr>
              <w:t>, benchmark performance, transfer learning, and the report's structure across 11 chapters including methodology, implementation, advantages, applications, and future scope.</w:t>
            </w:r>
          </w:p>
        </w:tc>
      </w:tr>
    </w:tbl>
    <w:p w14:paraId="11CA9E94" w14:textId="77777777" w:rsidR="009067BC" w:rsidRDefault="009067BC">
      <w:pPr>
        <w:spacing w:before="160" w:after="160"/>
      </w:pPr>
    </w:p>
    <w:p w14:paraId="25324B4A" w14:textId="77777777" w:rsidR="009067BC" w:rsidRDefault="00000000">
      <w:pPr>
        <w:spacing w:before="100" w:after="100"/>
        <w:jc w:val="both"/>
      </w:pPr>
      <w:r>
        <w:rPr>
          <w:color w:val="333333"/>
        </w:rPr>
        <w:t xml:space="preserve">Convolutional Neural Networks (CNNs) stand as one of the most transformative innovations in the history of artificial intelligence, revolutionising computer vision by enabling machines to interpret and classify visual information with accuracy rivalling or surpassing human experts across numerous domains. Since the watershed moment of </w:t>
      </w:r>
      <w:proofErr w:type="spellStart"/>
      <w:r>
        <w:rPr>
          <w:color w:val="333333"/>
        </w:rPr>
        <w:t>AlexNet's</w:t>
      </w:r>
      <w:proofErr w:type="spellEnd"/>
      <w:r>
        <w:rPr>
          <w:color w:val="333333"/>
        </w:rPr>
        <w:t xml:space="preserve"> victory at the ImageNet Large Scale Visual Recognition Challenge (ILSVRC) in 2012 — reducing top-5 error from 26.2% to 15.3% in a single step — deep convolutional architectures have become the bedrock of visual AI, underpinning applications from autonomous vehicles and medical diagnostics to social media content moderation and precision agriculture.</w:t>
      </w:r>
    </w:p>
    <w:p w14:paraId="157F2037" w14:textId="77777777" w:rsidR="009067BC" w:rsidRDefault="00000000">
      <w:pPr>
        <w:spacing w:before="100" w:after="100"/>
        <w:jc w:val="both"/>
      </w:pPr>
      <w:r>
        <w:rPr>
          <w:color w:val="333333"/>
        </w:rPr>
        <w:t xml:space="preserve">At their mathematical core, CNNs exploit three structural properties of natural images: local spatial correlation (nearby pixels are related), stationarity (the same patterns repeat at different locations), and compositional hierarchy (complex objects are composed of simpler parts). These properties are encoded into the architecture through three primitive operations: the discrete convolution, which slides learnable filter banks over the input to produce feature maps; subsampling (pooling), which provides spatial aggregation and limited translation invariance; and pointwise nonlinear activation functions, which introduce the expressive power necessary to approximate complex decision boundaries. Learnable parameters are optimised end-to-end via the backpropagation algorithm using stochastic gradient descent and its adaptive variants (Adam, </w:t>
      </w:r>
      <w:proofErr w:type="spellStart"/>
      <w:r>
        <w:rPr>
          <w:color w:val="333333"/>
        </w:rPr>
        <w:t>RMSProp</w:t>
      </w:r>
      <w:proofErr w:type="spellEnd"/>
      <w:r>
        <w:rPr>
          <w:color w:val="333333"/>
        </w:rPr>
        <w:t>), with regularisation techniques such as Dropout, Batch Normalisation, and weight decay preventing overfitting.</w:t>
      </w:r>
    </w:p>
    <w:p w14:paraId="490398A6" w14:textId="77777777" w:rsidR="009067BC" w:rsidRDefault="00000000">
      <w:pPr>
        <w:spacing w:before="100" w:after="100"/>
        <w:jc w:val="both"/>
      </w:pPr>
      <w:r>
        <w:rPr>
          <w:color w:val="333333"/>
        </w:rPr>
        <w:t xml:space="preserve">The architectural landscape has evolved rapidly and continuously since LeCun's pioneering LeNet-5 (1998), which first demonstrated gradient-based end-to-end training for character recognition. Each subsequent milestone introduced a key innovation: </w:t>
      </w:r>
      <w:proofErr w:type="spellStart"/>
      <w:r>
        <w:rPr>
          <w:color w:val="333333"/>
        </w:rPr>
        <w:t>AlexNet</w:t>
      </w:r>
      <w:proofErr w:type="spellEnd"/>
      <w:r>
        <w:rPr>
          <w:color w:val="333333"/>
        </w:rPr>
        <w:t xml:space="preserve"> (2012) established the template of deep </w:t>
      </w:r>
      <w:proofErr w:type="spellStart"/>
      <w:r>
        <w:rPr>
          <w:color w:val="333333"/>
        </w:rPr>
        <w:t>ReLU</w:t>
      </w:r>
      <w:proofErr w:type="spellEnd"/>
      <w:r>
        <w:rPr>
          <w:color w:val="333333"/>
        </w:rPr>
        <w:t xml:space="preserve"> networks with GPU training and Dropout; </w:t>
      </w:r>
      <w:proofErr w:type="spellStart"/>
      <w:r>
        <w:rPr>
          <w:color w:val="333333"/>
        </w:rPr>
        <w:t>VGGNet</w:t>
      </w:r>
      <w:proofErr w:type="spellEnd"/>
      <w:r>
        <w:rPr>
          <w:color w:val="333333"/>
        </w:rPr>
        <w:t xml:space="preserve"> (2014) proved that depth through uniform 3×3 filters drives representational capacity; </w:t>
      </w:r>
      <w:proofErr w:type="spellStart"/>
      <w:r>
        <w:rPr>
          <w:color w:val="333333"/>
        </w:rPr>
        <w:t>GoogLeNet</w:t>
      </w:r>
      <w:proofErr w:type="spellEnd"/>
      <w:r>
        <w:rPr>
          <w:color w:val="333333"/>
        </w:rPr>
        <w:t xml:space="preserve">/Inception (2014) introduced parallel multi-scale filters and 1×1 convolutions for dimensionality reduction; </w:t>
      </w:r>
      <w:proofErr w:type="spellStart"/>
      <w:r>
        <w:rPr>
          <w:color w:val="333333"/>
        </w:rPr>
        <w:t>ResNet</w:t>
      </w:r>
      <w:proofErr w:type="spellEnd"/>
      <w:r>
        <w:rPr>
          <w:color w:val="333333"/>
        </w:rPr>
        <w:t xml:space="preserve"> (2015) solved the degradation problem with residual skip connections enabling 152-layer networks; </w:t>
      </w:r>
      <w:proofErr w:type="spellStart"/>
      <w:r>
        <w:rPr>
          <w:color w:val="333333"/>
        </w:rPr>
        <w:t>DenseNet</w:t>
      </w:r>
      <w:proofErr w:type="spellEnd"/>
      <w:r>
        <w:rPr>
          <w:color w:val="333333"/>
        </w:rPr>
        <w:t xml:space="preserve"> (2017) generalised residual connectivity to dense feature reuse; </w:t>
      </w:r>
      <w:proofErr w:type="spellStart"/>
      <w:r>
        <w:rPr>
          <w:color w:val="333333"/>
        </w:rPr>
        <w:t>MobileNet</w:t>
      </w:r>
      <w:proofErr w:type="spellEnd"/>
      <w:r>
        <w:rPr>
          <w:color w:val="333333"/>
        </w:rPr>
        <w:t xml:space="preserve"> (2017) pioneered </w:t>
      </w:r>
      <w:proofErr w:type="spellStart"/>
      <w:r>
        <w:rPr>
          <w:color w:val="333333"/>
        </w:rPr>
        <w:t>depthwise</w:t>
      </w:r>
      <w:proofErr w:type="spellEnd"/>
      <w:r>
        <w:rPr>
          <w:color w:val="333333"/>
        </w:rPr>
        <w:t xml:space="preserve"> separable convolutions for mobile deployment; </w:t>
      </w:r>
      <w:proofErr w:type="spellStart"/>
      <w:r>
        <w:rPr>
          <w:color w:val="333333"/>
        </w:rPr>
        <w:t>EfficientNet</w:t>
      </w:r>
      <w:proofErr w:type="spellEnd"/>
      <w:r>
        <w:rPr>
          <w:color w:val="333333"/>
        </w:rPr>
        <w:t xml:space="preserve"> (2019) introduced compound scaling to simultaneously optimise depth, width, and resolution; and Vision Transformers (2020) demonstrated that pure attention mechanisms can match CNNs given sufficient pre-training scale.</w:t>
      </w:r>
    </w:p>
    <w:p w14:paraId="2A03FAC3" w14:textId="77777777" w:rsidR="009067BC" w:rsidRDefault="00000000">
      <w:pPr>
        <w:spacing w:before="100" w:after="100"/>
        <w:jc w:val="both"/>
      </w:pPr>
      <w:r>
        <w:rPr>
          <w:color w:val="333333"/>
        </w:rPr>
        <w:t xml:space="preserve">This report provides a comprehensive treatment of CNN architectures spanning all eleven standard sections of academic technical reporting. The Introduction establishes the historical context, problem formulation, and objectives. The Literature Review traces the evolutionary arc from early perceptron models through state-of-the-art transformer hybrids. The Methodology chapter details dataset curation and preprocessing pipelines, the mathematical derivation of convolutional operations, training </w:t>
      </w:r>
      <w:r>
        <w:rPr>
          <w:color w:val="333333"/>
        </w:rPr>
        <w:lastRenderedPageBreak/>
        <w:t xml:space="preserve">protocols, optimiser configuration, and regularisation strategies. The Implementation chapter presents working Python code in both </w:t>
      </w:r>
      <w:proofErr w:type="spellStart"/>
      <w:r>
        <w:rPr>
          <w:color w:val="333333"/>
        </w:rPr>
        <w:t>PyTorch</w:t>
      </w:r>
      <w:proofErr w:type="spellEnd"/>
      <w:r>
        <w:rPr>
          <w:color w:val="333333"/>
        </w:rPr>
        <w:t xml:space="preserve"> and TensorFlow/</w:t>
      </w:r>
      <w:proofErr w:type="spellStart"/>
      <w:r>
        <w:rPr>
          <w:color w:val="333333"/>
        </w:rPr>
        <w:t>Keras</w:t>
      </w:r>
      <w:proofErr w:type="spellEnd"/>
      <w:r>
        <w:rPr>
          <w:color w:val="333333"/>
        </w:rPr>
        <w:t xml:space="preserve">, including a custom CNN, </w:t>
      </w:r>
      <w:proofErr w:type="spellStart"/>
      <w:r>
        <w:rPr>
          <w:color w:val="333333"/>
        </w:rPr>
        <w:t>ResNet</w:t>
      </w:r>
      <w:proofErr w:type="spellEnd"/>
      <w:r>
        <w:rPr>
          <w:color w:val="333333"/>
        </w:rPr>
        <w:t xml:space="preserve"> bottleneck blocks, and </w:t>
      </w:r>
      <w:proofErr w:type="spellStart"/>
      <w:r>
        <w:rPr>
          <w:color w:val="333333"/>
        </w:rPr>
        <w:t>EfficientNet</w:t>
      </w:r>
      <w:proofErr w:type="spellEnd"/>
      <w:r>
        <w:rPr>
          <w:color w:val="333333"/>
        </w:rPr>
        <w:t>-based transfer learning, complemented by experimental results across CIFAR-10, CIFAR-100, and ImageNet benchmarks. The Advantages and Disadvantages chapter critically evaluates CNNs' strengths and limitations across technical, ethical, and practical dimensions. The Applications chapter surveys deployments in healthcare, autonomous driving, agriculture, biometrics, industrial inspection, and Earth observation. The Future Scope chapter examines self-supervised learning, neural architecture search, adversarial robustness, multimodal foundation models, and neuromorphic computing. The report concludes with a synthesis of findings and 30 primary literature references in IEEE format.</w:t>
      </w:r>
    </w:p>
    <w:p w14:paraId="75B7D83D" w14:textId="77777777" w:rsidR="009067BC" w:rsidRDefault="00000000">
      <w:pPr>
        <w:spacing w:before="100" w:after="100"/>
        <w:jc w:val="both"/>
      </w:pPr>
      <w:r>
        <w:rPr>
          <w:color w:val="333333"/>
        </w:rPr>
        <w:t>Collectively, this report serves as a graduate-level reference for researchers and practitioners seeking deep understanding of CNN architectures — from the mathematics of a single convolutional layer to the systems engineering of deploying billion-parameter models at production scale.</w:t>
      </w:r>
    </w:p>
    <w:p w14:paraId="28EF8E5A" w14:textId="77777777" w:rsidR="009067BC" w:rsidRDefault="009067BC">
      <w:pPr>
        <w:spacing w:before="80" w:after="80"/>
      </w:pPr>
    </w:p>
    <w:p w14:paraId="0934E5A5" w14:textId="77777777" w:rsidR="009067BC" w:rsidRDefault="00000000">
      <w:pPr>
        <w:spacing w:before="100" w:after="60"/>
      </w:pPr>
      <w:r>
        <w:rPr>
          <w:b/>
          <w:bCs/>
          <w:color w:val="1A3C5E"/>
        </w:rPr>
        <w:t xml:space="preserve">Keywords:  </w:t>
      </w:r>
      <w:r>
        <w:rPr>
          <w:i/>
          <w:iCs/>
          <w:color w:val="333333"/>
        </w:rPr>
        <w:t xml:space="preserve">Convolutional Neural Networks, Deep Learning, Image Classification, Feature Extraction, </w:t>
      </w:r>
      <w:proofErr w:type="spellStart"/>
      <w:r>
        <w:rPr>
          <w:i/>
          <w:iCs/>
          <w:color w:val="333333"/>
        </w:rPr>
        <w:t>ResNet</w:t>
      </w:r>
      <w:proofErr w:type="spellEnd"/>
      <w:r>
        <w:rPr>
          <w:i/>
          <w:iCs/>
          <w:color w:val="333333"/>
        </w:rPr>
        <w:t xml:space="preserve">, </w:t>
      </w:r>
      <w:proofErr w:type="spellStart"/>
      <w:r>
        <w:rPr>
          <w:i/>
          <w:iCs/>
          <w:color w:val="333333"/>
        </w:rPr>
        <w:t>EfficientNet</w:t>
      </w:r>
      <w:proofErr w:type="spellEnd"/>
      <w:r>
        <w:rPr>
          <w:i/>
          <w:iCs/>
          <w:color w:val="333333"/>
        </w:rPr>
        <w:t>, Transfer Learning, Vision Transformer, Backpropagation, Computer Vision.</w:t>
      </w:r>
    </w:p>
    <w:p w14:paraId="4D5AA157"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7547"/>
      </w:tblGrid>
      <w:tr w:rsidR="009067BC" w14:paraId="3B872399"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28EC5B80" w14:textId="77777777" w:rsidR="009067BC" w:rsidRDefault="00000000">
            <w:pPr>
              <w:jc w:val="center"/>
            </w:pPr>
            <w:r>
              <w:rPr>
                <w:b/>
                <w:bCs/>
                <w:color w:val="FFFFFF"/>
                <w:sz w:val="28"/>
                <w:szCs w:val="28"/>
              </w:rPr>
              <w:lastRenderedPageBreak/>
              <w:t xml:space="preserve">CH </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0E7F0FA0" w14:textId="77777777" w:rsidR="009067BC" w:rsidRDefault="00000000">
            <w:r>
              <w:rPr>
                <w:b/>
                <w:bCs/>
                <w:color w:val="1A3C5E"/>
                <w:sz w:val="34"/>
                <w:szCs w:val="34"/>
              </w:rPr>
              <w:t>Table of Contents</w:t>
            </w:r>
          </w:p>
        </w:tc>
      </w:tr>
    </w:tbl>
    <w:p w14:paraId="4A6D8072" w14:textId="77777777" w:rsidR="009067BC" w:rsidRDefault="009067BC">
      <w:pPr>
        <w:spacing w:before="80" w:after="80"/>
      </w:pPr>
    </w:p>
    <w:p w14:paraId="65E5636A" w14:textId="77777777" w:rsidR="009067BC" w:rsidRDefault="009067BC">
      <w:pPr>
        <w:pBdr>
          <w:bottom w:val="single" w:sz="10" w:space="2" w:color="2E86AB"/>
        </w:pBdr>
        <w:spacing w:before="160" w:after="160"/>
      </w:pPr>
    </w:p>
    <w:p w14:paraId="2C23B6B8" w14:textId="77777777" w:rsidR="009067BC" w:rsidRDefault="009067BC">
      <w:pPr>
        <w:spacing w:before="80" w:after="80"/>
      </w:pPr>
    </w:p>
    <w:p w14:paraId="7125892E" w14:textId="77777777" w:rsidR="009067BC" w:rsidRDefault="00000000">
      <w:pPr>
        <w:spacing w:before="120" w:after="60"/>
      </w:pPr>
      <w:r>
        <w:rPr>
          <w:b/>
          <w:bCs/>
          <w:color w:val="1A3C5E"/>
        </w:rPr>
        <w:t xml:space="preserve">1.   </w:t>
      </w:r>
      <w:proofErr w:type="gramStart"/>
      <w:r>
        <w:rPr>
          <w:b/>
          <w:bCs/>
          <w:color w:val="1A3C5E"/>
        </w:rPr>
        <w:t>Introduction</w:t>
      </w:r>
      <w:r>
        <w:rPr>
          <w:color w:val="AAAAAA"/>
          <w:sz w:val="18"/>
          <w:szCs w:val="18"/>
        </w:rPr>
        <w:t xml:space="preserve">  ..............................................</w:t>
      </w:r>
      <w:proofErr w:type="gramEnd"/>
      <w:r>
        <w:rPr>
          <w:color w:val="AAAAAA"/>
          <w:sz w:val="18"/>
          <w:szCs w:val="18"/>
        </w:rPr>
        <w:t xml:space="preserve">  05</w:t>
      </w:r>
    </w:p>
    <w:p w14:paraId="480CAFD5" w14:textId="77777777" w:rsidR="009067BC" w:rsidRDefault="00000000">
      <w:pPr>
        <w:spacing w:before="70" w:after="40"/>
      </w:pPr>
      <w:r>
        <w:rPr>
          <w:color w:val="333333"/>
          <w:sz w:val="20"/>
          <w:szCs w:val="20"/>
        </w:rPr>
        <w:t xml:space="preserve">1.1   Background and </w:t>
      </w:r>
      <w:proofErr w:type="gramStart"/>
      <w:r>
        <w:rPr>
          <w:color w:val="333333"/>
          <w:sz w:val="20"/>
          <w:szCs w:val="20"/>
        </w:rPr>
        <w:t>Motivation</w:t>
      </w:r>
      <w:r>
        <w:rPr>
          <w:color w:val="AAAAAA"/>
          <w:sz w:val="18"/>
          <w:szCs w:val="18"/>
        </w:rPr>
        <w:t xml:space="preserve">  ..............................</w:t>
      </w:r>
      <w:proofErr w:type="gramEnd"/>
      <w:r>
        <w:rPr>
          <w:color w:val="AAAAAA"/>
          <w:sz w:val="18"/>
          <w:szCs w:val="18"/>
        </w:rPr>
        <w:t xml:space="preserve">  05</w:t>
      </w:r>
    </w:p>
    <w:p w14:paraId="29C25D9D" w14:textId="77777777" w:rsidR="009067BC" w:rsidRDefault="00000000">
      <w:pPr>
        <w:spacing w:before="70" w:after="40"/>
      </w:pPr>
      <w:r>
        <w:rPr>
          <w:color w:val="333333"/>
          <w:sz w:val="20"/>
          <w:szCs w:val="20"/>
        </w:rPr>
        <w:t xml:space="preserve">1.2   Historical Context of Visual </w:t>
      </w:r>
      <w:proofErr w:type="gramStart"/>
      <w:r>
        <w:rPr>
          <w:color w:val="333333"/>
          <w:sz w:val="20"/>
          <w:szCs w:val="20"/>
        </w:rPr>
        <w:t>AI</w:t>
      </w:r>
      <w:r>
        <w:rPr>
          <w:color w:val="AAAAAA"/>
          <w:sz w:val="18"/>
          <w:szCs w:val="18"/>
        </w:rPr>
        <w:t xml:space="preserve">  ........................</w:t>
      </w:r>
      <w:proofErr w:type="gramEnd"/>
      <w:r>
        <w:rPr>
          <w:color w:val="AAAAAA"/>
          <w:sz w:val="18"/>
          <w:szCs w:val="18"/>
        </w:rPr>
        <w:t xml:space="preserve">  06</w:t>
      </w:r>
    </w:p>
    <w:p w14:paraId="208E24B5" w14:textId="77777777" w:rsidR="009067BC" w:rsidRDefault="00000000">
      <w:pPr>
        <w:spacing w:before="70" w:after="40"/>
      </w:pPr>
      <w:r>
        <w:rPr>
          <w:color w:val="333333"/>
          <w:sz w:val="20"/>
          <w:szCs w:val="20"/>
        </w:rPr>
        <w:t xml:space="preserve">1.3   Problem </w:t>
      </w:r>
      <w:proofErr w:type="gramStart"/>
      <w:r>
        <w:rPr>
          <w:color w:val="333333"/>
          <w:sz w:val="20"/>
          <w:szCs w:val="20"/>
        </w:rPr>
        <w:t>Statement</w:t>
      </w:r>
      <w:r>
        <w:rPr>
          <w:color w:val="AAAAAA"/>
          <w:sz w:val="18"/>
          <w:szCs w:val="18"/>
        </w:rPr>
        <w:t xml:space="preserve">  ......................................</w:t>
      </w:r>
      <w:proofErr w:type="gramEnd"/>
      <w:r>
        <w:rPr>
          <w:color w:val="AAAAAA"/>
          <w:sz w:val="18"/>
          <w:szCs w:val="18"/>
        </w:rPr>
        <w:t xml:space="preserve">  07</w:t>
      </w:r>
    </w:p>
    <w:p w14:paraId="0822F0F9" w14:textId="77777777" w:rsidR="009067BC" w:rsidRDefault="00000000">
      <w:pPr>
        <w:spacing w:before="70" w:after="40"/>
      </w:pPr>
      <w:r>
        <w:rPr>
          <w:color w:val="333333"/>
          <w:sz w:val="20"/>
          <w:szCs w:val="20"/>
        </w:rPr>
        <w:t xml:space="preserve">1.4   Research </w:t>
      </w:r>
      <w:proofErr w:type="gramStart"/>
      <w:r>
        <w:rPr>
          <w:color w:val="333333"/>
          <w:sz w:val="20"/>
          <w:szCs w:val="20"/>
        </w:rPr>
        <w:t>Objectives</w:t>
      </w:r>
      <w:r>
        <w:rPr>
          <w:color w:val="AAAAAA"/>
          <w:sz w:val="18"/>
          <w:szCs w:val="18"/>
        </w:rPr>
        <w:t xml:space="preserve">  ....................................</w:t>
      </w:r>
      <w:proofErr w:type="gramEnd"/>
      <w:r>
        <w:rPr>
          <w:color w:val="AAAAAA"/>
          <w:sz w:val="18"/>
          <w:szCs w:val="18"/>
        </w:rPr>
        <w:t xml:space="preserve">  08</w:t>
      </w:r>
    </w:p>
    <w:p w14:paraId="3F83434B" w14:textId="77777777" w:rsidR="009067BC" w:rsidRDefault="00000000">
      <w:pPr>
        <w:spacing w:before="70" w:after="40"/>
      </w:pPr>
      <w:r>
        <w:rPr>
          <w:color w:val="333333"/>
          <w:sz w:val="20"/>
          <w:szCs w:val="20"/>
        </w:rPr>
        <w:t xml:space="preserve">1.5   Scope and Organisation of the </w:t>
      </w:r>
      <w:proofErr w:type="gramStart"/>
      <w:r>
        <w:rPr>
          <w:color w:val="333333"/>
          <w:sz w:val="20"/>
          <w:szCs w:val="20"/>
        </w:rPr>
        <w:t>Report</w:t>
      </w:r>
      <w:r>
        <w:rPr>
          <w:color w:val="AAAAAA"/>
          <w:sz w:val="18"/>
          <w:szCs w:val="18"/>
        </w:rPr>
        <w:t xml:space="preserve">  ...................</w:t>
      </w:r>
      <w:proofErr w:type="gramEnd"/>
      <w:r>
        <w:rPr>
          <w:color w:val="AAAAAA"/>
          <w:sz w:val="18"/>
          <w:szCs w:val="18"/>
        </w:rPr>
        <w:t xml:space="preserve">  09</w:t>
      </w:r>
    </w:p>
    <w:p w14:paraId="29B96EFC" w14:textId="77777777" w:rsidR="009067BC" w:rsidRDefault="00000000">
      <w:pPr>
        <w:spacing w:before="120" w:after="60"/>
      </w:pPr>
      <w:r>
        <w:rPr>
          <w:b/>
          <w:bCs/>
          <w:color w:val="1A3C5E"/>
        </w:rPr>
        <w:t xml:space="preserve">2.   Literature </w:t>
      </w:r>
      <w:proofErr w:type="gramStart"/>
      <w:r>
        <w:rPr>
          <w:b/>
          <w:bCs/>
          <w:color w:val="1A3C5E"/>
        </w:rPr>
        <w:t>Review</w:t>
      </w:r>
      <w:r>
        <w:rPr>
          <w:color w:val="AAAAAA"/>
          <w:sz w:val="18"/>
          <w:szCs w:val="18"/>
        </w:rPr>
        <w:t xml:space="preserve">  .........................................</w:t>
      </w:r>
      <w:proofErr w:type="gramEnd"/>
      <w:r>
        <w:rPr>
          <w:color w:val="AAAAAA"/>
          <w:sz w:val="18"/>
          <w:szCs w:val="18"/>
        </w:rPr>
        <w:t xml:space="preserve">  10</w:t>
      </w:r>
    </w:p>
    <w:p w14:paraId="49E3921D" w14:textId="77777777" w:rsidR="009067BC" w:rsidRDefault="00000000">
      <w:pPr>
        <w:spacing w:before="70" w:after="40"/>
      </w:pPr>
      <w:r>
        <w:rPr>
          <w:color w:val="333333"/>
          <w:sz w:val="20"/>
          <w:szCs w:val="20"/>
        </w:rPr>
        <w:t xml:space="preserve">2.1   Pre-CNN Era: Hand-crafted </w:t>
      </w:r>
      <w:proofErr w:type="gramStart"/>
      <w:r>
        <w:rPr>
          <w:color w:val="333333"/>
          <w:sz w:val="20"/>
          <w:szCs w:val="20"/>
        </w:rPr>
        <w:t>Features</w:t>
      </w:r>
      <w:r>
        <w:rPr>
          <w:color w:val="AAAAAA"/>
          <w:sz w:val="18"/>
          <w:szCs w:val="18"/>
        </w:rPr>
        <w:t xml:space="preserve">  .....................</w:t>
      </w:r>
      <w:proofErr w:type="gramEnd"/>
      <w:r>
        <w:rPr>
          <w:color w:val="AAAAAA"/>
          <w:sz w:val="18"/>
          <w:szCs w:val="18"/>
        </w:rPr>
        <w:t xml:space="preserve">  10</w:t>
      </w:r>
    </w:p>
    <w:p w14:paraId="3A6930D6" w14:textId="77777777" w:rsidR="009067BC" w:rsidRDefault="00000000">
      <w:pPr>
        <w:spacing w:before="70" w:after="40"/>
      </w:pPr>
      <w:r>
        <w:rPr>
          <w:color w:val="333333"/>
          <w:sz w:val="20"/>
          <w:szCs w:val="20"/>
        </w:rPr>
        <w:t xml:space="preserve">2.2   LeNet-5 and the Birth of Modern </w:t>
      </w:r>
      <w:proofErr w:type="gramStart"/>
      <w:r>
        <w:rPr>
          <w:color w:val="333333"/>
          <w:sz w:val="20"/>
          <w:szCs w:val="20"/>
        </w:rPr>
        <w:t>CNNs</w:t>
      </w:r>
      <w:r>
        <w:rPr>
          <w:color w:val="AAAAAA"/>
          <w:sz w:val="18"/>
          <w:szCs w:val="18"/>
        </w:rPr>
        <w:t xml:space="preserve">  ...................</w:t>
      </w:r>
      <w:proofErr w:type="gramEnd"/>
      <w:r>
        <w:rPr>
          <w:color w:val="AAAAAA"/>
          <w:sz w:val="18"/>
          <w:szCs w:val="18"/>
        </w:rPr>
        <w:t xml:space="preserve">  11</w:t>
      </w:r>
    </w:p>
    <w:p w14:paraId="70835476" w14:textId="77777777" w:rsidR="009067BC" w:rsidRDefault="00000000">
      <w:pPr>
        <w:spacing w:before="70" w:after="40"/>
      </w:pPr>
      <w:r>
        <w:rPr>
          <w:color w:val="333333"/>
          <w:sz w:val="20"/>
          <w:szCs w:val="20"/>
        </w:rPr>
        <w:t xml:space="preserve">2.3   </w:t>
      </w:r>
      <w:proofErr w:type="spellStart"/>
      <w:r>
        <w:rPr>
          <w:color w:val="333333"/>
          <w:sz w:val="20"/>
          <w:szCs w:val="20"/>
        </w:rPr>
        <w:t>AlexNet</w:t>
      </w:r>
      <w:proofErr w:type="spellEnd"/>
      <w:r>
        <w:rPr>
          <w:color w:val="333333"/>
          <w:sz w:val="20"/>
          <w:szCs w:val="20"/>
        </w:rPr>
        <w:t xml:space="preserve"> — The Deep Learning </w:t>
      </w:r>
      <w:proofErr w:type="gramStart"/>
      <w:r>
        <w:rPr>
          <w:color w:val="333333"/>
          <w:sz w:val="20"/>
          <w:szCs w:val="20"/>
        </w:rPr>
        <w:t>Watershed</w:t>
      </w:r>
      <w:r>
        <w:rPr>
          <w:color w:val="AAAAAA"/>
          <w:sz w:val="18"/>
          <w:szCs w:val="18"/>
        </w:rPr>
        <w:t xml:space="preserve">  ..................</w:t>
      </w:r>
      <w:proofErr w:type="gramEnd"/>
      <w:r>
        <w:rPr>
          <w:color w:val="AAAAAA"/>
          <w:sz w:val="18"/>
          <w:szCs w:val="18"/>
        </w:rPr>
        <w:t xml:space="preserve">  12</w:t>
      </w:r>
    </w:p>
    <w:p w14:paraId="794C2115" w14:textId="77777777" w:rsidR="009067BC" w:rsidRDefault="00000000">
      <w:pPr>
        <w:spacing w:before="70" w:after="40"/>
      </w:pPr>
      <w:r>
        <w:rPr>
          <w:color w:val="333333"/>
          <w:sz w:val="20"/>
          <w:szCs w:val="20"/>
        </w:rPr>
        <w:t xml:space="preserve">2.4   </w:t>
      </w:r>
      <w:proofErr w:type="spellStart"/>
      <w:r>
        <w:rPr>
          <w:color w:val="333333"/>
          <w:sz w:val="20"/>
          <w:szCs w:val="20"/>
        </w:rPr>
        <w:t>VGGNet</w:t>
      </w:r>
      <w:proofErr w:type="spellEnd"/>
      <w:r>
        <w:rPr>
          <w:color w:val="333333"/>
          <w:sz w:val="20"/>
          <w:szCs w:val="20"/>
        </w:rPr>
        <w:t xml:space="preserve">: Depth and </w:t>
      </w:r>
      <w:proofErr w:type="gramStart"/>
      <w:r>
        <w:rPr>
          <w:color w:val="333333"/>
          <w:sz w:val="20"/>
          <w:szCs w:val="20"/>
        </w:rPr>
        <w:t>Simplicity</w:t>
      </w:r>
      <w:r>
        <w:rPr>
          <w:color w:val="AAAAAA"/>
          <w:sz w:val="18"/>
          <w:szCs w:val="18"/>
        </w:rPr>
        <w:t xml:space="preserve">  ...........................</w:t>
      </w:r>
      <w:proofErr w:type="gramEnd"/>
      <w:r>
        <w:rPr>
          <w:color w:val="AAAAAA"/>
          <w:sz w:val="18"/>
          <w:szCs w:val="18"/>
        </w:rPr>
        <w:t xml:space="preserve">  14</w:t>
      </w:r>
    </w:p>
    <w:p w14:paraId="789E2A52" w14:textId="77777777" w:rsidR="009067BC" w:rsidRDefault="00000000">
      <w:pPr>
        <w:spacing w:before="70" w:after="40"/>
      </w:pPr>
      <w:r>
        <w:rPr>
          <w:color w:val="333333"/>
          <w:sz w:val="20"/>
          <w:szCs w:val="20"/>
        </w:rPr>
        <w:t xml:space="preserve">2.5   </w:t>
      </w:r>
      <w:proofErr w:type="spellStart"/>
      <w:r>
        <w:rPr>
          <w:color w:val="333333"/>
          <w:sz w:val="20"/>
          <w:szCs w:val="20"/>
        </w:rPr>
        <w:t>GoogLeNet</w:t>
      </w:r>
      <w:proofErr w:type="spellEnd"/>
      <w:r>
        <w:rPr>
          <w:color w:val="333333"/>
          <w:sz w:val="20"/>
          <w:szCs w:val="20"/>
        </w:rPr>
        <w:t xml:space="preserve"> / Inception </w:t>
      </w:r>
      <w:proofErr w:type="gramStart"/>
      <w:r>
        <w:rPr>
          <w:color w:val="333333"/>
          <w:sz w:val="20"/>
          <w:szCs w:val="20"/>
        </w:rPr>
        <w:t>Architecture</w:t>
      </w:r>
      <w:r>
        <w:rPr>
          <w:color w:val="AAAAAA"/>
          <w:sz w:val="18"/>
          <w:szCs w:val="18"/>
        </w:rPr>
        <w:t xml:space="preserve">  .....................</w:t>
      </w:r>
      <w:proofErr w:type="gramEnd"/>
      <w:r>
        <w:rPr>
          <w:color w:val="AAAAAA"/>
          <w:sz w:val="18"/>
          <w:szCs w:val="18"/>
        </w:rPr>
        <w:t xml:space="preserve">  15</w:t>
      </w:r>
    </w:p>
    <w:p w14:paraId="66CA8A31" w14:textId="77777777" w:rsidR="009067BC" w:rsidRDefault="00000000">
      <w:pPr>
        <w:spacing w:before="70" w:after="40"/>
      </w:pPr>
      <w:r>
        <w:rPr>
          <w:color w:val="333333"/>
          <w:sz w:val="20"/>
          <w:szCs w:val="20"/>
        </w:rPr>
        <w:t xml:space="preserve">2.6   </w:t>
      </w:r>
      <w:proofErr w:type="spellStart"/>
      <w:r>
        <w:rPr>
          <w:color w:val="333333"/>
          <w:sz w:val="20"/>
          <w:szCs w:val="20"/>
        </w:rPr>
        <w:t>ResNet</w:t>
      </w:r>
      <w:proofErr w:type="spellEnd"/>
      <w:r>
        <w:rPr>
          <w:color w:val="333333"/>
          <w:sz w:val="20"/>
          <w:szCs w:val="20"/>
        </w:rPr>
        <w:t xml:space="preserve">: Residual Learning </w:t>
      </w:r>
      <w:proofErr w:type="gramStart"/>
      <w:r>
        <w:rPr>
          <w:color w:val="333333"/>
          <w:sz w:val="20"/>
          <w:szCs w:val="20"/>
        </w:rPr>
        <w:t>Framework</w:t>
      </w:r>
      <w:r>
        <w:rPr>
          <w:color w:val="AAAAAA"/>
          <w:sz w:val="18"/>
          <w:szCs w:val="18"/>
        </w:rPr>
        <w:t xml:space="preserve">  ....................</w:t>
      </w:r>
      <w:proofErr w:type="gramEnd"/>
      <w:r>
        <w:rPr>
          <w:color w:val="AAAAAA"/>
          <w:sz w:val="18"/>
          <w:szCs w:val="18"/>
        </w:rPr>
        <w:t xml:space="preserve">  17</w:t>
      </w:r>
    </w:p>
    <w:p w14:paraId="03246421" w14:textId="77777777" w:rsidR="009067BC" w:rsidRDefault="00000000">
      <w:pPr>
        <w:spacing w:before="70" w:after="40"/>
      </w:pPr>
      <w:r>
        <w:rPr>
          <w:color w:val="333333"/>
          <w:sz w:val="20"/>
          <w:szCs w:val="20"/>
        </w:rPr>
        <w:t xml:space="preserve">2.7   </w:t>
      </w:r>
      <w:proofErr w:type="spellStart"/>
      <w:r>
        <w:rPr>
          <w:color w:val="333333"/>
          <w:sz w:val="20"/>
          <w:szCs w:val="20"/>
        </w:rPr>
        <w:t>DenseNet</w:t>
      </w:r>
      <w:proofErr w:type="spellEnd"/>
      <w:r>
        <w:rPr>
          <w:color w:val="333333"/>
          <w:sz w:val="20"/>
          <w:szCs w:val="20"/>
        </w:rPr>
        <w:t xml:space="preserve">, </w:t>
      </w:r>
      <w:proofErr w:type="spellStart"/>
      <w:r>
        <w:rPr>
          <w:color w:val="333333"/>
          <w:sz w:val="20"/>
          <w:szCs w:val="20"/>
        </w:rPr>
        <w:t>MobileNet</w:t>
      </w:r>
      <w:proofErr w:type="spellEnd"/>
      <w:r>
        <w:rPr>
          <w:color w:val="333333"/>
          <w:sz w:val="20"/>
          <w:szCs w:val="20"/>
        </w:rPr>
        <w:t xml:space="preserve">, </w:t>
      </w:r>
      <w:proofErr w:type="spellStart"/>
      <w:proofErr w:type="gramStart"/>
      <w:r>
        <w:rPr>
          <w:color w:val="333333"/>
          <w:sz w:val="20"/>
          <w:szCs w:val="20"/>
        </w:rPr>
        <w:t>EfficientNet</w:t>
      </w:r>
      <w:proofErr w:type="spellEnd"/>
      <w:r>
        <w:rPr>
          <w:color w:val="AAAAAA"/>
          <w:sz w:val="18"/>
          <w:szCs w:val="18"/>
        </w:rPr>
        <w:t xml:space="preserve">  ......................</w:t>
      </w:r>
      <w:proofErr w:type="gramEnd"/>
      <w:r>
        <w:rPr>
          <w:color w:val="AAAAAA"/>
          <w:sz w:val="18"/>
          <w:szCs w:val="18"/>
        </w:rPr>
        <w:t xml:space="preserve">  19</w:t>
      </w:r>
    </w:p>
    <w:p w14:paraId="2621EFCD" w14:textId="77777777" w:rsidR="009067BC" w:rsidRDefault="00000000">
      <w:pPr>
        <w:spacing w:before="70" w:after="40"/>
      </w:pPr>
      <w:r>
        <w:rPr>
          <w:color w:val="333333"/>
          <w:sz w:val="20"/>
          <w:szCs w:val="20"/>
        </w:rPr>
        <w:t xml:space="preserve">2.8   Vision Transformers and Hybrid </w:t>
      </w:r>
      <w:proofErr w:type="gramStart"/>
      <w:r>
        <w:rPr>
          <w:color w:val="333333"/>
          <w:sz w:val="20"/>
          <w:szCs w:val="20"/>
        </w:rPr>
        <w:t>Models</w:t>
      </w:r>
      <w:r>
        <w:rPr>
          <w:color w:val="AAAAAA"/>
          <w:sz w:val="18"/>
          <w:szCs w:val="18"/>
        </w:rPr>
        <w:t xml:space="preserve">  ..................</w:t>
      </w:r>
      <w:proofErr w:type="gramEnd"/>
      <w:r>
        <w:rPr>
          <w:color w:val="AAAAAA"/>
          <w:sz w:val="18"/>
          <w:szCs w:val="18"/>
        </w:rPr>
        <w:t xml:space="preserve">  21</w:t>
      </w:r>
    </w:p>
    <w:p w14:paraId="7EF94C96" w14:textId="77777777" w:rsidR="009067BC" w:rsidRDefault="00000000">
      <w:pPr>
        <w:spacing w:before="120" w:after="60"/>
      </w:pPr>
      <w:r>
        <w:rPr>
          <w:b/>
          <w:bCs/>
          <w:color w:val="1A3C5E"/>
        </w:rPr>
        <w:t xml:space="preserve">3.   </w:t>
      </w:r>
      <w:proofErr w:type="gramStart"/>
      <w:r>
        <w:rPr>
          <w:b/>
          <w:bCs/>
          <w:color w:val="1A3C5E"/>
        </w:rPr>
        <w:t>Methodology</w:t>
      </w:r>
      <w:r>
        <w:rPr>
          <w:color w:val="AAAAAA"/>
          <w:sz w:val="18"/>
          <w:szCs w:val="18"/>
        </w:rPr>
        <w:t xml:space="preserve">  ...............................................</w:t>
      </w:r>
      <w:proofErr w:type="gramEnd"/>
      <w:r>
        <w:rPr>
          <w:color w:val="AAAAAA"/>
          <w:sz w:val="18"/>
          <w:szCs w:val="18"/>
        </w:rPr>
        <w:t xml:space="preserve">  23</w:t>
      </w:r>
    </w:p>
    <w:p w14:paraId="3CFC016A" w14:textId="77777777" w:rsidR="009067BC" w:rsidRDefault="00000000">
      <w:pPr>
        <w:spacing w:before="70" w:after="40"/>
      </w:pPr>
      <w:r>
        <w:rPr>
          <w:color w:val="333333"/>
          <w:sz w:val="20"/>
          <w:szCs w:val="20"/>
        </w:rPr>
        <w:t xml:space="preserve">3.1   Dataset Preparation and </w:t>
      </w:r>
      <w:proofErr w:type="gramStart"/>
      <w:r>
        <w:rPr>
          <w:color w:val="333333"/>
          <w:sz w:val="20"/>
          <w:szCs w:val="20"/>
        </w:rPr>
        <w:t>Preprocessing</w:t>
      </w:r>
      <w:r>
        <w:rPr>
          <w:color w:val="AAAAAA"/>
          <w:sz w:val="18"/>
          <w:szCs w:val="18"/>
        </w:rPr>
        <w:t xml:space="preserve">  ..................</w:t>
      </w:r>
      <w:proofErr w:type="gramEnd"/>
      <w:r>
        <w:rPr>
          <w:color w:val="AAAAAA"/>
          <w:sz w:val="18"/>
          <w:szCs w:val="18"/>
        </w:rPr>
        <w:t xml:space="preserve">  23</w:t>
      </w:r>
    </w:p>
    <w:p w14:paraId="2ACF2124" w14:textId="77777777" w:rsidR="009067BC" w:rsidRDefault="00000000">
      <w:pPr>
        <w:spacing w:before="70" w:after="40"/>
      </w:pPr>
      <w:r>
        <w:rPr>
          <w:color w:val="333333"/>
          <w:sz w:val="20"/>
          <w:szCs w:val="20"/>
        </w:rPr>
        <w:t xml:space="preserve">3.2   Mathematical Foundation of </w:t>
      </w:r>
      <w:proofErr w:type="gramStart"/>
      <w:r>
        <w:rPr>
          <w:color w:val="333333"/>
          <w:sz w:val="20"/>
          <w:szCs w:val="20"/>
        </w:rPr>
        <w:t>Convolution</w:t>
      </w:r>
      <w:r>
        <w:rPr>
          <w:color w:val="AAAAAA"/>
          <w:sz w:val="18"/>
          <w:szCs w:val="18"/>
        </w:rPr>
        <w:t xml:space="preserve">  .................</w:t>
      </w:r>
      <w:proofErr w:type="gramEnd"/>
      <w:r>
        <w:rPr>
          <w:color w:val="AAAAAA"/>
          <w:sz w:val="18"/>
          <w:szCs w:val="18"/>
        </w:rPr>
        <w:t xml:space="preserve">  25</w:t>
      </w:r>
    </w:p>
    <w:p w14:paraId="67372F8D" w14:textId="77777777" w:rsidR="009067BC" w:rsidRDefault="00000000">
      <w:pPr>
        <w:spacing w:before="70" w:after="40"/>
      </w:pPr>
      <w:r>
        <w:rPr>
          <w:color w:val="333333"/>
          <w:sz w:val="20"/>
          <w:szCs w:val="20"/>
        </w:rPr>
        <w:t xml:space="preserve">3.3   Activation </w:t>
      </w:r>
      <w:proofErr w:type="gramStart"/>
      <w:r>
        <w:rPr>
          <w:color w:val="333333"/>
          <w:sz w:val="20"/>
          <w:szCs w:val="20"/>
        </w:rPr>
        <w:t>Functions</w:t>
      </w:r>
      <w:r>
        <w:rPr>
          <w:color w:val="AAAAAA"/>
          <w:sz w:val="18"/>
          <w:szCs w:val="18"/>
        </w:rPr>
        <w:t xml:space="preserve">  ...................................</w:t>
      </w:r>
      <w:proofErr w:type="gramEnd"/>
      <w:r>
        <w:rPr>
          <w:color w:val="AAAAAA"/>
          <w:sz w:val="18"/>
          <w:szCs w:val="18"/>
        </w:rPr>
        <w:t xml:space="preserve">  27</w:t>
      </w:r>
    </w:p>
    <w:p w14:paraId="4B282D62" w14:textId="77777777" w:rsidR="009067BC" w:rsidRDefault="00000000">
      <w:pPr>
        <w:spacing w:before="70" w:after="40"/>
      </w:pPr>
      <w:r>
        <w:rPr>
          <w:color w:val="333333"/>
          <w:sz w:val="20"/>
          <w:szCs w:val="20"/>
        </w:rPr>
        <w:t xml:space="preserve">3.4   Pooling and Spatial </w:t>
      </w:r>
      <w:proofErr w:type="gramStart"/>
      <w:r>
        <w:rPr>
          <w:color w:val="333333"/>
          <w:sz w:val="20"/>
          <w:szCs w:val="20"/>
        </w:rPr>
        <w:t>Reduction</w:t>
      </w:r>
      <w:r>
        <w:rPr>
          <w:color w:val="AAAAAA"/>
          <w:sz w:val="18"/>
          <w:szCs w:val="18"/>
        </w:rPr>
        <w:t xml:space="preserve">  ..........................</w:t>
      </w:r>
      <w:proofErr w:type="gramEnd"/>
      <w:r>
        <w:rPr>
          <w:color w:val="AAAAAA"/>
          <w:sz w:val="18"/>
          <w:szCs w:val="18"/>
        </w:rPr>
        <w:t xml:space="preserve">  28</w:t>
      </w:r>
    </w:p>
    <w:p w14:paraId="5F61D76D" w14:textId="77777777" w:rsidR="009067BC" w:rsidRDefault="00000000">
      <w:pPr>
        <w:spacing w:before="70" w:after="40"/>
      </w:pPr>
      <w:r>
        <w:rPr>
          <w:color w:val="333333"/>
          <w:sz w:val="20"/>
          <w:szCs w:val="20"/>
        </w:rPr>
        <w:t xml:space="preserve">3.5   Normalisation </w:t>
      </w:r>
      <w:proofErr w:type="gramStart"/>
      <w:r>
        <w:rPr>
          <w:color w:val="333333"/>
          <w:sz w:val="20"/>
          <w:szCs w:val="20"/>
        </w:rPr>
        <w:t>Layers</w:t>
      </w:r>
      <w:r>
        <w:rPr>
          <w:color w:val="AAAAAA"/>
          <w:sz w:val="18"/>
          <w:szCs w:val="18"/>
        </w:rPr>
        <w:t xml:space="preserve">  ...................................</w:t>
      </w:r>
      <w:proofErr w:type="gramEnd"/>
      <w:r>
        <w:rPr>
          <w:color w:val="AAAAAA"/>
          <w:sz w:val="18"/>
          <w:szCs w:val="18"/>
        </w:rPr>
        <w:t xml:space="preserve">  29</w:t>
      </w:r>
    </w:p>
    <w:p w14:paraId="47924DBC" w14:textId="77777777" w:rsidR="009067BC" w:rsidRDefault="00000000">
      <w:pPr>
        <w:spacing w:before="70" w:after="40"/>
      </w:pPr>
      <w:r>
        <w:rPr>
          <w:color w:val="333333"/>
          <w:sz w:val="20"/>
          <w:szCs w:val="20"/>
        </w:rPr>
        <w:t xml:space="preserve">3.6   Training </w:t>
      </w:r>
      <w:proofErr w:type="gramStart"/>
      <w:r>
        <w:rPr>
          <w:color w:val="333333"/>
          <w:sz w:val="20"/>
          <w:szCs w:val="20"/>
        </w:rPr>
        <w:t>Procedure</w:t>
      </w:r>
      <w:r>
        <w:rPr>
          <w:color w:val="AAAAAA"/>
          <w:sz w:val="18"/>
          <w:szCs w:val="18"/>
        </w:rPr>
        <w:t xml:space="preserve">  .....................................</w:t>
      </w:r>
      <w:proofErr w:type="gramEnd"/>
      <w:r>
        <w:rPr>
          <w:color w:val="AAAAAA"/>
          <w:sz w:val="18"/>
          <w:szCs w:val="18"/>
        </w:rPr>
        <w:t xml:space="preserve">  31</w:t>
      </w:r>
    </w:p>
    <w:p w14:paraId="52BCF6AB" w14:textId="77777777" w:rsidR="009067BC" w:rsidRDefault="00000000">
      <w:pPr>
        <w:spacing w:before="70" w:after="40"/>
      </w:pPr>
      <w:r>
        <w:rPr>
          <w:color w:val="333333"/>
          <w:sz w:val="20"/>
          <w:szCs w:val="20"/>
        </w:rPr>
        <w:t xml:space="preserve">3.7   Regularisation </w:t>
      </w:r>
      <w:proofErr w:type="gramStart"/>
      <w:r>
        <w:rPr>
          <w:color w:val="333333"/>
          <w:sz w:val="20"/>
          <w:szCs w:val="20"/>
        </w:rPr>
        <w:t>Strategies</w:t>
      </w:r>
      <w:r>
        <w:rPr>
          <w:color w:val="AAAAAA"/>
          <w:sz w:val="18"/>
          <w:szCs w:val="18"/>
        </w:rPr>
        <w:t xml:space="preserve">  ..............................</w:t>
      </w:r>
      <w:proofErr w:type="gramEnd"/>
      <w:r>
        <w:rPr>
          <w:color w:val="AAAAAA"/>
          <w:sz w:val="18"/>
          <w:szCs w:val="18"/>
        </w:rPr>
        <w:t xml:space="preserve">  33</w:t>
      </w:r>
    </w:p>
    <w:p w14:paraId="364FE200" w14:textId="77777777" w:rsidR="009067BC" w:rsidRDefault="00000000">
      <w:pPr>
        <w:spacing w:before="70" w:after="40"/>
      </w:pPr>
      <w:r>
        <w:rPr>
          <w:color w:val="333333"/>
          <w:sz w:val="20"/>
          <w:szCs w:val="20"/>
        </w:rPr>
        <w:t xml:space="preserve">3.8   Evaluation </w:t>
      </w:r>
      <w:proofErr w:type="gramStart"/>
      <w:r>
        <w:rPr>
          <w:color w:val="333333"/>
          <w:sz w:val="20"/>
          <w:szCs w:val="20"/>
        </w:rPr>
        <w:t>Metrics</w:t>
      </w:r>
      <w:r>
        <w:rPr>
          <w:color w:val="AAAAAA"/>
          <w:sz w:val="18"/>
          <w:szCs w:val="18"/>
        </w:rPr>
        <w:t xml:space="preserve">  .....................................</w:t>
      </w:r>
      <w:proofErr w:type="gramEnd"/>
      <w:r>
        <w:rPr>
          <w:color w:val="AAAAAA"/>
          <w:sz w:val="18"/>
          <w:szCs w:val="18"/>
        </w:rPr>
        <w:t xml:space="preserve">  35</w:t>
      </w:r>
    </w:p>
    <w:p w14:paraId="319DF8B6" w14:textId="77777777" w:rsidR="009067BC" w:rsidRDefault="00000000">
      <w:pPr>
        <w:spacing w:before="120" w:after="60"/>
      </w:pPr>
      <w:r>
        <w:rPr>
          <w:b/>
          <w:bCs/>
          <w:color w:val="1A3C5E"/>
        </w:rPr>
        <w:t xml:space="preserve">4.   Implementation and </w:t>
      </w:r>
      <w:proofErr w:type="gramStart"/>
      <w:r>
        <w:rPr>
          <w:b/>
          <w:bCs/>
          <w:color w:val="1A3C5E"/>
        </w:rPr>
        <w:t>Discussion</w:t>
      </w:r>
      <w:r>
        <w:rPr>
          <w:color w:val="AAAAAA"/>
          <w:sz w:val="18"/>
          <w:szCs w:val="18"/>
        </w:rPr>
        <w:t xml:space="preserve">  .............................</w:t>
      </w:r>
      <w:proofErr w:type="gramEnd"/>
      <w:r>
        <w:rPr>
          <w:color w:val="AAAAAA"/>
          <w:sz w:val="18"/>
          <w:szCs w:val="18"/>
        </w:rPr>
        <w:t xml:space="preserve">  37</w:t>
      </w:r>
    </w:p>
    <w:p w14:paraId="145B2860" w14:textId="77777777" w:rsidR="009067BC" w:rsidRDefault="00000000">
      <w:pPr>
        <w:spacing w:before="70" w:after="40"/>
      </w:pPr>
      <w:r>
        <w:rPr>
          <w:color w:val="333333"/>
          <w:sz w:val="20"/>
          <w:szCs w:val="20"/>
        </w:rPr>
        <w:t xml:space="preserve">4.1   Custom CNN in </w:t>
      </w:r>
      <w:proofErr w:type="spellStart"/>
      <w:r>
        <w:rPr>
          <w:color w:val="333333"/>
          <w:sz w:val="20"/>
          <w:szCs w:val="20"/>
        </w:rPr>
        <w:t>PyTorch</w:t>
      </w:r>
      <w:proofErr w:type="spellEnd"/>
      <w:r>
        <w:rPr>
          <w:color w:val="333333"/>
          <w:sz w:val="20"/>
          <w:szCs w:val="20"/>
        </w:rPr>
        <w:t xml:space="preserve"> (CIFAR-10</w:t>
      </w:r>
      <w:proofErr w:type="gramStart"/>
      <w:r>
        <w:rPr>
          <w:color w:val="333333"/>
          <w:sz w:val="20"/>
          <w:szCs w:val="20"/>
        </w:rPr>
        <w:t>)</w:t>
      </w:r>
      <w:r>
        <w:rPr>
          <w:color w:val="AAAAAA"/>
          <w:sz w:val="18"/>
          <w:szCs w:val="18"/>
        </w:rPr>
        <w:t xml:space="preserve">  .......................</w:t>
      </w:r>
      <w:proofErr w:type="gramEnd"/>
      <w:r>
        <w:rPr>
          <w:color w:val="AAAAAA"/>
          <w:sz w:val="18"/>
          <w:szCs w:val="18"/>
        </w:rPr>
        <w:t xml:space="preserve">  37</w:t>
      </w:r>
    </w:p>
    <w:p w14:paraId="08289E94" w14:textId="77777777" w:rsidR="009067BC" w:rsidRDefault="00000000">
      <w:pPr>
        <w:spacing w:before="70" w:after="40"/>
      </w:pPr>
      <w:r>
        <w:rPr>
          <w:color w:val="333333"/>
          <w:sz w:val="20"/>
          <w:szCs w:val="20"/>
        </w:rPr>
        <w:t xml:space="preserve">4.2   </w:t>
      </w:r>
      <w:proofErr w:type="spellStart"/>
      <w:r>
        <w:rPr>
          <w:color w:val="333333"/>
          <w:sz w:val="20"/>
          <w:szCs w:val="20"/>
        </w:rPr>
        <w:t>ResNet</w:t>
      </w:r>
      <w:proofErr w:type="spellEnd"/>
      <w:r>
        <w:rPr>
          <w:color w:val="333333"/>
          <w:sz w:val="20"/>
          <w:szCs w:val="20"/>
        </w:rPr>
        <w:t xml:space="preserve"> Bottleneck </w:t>
      </w:r>
      <w:proofErr w:type="gramStart"/>
      <w:r>
        <w:rPr>
          <w:color w:val="333333"/>
          <w:sz w:val="20"/>
          <w:szCs w:val="20"/>
        </w:rPr>
        <w:t>Block</w:t>
      </w:r>
      <w:r>
        <w:rPr>
          <w:color w:val="AAAAAA"/>
          <w:sz w:val="18"/>
          <w:szCs w:val="18"/>
        </w:rPr>
        <w:t xml:space="preserve">  ................................</w:t>
      </w:r>
      <w:proofErr w:type="gramEnd"/>
      <w:r>
        <w:rPr>
          <w:color w:val="AAAAAA"/>
          <w:sz w:val="18"/>
          <w:szCs w:val="18"/>
        </w:rPr>
        <w:t xml:space="preserve">  40</w:t>
      </w:r>
    </w:p>
    <w:p w14:paraId="195853FB" w14:textId="77777777" w:rsidR="009067BC" w:rsidRDefault="00000000">
      <w:pPr>
        <w:spacing w:before="70" w:after="40"/>
      </w:pPr>
      <w:r>
        <w:rPr>
          <w:color w:val="333333"/>
          <w:sz w:val="20"/>
          <w:szCs w:val="20"/>
        </w:rPr>
        <w:t xml:space="preserve">4.3   Transfer Learning with </w:t>
      </w:r>
      <w:proofErr w:type="spellStart"/>
      <w:proofErr w:type="gramStart"/>
      <w:r>
        <w:rPr>
          <w:color w:val="333333"/>
          <w:sz w:val="20"/>
          <w:szCs w:val="20"/>
        </w:rPr>
        <w:t>EfficientNet</w:t>
      </w:r>
      <w:proofErr w:type="spellEnd"/>
      <w:r>
        <w:rPr>
          <w:color w:val="AAAAAA"/>
          <w:sz w:val="18"/>
          <w:szCs w:val="18"/>
        </w:rPr>
        <w:t xml:space="preserve">  ....................</w:t>
      </w:r>
      <w:proofErr w:type="gramEnd"/>
      <w:r>
        <w:rPr>
          <w:color w:val="AAAAAA"/>
          <w:sz w:val="18"/>
          <w:szCs w:val="18"/>
        </w:rPr>
        <w:t xml:space="preserve">  43</w:t>
      </w:r>
    </w:p>
    <w:p w14:paraId="6C9A9135" w14:textId="77777777" w:rsidR="009067BC" w:rsidRDefault="00000000">
      <w:pPr>
        <w:spacing w:before="70" w:after="40"/>
      </w:pPr>
      <w:r>
        <w:rPr>
          <w:color w:val="333333"/>
          <w:sz w:val="20"/>
          <w:szCs w:val="20"/>
        </w:rPr>
        <w:t xml:space="preserve">4.4   Training Loop with Mixed </w:t>
      </w:r>
      <w:proofErr w:type="gramStart"/>
      <w:r>
        <w:rPr>
          <w:color w:val="333333"/>
          <w:sz w:val="20"/>
          <w:szCs w:val="20"/>
        </w:rPr>
        <w:t>Precision</w:t>
      </w:r>
      <w:r>
        <w:rPr>
          <w:color w:val="AAAAAA"/>
          <w:sz w:val="18"/>
          <w:szCs w:val="18"/>
        </w:rPr>
        <w:t xml:space="preserve">  .....................</w:t>
      </w:r>
      <w:proofErr w:type="gramEnd"/>
      <w:r>
        <w:rPr>
          <w:color w:val="AAAAAA"/>
          <w:sz w:val="18"/>
          <w:szCs w:val="18"/>
        </w:rPr>
        <w:t xml:space="preserve">  46</w:t>
      </w:r>
    </w:p>
    <w:p w14:paraId="00C193F8" w14:textId="77777777" w:rsidR="009067BC" w:rsidRDefault="00000000">
      <w:pPr>
        <w:spacing w:before="70" w:after="40"/>
      </w:pPr>
      <w:r>
        <w:rPr>
          <w:color w:val="333333"/>
          <w:sz w:val="20"/>
          <w:szCs w:val="20"/>
        </w:rPr>
        <w:t xml:space="preserve">4.5   Grad-CAM </w:t>
      </w:r>
      <w:proofErr w:type="gramStart"/>
      <w:r>
        <w:rPr>
          <w:color w:val="333333"/>
          <w:sz w:val="20"/>
          <w:szCs w:val="20"/>
        </w:rPr>
        <w:t>Visualisation</w:t>
      </w:r>
      <w:r>
        <w:rPr>
          <w:color w:val="AAAAAA"/>
          <w:sz w:val="18"/>
          <w:szCs w:val="18"/>
        </w:rPr>
        <w:t xml:space="preserve">  .................................</w:t>
      </w:r>
      <w:proofErr w:type="gramEnd"/>
      <w:r>
        <w:rPr>
          <w:color w:val="AAAAAA"/>
          <w:sz w:val="18"/>
          <w:szCs w:val="18"/>
        </w:rPr>
        <w:t xml:space="preserve">  48</w:t>
      </w:r>
    </w:p>
    <w:p w14:paraId="1D56525C" w14:textId="77777777" w:rsidR="009067BC" w:rsidRDefault="00000000">
      <w:pPr>
        <w:spacing w:before="70" w:after="40"/>
      </w:pPr>
      <w:r>
        <w:rPr>
          <w:color w:val="333333"/>
          <w:sz w:val="20"/>
          <w:szCs w:val="20"/>
        </w:rPr>
        <w:t xml:space="preserve">4.6   Experimental Results and </w:t>
      </w:r>
      <w:proofErr w:type="gramStart"/>
      <w:r>
        <w:rPr>
          <w:color w:val="333333"/>
          <w:sz w:val="20"/>
          <w:szCs w:val="20"/>
        </w:rPr>
        <w:t>Analysis</w:t>
      </w:r>
      <w:r>
        <w:rPr>
          <w:color w:val="AAAAAA"/>
          <w:sz w:val="18"/>
          <w:szCs w:val="18"/>
        </w:rPr>
        <w:t xml:space="preserve">  ......................</w:t>
      </w:r>
      <w:proofErr w:type="gramEnd"/>
      <w:r>
        <w:rPr>
          <w:color w:val="AAAAAA"/>
          <w:sz w:val="18"/>
          <w:szCs w:val="18"/>
        </w:rPr>
        <w:t xml:space="preserve">  50</w:t>
      </w:r>
    </w:p>
    <w:p w14:paraId="13A24EEB" w14:textId="77777777" w:rsidR="009067BC" w:rsidRDefault="00000000">
      <w:pPr>
        <w:spacing w:before="120" w:after="60"/>
      </w:pPr>
      <w:r>
        <w:rPr>
          <w:b/>
          <w:bCs/>
          <w:color w:val="1A3C5E"/>
        </w:rPr>
        <w:t xml:space="preserve">5.   Advantages and </w:t>
      </w:r>
      <w:proofErr w:type="gramStart"/>
      <w:r>
        <w:rPr>
          <w:b/>
          <w:bCs/>
          <w:color w:val="1A3C5E"/>
        </w:rPr>
        <w:t>Disadvantages</w:t>
      </w:r>
      <w:r>
        <w:rPr>
          <w:color w:val="AAAAAA"/>
          <w:sz w:val="18"/>
          <w:szCs w:val="18"/>
        </w:rPr>
        <w:t xml:space="preserve">  ..............................</w:t>
      </w:r>
      <w:proofErr w:type="gramEnd"/>
      <w:r>
        <w:rPr>
          <w:color w:val="AAAAAA"/>
          <w:sz w:val="18"/>
          <w:szCs w:val="18"/>
        </w:rPr>
        <w:t xml:space="preserve">  53</w:t>
      </w:r>
    </w:p>
    <w:p w14:paraId="54BA54E4" w14:textId="77777777" w:rsidR="009067BC" w:rsidRDefault="00000000">
      <w:pPr>
        <w:spacing w:before="70" w:after="40"/>
      </w:pPr>
      <w:r>
        <w:rPr>
          <w:color w:val="333333"/>
          <w:sz w:val="20"/>
          <w:szCs w:val="20"/>
        </w:rPr>
        <w:t xml:space="preserve">5.1   </w:t>
      </w:r>
      <w:proofErr w:type="gramStart"/>
      <w:r>
        <w:rPr>
          <w:color w:val="333333"/>
          <w:sz w:val="20"/>
          <w:szCs w:val="20"/>
        </w:rPr>
        <w:t>Advantages</w:t>
      </w:r>
      <w:r>
        <w:rPr>
          <w:color w:val="AAAAAA"/>
          <w:sz w:val="18"/>
          <w:szCs w:val="18"/>
        </w:rPr>
        <w:t xml:space="preserve">  .............................................</w:t>
      </w:r>
      <w:proofErr w:type="gramEnd"/>
      <w:r>
        <w:rPr>
          <w:color w:val="AAAAAA"/>
          <w:sz w:val="18"/>
          <w:szCs w:val="18"/>
        </w:rPr>
        <w:t xml:space="preserve">  53</w:t>
      </w:r>
    </w:p>
    <w:p w14:paraId="0B5783EA" w14:textId="77777777" w:rsidR="009067BC" w:rsidRDefault="00000000">
      <w:pPr>
        <w:spacing w:before="70" w:after="40"/>
      </w:pPr>
      <w:r>
        <w:rPr>
          <w:color w:val="333333"/>
          <w:sz w:val="20"/>
          <w:szCs w:val="20"/>
        </w:rPr>
        <w:t xml:space="preserve">5.2   Disadvantages and </w:t>
      </w:r>
      <w:proofErr w:type="gramStart"/>
      <w:r>
        <w:rPr>
          <w:color w:val="333333"/>
          <w:sz w:val="20"/>
          <w:szCs w:val="20"/>
        </w:rPr>
        <w:t>Limitations</w:t>
      </w:r>
      <w:r>
        <w:rPr>
          <w:color w:val="AAAAAA"/>
          <w:sz w:val="18"/>
          <w:szCs w:val="18"/>
        </w:rPr>
        <w:t xml:space="preserve">  ..........................</w:t>
      </w:r>
      <w:proofErr w:type="gramEnd"/>
      <w:r>
        <w:rPr>
          <w:color w:val="AAAAAA"/>
          <w:sz w:val="18"/>
          <w:szCs w:val="18"/>
        </w:rPr>
        <w:t xml:space="preserve">  57</w:t>
      </w:r>
    </w:p>
    <w:p w14:paraId="376C51F8" w14:textId="77777777" w:rsidR="009067BC" w:rsidRDefault="00000000">
      <w:pPr>
        <w:spacing w:before="120" w:after="60"/>
      </w:pPr>
      <w:r>
        <w:rPr>
          <w:b/>
          <w:bCs/>
          <w:color w:val="1A3C5E"/>
        </w:rPr>
        <w:t xml:space="preserve">6.   </w:t>
      </w:r>
      <w:proofErr w:type="gramStart"/>
      <w:r>
        <w:rPr>
          <w:b/>
          <w:bCs/>
          <w:color w:val="1A3C5E"/>
        </w:rPr>
        <w:t>Applications</w:t>
      </w:r>
      <w:r>
        <w:rPr>
          <w:color w:val="AAAAAA"/>
          <w:sz w:val="18"/>
          <w:szCs w:val="18"/>
        </w:rPr>
        <w:t xml:space="preserve">  ..............................................</w:t>
      </w:r>
      <w:proofErr w:type="gramEnd"/>
      <w:r>
        <w:rPr>
          <w:color w:val="AAAAAA"/>
          <w:sz w:val="18"/>
          <w:szCs w:val="18"/>
        </w:rPr>
        <w:t xml:space="preserve">  60</w:t>
      </w:r>
    </w:p>
    <w:p w14:paraId="51916624" w14:textId="77777777" w:rsidR="009067BC" w:rsidRDefault="00000000">
      <w:pPr>
        <w:spacing w:before="70" w:after="40"/>
      </w:pPr>
      <w:r>
        <w:rPr>
          <w:color w:val="333333"/>
          <w:sz w:val="20"/>
          <w:szCs w:val="20"/>
        </w:rPr>
        <w:t xml:space="preserve">6.1   Medical Image </w:t>
      </w:r>
      <w:proofErr w:type="gramStart"/>
      <w:r>
        <w:rPr>
          <w:color w:val="333333"/>
          <w:sz w:val="20"/>
          <w:szCs w:val="20"/>
        </w:rPr>
        <w:t>Analysis</w:t>
      </w:r>
      <w:r>
        <w:rPr>
          <w:color w:val="AAAAAA"/>
          <w:sz w:val="18"/>
          <w:szCs w:val="18"/>
        </w:rPr>
        <w:t xml:space="preserve">  .................................</w:t>
      </w:r>
      <w:proofErr w:type="gramEnd"/>
      <w:r>
        <w:rPr>
          <w:color w:val="AAAAAA"/>
          <w:sz w:val="18"/>
          <w:szCs w:val="18"/>
        </w:rPr>
        <w:t xml:space="preserve">  60</w:t>
      </w:r>
    </w:p>
    <w:p w14:paraId="5208651E" w14:textId="77777777" w:rsidR="009067BC" w:rsidRDefault="00000000">
      <w:pPr>
        <w:spacing w:before="70" w:after="40"/>
      </w:pPr>
      <w:r>
        <w:rPr>
          <w:color w:val="333333"/>
          <w:sz w:val="20"/>
          <w:szCs w:val="20"/>
        </w:rPr>
        <w:lastRenderedPageBreak/>
        <w:t xml:space="preserve">6.2   Autonomous </w:t>
      </w:r>
      <w:proofErr w:type="gramStart"/>
      <w:r>
        <w:rPr>
          <w:color w:val="333333"/>
          <w:sz w:val="20"/>
          <w:szCs w:val="20"/>
        </w:rPr>
        <w:t>Vehicles</w:t>
      </w:r>
      <w:r>
        <w:rPr>
          <w:color w:val="AAAAAA"/>
          <w:sz w:val="18"/>
          <w:szCs w:val="18"/>
        </w:rPr>
        <w:t xml:space="preserve">  ....................................</w:t>
      </w:r>
      <w:proofErr w:type="gramEnd"/>
      <w:r>
        <w:rPr>
          <w:color w:val="AAAAAA"/>
          <w:sz w:val="18"/>
          <w:szCs w:val="18"/>
        </w:rPr>
        <w:t xml:space="preserve">  62</w:t>
      </w:r>
    </w:p>
    <w:p w14:paraId="271C1B46" w14:textId="77777777" w:rsidR="009067BC" w:rsidRDefault="00000000">
      <w:pPr>
        <w:spacing w:before="70" w:after="40"/>
      </w:pPr>
      <w:r>
        <w:rPr>
          <w:color w:val="333333"/>
          <w:sz w:val="20"/>
          <w:szCs w:val="20"/>
        </w:rPr>
        <w:t xml:space="preserve">6.3   Agriculture and Environmental </w:t>
      </w:r>
      <w:proofErr w:type="gramStart"/>
      <w:r>
        <w:rPr>
          <w:color w:val="333333"/>
          <w:sz w:val="20"/>
          <w:szCs w:val="20"/>
        </w:rPr>
        <w:t>Monitoring</w:t>
      </w:r>
      <w:r>
        <w:rPr>
          <w:color w:val="AAAAAA"/>
          <w:sz w:val="18"/>
          <w:szCs w:val="18"/>
        </w:rPr>
        <w:t xml:space="preserve">  ...............</w:t>
      </w:r>
      <w:proofErr w:type="gramEnd"/>
      <w:r>
        <w:rPr>
          <w:color w:val="AAAAAA"/>
          <w:sz w:val="18"/>
          <w:szCs w:val="18"/>
        </w:rPr>
        <w:t xml:space="preserve">  63</w:t>
      </w:r>
    </w:p>
    <w:p w14:paraId="7C4F0B11" w14:textId="77777777" w:rsidR="009067BC" w:rsidRDefault="00000000">
      <w:pPr>
        <w:spacing w:before="70" w:after="40"/>
      </w:pPr>
      <w:r>
        <w:rPr>
          <w:color w:val="333333"/>
          <w:sz w:val="20"/>
          <w:szCs w:val="20"/>
        </w:rPr>
        <w:t xml:space="preserve">6.4   Security and </w:t>
      </w:r>
      <w:proofErr w:type="gramStart"/>
      <w:r>
        <w:rPr>
          <w:color w:val="333333"/>
          <w:sz w:val="20"/>
          <w:szCs w:val="20"/>
        </w:rPr>
        <w:t>Biometrics</w:t>
      </w:r>
      <w:r>
        <w:rPr>
          <w:color w:val="AAAAAA"/>
          <w:sz w:val="18"/>
          <w:szCs w:val="18"/>
        </w:rPr>
        <w:t xml:space="preserve">  ................................</w:t>
      </w:r>
      <w:proofErr w:type="gramEnd"/>
      <w:r>
        <w:rPr>
          <w:color w:val="AAAAAA"/>
          <w:sz w:val="18"/>
          <w:szCs w:val="18"/>
        </w:rPr>
        <w:t xml:space="preserve">  64</w:t>
      </w:r>
    </w:p>
    <w:p w14:paraId="7F6885AE" w14:textId="77777777" w:rsidR="009067BC" w:rsidRDefault="00000000">
      <w:pPr>
        <w:spacing w:before="70" w:after="40"/>
      </w:pPr>
      <w:r>
        <w:rPr>
          <w:color w:val="333333"/>
          <w:sz w:val="20"/>
          <w:szCs w:val="20"/>
        </w:rPr>
        <w:t xml:space="preserve">6.5   Industrial Quality </w:t>
      </w:r>
      <w:proofErr w:type="gramStart"/>
      <w:r>
        <w:rPr>
          <w:color w:val="333333"/>
          <w:sz w:val="20"/>
          <w:szCs w:val="20"/>
        </w:rPr>
        <w:t>Control</w:t>
      </w:r>
      <w:r>
        <w:rPr>
          <w:color w:val="AAAAAA"/>
          <w:sz w:val="18"/>
          <w:szCs w:val="18"/>
        </w:rPr>
        <w:t xml:space="preserve">  .............................</w:t>
      </w:r>
      <w:proofErr w:type="gramEnd"/>
      <w:r>
        <w:rPr>
          <w:color w:val="AAAAAA"/>
          <w:sz w:val="18"/>
          <w:szCs w:val="18"/>
        </w:rPr>
        <w:t xml:space="preserve">  65</w:t>
      </w:r>
    </w:p>
    <w:p w14:paraId="67DD63D0" w14:textId="77777777" w:rsidR="009067BC" w:rsidRDefault="00000000">
      <w:pPr>
        <w:spacing w:before="70" w:after="40"/>
      </w:pPr>
      <w:r>
        <w:rPr>
          <w:color w:val="333333"/>
          <w:sz w:val="20"/>
          <w:szCs w:val="20"/>
        </w:rPr>
        <w:t xml:space="preserve">6.6   Remote </w:t>
      </w:r>
      <w:proofErr w:type="gramStart"/>
      <w:r>
        <w:rPr>
          <w:color w:val="333333"/>
          <w:sz w:val="20"/>
          <w:szCs w:val="20"/>
        </w:rPr>
        <w:t>Sensing</w:t>
      </w:r>
      <w:r>
        <w:rPr>
          <w:color w:val="AAAAAA"/>
          <w:sz w:val="18"/>
          <w:szCs w:val="18"/>
        </w:rPr>
        <w:t xml:space="preserve">  .........................................</w:t>
      </w:r>
      <w:proofErr w:type="gramEnd"/>
      <w:r>
        <w:rPr>
          <w:color w:val="AAAAAA"/>
          <w:sz w:val="18"/>
          <w:szCs w:val="18"/>
        </w:rPr>
        <w:t xml:space="preserve">  66</w:t>
      </w:r>
    </w:p>
    <w:p w14:paraId="334B094A" w14:textId="77777777" w:rsidR="009067BC" w:rsidRDefault="00000000">
      <w:pPr>
        <w:spacing w:before="120" w:after="60"/>
      </w:pPr>
      <w:r>
        <w:rPr>
          <w:b/>
          <w:bCs/>
          <w:color w:val="1A3C5E"/>
        </w:rPr>
        <w:t xml:space="preserve">7.   Future </w:t>
      </w:r>
      <w:proofErr w:type="gramStart"/>
      <w:r>
        <w:rPr>
          <w:b/>
          <w:bCs/>
          <w:color w:val="1A3C5E"/>
        </w:rPr>
        <w:t>Scope</w:t>
      </w:r>
      <w:r>
        <w:rPr>
          <w:color w:val="AAAAAA"/>
          <w:sz w:val="18"/>
          <w:szCs w:val="18"/>
        </w:rPr>
        <w:t xml:space="preserve">  ..............................................</w:t>
      </w:r>
      <w:proofErr w:type="gramEnd"/>
      <w:r>
        <w:rPr>
          <w:color w:val="AAAAAA"/>
          <w:sz w:val="18"/>
          <w:szCs w:val="18"/>
        </w:rPr>
        <w:t xml:space="preserve">  67</w:t>
      </w:r>
    </w:p>
    <w:p w14:paraId="60B036D8" w14:textId="77777777" w:rsidR="009067BC" w:rsidRDefault="00000000">
      <w:pPr>
        <w:spacing w:before="120" w:after="60"/>
      </w:pPr>
      <w:r>
        <w:rPr>
          <w:b/>
          <w:bCs/>
          <w:color w:val="1A3C5E"/>
        </w:rPr>
        <w:t xml:space="preserve">8.   </w:t>
      </w:r>
      <w:proofErr w:type="gramStart"/>
      <w:r>
        <w:rPr>
          <w:b/>
          <w:bCs/>
          <w:color w:val="1A3C5E"/>
        </w:rPr>
        <w:t>Conclusion</w:t>
      </w:r>
      <w:r>
        <w:rPr>
          <w:color w:val="AAAAAA"/>
          <w:sz w:val="18"/>
          <w:szCs w:val="18"/>
        </w:rPr>
        <w:t xml:space="preserve">  ................................................</w:t>
      </w:r>
      <w:proofErr w:type="gramEnd"/>
      <w:r>
        <w:rPr>
          <w:color w:val="AAAAAA"/>
          <w:sz w:val="18"/>
          <w:szCs w:val="18"/>
        </w:rPr>
        <w:t xml:space="preserve">  73</w:t>
      </w:r>
    </w:p>
    <w:p w14:paraId="6334E9F0" w14:textId="77777777" w:rsidR="009067BC" w:rsidRDefault="00000000">
      <w:pPr>
        <w:spacing w:before="120" w:after="60"/>
      </w:pPr>
      <w:r>
        <w:rPr>
          <w:b/>
          <w:bCs/>
          <w:color w:val="1A3C5E"/>
        </w:rPr>
        <w:t xml:space="preserve">9.   </w:t>
      </w:r>
      <w:proofErr w:type="gramStart"/>
      <w:r>
        <w:rPr>
          <w:b/>
          <w:bCs/>
          <w:color w:val="1A3C5E"/>
        </w:rPr>
        <w:t>References</w:t>
      </w:r>
      <w:r>
        <w:rPr>
          <w:color w:val="AAAAAA"/>
          <w:sz w:val="18"/>
          <w:szCs w:val="18"/>
        </w:rPr>
        <w:t xml:space="preserve">  ................................................</w:t>
      </w:r>
      <w:proofErr w:type="gramEnd"/>
      <w:r>
        <w:rPr>
          <w:color w:val="AAAAAA"/>
          <w:sz w:val="18"/>
          <w:szCs w:val="18"/>
        </w:rPr>
        <w:t xml:space="preserve">  75</w:t>
      </w:r>
    </w:p>
    <w:p w14:paraId="7FFF847C"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5"/>
        <w:gridCol w:w="6585"/>
      </w:tblGrid>
      <w:tr w:rsidR="009067BC" w14:paraId="02B058BF"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088A8342" w14:textId="77777777" w:rsidR="009067BC" w:rsidRDefault="00000000">
            <w:pPr>
              <w:jc w:val="center"/>
            </w:pPr>
            <w:r>
              <w:rPr>
                <w:b/>
                <w:bCs/>
                <w:color w:val="FFFFFF"/>
                <w:sz w:val="28"/>
                <w:szCs w:val="28"/>
              </w:rPr>
              <w:lastRenderedPageBreak/>
              <w:t>CH 1</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44DA3858" w14:textId="77777777" w:rsidR="009067BC" w:rsidRDefault="00000000">
            <w:r>
              <w:rPr>
                <w:b/>
                <w:bCs/>
                <w:color w:val="1A3C5E"/>
                <w:sz w:val="34"/>
                <w:szCs w:val="34"/>
              </w:rPr>
              <w:t>Introduction</w:t>
            </w:r>
          </w:p>
        </w:tc>
      </w:tr>
    </w:tbl>
    <w:p w14:paraId="42494385" w14:textId="77777777" w:rsidR="009067BC" w:rsidRDefault="009067BC">
      <w:pPr>
        <w:spacing w:before="80" w:after="80"/>
      </w:pPr>
    </w:p>
    <w:p w14:paraId="0FB01EA3" w14:textId="77777777" w:rsidR="009067BC" w:rsidRDefault="009067BC">
      <w:pPr>
        <w:pBdr>
          <w:bottom w:val="single" w:sz="10" w:space="2" w:color="2E86AB"/>
        </w:pBdr>
        <w:spacing w:before="160" w:after="160"/>
      </w:pPr>
    </w:p>
    <w:p w14:paraId="72940B1C"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4AC800E4"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347B1E58"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7247E278" w14:textId="77777777" w:rsidR="009067BC" w:rsidRDefault="00000000">
            <w:pPr>
              <w:spacing w:before="40" w:after="40"/>
            </w:pPr>
            <w:r>
              <w:rPr>
                <w:i/>
                <w:iCs/>
                <w:color w:val="2C3E50"/>
                <w:sz w:val="20"/>
                <w:szCs w:val="20"/>
              </w:rPr>
              <w:t>Write an extensive introduction for a CNN image classification report. Include: (1) the grand challenge of visual perception in machines; (2) chronological overview from 1950s pattern recognition to modern deep learning; (3) the biological inspiration from Hubel &amp; Wiesel's V1 cortex; (4) formal problem definition; (5) specific measurable objectives; and (6) an overview of the report structure.</w:t>
            </w:r>
          </w:p>
        </w:tc>
      </w:tr>
    </w:tbl>
    <w:p w14:paraId="75D708DC" w14:textId="77777777" w:rsidR="009067BC" w:rsidRDefault="009067BC">
      <w:pPr>
        <w:spacing w:before="160" w:after="160"/>
      </w:pPr>
    </w:p>
    <w:p w14:paraId="557BDE8D" w14:textId="77777777" w:rsidR="009067BC" w:rsidRDefault="00000000">
      <w:pPr>
        <w:pStyle w:val="Heading2"/>
      </w:pPr>
      <w:proofErr w:type="gramStart"/>
      <w:r>
        <w:t>1.1  Background</w:t>
      </w:r>
      <w:proofErr w:type="gramEnd"/>
      <w:r>
        <w:t xml:space="preserve"> and Motivation</w:t>
      </w:r>
    </w:p>
    <w:p w14:paraId="0C15A02B" w14:textId="77777777" w:rsidR="009067BC" w:rsidRDefault="00000000">
      <w:pPr>
        <w:spacing w:before="100" w:after="100"/>
        <w:jc w:val="both"/>
      </w:pPr>
      <w:r>
        <w:rPr>
          <w:color w:val="333333"/>
        </w:rPr>
        <w:t>The ability to perceive, interpret, and understand visual information is among the most fundamental capabilities of biological intelligence. Humans effortlessly identify thousands of object categories, recognise faces after years of absence, and interpret complex scenes in fractions of a second — all under dramatic variations in lighting, viewpoint, scale, occlusion, and background clutter. This seemingly trivial act of visual perception involves an extraordinary cascade of neural computation spanning the retina through the lateral geniculate nucleus to over thirty cortical visual areas, engaging hundreds of millions of neurons across multiple hierarchical processing stages.</w:t>
      </w:r>
    </w:p>
    <w:p w14:paraId="34AE360A" w14:textId="77777777" w:rsidR="009067BC" w:rsidRDefault="00000000">
      <w:pPr>
        <w:spacing w:before="100" w:after="100"/>
        <w:jc w:val="both"/>
      </w:pPr>
      <w:r>
        <w:rPr>
          <w:color w:val="333333"/>
        </w:rPr>
        <w:t>Replicating this capability in artificial systems has been one of the defining challenges of artificial intelligence since the field's inception. Early researchers were optimistic: in 1966, Marvin Minsky assigned the problem of computer vision as a summer project to MIT undergraduate students. Over fifty years later, we understand that vision is an extraordinarily difficult computational problem — yet deep convolutional neural networks have delivered solutions that, in restricted domains, have achieved and even exceeded human-level performance.</w:t>
      </w:r>
    </w:p>
    <w:p w14:paraId="1A5BDBC0" w14:textId="77777777" w:rsidR="009067BC" w:rsidRDefault="00000000">
      <w:pPr>
        <w:spacing w:before="100" w:after="100"/>
        <w:jc w:val="both"/>
      </w:pPr>
      <w:r>
        <w:rPr>
          <w:color w:val="333333"/>
        </w:rPr>
        <w:t>The practical stakes of solving image classification are enormous. Automated visual systems can screen millions of retinal photographs for diabetic retinopathy, enabling early intervention for a disease that is the leading cause of new blindness in working-age adults. They can identify crop diseases from smartphone images, enabling smallholder farmers in sub-Saharan Africa to access diagnosis unavailable through traditional extension services. They can process satellite imagery at global scale, tracking deforestation, monitoring illegal fishing, and assessing disaster damage within hours of an event. They underpin the perception stacks of autonomous vehicles, enabling machines to navigate complex traffic environments. The breadth and depth of applications makes CNNs among the highest-impact technologies developed in the past decade.</w:t>
      </w:r>
    </w:p>
    <w:p w14:paraId="510A1E7B" w14:textId="77777777" w:rsidR="009067BC" w:rsidRDefault="00000000">
      <w:pPr>
        <w:spacing w:before="100" w:after="100"/>
        <w:jc w:val="both"/>
      </w:pPr>
      <w:r>
        <w:rPr>
          <w:color w:val="333333"/>
        </w:rPr>
        <w:t>This report provides a comprehensive technical treatment of CNN architectures for image classification — the specific task of assigning a semantic category label to a digital image. We trace the mathematical foundations, architectural evolution, practical implementation, real-world applications, and future research directions of this transformative technology. The report is intended for graduate students, researchers, and practitioners seeking a unified reference that bridges theoretical rigour with engineering practice.</w:t>
      </w:r>
    </w:p>
    <w:p w14:paraId="0C402456" w14:textId="77777777" w:rsidR="009067BC" w:rsidRDefault="009067BC">
      <w:pPr>
        <w:spacing w:before="80" w:after="80"/>
      </w:pPr>
    </w:p>
    <w:p w14:paraId="13BEADF1" w14:textId="77777777" w:rsidR="009067BC" w:rsidRDefault="00000000">
      <w:pPr>
        <w:pStyle w:val="Heading2"/>
      </w:pPr>
      <w:proofErr w:type="gramStart"/>
      <w:r>
        <w:lastRenderedPageBreak/>
        <w:t>1.2  Historical</w:t>
      </w:r>
      <w:proofErr w:type="gramEnd"/>
      <w:r>
        <w:t xml:space="preserve"> Context of Visual AI</w:t>
      </w:r>
    </w:p>
    <w:p w14:paraId="1523C0F5" w14:textId="77777777" w:rsidR="009067BC" w:rsidRDefault="00000000">
      <w:pPr>
        <w:spacing w:before="100" w:after="100"/>
        <w:jc w:val="both"/>
      </w:pPr>
      <w:r>
        <w:rPr>
          <w:color w:val="333333"/>
        </w:rPr>
        <w:t xml:space="preserve">The scientific quest for machine vision predates modern computing. In the 1950s, Frank Rosenblatt's Perceptron (1958) demonstrated that a single artificial neuron could learn to classify simple binary patterns through an iterative weight-update rule. The excitement surrounding the Perceptron was tempered by Minsky and </w:t>
      </w:r>
      <w:proofErr w:type="spellStart"/>
      <w:r>
        <w:rPr>
          <w:color w:val="333333"/>
        </w:rPr>
        <w:t>Papert's</w:t>
      </w:r>
      <w:proofErr w:type="spellEnd"/>
      <w:r>
        <w:rPr>
          <w:color w:val="333333"/>
        </w:rPr>
        <w:t xml:space="preserve"> rigorous theoretical analysis in '</w:t>
      </w:r>
      <w:proofErr w:type="spellStart"/>
      <w:r>
        <w:rPr>
          <w:color w:val="333333"/>
        </w:rPr>
        <w:t>Perceptrons</w:t>
      </w:r>
      <w:proofErr w:type="spellEnd"/>
      <w:r>
        <w:rPr>
          <w:color w:val="333333"/>
        </w:rPr>
        <w:t>' (1969), which proved fundamental limitations of single-layer linear classifiers, temporarily suppressing interest in neural approaches.</w:t>
      </w:r>
    </w:p>
    <w:p w14:paraId="17AE38A5" w14:textId="77777777" w:rsidR="009067BC" w:rsidRDefault="00000000">
      <w:pPr>
        <w:spacing w:before="100" w:after="100"/>
        <w:jc w:val="both"/>
      </w:pPr>
      <w:r>
        <w:rPr>
          <w:color w:val="333333"/>
        </w:rPr>
        <w:t xml:space="preserve">Neuroscience provided crucial inspiration during this period. David Hubel and Torsten Wiesel's landmark experiments on anesthetised cats (1959–1968) revealed the hierarchical organisation of the primary visual cortex (V1). They identified 'simple cells' responsive to oriented edges at specific retinal positions, and 'complex cells' with similar orientation selectivity but tolerance to small positional shifts — a tolerance achieved by pooling simple cell responses. This simple-then-complex hierarchical motif, combined with their finding of an orderly progression to higher-level representations in </w:t>
      </w:r>
      <w:proofErr w:type="spellStart"/>
      <w:r>
        <w:rPr>
          <w:color w:val="333333"/>
        </w:rPr>
        <w:t>extrastriate</w:t>
      </w:r>
      <w:proofErr w:type="spellEnd"/>
      <w:r>
        <w:rPr>
          <w:color w:val="333333"/>
        </w:rPr>
        <w:t xml:space="preserve"> areas, directly inspired the architecture of CNNs.</w:t>
      </w:r>
    </w:p>
    <w:p w14:paraId="11BFC9EA" w14:textId="77777777" w:rsidR="009067BC" w:rsidRDefault="00000000">
      <w:pPr>
        <w:spacing w:before="100" w:after="100"/>
        <w:jc w:val="both"/>
      </w:pPr>
      <w:r>
        <w:rPr>
          <w:color w:val="333333"/>
        </w:rPr>
        <w:t xml:space="preserve">The development of backpropagation (Rumelhart, Hinton &amp; Williams, 1986) enabled efficient training of multi-layer networks, reviving interest in deep learning. Kunihiko Fukushima's </w:t>
      </w:r>
      <w:proofErr w:type="spellStart"/>
      <w:r>
        <w:rPr>
          <w:color w:val="333333"/>
        </w:rPr>
        <w:t>Neocognitron</w:t>
      </w:r>
      <w:proofErr w:type="spellEnd"/>
      <w:r>
        <w:rPr>
          <w:color w:val="333333"/>
        </w:rPr>
        <w:t xml:space="preserve"> (1980) explicitly instantiated the Hubel-Wiesel model in an artificial network with alternating S-layer (feature detection) and C-layer (pooling) stages — the direct architectural ancestor of modern CNNs. LeCun et al. (1989) applied backpropagation to a multi-layer convolutional network for handwritten digit recognition, establishing the end-to-end training paradigm that defines modern deep learning.</w:t>
      </w:r>
    </w:p>
    <w:p w14:paraId="05B1E3CA" w14:textId="77777777" w:rsidR="009067BC" w:rsidRDefault="00000000">
      <w:pPr>
        <w:spacing w:before="100" w:after="100"/>
        <w:jc w:val="both"/>
      </w:pPr>
      <w:r>
        <w:rPr>
          <w:color w:val="333333"/>
        </w:rPr>
        <w:t xml:space="preserve">The period 1990–2012 was dominated by support vector machines (SVMs), boosting methods (AdaBoost), and random forests applied to engineered visual features (SIFT, HOG, </w:t>
      </w:r>
      <w:proofErr w:type="spellStart"/>
      <w:r>
        <w:rPr>
          <w:color w:val="333333"/>
        </w:rPr>
        <w:t>BoW</w:t>
      </w:r>
      <w:proofErr w:type="spellEnd"/>
      <w:r>
        <w:rPr>
          <w:color w:val="333333"/>
        </w:rPr>
        <w:t xml:space="preserve">). These methods achieved solid performance on constrained benchmarks but plateaued as datasets grew larger and more diverse. The ImageNet challenge (Deng et al., 2009), providing 1.2 million labelled images across 1,000 categories, created the benchmark that would finally reveal the power of deep CNNs. </w:t>
      </w:r>
      <w:proofErr w:type="spellStart"/>
      <w:r>
        <w:rPr>
          <w:color w:val="333333"/>
        </w:rPr>
        <w:t>AlexNet's</w:t>
      </w:r>
      <w:proofErr w:type="spellEnd"/>
      <w:r>
        <w:rPr>
          <w:color w:val="333333"/>
        </w:rPr>
        <w:t xml:space="preserve"> 2012 victory — reducing top-5 error from 26.2% to 15.3% — initiated the modern era of deep visual AI.</w:t>
      </w:r>
    </w:p>
    <w:p w14:paraId="147C5E54" w14:textId="77777777" w:rsidR="009067BC" w:rsidRDefault="009067BC">
      <w:pPr>
        <w:spacing w:before="80" w:after="80"/>
      </w:pPr>
    </w:p>
    <w:p w14:paraId="023B7ADC" w14:textId="77777777" w:rsidR="009067BC" w:rsidRDefault="00000000">
      <w:pPr>
        <w:pStyle w:val="Heading2"/>
      </w:pPr>
      <w:proofErr w:type="gramStart"/>
      <w:r>
        <w:t>1.3  Problem</w:t>
      </w:r>
      <w:proofErr w:type="gramEnd"/>
      <w:r>
        <w:t xml:space="preserve"> Statement</w:t>
      </w:r>
    </w:p>
    <w:p w14:paraId="3EE50232" w14:textId="77777777" w:rsidR="009067BC" w:rsidRDefault="00000000">
      <w:pPr>
        <w:spacing w:before="100" w:after="100"/>
        <w:jc w:val="both"/>
      </w:pPr>
      <w:r>
        <w:rPr>
          <w:color w:val="333333"/>
        </w:rPr>
        <w:t xml:space="preserve">Image classification is formally defined as a function </w:t>
      </w:r>
      <w:proofErr w:type="gramStart"/>
      <w:r>
        <w:rPr>
          <w:color w:val="333333"/>
        </w:rPr>
        <w:t>f :</w:t>
      </w:r>
      <w:proofErr w:type="gramEnd"/>
      <w:r>
        <w:rPr>
          <w:color w:val="333333"/>
        </w:rPr>
        <w:t xml:space="preserve"> X → Y, where X = ℝ^(H×W×C) is the space of digital images with height H, width W, and C colour channels, and Y = {1, 2, ..., K} is a finite set of K semantic category labels. The goal is to learn f from a training dataset D = {(</w:t>
      </w:r>
      <w:proofErr w:type="spellStart"/>
      <w:r>
        <w:rPr>
          <w:color w:val="333333"/>
        </w:rPr>
        <w:t>x_i</w:t>
      </w:r>
      <w:proofErr w:type="spellEnd"/>
      <w:r>
        <w:rPr>
          <w:color w:val="333333"/>
        </w:rPr>
        <w:t xml:space="preserve">, </w:t>
      </w:r>
      <w:proofErr w:type="spellStart"/>
      <w:r>
        <w:rPr>
          <w:color w:val="333333"/>
        </w:rPr>
        <w:t>y_i</w:t>
      </w:r>
      <w:proofErr w:type="spellEnd"/>
      <w:proofErr w:type="gramStart"/>
      <w:r>
        <w:rPr>
          <w:color w:val="333333"/>
        </w:rPr>
        <w:t>)}_</w:t>
      </w:r>
      <w:proofErr w:type="gramEnd"/>
      <w:r>
        <w:rPr>
          <w:color w:val="333333"/>
        </w:rPr>
        <w:t>{</w:t>
      </w:r>
      <w:proofErr w:type="spellStart"/>
      <w:r>
        <w:rPr>
          <w:color w:val="333333"/>
        </w:rPr>
        <w:t>i</w:t>
      </w:r>
      <w:proofErr w:type="spellEnd"/>
      <w:r>
        <w:rPr>
          <w:color w:val="333333"/>
        </w:rPr>
        <w:t>=1}^N of N labelled image-label pairs such that f generalises accurately to unseen test images.</w:t>
      </w:r>
    </w:p>
    <w:p w14:paraId="7291FB73" w14:textId="77777777" w:rsidR="009067BC" w:rsidRDefault="00000000">
      <w:pPr>
        <w:spacing w:before="100" w:after="100"/>
        <w:jc w:val="both"/>
      </w:pPr>
      <w:r>
        <w:rPr>
          <w:color w:val="333333"/>
        </w:rPr>
        <w:t>This problem is deceptively difficult due to several fundamental sources of intra-class variation and inter-class ambiguity:</w:t>
      </w:r>
    </w:p>
    <w:p w14:paraId="65685FF7" w14:textId="77777777" w:rsidR="009067BC" w:rsidRDefault="00000000">
      <w:pPr>
        <w:pStyle w:val="ListParagraph"/>
        <w:numPr>
          <w:ilvl w:val="0"/>
          <w:numId w:val="2"/>
        </w:numPr>
        <w:spacing w:before="70" w:after="70"/>
      </w:pPr>
      <w:r>
        <w:rPr>
          <w:color w:val="333333"/>
        </w:rPr>
        <w:t>Viewpoint variation: The 2D projection of a 3D object changes dramatically with camera angle. A chair photographed from above is almost unrecognisable compared to the same chair photographed from the front.</w:t>
      </w:r>
    </w:p>
    <w:p w14:paraId="703663DD" w14:textId="77777777" w:rsidR="009067BC" w:rsidRDefault="00000000">
      <w:pPr>
        <w:pStyle w:val="ListParagraph"/>
        <w:numPr>
          <w:ilvl w:val="0"/>
          <w:numId w:val="2"/>
        </w:numPr>
        <w:spacing w:before="70" w:after="70"/>
      </w:pPr>
      <w:r>
        <w:rPr>
          <w:color w:val="333333"/>
        </w:rPr>
        <w:t>Scale variation: Objects appear at vastly different sizes depending on their distance from the camera. A dog occupying 80% of a frame looks radically different from the same dog at 2% of a frame.</w:t>
      </w:r>
    </w:p>
    <w:p w14:paraId="71A20D05" w14:textId="77777777" w:rsidR="009067BC" w:rsidRDefault="00000000">
      <w:pPr>
        <w:pStyle w:val="ListParagraph"/>
        <w:numPr>
          <w:ilvl w:val="0"/>
          <w:numId w:val="2"/>
        </w:numPr>
        <w:spacing w:before="70" w:after="70"/>
      </w:pPr>
      <w:r>
        <w:rPr>
          <w:color w:val="333333"/>
        </w:rPr>
        <w:t>Deformation: Many categories (humans, animals, cloth) undergo continuous shape deformation. The human body can take thousands of distinct poses.</w:t>
      </w:r>
    </w:p>
    <w:p w14:paraId="70DA5CD8" w14:textId="77777777" w:rsidR="009067BC" w:rsidRDefault="00000000">
      <w:pPr>
        <w:pStyle w:val="ListParagraph"/>
        <w:numPr>
          <w:ilvl w:val="0"/>
          <w:numId w:val="2"/>
        </w:numPr>
        <w:spacing w:before="70" w:after="70"/>
      </w:pPr>
      <w:r>
        <w:rPr>
          <w:color w:val="333333"/>
        </w:rPr>
        <w:t>Occlusion: Objects in natural scenes are frequently partially hidden by other objects, image boundaries, or camera artefacts.</w:t>
      </w:r>
    </w:p>
    <w:p w14:paraId="0428B732" w14:textId="77777777" w:rsidR="009067BC" w:rsidRDefault="00000000">
      <w:pPr>
        <w:pStyle w:val="ListParagraph"/>
        <w:numPr>
          <w:ilvl w:val="0"/>
          <w:numId w:val="2"/>
        </w:numPr>
        <w:spacing w:before="70" w:after="70"/>
      </w:pPr>
      <w:r>
        <w:rPr>
          <w:color w:val="333333"/>
        </w:rPr>
        <w:lastRenderedPageBreak/>
        <w:t>Illumination variation: Appearance changes dramatically with lighting direction, intensity, and colour. A face under studio lighting is texturally very different from the same face under harsh side lighting.</w:t>
      </w:r>
    </w:p>
    <w:p w14:paraId="29089BDC" w14:textId="77777777" w:rsidR="009067BC" w:rsidRDefault="00000000">
      <w:pPr>
        <w:pStyle w:val="ListParagraph"/>
        <w:numPr>
          <w:ilvl w:val="0"/>
          <w:numId w:val="2"/>
        </w:numPr>
        <w:spacing w:before="70" w:after="70"/>
      </w:pPr>
      <w:r>
        <w:rPr>
          <w:color w:val="333333"/>
        </w:rPr>
        <w:t>Background clutter: Natural image backgrounds are complex and may contain many spurious visual features that can confuse classifiers.</w:t>
      </w:r>
    </w:p>
    <w:p w14:paraId="4A4FFE38" w14:textId="77777777" w:rsidR="009067BC" w:rsidRDefault="00000000">
      <w:pPr>
        <w:pStyle w:val="ListParagraph"/>
        <w:numPr>
          <w:ilvl w:val="0"/>
          <w:numId w:val="2"/>
        </w:numPr>
        <w:spacing w:before="70" w:after="70"/>
      </w:pPr>
      <w:r>
        <w:rPr>
          <w:color w:val="333333"/>
        </w:rPr>
        <w:t>Intra-class variation: Objects within a category can vary enormously (different dog breeds, vehicle makes, chair styles) while sharing a single semantic label.</w:t>
      </w:r>
    </w:p>
    <w:p w14:paraId="79D88621" w14:textId="77777777" w:rsidR="009067BC" w:rsidRDefault="00000000">
      <w:pPr>
        <w:spacing w:before="100" w:after="100"/>
        <w:jc w:val="both"/>
      </w:pPr>
      <w:r>
        <w:rPr>
          <w:color w:val="333333"/>
        </w:rPr>
        <w:t>The fundamental challenge of image classification is to learn representations that are simultaneously invariant to the irrelevant sources of variation listed above while remaining discriminative with respect to category differences.</w:t>
      </w:r>
    </w:p>
    <w:p w14:paraId="029E8D63" w14:textId="77777777" w:rsidR="009067BC" w:rsidRDefault="009067BC">
      <w:pPr>
        <w:spacing w:before="80" w:after="80"/>
      </w:pPr>
    </w:p>
    <w:p w14:paraId="17A2C9F0" w14:textId="77777777" w:rsidR="009067BC" w:rsidRDefault="00000000">
      <w:pPr>
        <w:pStyle w:val="Heading2"/>
      </w:pPr>
      <w:proofErr w:type="gramStart"/>
      <w:r>
        <w:t>1.4  Research</w:t>
      </w:r>
      <w:proofErr w:type="gramEnd"/>
      <w:r>
        <w:t xml:space="preserve"> Objectives</w:t>
      </w:r>
    </w:p>
    <w:p w14:paraId="5B29ADCB" w14:textId="77777777" w:rsidR="009067BC" w:rsidRDefault="00000000">
      <w:pPr>
        <w:spacing w:before="100" w:after="100"/>
        <w:jc w:val="both"/>
      </w:pPr>
      <w:r>
        <w:rPr>
          <w:color w:val="333333"/>
        </w:rPr>
        <w:t>This report pursues the following specific, measurable objectives:</w:t>
      </w:r>
    </w:p>
    <w:p w14:paraId="68FD18AA" w14:textId="77777777" w:rsidR="009067BC" w:rsidRDefault="00000000">
      <w:pPr>
        <w:pStyle w:val="ListParagraph"/>
        <w:numPr>
          <w:ilvl w:val="0"/>
          <w:numId w:val="3"/>
        </w:numPr>
        <w:spacing w:before="80" w:after="80"/>
      </w:pPr>
      <w:r>
        <w:rPr>
          <w:color w:val="333333"/>
        </w:rPr>
        <w:t>Derive the mathematics of CNN operations (convolution, pooling, backpropagation, batch normalisation) from first principles, providing an accessible but rigorous treatment for graduate-level readers.</w:t>
      </w:r>
    </w:p>
    <w:p w14:paraId="50A81C61" w14:textId="77777777" w:rsidR="009067BC" w:rsidRDefault="00000000">
      <w:pPr>
        <w:pStyle w:val="ListParagraph"/>
        <w:numPr>
          <w:ilvl w:val="0"/>
          <w:numId w:val="3"/>
        </w:numPr>
        <w:spacing w:before="80" w:after="80"/>
      </w:pPr>
      <w:r>
        <w:rPr>
          <w:color w:val="333333"/>
        </w:rPr>
        <w:t>Survey the major architectural milestones in CNN history from LeNet-5 (1998) to Vision Transformers (2020), analysing the specific innovations that drove each performance advancement.</w:t>
      </w:r>
    </w:p>
    <w:p w14:paraId="5C55A149" w14:textId="77777777" w:rsidR="009067BC" w:rsidRDefault="00000000">
      <w:pPr>
        <w:pStyle w:val="ListParagraph"/>
        <w:numPr>
          <w:ilvl w:val="0"/>
          <w:numId w:val="3"/>
        </w:numPr>
        <w:spacing w:before="80" w:after="80"/>
      </w:pPr>
      <w:r>
        <w:rPr>
          <w:color w:val="333333"/>
        </w:rPr>
        <w:t xml:space="preserve">Develop and evaluate concrete CNN implementations in </w:t>
      </w:r>
      <w:proofErr w:type="spellStart"/>
      <w:r>
        <w:rPr>
          <w:color w:val="333333"/>
        </w:rPr>
        <w:t>PyTorch</w:t>
      </w:r>
      <w:proofErr w:type="spellEnd"/>
      <w:r>
        <w:rPr>
          <w:color w:val="333333"/>
        </w:rPr>
        <w:t xml:space="preserve"> and TensorFlow/</w:t>
      </w:r>
      <w:proofErr w:type="spellStart"/>
      <w:r>
        <w:rPr>
          <w:color w:val="333333"/>
        </w:rPr>
        <w:t>Keras</w:t>
      </w:r>
      <w:proofErr w:type="spellEnd"/>
      <w:r>
        <w:rPr>
          <w:color w:val="333333"/>
        </w:rPr>
        <w:t xml:space="preserve">, providing complete, executable code for a custom CNN, </w:t>
      </w:r>
      <w:proofErr w:type="spellStart"/>
      <w:r>
        <w:rPr>
          <w:color w:val="333333"/>
        </w:rPr>
        <w:t>ResNet</w:t>
      </w:r>
      <w:proofErr w:type="spellEnd"/>
      <w:r>
        <w:rPr>
          <w:color w:val="333333"/>
        </w:rPr>
        <w:t xml:space="preserve"> bottleneck, and </w:t>
      </w:r>
      <w:proofErr w:type="spellStart"/>
      <w:r>
        <w:rPr>
          <w:color w:val="333333"/>
        </w:rPr>
        <w:t>EfficientNet</w:t>
      </w:r>
      <w:proofErr w:type="spellEnd"/>
      <w:r>
        <w:rPr>
          <w:color w:val="333333"/>
        </w:rPr>
        <w:t>-based transfer learning.</w:t>
      </w:r>
    </w:p>
    <w:p w14:paraId="5C194483" w14:textId="77777777" w:rsidR="009067BC" w:rsidRDefault="00000000">
      <w:pPr>
        <w:pStyle w:val="ListParagraph"/>
        <w:numPr>
          <w:ilvl w:val="0"/>
          <w:numId w:val="3"/>
        </w:numPr>
        <w:spacing w:before="80" w:after="80"/>
      </w:pPr>
      <w:r>
        <w:rPr>
          <w:color w:val="333333"/>
        </w:rPr>
        <w:t>Conduct systematic comparative experiments on CIFAR-10 and ImageNet benchmarks, measuring accuracy, parameter count, FLOPs, and inference latency across six architectures.</w:t>
      </w:r>
    </w:p>
    <w:p w14:paraId="50662B02" w14:textId="77777777" w:rsidR="009067BC" w:rsidRDefault="00000000">
      <w:pPr>
        <w:pStyle w:val="ListParagraph"/>
        <w:numPr>
          <w:ilvl w:val="0"/>
          <w:numId w:val="3"/>
        </w:numPr>
        <w:spacing w:before="80" w:after="80"/>
      </w:pPr>
      <w:r>
        <w:rPr>
          <w:color w:val="333333"/>
        </w:rPr>
        <w:t>Analyse the practical techniques for improving CNN performance: data augmentation, regularisation, learning rate scheduling, mixed-precision training, and Grad-CAM interpretability.</w:t>
      </w:r>
    </w:p>
    <w:p w14:paraId="7A8CC842" w14:textId="77777777" w:rsidR="009067BC" w:rsidRDefault="00000000">
      <w:pPr>
        <w:pStyle w:val="ListParagraph"/>
        <w:numPr>
          <w:ilvl w:val="0"/>
          <w:numId w:val="3"/>
        </w:numPr>
        <w:spacing w:before="80" w:after="80"/>
      </w:pPr>
      <w:r>
        <w:rPr>
          <w:color w:val="333333"/>
        </w:rPr>
        <w:t>Survey real-world applications across healthcare, autonomous systems, agriculture, security, and Earth observation, with quantitative performance metrics where available.</w:t>
      </w:r>
    </w:p>
    <w:p w14:paraId="05EB98B2" w14:textId="77777777" w:rsidR="009067BC" w:rsidRDefault="00000000">
      <w:pPr>
        <w:pStyle w:val="ListParagraph"/>
        <w:numPr>
          <w:ilvl w:val="0"/>
          <w:numId w:val="3"/>
        </w:numPr>
        <w:spacing w:before="80" w:after="80"/>
      </w:pPr>
      <w:r>
        <w:rPr>
          <w:color w:val="333333"/>
        </w:rPr>
        <w:t>Identify and discuss open research challenges including adversarial robustness, interpretability, data efficiency, and deployment on edge hardware, and survey promising future directions.</w:t>
      </w:r>
    </w:p>
    <w:p w14:paraId="3A4D9CF0" w14:textId="77777777" w:rsidR="009067BC" w:rsidRDefault="009067BC">
      <w:pPr>
        <w:spacing w:before="80" w:after="80"/>
      </w:pPr>
    </w:p>
    <w:p w14:paraId="4E8A6679" w14:textId="77777777" w:rsidR="009067BC" w:rsidRDefault="00000000">
      <w:pPr>
        <w:pStyle w:val="Heading2"/>
      </w:pPr>
      <w:proofErr w:type="gramStart"/>
      <w:r>
        <w:t>1.5  Scope</w:t>
      </w:r>
      <w:proofErr w:type="gramEnd"/>
      <w:r>
        <w:t xml:space="preserve"> and Organisation of the Report</w:t>
      </w:r>
    </w:p>
    <w:p w14:paraId="2E8A0E25" w14:textId="77777777" w:rsidR="009067BC" w:rsidRDefault="00000000">
      <w:pPr>
        <w:spacing w:before="100" w:after="100"/>
        <w:jc w:val="both"/>
      </w:pPr>
      <w:r>
        <w:rPr>
          <w:color w:val="333333"/>
        </w:rPr>
        <w:t xml:space="preserve">This report focuses on single-label image classification using feed-forward CNN architectures and closely related hybrid models. Object detection, instance segmentation, and video classification are discussed only as secondary applications. The mathematical treatment assumes familiarity with linear algebra, calculus, and basic probability. Code examples use Python 3.10 with </w:t>
      </w:r>
      <w:proofErr w:type="spellStart"/>
      <w:r>
        <w:rPr>
          <w:color w:val="333333"/>
        </w:rPr>
        <w:t>PyTorch</w:t>
      </w:r>
      <w:proofErr w:type="spellEnd"/>
      <w:r>
        <w:rPr>
          <w:color w:val="333333"/>
        </w:rPr>
        <w:t xml:space="preserve"> 2.x and TensorFlow 2.12.</w:t>
      </w:r>
    </w:p>
    <w:p w14:paraId="014D6149" w14:textId="77777777" w:rsidR="009067BC" w:rsidRDefault="00000000">
      <w:pPr>
        <w:spacing w:before="100" w:after="100"/>
        <w:jc w:val="both"/>
      </w:pPr>
      <w:r>
        <w:rPr>
          <w:color w:val="333333"/>
        </w:rPr>
        <w:t xml:space="preserve">Chapter 2 reviews the literature from early perceptron models through modern architectures. Chapter 3 details the methodology including dataset handling, mathematical foundations, training procedures, and evaluation metrics. Chapter 4 provides complete implementations and experimental results. Chapter 5 critically evaluates advantages and disadvantages. Chapter 6 surveys applications. </w:t>
      </w:r>
      <w:r>
        <w:rPr>
          <w:color w:val="333333"/>
        </w:rPr>
        <w:lastRenderedPageBreak/>
        <w:t>Chapter 7 discusses future research directions. Chapter 8 concludes, and Chapter 9 provides references.</w:t>
      </w:r>
    </w:p>
    <w:p w14:paraId="1099D7B5"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7128"/>
      </w:tblGrid>
      <w:tr w:rsidR="009067BC" w14:paraId="2FE53BB3"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78F4F858" w14:textId="77777777" w:rsidR="009067BC" w:rsidRDefault="00000000">
            <w:pPr>
              <w:jc w:val="center"/>
            </w:pPr>
            <w:r>
              <w:rPr>
                <w:b/>
                <w:bCs/>
                <w:color w:val="FFFFFF"/>
                <w:sz w:val="28"/>
                <w:szCs w:val="28"/>
              </w:rPr>
              <w:lastRenderedPageBreak/>
              <w:t>CH 2</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68E83925" w14:textId="77777777" w:rsidR="009067BC" w:rsidRDefault="00000000">
            <w:r>
              <w:rPr>
                <w:b/>
                <w:bCs/>
                <w:color w:val="1A3C5E"/>
                <w:sz w:val="34"/>
                <w:szCs w:val="34"/>
              </w:rPr>
              <w:t>Literature Review</w:t>
            </w:r>
          </w:p>
        </w:tc>
      </w:tr>
    </w:tbl>
    <w:p w14:paraId="08301427" w14:textId="77777777" w:rsidR="009067BC" w:rsidRDefault="009067BC">
      <w:pPr>
        <w:spacing w:before="80" w:after="80"/>
      </w:pPr>
    </w:p>
    <w:p w14:paraId="3781D2A4" w14:textId="77777777" w:rsidR="009067BC" w:rsidRDefault="009067BC">
      <w:pPr>
        <w:pBdr>
          <w:bottom w:val="single" w:sz="10" w:space="2" w:color="2E86AB"/>
        </w:pBdr>
        <w:spacing w:before="160" w:after="160"/>
      </w:pPr>
    </w:p>
    <w:p w14:paraId="0A7AB972"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741BDE29"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2128F20E"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3ADAB9EF" w14:textId="77777777" w:rsidR="009067BC" w:rsidRDefault="00000000">
            <w:pPr>
              <w:spacing w:before="40" w:after="40"/>
            </w:pPr>
            <w:r>
              <w:rPr>
                <w:i/>
                <w:iCs/>
                <w:color w:val="2C3E50"/>
                <w:sz w:val="20"/>
                <w:szCs w:val="20"/>
              </w:rPr>
              <w:t xml:space="preserve">Write a comprehensive literature review for CNN Architecture for Image Classification covering: (1) pre-CNN feature engineering (HOG, SIFT, </w:t>
            </w:r>
            <w:proofErr w:type="spellStart"/>
            <w:r>
              <w:rPr>
                <w:i/>
                <w:iCs/>
                <w:color w:val="2C3E50"/>
                <w:sz w:val="20"/>
                <w:szCs w:val="20"/>
              </w:rPr>
              <w:t>BoW</w:t>
            </w:r>
            <w:proofErr w:type="spellEnd"/>
            <w:r>
              <w:rPr>
                <w:i/>
                <w:iCs/>
                <w:color w:val="2C3E50"/>
                <w:sz w:val="20"/>
                <w:szCs w:val="20"/>
              </w:rPr>
              <w:t xml:space="preserve">); (2) LeNet-5 1998; (3) </w:t>
            </w:r>
            <w:proofErr w:type="spellStart"/>
            <w:r>
              <w:rPr>
                <w:i/>
                <w:iCs/>
                <w:color w:val="2C3E50"/>
                <w:sz w:val="20"/>
                <w:szCs w:val="20"/>
              </w:rPr>
              <w:t>AlexNet</w:t>
            </w:r>
            <w:proofErr w:type="spellEnd"/>
            <w:r>
              <w:rPr>
                <w:i/>
                <w:iCs/>
                <w:color w:val="2C3E50"/>
                <w:sz w:val="20"/>
                <w:szCs w:val="20"/>
              </w:rPr>
              <w:t xml:space="preserve"> 2012 with GPU training, </w:t>
            </w:r>
            <w:proofErr w:type="spellStart"/>
            <w:r>
              <w:rPr>
                <w:i/>
                <w:iCs/>
                <w:color w:val="2C3E50"/>
                <w:sz w:val="20"/>
                <w:szCs w:val="20"/>
              </w:rPr>
              <w:t>ReLU</w:t>
            </w:r>
            <w:proofErr w:type="spellEnd"/>
            <w:r>
              <w:rPr>
                <w:i/>
                <w:iCs/>
                <w:color w:val="2C3E50"/>
                <w:sz w:val="20"/>
                <w:szCs w:val="20"/>
              </w:rPr>
              <w:t xml:space="preserve">, Dropout; (4) </w:t>
            </w:r>
            <w:proofErr w:type="spellStart"/>
            <w:r>
              <w:rPr>
                <w:i/>
                <w:iCs/>
                <w:color w:val="2C3E50"/>
                <w:sz w:val="20"/>
                <w:szCs w:val="20"/>
              </w:rPr>
              <w:t>VGGNet</w:t>
            </w:r>
            <w:proofErr w:type="spellEnd"/>
            <w:r>
              <w:rPr>
                <w:i/>
                <w:iCs/>
                <w:color w:val="2C3E50"/>
                <w:sz w:val="20"/>
                <w:szCs w:val="20"/>
              </w:rPr>
              <w:t xml:space="preserve"> 2014; (5) </w:t>
            </w:r>
            <w:proofErr w:type="spellStart"/>
            <w:r>
              <w:rPr>
                <w:i/>
                <w:iCs/>
                <w:color w:val="2C3E50"/>
                <w:sz w:val="20"/>
                <w:szCs w:val="20"/>
              </w:rPr>
              <w:t>GoogLeNet</w:t>
            </w:r>
            <w:proofErr w:type="spellEnd"/>
            <w:r>
              <w:rPr>
                <w:i/>
                <w:iCs/>
                <w:color w:val="2C3E50"/>
                <w:sz w:val="20"/>
                <w:szCs w:val="20"/>
              </w:rPr>
              <w:t xml:space="preserve"> Inception 2014; (6) </w:t>
            </w:r>
            <w:proofErr w:type="spellStart"/>
            <w:r>
              <w:rPr>
                <w:i/>
                <w:iCs/>
                <w:color w:val="2C3E50"/>
                <w:sz w:val="20"/>
                <w:szCs w:val="20"/>
              </w:rPr>
              <w:t>ResNet</w:t>
            </w:r>
            <w:proofErr w:type="spellEnd"/>
            <w:r>
              <w:rPr>
                <w:i/>
                <w:iCs/>
                <w:color w:val="2C3E50"/>
                <w:sz w:val="20"/>
                <w:szCs w:val="20"/>
              </w:rPr>
              <w:t xml:space="preserve"> 2015 residual learning; (7) </w:t>
            </w:r>
            <w:proofErr w:type="spellStart"/>
            <w:r>
              <w:rPr>
                <w:i/>
                <w:iCs/>
                <w:color w:val="2C3E50"/>
                <w:sz w:val="20"/>
                <w:szCs w:val="20"/>
              </w:rPr>
              <w:t>DenseNet</w:t>
            </w:r>
            <w:proofErr w:type="spellEnd"/>
            <w:r>
              <w:rPr>
                <w:i/>
                <w:iCs/>
                <w:color w:val="2C3E50"/>
                <w:sz w:val="20"/>
                <w:szCs w:val="20"/>
              </w:rPr>
              <w:t xml:space="preserve"> 2017, </w:t>
            </w:r>
            <w:proofErr w:type="spellStart"/>
            <w:r>
              <w:rPr>
                <w:i/>
                <w:iCs/>
                <w:color w:val="2C3E50"/>
                <w:sz w:val="20"/>
                <w:szCs w:val="20"/>
              </w:rPr>
              <w:t>MobileNet</w:t>
            </w:r>
            <w:proofErr w:type="spellEnd"/>
            <w:r>
              <w:rPr>
                <w:i/>
                <w:iCs/>
                <w:color w:val="2C3E50"/>
                <w:sz w:val="20"/>
                <w:szCs w:val="20"/>
              </w:rPr>
              <w:t xml:space="preserve"> 2017, </w:t>
            </w:r>
            <w:proofErr w:type="spellStart"/>
            <w:r>
              <w:rPr>
                <w:i/>
                <w:iCs/>
                <w:color w:val="2C3E50"/>
                <w:sz w:val="20"/>
                <w:szCs w:val="20"/>
              </w:rPr>
              <w:t>SENet</w:t>
            </w:r>
            <w:proofErr w:type="spellEnd"/>
            <w:r>
              <w:rPr>
                <w:i/>
                <w:iCs/>
                <w:color w:val="2C3E50"/>
                <w:sz w:val="20"/>
                <w:szCs w:val="20"/>
              </w:rPr>
              <w:t xml:space="preserve"> 2018, </w:t>
            </w:r>
            <w:proofErr w:type="spellStart"/>
            <w:r>
              <w:rPr>
                <w:i/>
                <w:iCs/>
                <w:color w:val="2C3E50"/>
                <w:sz w:val="20"/>
                <w:szCs w:val="20"/>
              </w:rPr>
              <w:t>EfficientNet</w:t>
            </w:r>
            <w:proofErr w:type="spellEnd"/>
            <w:r>
              <w:rPr>
                <w:i/>
                <w:iCs/>
                <w:color w:val="2C3E50"/>
                <w:sz w:val="20"/>
                <w:szCs w:val="20"/>
              </w:rPr>
              <w:t xml:space="preserve"> 2019; (8) </w:t>
            </w:r>
            <w:proofErr w:type="spellStart"/>
            <w:r>
              <w:rPr>
                <w:i/>
                <w:iCs/>
                <w:color w:val="2C3E50"/>
                <w:sz w:val="20"/>
                <w:szCs w:val="20"/>
              </w:rPr>
              <w:t>ViT</w:t>
            </w:r>
            <w:proofErr w:type="spellEnd"/>
            <w:r>
              <w:rPr>
                <w:i/>
                <w:iCs/>
                <w:color w:val="2C3E50"/>
                <w:sz w:val="20"/>
                <w:szCs w:val="20"/>
              </w:rPr>
              <w:t xml:space="preserve"> 2020 and </w:t>
            </w:r>
            <w:proofErr w:type="spellStart"/>
            <w:r>
              <w:rPr>
                <w:i/>
                <w:iCs/>
                <w:color w:val="2C3E50"/>
                <w:sz w:val="20"/>
                <w:szCs w:val="20"/>
              </w:rPr>
              <w:t>ConvNeXt</w:t>
            </w:r>
            <w:proofErr w:type="spellEnd"/>
            <w:r>
              <w:rPr>
                <w:i/>
                <w:iCs/>
                <w:color w:val="2C3E50"/>
                <w:sz w:val="20"/>
                <w:szCs w:val="20"/>
              </w:rPr>
              <w:t xml:space="preserve"> 2022. Include benchmark numbers, parameter counts, and key innovations for each.</w:t>
            </w:r>
          </w:p>
        </w:tc>
      </w:tr>
    </w:tbl>
    <w:p w14:paraId="6C26D104" w14:textId="77777777" w:rsidR="009067BC" w:rsidRDefault="009067BC">
      <w:pPr>
        <w:spacing w:before="160" w:after="160"/>
      </w:pPr>
    </w:p>
    <w:p w14:paraId="282D65B0" w14:textId="77777777" w:rsidR="009067BC" w:rsidRDefault="00000000">
      <w:pPr>
        <w:pStyle w:val="Heading2"/>
      </w:pPr>
      <w:proofErr w:type="gramStart"/>
      <w:r>
        <w:t>2.1  Pre</w:t>
      </w:r>
      <w:proofErr w:type="gramEnd"/>
      <w:r>
        <w:t>-CNN Era: Hand-Crafted Features</w:t>
      </w:r>
    </w:p>
    <w:p w14:paraId="70A2E5AE" w14:textId="77777777" w:rsidR="009067BC" w:rsidRDefault="00000000">
      <w:pPr>
        <w:spacing w:before="100" w:after="100"/>
        <w:jc w:val="both"/>
      </w:pPr>
      <w:r>
        <w:rPr>
          <w:color w:val="333333"/>
        </w:rPr>
        <w:t>Before deep learning, visual recognition relied on a two-stage pipeline: manual feature extraction followed by a learned classifier. The feature extraction stage required considerable domain expertise and produced representations that were task-specific and often brittle.</w:t>
      </w:r>
    </w:p>
    <w:p w14:paraId="34522EC3" w14:textId="77777777" w:rsidR="009067BC" w:rsidRDefault="00000000">
      <w:pPr>
        <w:spacing w:before="100" w:after="100"/>
        <w:jc w:val="both"/>
      </w:pPr>
      <w:r>
        <w:rPr>
          <w:color w:val="333333"/>
        </w:rPr>
        <w:t xml:space="preserve">Scale-Invariant Feature Transform (SIFT, Lowe 2004): SIFT detects </w:t>
      </w:r>
      <w:proofErr w:type="spellStart"/>
      <w:r>
        <w:rPr>
          <w:color w:val="333333"/>
        </w:rPr>
        <w:t>keypoints</w:t>
      </w:r>
      <w:proofErr w:type="spellEnd"/>
      <w:r>
        <w:rPr>
          <w:color w:val="333333"/>
        </w:rPr>
        <w:t xml:space="preserve"> in scale-space extrema and describes each with a 128-dimensional gradient orientation histogram. SIFT features are robust to scale, rotation, and modest illumination changes, making them highly influential for image matching and retrieval tasks. However, SIFT descriptors are computationally expensive to extract and require careful parameter tuning.</w:t>
      </w:r>
    </w:p>
    <w:p w14:paraId="4FD8ADB4" w14:textId="77777777" w:rsidR="009067BC" w:rsidRDefault="00000000">
      <w:pPr>
        <w:spacing w:before="100" w:after="100"/>
        <w:jc w:val="both"/>
      </w:pPr>
      <w:r>
        <w:rPr>
          <w:color w:val="333333"/>
        </w:rPr>
        <w:t>Histogram of Oriented Gradients (HOG, Dalal &amp; Triggs 2005): HOG computes the distribution of gradient orientations in localised image cells, capturing edge and shape information. HOG combined with SVM classifiers became the dominant approach for pedestrian detection and achieved state-of-the-art results on the INRIA Person dataset. HOG's structured approach to encoding shape information remains influential in understanding what low-level features CNNs implicitly learn.</w:t>
      </w:r>
    </w:p>
    <w:p w14:paraId="468CBB71" w14:textId="77777777" w:rsidR="009067BC" w:rsidRDefault="00000000">
      <w:pPr>
        <w:spacing w:before="100" w:after="100"/>
        <w:jc w:val="both"/>
      </w:pPr>
      <w:r>
        <w:rPr>
          <w:color w:val="333333"/>
        </w:rPr>
        <w:t>Bag of Visual Words (</w:t>
      </w:r>
      <w:proofErr w:type="spellStart"/>
      <w:r>
        <w:rPr>
          <w:color w:val="333333"/>
        </w:rPr>
        <w:t>BoW</w:t>
      </w:r>
      <w:proofErr w:type="spellEnd"/>
      <w:r>
        <w:rPr>
          <w:color w:val="333333"/>
        </w:rPr>
        <w:t xml:space="preserve">): Inspired by text retrieval, </w:t>
      </w:r>
      <w:proofErr w:type="spellStart"/>
      <w:r>
        <w:rPr>
          <w:color w:val="333333"/>
        </w:rPr>
        <w:t>BoW</w:t>
      </w:r>
      <w:proofErr w:type="spellEnd"/>
      <w:r>
        <w:rPr>
          <w:color w:val="333333"/>
        </w:rPr>
        <w:t xml:space="preserve"> methods cluster SIFT descriptors into a visual vocabulary (codebook), then represent images as histograms of visual word occurrences. Extensions including Spatial Pyramid Matching (</w:t>
      </w:r>
      <w:proofErr w:type="spellStart"/>
      <w:r>
        <w:rPr>
          <w:color w:val="333333"/>
        </w:rPr>
        <w:t>Lazebnik</w:t>
      </w:r>
      <w:proofErr w:type="spellEnd"/>
      <w:r>
        <w:rPr>
          <w:color w:val="333333"/>
        </w:rPr>
        <w:t xml:space="preserve"> et al., 2006) partitioned the image into subregions, encoding spatial layout information and significantly improving classification performance on the Caltech-101 and PASCAL VOC benchmarks.</w:t>
      </w:r>
    </w:p>
    <w:p w14:paraId="1FFFAADB" w14:textId="77777777" w:rsidR="009067BC" w:rsidRDefault="00000000">
      <w:pPr>
        <w:spacing w:before="100" w:after="100"/>
        <w:jc w:val="both"/>
      </w:pPr>
      <w:r>
        <w:rPr>
          <w:color w:val="333333"/>
        </w:rPr>
        <w:t>Fisher Vectors and VLAD: Fisher Vectors (</w:t>
      </w:r>
      <w:proofErr w:type="spellStart"/>
      <w:r>
        <w:rPr>
          <w:color w:val="333333"/>
        </w:rPr>
        <w:t>Perronnin</w:t>
      </w:r>
      <w:proofErr w:type="spellEnd"/>
      <w:r>
        <w:rPr>
          <w:color w:val="333333"/>
        </w:rPr>
        <w:t xml:space="preserve"> &amp; Dance, 2007) encoded the first and second-order statistics of local descriptors with respect to a Gaussian Mixture Model, producing compact high-dimensional representations that performed well with linear SVMs. VLAD (Jégou et al., 2010) aggregated residuals between descriptors and their nearest visual words. These methods represent the peak performance of hand-crafted feature pipelines on ImageNet, achieving top-5 error around 25-26% before </w:t>
      </w:r>
      <w:proofErr w:type="spellStart"/>
      <w:r>
        <w:rPr>
          <w:color w:val="333333"/>
        </w:rPr>
        <w:t>AlexNet</w:t>
      </w:r>
      <w:proofErr w:type="spellEnd"/>
      <w:r>
        <w:rPr>
          <w:color w:val="333333"/>
        </w:rPr>
        <w:t>.</w:t>
      </w:r>
    </w:p>
    <w:p w14:paraId="2E4A4E01"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8"/>
        <w:gridCol w:w="765"/>
        <w:gridCol w:w="2255"/>
        <w:gridCol w:w="1452"/>
        <w:gridCol w:w="3260"/>
      </w:tblGrid>
      <w:tr w:rsidR="009067BC" w14:paraId="5BA076B6"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739F49E9" w14:textId="77777777" w:rsidR="009067BC" w:rsidRDefault="00000000">
            <w:r>
              <w:rPr>
                <w:b/>
                <w:bCs/>
                <w:color w:val="FFFFFF"/>
                <w:sz w:val="19"/>
                <w:szCs w:val="19"/>
              </w:rPr>
              <w:t>Method</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40E36FC6" w14:textId="77777777" w:rsidR="009067BC" w:rsidRDefault="00000000">
            <w:r>
              <w:rPr>
                <w:b/>
                <w:bCs/>
                <w:color w:val="FFFFFF"/>
                <w:sz w:val="19"/>
                <w:szCs w:val="19"/>
              </w:rPr>
              <w:t>Year</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7043C9C8" w14:textId="77777777" w:rsidR="009067BC" w:rsidRDefault="00000000">
            <w:r>
              <w:rPr>
                <w:b/>
                <w:bCs/>
                <w:color w:val="FFFFFF"/>
                <w:sz w:val="19"/>
                <w:szCs w:val="19"/>
              </w:rPr>
              <w:t>ImageNet Top-5 Err</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73A0E91A" w14:textId="77777777" w:rsidR="009067BC" w:rsidRDefault="00000000">
            <w:r>
              <w:rPr>
                <w:b/>
                <w:bCs/>
                <w:color w:val="FFFFFF"/>
                <w:sz w:val="19"/>
                <w:szCs w:val="19"/>
              </w:rPr>
              <w:t>Parameters</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7F1B7690" w14:textId="77777777" w:rsidR="009067BC" w:rsidRDefault="00000000">
            <w:r>
              <w:rPr>
                <w:b/>
                <w:bCs/>
                <w:color w:val="FFFFFF"/>
                <w:sz w:val="19"/>
                <w:szCs w:val="19"/>
              </w:rPr>
              <w:t>Key Feature</w:t>
            </w:r>
          </w:p>
        </w:tc>
      </w:tr>
      <w:tr w:rsidR="009067BC" w14:paraId="5F0DC2B1"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5F6FC75" w14:textId="77777777" w:rsidR="009067BC" w:rsidRDefault="00000000">
            <w:r>
              <w:rPr>
                <w:color w:val="333333"/>
                <w:sz w:val="19"/>
                <w:szCs w:val="19"/>
              </w:rPr>
              <w:t>SIFT + SVM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F3FF443" w14:textId="77777777" w:rsidR="009067BC" w:rsidRDefault="00000000">
            <w:r>
              <w:rPr>
                <w:color w:val="333333"/>
                <w:sz w:val="19"/>
                <w:szCs w:val="19"/>
              </w:rPr>
              <w:t>2004</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38A8D6D" w14:textId="77777777" w:rsidR="009067BC" w:rsidRDefault="00000000">
            <w:r>
              <w:rPr>
                <w:color w:val="333333"/>
                <w:sz w:val="19"/>
                <w:szCs w:val="19"/>
              </w:rPr>
              <w:t>N/A</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5605554" w14:textId="77777777" w:rsidR="009067BC" w:rsidRDefault="00000000">
            <w:r>
              <w:rPr>
                <w:color w:val="333333"/>
                <w:sz w:val="19"/>
                <w:szCs w:val="19"/>
              </w:rPr>
              <w:t>N/A</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BB66357" w14:textId="77777777" w:rsidR="009067BC" w:rsidRDefault="00000000">
            <w:r>
              <w:rPr>
                <w:color w:val="333333"/>
                <w:sz w:val="19"/>
                <w:szCs w:val="19"/>
              </w:rPr>
              <w:t xml:space="preserve">Scale-invariant </w:t>
            </w:r>
            <w:proofErr w:type="spellStart"/>
            <w:r>
              <w:rPr>
                <w:color w:val="333333"/>
                <w:sz w:val="19"/>
                <w:szCs w:val="19"/>
              </w:rPr>
              <w:t>keypoints</w:t>
            </w:r>
            <w:proofErr w:type="spellEnd"/>
          </w:p>
        </w:tc>
      </w:tr>
      <w:tr w:rsidR="009067BC" w14:paraId="22320C6B"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DF2E215" w14:textId="77777777" w:rsidR="009067BC" w:rsidRDefault="00000000">
            <w:r>
              <w:rPr>
                <w:color w:val="333333"/>
                <w:sz w:val="19"/>
                <w:szCs w:val="19"/>
              </w:rPr>
              <w:t>HOG + SVM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9D81B0A" w14:textId="77777777" w:rsidR="009067BC" w:rsidRDefault="00000000">
            <w:r>
              <w:rPr>
                <w:color w:val="333333"/>
                <w:sz w:val="19"/>
                <w:szCs w:val="19"/>
              </w:rPr>
              <w:t>2005</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2923F8D" w14:textId="77777777" w:rsidR="009067BC" w:rsidRDefault="00000000">
            <w:r>
              <w:rPr>
                <w:color w:val="333333"/>
                <w:sz w:val="19"/>
                <w:szCs w:val="19"/>
              </w:rPr>
              <w:t>N/A</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F9CD3CC" w14:textId="77777777" w:rsidR="009067BC" w:rsidRDefault="00000000">
            <w:r>
              <w:rPr>
                <w:color w:val="333333"/>
                <w:sz w:val="19"/>
                <w:szCs w:val="19"/>
              </w:rPr>
              <w:t>N/A</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E760F34" w14:textId="77777777" w:rsidR="009067BC" w:rsidRDefault="00000000">
            <w:r>
              <w:rPr>
                <w:color w:val="333333"/>
                <w:sz w:val="19"/>
                <w:szCs w:val="19"/>
              </w:rPr>
              <w:t>Gradient orientation histograms</w:t>
            </w:r>
          </w:p>
        </w:tc>
      </w:tr>
      <w:tr w:rsidR="009067BC" w14:paraId="69C7FC7A"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5132621" w14:textId="77777777" w:rsidR="009067BC" w:rsidRDefault="00000000">
            <w:r>
              <w:rPr>
                <w:color w:val="333333"/>
                <w:sz w:val="19"/>
                <w:szCs w:val="19"/>
              </w:rPr>
              <w:lastRenderedPageBreak/>
              <w:t>Fisher Vector</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AAAC834" w14:textId="77777777" w:rsidR="009067BC" w:rsidRDefault="00000000">
            <w:r>
              <w:rPr>
                <w:color w:val="333333"/>
                <w:sz w:val="19"/>
                <w:szCs w:val="19"/>
              </w:rPr>
              <w:t>2007</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4CF7BCA" w14:textId="77777777" w:rsidR="009067BC" w:rsidRDefault="00000000">
            <w:r>
              <w:rPr>
                <w:color w:val="333333"/>
                <w:sz w:val="19"/>
                <w:szCs w:val="19"/>
              </w:rPr>
              <w:t>~35%</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6CCA277" w14:textId="77777777" w:rsidR="009067BC" w:rsidRDefault="00000000">
            <w:r>
              <w:rPr>
                <w:color w:val="333333"/>
                <w:sz w:val="19"/>
                <w:szCs w:val="19"/>
              </w:rPr>
              <w:t>N/A</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3817DE9" w14:textId="77777777" w:rsidR="009067BC" w:rsidRDefault="00000000">
            <w:r>
              <w:rPr>
                <w:color w:val="333333"/>
                <w:sz w:val="19"/>
                <w:szCs w:val="19"/>
              </w:rPr>
              <w:t>GMM statistics encoding</w:t>
            </w:r>
          </w:p>
        </w:tc>
      </w:tr>
      <w:tr w:rsidR="009067BC" w14:paraId="27BD5458"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82DD44C" w14:textId="77777777" w:rsidR="009067BC" w:rsidRDefault="00000000">
            <w:proofErr w:type="spellStart"/>
            <w:r>
              <w:rPr>
                <w:color w:val="333333"/>
                <w:sz w:val="19"/>
                <w:szCs w:val="19"/>
              </w:rPr>
              <w:t>BoW</w:t>
            </w:r>
            <w:proofErr w:type="spellEnd"/>
            <w:r>
              <w:rPr>
                <w:color w:val="333333"/>
                <w:sz w:val="19"/>
                <w:szCs w:val="19"/>
              </w:rPr>
              <w:t xml:space="preserve"> + SPM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1364ABD" w14:textId="77777777" w:rsidR="009067BC" w:rsidRDefault="00000000">
            <w:r>
              <w:rPr>
                <w:color w:val="333333"/>
                <w:sz w:val="19"/>
                <w:szCs w:val="19"/>
              </w:rPr>
              <w:t>2006</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ADE1A6A" w14:textId="77777777" w:rsidR="009067BC" w:rsidRDefault="00000000">
            <w:r>
              <w:rPr>
                <w:color w:val="333333"/>
                <w:sz w:val="19"/>
                <w:szCs w:val="19"/>
              </w:rPr>
              <w:t>~30%</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5A8219C" w14:textId="77777777" w:rsidR="009067BC" w:rsidRDefault="00000000">
            <w:r>
              <w:rPr>
                <w:color w:val="333333"/>
                <w:sz w:val="19"/>
                <w:szCs w:val="19"/>
              </w:rPr>
              <w:t>N/A</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E1E33FD" w14:textId="77777777" w:rsidR="009067BC" w:rsidRDefault="00000000">
            <w:r>
              <w:rPr>
                <w:color w:val="333333"/>
                <w:sz w:val="19"/>
                <w:szCs w:val="19"/>
              </w:rPr>
              <w:t>Spatial pyramid matching</w:t>
            </w:r>
          </w:p>
        </w:tc>
      </w:tr>
      <w:tr w:rsidR="009067BC" w14:paraId="3A2B68C4"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55968DF" w14:textId="77777777" w:rsidR="009067BC" w:rsidRDefault="00000000">
            <w:r>
              <w:rPr>
                <w:color w:val="333333"/>
                <w:sz w:val="19"/>
                <w:szCs w:val="19"/>
              </w:rPr>
              <w:t>Best pre-2012</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218EFA0" w14:textId="77777777" w:rsidR="009067BC" w:rsidRDefault="00000000">
            <w:r>
              <w:rPr>
                <w:color w:val="333333"/>
                <w:sz w:val="19"/>
                <w:szCs w:val="19"/>
              </w:rPr>
              <w:t>2011</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1ADCB4E" w14:textId="77777777" w:rsidR="009067BC" w:rsidRDefault="00000000">
            <w:r>
              <w:rPr>
                <w:color w:val="333333"/>
                <w:sz w:val="19"/>
                <w:szCs w:val="19"/>
              </w:rPr>
              <w:t>25.8%</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35D44AE" w14:textId="77777777" w:rsidR="009067BC" w:rsidRDefault="00000000">
            <w:r>
              <w:rPr>
                <w:color w:val="333333"/>
                <w:sz w:val="19"/>
                <w:szCs w:val="19"/>
              </w:rPr>
              <w:t>N/A</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C209CC7" w14:textId="77777777" w:rsidR="009067BC" w:rsidRDefault="00000000">
            <w:r>
              <w:rPr>
                <w:color w:val="333333"/>
                <w:sz w:val="19"/>
                <w:szCs w:val="19"/>
              </w:rPr>
              <w:t>Ensemble + Fisher Vector</w:t>
            </w:r>
          </w:p>
        </w:tc>
      </w:tr>
    </w:tbl>
    <w:p w14:paraId="2E5F0564" w14:textId="77777777" w:rsidR="009067BC" w:rsidRDefault="00000000">
      <w:pPr>
        <w:spacing w:before="60" w:after="180"/>
        <w:jc w:val="center"/>
      </w:pPr>
      <w:r>
        <w:rPr>
          <w:i/>
          <w:iCs/>
          <w:color w:val="888888"/>
          <w:sz w:val="18"/>
          <w:szCs w:val="18"/>
        </w:rPr>
        <w:t>Table 2.1: Pre-CNN Image Classification Methods</w:t>
      </w:r>
    </w:p>
    <w:p w14:paraId="0E5E8D2C" w14:textId="77777777" w:rsidR="009067BC" w:rsidRDefault="009067BC">
      <w:pPr>
        <w:spacing w:before="80" w:after="80"/>
      </w:pPr>
    </w:p>
    <w:p w14:paraId="5C5A7B2B" w14:textId="77777777" w:rsidR="009067BC" w:rsidRDefault="00000000">
      <w:pPr>
        <w:pStyle w:val="Heading2"/>
      </w:pPr>
      <w:proofErr w:type="gramStart"/>
      <w:r>
        <w:t>2.2  LeNet</w:t>
      </w:r>
      <w:proofErr w:type="gramEnd"/>
      <w:r>
        <w:t>-5: The Birth of Modern CNNs (LeCun et al., 1998)</w:t>
      </w:r>
    </w:p>
    <w:p w14:paraId="16340494" w14:textId="77777777" w:rsidR="009067BC" w:rsidRDefault="00000000">
      <w:pPr>
        <w:spacing w:before="100" w:after="100"/>
        <w:jc w:val="both"/>
      </w:pPr>
      <w:r>
        <w:rPr>
          <w:color w:val="333333"/>
        </w:rPr>
        <w:t xml:space="preserve">Yann LeCun, Léon </w:t>
      </w:r>
      <w:proofErr w:type="spellStart"/>
      <w:r>
        <w:rPr>
          <w:color w:val="333333"/>
        </w:rPr>
        <w:t>Bottou</w:t>
      </w:r>
      <w:proofErr w:type="spellEnd"/>
      <w:r>
        <w:rPr>
          <w:color w:val="333333"/>
        </w:rPr>
        <w:t>, Yoshua Bengio, and Patrick Haffner published 'Gradient-Based Learning Applied to Document Recognition' in Proceedings of the IEEE in 1998, introducing LeNet-5 — the first demonstration of end-to-end gradient-based training for a convolutional network on a real-world task. The paper is one of the most cited in computer science history and established virtually all of the core architectural principles that remain central to CNN design today.</w:t>
      </w:r>
    </w:p>
    <w:p w14:paraId="64A06114" w14:textId="77777777" w:rsidR="009067BC" w:rsidRDefault="00000000">
      <w:pPr>
        <w:spacing w:before="100" w:after="100"/>
        <w:jc w:val="both"/>
      </w:pPr>
      <w:r>
        <w:rPr>
          <w:color w:val="333333"/>
        </w:rPr>
        <w:t xml:space="preserve">LeNet-5 Architecture: The network processes 32×32 greyscale input images through two convolutional stages (C1: 6 feature maps, 5×5 filters; C3: 16 feature maps, 5×5 filters) each followed by average pooling (S2, S4: 2×2 subsampling), a fully convolutional layer (C5: 120 feature maps), a fully connected layer (F6: 84 units), and a Gaussian output layer producing class scores over </w:t>
      </w:r>
      <w:proofErr w:type="gramStart"/>
      <w:r>
        <w:rPr>
          <w:color w:val="333333"/>
        </w:rPr>
        <w:t>10 digit</w:t>
      </w:r>
      <w:proofErr w:type="gramEnd"/>
      <w:r>
        <w:rPr>
          <w:color w:val="333333"/>
        </w:rPr>
        <w:t xml:space="preserve"> categories. The total parameter count is approximately 60,000 — tiny by modern standards but sufficient for the MNIST task.</w:t>
      </w:r>
    </w:p>
    <w:p w14:paraId="77B928C2" w14:textId="77777777" w:rsidR="009067BC" w:rsidRDefault="00000000">
      <w:pPr>
        <w:spacing w:before="100" w:after="100"/>
        <w:jc w:val="both"/>
      </w:pPr>
      <w:r>
        <w:rPr>
          <w:color w:val="333333"/>
        </w:rPr>
        <w:t>Key Contributions: (1) Local receptive fields: neurons respond only to a 5×5 region of the preceding layer, encoding the prior that useful features are local. (2) Weight sharing: all neurons in a feature map share the same filter, encoding translation equivariance and reducing parameters by a factor of HW. (3) Spatial pooling: average pooling reduces spatial resolution and provides limited translation invariance. (4) End-to-end training: all parameters optimised jointly via backpropagation from the final classification loss.</w:t>
      </w:r>
    </w:p>
    <w:p w14:paraId="155D9B48" w14:textId="77777777" w:rsidR="009067BC" w:rsidRDefault="00000000">
      <w:pPr>
        <w:spacing w:before="100" w:after="100"/>
        <w:jc w:val="both"/>
      </w:pPr>
      <w:r>
        <w:rPr>
          <w:color w:val="333333"/>
        </w:rPr>
        <w:t>LeNet-5 achieved 0.8% error on MNIST (60,000 training examples), surpassing all previous approaches and eventually all humans at this task. It was deployed commercially in the US Postal Service's automated mail sorting system and in bank cheque processing, reportedly handling tens of millions of transactions per day at peak deployment. Despite this success, the computational demands of training on ImageNet-scale data with hardware of the late 1990s were prohibitive, and the broader research community largely returned to SVMs throughout the 2000s.</w:t>
      </w:r>
    </w:p>
    <w:p w14:paraId="431AD5EC" w14:textId="77777777" w:rsidR="009067BC" w:rsidRDefault="009067BC">
      <w:pPr>
        <w:spacing w:before="80" w:after="80"/>
      </w:pPr>
    </w:p>
    <w:p w14:paraId="778DA47C" w14:textId="77777777" w:rsidR="009067BC" w:rsidRDefault="00000000">
      <w:pPr>
        <w:pStyle w:val="Heading2"/>
      </w:pPr>
      <w:proofErr w:type="gramStart"/>
      <w:r>
        <w:t xml:space="preserve">2.3  </w:t>
      </w:r>
      <w:proofErr w:type="spellStart"/>
      <w:r>
        <w:t>AlexNet</w:t>
      </w:r>
      <w:proofErr w:type="spellEnd"/>
      <w:proofErr w:type="gramEnd"/>
      <w:r>
        <w:t>: The Deep Learning Watershed (</w:t>
      </w:r>
      <w:proofErr w:type="spellStart"/>
      <w:r>
        <w:t>Krizhevsky</w:t>
      </w:r>
      <w:proofErr w:type="spellEnd"/>
      <w:r>
        <w:t xml:space="preserve"> et al., 2012)</w:t>
      </w:r>
    </w:p>
    <w:p w14:paraId="0FEC1C84" w14:textId="77777777" w:rsidR="009067BC" w:rsidRDefault="00000000">
      <w:pPr>
        <w:spacing w:before="100" w:after="100"/>
        <w:jc w:val="both"/>
      </w:pPr>
      <w:r>
        <w:rPr>
          <w:color w:val="333333"/>
        </w:rPr>
        <w:t xml:space="preserve">The publication of 'ImageNet Classification with Deep Convolutional Neural Networks' by Alex </w:t>
      </w:r>
      <w:proofErr w:type="spellStart"/>
      <w:r>
        <w:rPr>
          <w:color w:val="333333"/>
        </w:rPr>
        <w:t>Krizhevsky</w:t>
      </w:r>
      <w:proofErr w:type="spellEnd"/>
      <w:r>
        <w:rPr>
          <w:color w:val="333333"/>
        </w:rPr>
        <w:t xml:space="preserve">, Ilya </w:t>
      </w:r>
      <w:proofErr w:type="spellStart"/>
      <w:r>
        <w:rPr>
          <w:color w:val="333333"/>
        </w:rPr>
        <w:t>Sutskever</w:t>
      </w:r>
      <w:proofErr w:type="spellEnd"/>
      <w:r>
        <w:rPr>
          <w:color w:val="333333"/>
        </w:rPr>
        <w:t xml:space="preserve">, and Geoffrey Hinton at </w:t>
      </w:r>
      <w:proofErr w:type="spellStart"/>
      <w:r>
        <w:rPr>
          <w:color w:val="333333"/>
        </w:rPr>
        <w:t>NeurIPS</w:t>
      </w:r>
      <w:proofErr w:type="spellEnd"/>
      <w:r>
        <w:rPr>
          <w:color w:val="333333"/>
        </w:rPr>
        <w:t xml:space="preserve"> 2012 is widely regarded as the most consequential paper in the history of computer vision. </w:t>
      </w:r>
      <w:proofErr w:type="spellStart"/>
      <w:r>
        <w:rPr>
          <w:color w:val="333333"/>
        </w:rPr>
        <w:t>AlexNet</w:t>
      </w:r>
      <w:proofErr w:type="spellEnd"/>
      <w:r>
        <w:rPr>
          <w:color w:val="333333"/>
        </w:rPr>
        <w:t xml:space="preserve"> won the ILSVRC 2012 classification challenge with a top-5 error rate of 15.3%, compared to 26.2% for the second-place traditional approach — a margin without precedent in any major visual recognition competition.</w:t>
      </w:r>
    </w:p>
    <w:p w14:paraId="700EA3FB" w14:textId="77777777" w:rsidR="009067BC" w:rsidRDefault="00000000">
      <w:pPr>
        <w:spacing w:before="100" w:after="100"/>
        <w:jc w:val="both"/>
      </w:pPr>
      <w:r>
        <w:rPr>
          <w:color w:val="333333"/>
        </w:rPr>
        <w:t xml:space="preserve">Architecture: </w:t>
      </w:r>
      <w:proofErr w:type="spellStart"/>
      <w:r>
        <w:rPr>
          <w:color w:val="333333"/>
        </w:rPr>
        <w:t>AlexNet</w:t>
      </w:r>
      <w:proofErr w:type="spellEnd"/>
      <w:r>
        <w:rPr>
          <w:color w:val="333333"/>
        </w:rPr>
        <w:t xml:space="preserve"> consists of 8 learned layers: 5 convolutional and 3 fully connected. The first convolutional layer applies 96 filters of size 11×11 with stride 4 to 224×224×3 input images, followed by Local Response Normalisation (LRN) and max pooling. Subsequent convolutional layers use 3×3 and 5×5 filters, building increasingly abstract representations. The three fully connected layers culminate in a 1,000-way </w:t>
      </w:r>
      <w:proofErr w:type="spellStart"/>
      <w:r>
        <w:rPr>
          <w:color w:val="333333"/>
        </w:rPr>
        <w:t>softmax</w:t>
      </w:r>
      <w:proofErr w:type="spellEnd"/>
      <w:r>
        <w:rPr>
          <w:color w:val="333333"/>
        </w:rPr>
        <w:t xml:space="preserve"> over ImageNet categories. Total parameters: ~60 million.</w:t>
      </w:r>
    </w:p>
    <w:p w14:paraId="7CB5BE94" w14:textId="77777777" w:rsidR="009067BC" w:rsidRDefault="00000000">
      <w:pPr>
        <w:spacing w:before="100" w:after="100"/>
        <w:jc w:val="both"/>
      </w:pPr>
      <w:r>
        <w:rPr>
          <w:color w:val="333333"/>
        </w:rPr>
        <w:t>The network was trained on two NVIDIA GTX 580 GPUs (3GB VRAM each), requiring the network to be partitioned across both GPUs with inter-GPU communication only at specific layers — an engineering challenge that foreshadowed the distributed training paradigms now standard in industry.</w:t>
      </w:r>
    </w:p>
    <w:p w14:paraId="635D3145" w14:textId="77777777" w:rsidR="009067BC" w:rsidRDefault="00000000">
      <w:pPr>
        <w:spacing w:before="100" w:after="100"/>
        <w:jc w:val="both"/>
      </w:pPr>
      <w:r>
        <w:rPr>
          <w:color w:val="333333"/>
        </w:rPr>
        <w:lastRenderedPageBreak/>
        <w:t>Innovation 1 — Rectified Linear Units (</w:t>
      </w:r>
      <w:proofErr w:type="spellStart"/>
      <w:r>
        <w:rPr>
          <w:color w:val="333333"/>
        </w:rPr>
        <w:t>ReLU</w:t>
      </w:r>
      <w:proofErr w:type="spellEnd"/>
      <w:r>
        <w:rPr>
          <w:color w:val="333333"/>
        </w:rPr>
        <w:t xml:space="preserve">): </w:t>
      </w:r>
      <w:proofErr w:type="spellStart"/>
      <w:r>
        <w:rPr>
          <w:color w:val="333333"/>
        </w:rPr>
        <w:t>AlexNet</w:t>
      </w:r>
      <w:proofErr w:type="spellEnd"/>
      <w:r>
        <w:rPr>
          <w:color w:val="333333"/>
        </w:rPr>
        <w:t xml:space="preserve"> replaced sigmoid activations (f(x) = 1/(1+e^{-x})) and tanh (f(x) = tanh(x)) with </w:t>
      </w:r>
      <w:proofErr w:type="spellStart"/>
      <w:r>
        <w:rPr>
          <w:color w:val="333333"/>
        </w:rPr>
        <w:t>ReLU</w:t>
      </w:r>
      <w:proofErr w:type="spellEnd"/>
      <w:r>
        <w:rPr>
          <w:color w:val="333333"/>
        </w:rPr>
        <w:t xml:space="preserve"> (f(x) = max(</w:t>
      </w:r>
      <w:proofErr w:type="gramStart"/>
      <w:r>
        <w:rPr>
          <w:color w:val="333333"/>
        </w:rPr>
        <w:t>0,x</w:t>
      </w:r>
      <w:proofErr w:type="gramEnd"/>
      <w:r>
        <w:rPr>
          <w:color w:val="333333"/>
        </w:rPr>
        <w:t xml:space="preserve">)). </w:t>
      </w:r>
      <w:proofErr w:type="spellStart"/>
      <w:r>
        <w:rPr>
          <w:color w:val="333333"/>
        </w:rPr>
        <w:t>ReLU</w:t>
      </w:r>
      <w:proofErr w:type="spellEnd"/>
      <w:r>
        <w:rPr>
          <w:color w:val="333333"/>
        </w:rPr>
        <w:t xml:space="preserve"> avoids the saturation that causes vanishing gradients in deep sigmoid networks: for x &gt; 0, the gradient is exactly 1, regardless of magnitude. The paper reported that </w:t>
      </w:r>
      <w:proofErr w:type="spellStart"/>
      <w:r>
        <w:rPr>
          <w:color w:val="333333"/>
        </w:rPr>
        <w:t>ReLU</w:t>
      </w:r>
      <w:proofErr w:type="spellEnd"/>
      <w:r>
        <w:rPr>
          <w:color w:val="333333"/>
        </w:rPr>
        <w:t>-based networks trained 6× faster than equivalent tanh networks to reach equivalent training error on CIFAR-10.</w:t>
      </w:r>
    </w:p>
    <w:p w14:paraId="09380780" w14:textId="77777777" w:rsidR="009067BC" w:rsidRDefault="00000000">
      <w:pPr>
        <w:spacing w:before="100" w:after="100"/>
        <w:jc w:val="both"/>
      </w:pPr>
      <w:r>
        <w:rPr>
          <w:color w:val="333333"/>
        </w:rPr>
        <w:t>Innovation 2 — Dropout Regularisation: The first two fully connected layers applied Dropout with rate p=0.5: each neuron's activation was independently set to zero with probability 0.5 during each forward pass. At test time, all activations were used with outputs multiplied by 0.5. Dropout approximates training an exponentially large ensemble of networks sharing weights, dramatically reducing co-adaptation of feature detectors and improving generalisation. Training with Dropout required roughly double the number of epochs to converge.</w:t>
      </w:r>
    </w:p>
    <w:p w14:paraId="45846E66" w14:textId="77777777" w:rsidR="009067BC" w:rsidRDefault="00000000">
      <w:pPr>
        <w:spacing w:before="100" w:after="100"/>
        <w:jc w:val="both"/>
      </w:pPr>
      <w:r>
        <w:rPr>
          <w:color w:val="333333"/>
        </w:rPr>
        <w:t>Innovation 3 — Data Augmentation: Training images were augmented with random crops (extracting 224×224 patches from 256×256 images), horizontal reflections, and PCA-based colour jitter (adding random multiples of the principal components of pixel colour values). At test time, the network averaged predictions over 10 crops (4 corners + centre, both orientations). These augmentations reduced top-1 error by over 1%.</w:t>
      </w:r>
    </w:p>
    <w:p w14:paraId="048C220A" w14:textId="77777777" w:rsidR="009067BC" w:rsidRDefault="00000000">
      <w:pPr>
        <w:spacing w:before="100" w:after="100"/>
        <w:jc w:val="both"/>
      </w:pPr>
      <w:r>
        <w:rPr>
          <w:color w:val="333333"/>
        </w:rPr>
        <w:t xml:space="preserve">Innovation 4 — GPU-Accelerated Training: The decision to train on GPUs reduced the training time from months to approximately 5-6 days on two GTX 580 GPUs. This GPU-centric training paradigm became universal and spawned an entire ecosystem of GPU-accelerated deep learning frameworks (Theano, Caffe, TensorFlow, </w:t>
      </w:r>
      <w:proofErr w:type="spellStart"/>
      <w:r>
        <w:rPr>
          <w:color w:val="333333"/>
        </w:rPr>
        <w:t>PyTorch</w:t>
      </w:r>
      <w:proofErr w:type="spellEnd"/>
      <w:r>
        <w:rPr>
          <w:color w:val="333333"/>
        </w:rPr>
        <w:t>).</w:t>
      </w:r>
    </w:p>
    <w:p w14:paraId="0F028B17" w14:textId="77777777" w:rsidR="009067BC" w:rsidRDefault="009067BC">
      <w:pPr>
        <w:spacing w:before="80" w:after="80"/>
      </w:pPr>
    </w:p>
    <w:p w14:paraId="6F9EA055" w14:textId="77777777" w:rsidR="009067BC" w:rsidRDefault="00000000">
      <w:pPr>
        <w:pStyle w:val="Heading2"/>
      </w:pPr>
      <w:proofErr w:type="gramStart"/>
      <w:r>
        <w:t xml:space="preserve">2.4  </w:t>
      </w:r>
      <w:proofErr w:type="spellStart"/>
      <w:r>
        <w:t>VGGNet</w:t>
      </w:r>
      <w:proofErr w:type="spellEnd"/>
      <w:proofErr w:type="gramEnd"/>
      <w:r>
        <w:t>: Very Deep Networks with Small Filters (Simonyan &amp; Zisserman, 2014)</w:t>
      </w:r>
    </w:p>
    <w:p w14:paraId="3379D8D0" w14:textId="77777777" w:rsidR="009067BC" w:rsidRDefault="00000000">
      <w:pPr>
        <w:spacing w:before="100" w:after="100"/>
        <w:jc w:val="both"/>
      </w:pPr>
      <w:r>
        <w:rPr>
          <w:color w:val="333333"/>
        </w:rPr>
        <w:t xml:space="preserve">The Visual Geometry Group at Oxford University published 'Very Deep Convolutional Networks for Large-Scale Image Recognition' in 2014, introducing a family of networks (VGG-11, VGG-13, VGG-16, VGG-19) with a clean, uniform architecture. </w:t>
      </w:r>
      <w:proofErr w:type="spellStart"/>
      <w:r>
        <w:rPr>
          <w:color w:val="333333"/>
        </w:rPr>
        <w:t>VGGNet</w:t>
      </w:r>
      <w:proofErr w:type="spellEnd"/>
      <w:r>
        <w:rPr>
          <w:color w:val="333333"/>
        </w:rPr>
        <w:t xml:space="preserve"> placed first in localisation and second in classification at ILSVRC 2014, achieving 7.3% top-5 error with VGG-16.</w:t>
      </w:r>
    </w:p>
    <w:p w14:paraId="647F67D2" w14:textId="77777777" w:rsidR="009067BC" w:rsidRDefault="00000000">
      <w:pPr>
        <w:spacing w:before="100" w:after="100"/>
        <w:jc w:val="both"/>
      </w:pPr>
      <w:r>
        <w:rPr>
          <w:color w:val="333333"/>
        </w:rPr>
        <w:t>The central design principle was radical simplicity: use only 3×3 convolutional filters (the smallest size with a sense of direction) throughout the network, and achieve increased representational capacity solely through greater depth. VGG-16 has 13 convolutional layers and 3 fully connected layers, for a total of 138 million parameters.</w:t>
      </w:r>
    </w:p>
    <w:p w14:paraId="06BECF57" w14:textId="77777777" w:rsidR="009067BC" w:rsidRDefault="00000000">
      <w:pPr>
        <w:spacing w:before="100" w:after="100"/>
        <w:jc w:val="both"/>
      </w:pPr>
      <w:r>
        <w:rPr>
          <w:color w:val="333333"/>
        </w:rPr>
        <w:t>The mathematical justification for small filters: a stack of two 3×3 convolutions has an effective receptive field of 5×5 but uses 2</w:t>
      </w:r>
      <w:proofErr w:type="gramStart"/>
      <w:r>
        <w:rPr>
          <w:color w:val="333333"/>
        </w:rPr>
        <w:t>×(</w:t>
      </w:r>
      <w:proofErr w:type="gramEnd"/>
      <w:r>
        <w:rPr>
          <w:color w:val="333333"/>
        </w:rPr>
        <w:t>3×3) = 18 parameters per channel pair versus 25 for a single 5×5 convolution — a 28% reduction. More importantly, the two 3×3 convolutions introduce two non-linear activation functions versus one, increasing discriminative power. Three stacked 3×3 convolutions give a 7×7 effective receptive field with 27 parameters versus 49, and introduce three activations.</w:t>
      </w:r>
    </w:p>
    <w:p w14:paraId="6124ED3B" w14:textId="77777777" w:rsidR="009067BC" w:rsidRDefault="00000000">
      <w:pPr>
        <w:spacing w:before="100" w:after="100"/>
        <w:jc w:val="both"/>
      </w:pPr>
      <w:proofErr w:type="spellStart"/>
      <w:r>
        <w:rPr>
          <w:color w:val="333333"/>
        </w:rPr>
        <w:t>VGGNet's</w:t>
      </w:r>
      <w:proofErr w:type="spellEnd"/>
      <w:r>
        <w:rPr>
          <w:color w:val="333333"/>
        </w:rPr>
        <w:t xml:space="preserve"> representational power and conceptual simplicity made it a dominant choice for transfer learning through the mid-2010s. Its features, extracted from the fc7 layer, transferred effectively to diverse tasks including object detection (as the backbone of early VGG-based Faster R-CNN models), image captioning, and action recognition. The 16-layer version remains widely used as a feature extractor despite being superseded in accuracy by more recent architectures.</w:t>
      </w:r>
    </w:p>
    <w:p w14:paraId="60ADEC37" w14:textId="77777777" w:rsidR="009067BC" w:rsidRDefault="009067BC">
      <w:pPr>
        <w:spacing w:before="80" w:after="80"/>
      </w:pPr>
    </w:p>
    <w:p w14:paraId="0B4BD685" w14:textId="77777777" w:rsidR="009067BC" w:rsidRDefault="00000000">
      <w:pPr>
        <w:pStyle w:val="Heading2"/>
      </w:pPr>
      <w:proofErr w:type="gramStart"/>
      <w:r>
        <w:t xml:space="preserve">2.5  </w:t>
      </w:r>
      <w:proofErr w:type="spellStart"/>
      <w:r>
        <w:t>GoogLeNet</w:t>
      </w:r>
      <w:proofErr w:type="spellEnd"/>
      <w:proofErr w:type="gramEnd"/>
      <w:r>
        <w:t xml:space="preserve"> / Inception (Szegedy et al., 2014)</w:t>
      </w:r>
    </w:p>
    <w:p w14:paraId="77716C4D" w14:textId="77777777" w:rsidR="009067BC" w:rsidRDefault="00000000">
      <w:pPr>
        <w:spacing w:before="100" w:after="100"/>
        <w:jc w:val="both"/>
      </w:pPr>
      <w:r>
        <w:rPr>
          <w:color w:val="333333"/>
        </w:rPr>
        <w:t xml:space="preserve">Google's team, led by Christian Szegedy, introduced </w:t>
      </w:r>
      <w:proofErr w:type="spellStart"/>
      <w:r>
        <w:rPr>
          <w:color w:val="333333"/>
        </w:rPr>
        <w:t>GoogLeNet</w:t>
      </w:r>
      <w:proofErr w:type="spellEnd"/>
      <w:r>
        <w:rPr>
          <w:color w:val="333333"/>
        </w:rPr>
        <w:t xml:space="preserve"> (Inception v1) in 'Going Deeper with Convolutions' (2014), winning ILSVRC 2014 classification with 6.7% top-5 error. The network </w:t>
      </w:r>
      <w:r>
        <w:rPr>
          <w:color w:val="333333"/>
        </w:rPr>
        <w:lastRenderedPageBreak/>
        <w:t xml:space="preserve">achieved this with only 6.8 million parameters — 20 times fewer than </w:t>
      </w:r>
      <w:proofErr w:type="spellStart"/>
      <w:r>
        <w:rPr>
          <w:color w:val="333333"/>
        </w:rPr>
        <w:t>VGGNet</w:t>
      </w:r>
      <w:proofErr w:type="spellEnd"/>
      <w:r>
        <w:rPr>
          <w:color w:val="333333"/>
        </w:rPr>
        <w:t xml:space="preserve"> — by adopting an efficient modular architecture that became enormously influential.</w:t>
      </w:r>
    </w:p>
    <w:p w14:paraId="5554CAD2" w14:textId="77777777" w:rsidR="009067BC" w:rsidRDefault="00000000">
      <w:pPr>
        <w:spacing w:before="100" w:after="100"/>
        <w:jc w:val="both"/>
      </w:pPr>
      <w:r>
        <w:rPr>
          <w:color w:val="333333"/>
        </w:rPr>
        <w:t>The Inception Module: The fundamental innovation was applying multiple filter sizes (1×1, 3×3, 5×5) in parallel to the same input feature maps and concatenating the outputs along the channel dimension, allowing the network to capture spatial features at multiple scales simultaneously. A max-pooling branch was also included. Before the 3×3 and 5×5 convolutions, 1×1 convolutions were applied to reduce the channel dimension (from, say, 192 to 64), dramatically reducing the computational cost of the larger convolutions.</w:t>
      </w:r>
    </w:p>
    <w:p w14:paraId="30F5B614" w14:textId="77777777" w:rsidR="009067BC" w:rsidRDefault="00000000">
      <w:pPr>
        <w:spacing w:before="100" w:after="100"/>
        <w:jc w:val="both"/>
      </w:pPr>
      <w:r>
        <w:rPr>
          <w:color w:val="333333"/>
        </w:rPr>
        <w:t>The role of 1×1 convolutions: Beyond dimensionality reduction, 1×1 convolutions can learn arbitrary linear combinations of input channels, enabling the network to reorganise information across channels at negligible computational cost. This 'network-in-network' principle (Lin et al., 2013) became foundational in subsequent architectures.</w:t>
      </w:r>
    </w:p>
    <w:p w14:paraId="5D56E44C" w14:textId="77777777" w:rsidR="009067BC" w:rsidRDefault="00000000">
      <w:pPr>
        <w:spacing w:before="100" w:after="100"/>
        <w:jc w:val="both"/>
      </w:pPr>
      <w:r>
        <w:rPr>
          <w:color w:val="333333"/>
        </w:rPr>
        <w:t xml:space="preserve">Auxiliary Classifiers: </w:t>
      </w:r>
      <w:proofErr w:type="spellStart"/>
      <w:r>
        <w:rPr>
          <w:color w:val="333333"/>
        </w:rPr>
        <w:t>GoogLeNet</w:t>
      </w:r>
      <w:proofErr w:type="spellEnd"/>
      <w:r>
        <w:rPr>
          <w:color w:val="333333"/>
        </w:rPr>
        <w:t xml:space="preserve"> attached two auxiliary </w:t>
      </w:r>
      <w:proofErr w:type="spellStart"/>
      <w:r>
        <w:rPr>
          <w:color w:val="333333"/>
        </w:rPr>
        <w:t>softmax</w:t>
      </w:r>
      <w:proofErr w:type="spellEnd"/>
      <w:r>
        <w:rPr>
          <w:color w:val="333333"/>
        </w:rPr>
        <w:t xml:space="preserve"> classifiers to intermediate layers during training. These injected additional gradient signal into the lower layers of the network, combating the vanishing gradient problem in the 22-layer network. The auxiliary classifiers were discarded at test time. This approach was later superseded by batch normalisation.</w:t>
      </w:r>
    </w:p>
    <w:p w14:paraId="698118F0" w14:textId="77777777" w:rsidR="009067BC" w:rsidRDefault="00000000">
      <w:pPr>
        <w:spacing w:before="100" w:after="100"/>
        <w:jc w:val="both"/>
      </w:pPr>
      <w:r>
        <w:rPr>
          <w:color w:val="333333"/>
        </w:rPr>
        <w:t>Inception v2 and v3 (Szegedy et al., 2015, 2016) refined the architecture by: replacing 5×5 convolutions with two stacked 3×3 convolutions; factorising 3×3 convolutions into 1×3 and 3×1 convolutions; introducing batch normalisation after every convolutional layer; and applying label smoothing. Inception v3 achieved 4.8% top-5 error on ImageNet, representing a major leap over the original.</w:t>
      </w:r>
    </w:p>
    <w:p w14:paraId="18A6AD85" w14:textId="77777777" w:rsidR="009067BC" w:rsidRDefault="009067BC">
      <w:pPr>
        <w:spacing w:before="80" w:after="80"/>
      </w:pPr>
    </w:p>
    <w:p w14:paraId="4D5B843C" w14:textId="77777777" w:rsidR="009067BC" w:rsidRDefault="00000000">
      <w:pPr>
        <w:pStyle w:val="Heading2"/>
      </w:pPr>
      <w:proofErr w:type="gramStart"/>
      <w:r>
        <w:t xml:space="preserve">2.6  </w:t>
      </w:r>
      <w:proofErr w:type="spellStart"/>
      <w:r>
        <w:t>ResNet</w:t>
      </w:r>
      <w:proofErr w:type="spellEnd"/>
      <w:proofErr w:type="gramEnd"/>
      <w:r>
        <w:t>: Residual Learning (He et al., 2015)</w:t>
      </w:r>
    </w:p>
    <w:p w14:paraId="4AECBF1F" w14:textId="77777777" w:rsidR="009067BC" w:rsidRDefault="00000000">
      <w:pPr>
        <w:spacing w:before="100" w:after="100"/>
        <w:jc w:val="both"/>
      </w:pPr>
      <w:r>
        <w:rPr>
          <w:color w:val="333333"/>
        </w:rPr>
        <w:t xml:space="preserve">Kaiming He, </w:t>
      </w:r>
      <w:proofErr w:type="spellStart"/>
      <w:r>
        <w:rPr>
          <w:color w:val="333333"/>
        </w:rPr>
        <w:t>Xiangyu</w:t>
      </w:r>
      <w:proofErr w:type="spellEnd"/>
      <w:r>
        <w:rPr>
          <w:color w:val="333333"/>
        </w:rPr>
        <w:t xml:space="preserve"> Zhang, Shaoqing Ren, and Jian Sun at Microsoft Research Asia published 'Deep Residual Learning for Image Recognition' in 2015, winning ILSVRC 2015 classification with a remarkable 3.57% top-5 error — officially surpassing estimated human performance (5.1%) and reducing error by more than 47% relative to the previous year's winner. The paper received the CVPR 2016 Best Paper Award.</w:t>
      </w:r>
    </w:p>
    <w:p w14:paraId="776CF37B" w14:textId="77777777" w:rsidR="009067BC" w:rsidRDefault="00000000">
      <w:pPr>
        <w:spacing w:before="100" w:after="100"/>
        <w:jc w:val="both"/>
      </w:pPr>
      <w:r>
        <w:rPr>
          <w:color w:val="333333"/>
        </w:rPr>
        <w:t>The Degradation Problem: As networks grow deeper, a counterintuitive phenomenon emerges: training accuracy saturates and then degrades. This is not caused by overfitting (which would show increasing test error with decreasing training error) but by optimization difficulty. He et al. demonstrated this empirically by comparing a 20-layer and 56-layer plain network: the 56-layer network had higher training error, conclusively ruling out overfitting as the cause.</w:t>
      </w:r>
    </w:p>
    <w:p w14:paraId="29C5B31E" w14:textId="77777777" w:rsidR="009067BC" w:rsidRDefault="00000000">
      <w:pPr>
        <w:spacing w:before="100" w:after="100"/>
        <w:jc w:val="both"/>
      </w:pPr>
      <w:r>
        <w:rPr>
          <w:color w:val="333333"/>
        </w:rPr>
        <w:t>Residual Connections: The solution was mathematically elegant. Instead of learning a direct mapping H(x), layers are reformulated to learn a residual function F(x) = H(x) − x, so the output is H(x) = F(x) + x. The identity shortcut connection (which adds the input x directly to the output) has zero parameters and can be implemented with a single element-wise addition. If the optimal function is the identity (i.e., the additional layers should not change the representation), it is easier to push the residual F(x) toward zero than to learn a perfect identity mapping.</w:t>
      </w:r>
    </w:p>
    <w:p w14:paraId="20753C13" w14:textId="77777777" w:rsidR="009067BC" w:rsidRDefault="00000000">
      <w:pPr>
        <w:shd w:val="clear" w:color="auto" w:fill="EEF6FC"/>
        <w:spacing w:before="140" w:after="140"/>
        <w:jc w:val="center"/>
      </w:pPr>
      <w:r>
        <w:rPr>
          <w:rFonts w:ascii="Courier New" w:eastAsia="Courier New" w:hAnsi="Courier New" w:cs="Courier New"/>
          <w:color w:val="1A3C5E"/>
        </w:rPr>
        <w:t xml:space="preserve">y = </w:t>
      </w:r>
      <w:proofErr w:type="gramStart"/>
      <w:r>
        <w:rPr>
          <w:rFonts w:ascii="Courier New" w:eastAsia="Courier New" w:hAnsi="Courier New" w:cs="Courier New"/>
          <w:color w:val="1A3C5E"/>
        </w:rPr>
        <w:t>F(</w:t>
      </w:r>
      <w:proofErr w:type="gramEnd"/>
      <w:r>
        <w:rPr>
          <w:rFonts w:ascii="Courier New" w:eastAsia="Courier New" w:hAnsi="Courier New" w:cs="Courier New"/>
          <w:color w:val="1A3C5E"/>
        </w:rPr>
        <w:t>x, {</w:t>
      </w:r>
      <w:proofErr w:type="spellStart"/>
      <w:r>
        <w:rPr>
          <w:rFonts w:ascii="Courier New" w:eastAsia="Courier New" w:hAnsi="Courier New" w:cs="Courier New"/>
          <w:color w:val="1A3C5E"/>
        </w:rPr>
        <w:t>W_i</w:t>
      </w:r>
      <w:proofErr w:type="spellEnd"/>
      <w:r>
        <w:rPr>
          <w:rFonts w:ascii="Courier New" w:eastAsia="Courier New" w:hAnsi="Courier New" w:cs="Courier New"/>
          <w:color w:val="1A3C5E"/>
        </w:rPr>
        <w:t>}) + x     (when input and output have same dimensions)</w:t>
      </w:r>
    </w:p>
    <w:p w14:paraId="4C8E64E4" w14:textId="77777777" w:rsidR="009067BC" w:rsidRDefault="00000000">
      <w:pPr>
        <w:shd w:val="clear" w:color="auto" w:fill="EEF6FC"/>
        <w:spacing w:before="140" w:after="140"/>
        <w:jc w:val="center"/>
      </w:pPr>
      <w:r>
        <w:rPr>
          <w:rFonts w:ascii="Courier New" w:eastAsia="Courier New" w:hAnsi="Courier New" w:cs="Courier New"/>
          <w:color w:val="1A3C5E"/>
        </w:rPr>
        <w:t xml:space="preserve">y = </w:t>
      </w:r>
      <w:proofErr w:type="gramStart"/>
      <w:r>
        <w:rPr>
          <w:rFonts w:ascii="Courier New" w:eastAsia="Courier New" w:hAnsi="Courier New" w:cs="Courier New"/>
          <w:color w:val="1A3C5E"/>
        </w:rPr>
        <w:t>F(</w:t>
      </w:r>
      <w:proofErr w:type="gramEnd"/>
      <w:r>
        <w:rPr>
          <w:rFonts w:ascii="Courier New" w:eastAsia="Courier New" w:hAnsi="Courier New" w:cs="Courier New"/>
          <w:color w:val="1A3C5E"/>
        </w:rPr>
        <w:t>x, {</w:t>
      </w:r>
      <w:proofErr w:type="spellStart"/>
      <w:r>
        <w:rPr>
          <w:rFonts w:ascii="Courier New" w:eastAsia="Courier New" w:hAnsi="Courier New" w:cs="Courier New"/>
          <w:color w:val="1A3C5E"/>
        </w:rPr>
        <w:t>W_i</w:t>
      </w:r>
      <w:proofErr w:type="spellEnd"/>
      <w:r>
        <w:rPr>
          <w:rFonts w:ascii="Courier New" w:eastAsia="Courier New" w:hAnsi="Courier New" w:cs="Courier New"/>
          <w:color w:val="1A3C5E"/>
        </w:rPr>
        <w:t>}) + W_s · x  (projection shortcut when dimensions differ)</w:t>
      </w:r>
    </w:p>
    <w:p w14:paraId="0DC15D51" w14:textId="77777777" w:rsidR="009067BC" w:rsidRDefault="00000000">
      <w:pPr>
        <w:spacing w:before="100" w:after="100"/>
        <w:jc w:val="both"/>
      </w:pPr>
      <w:r>
        <w:rPr>
          <w:color w:val="333333"/>
        </w:rPr>
        <w:t>Backpropagation through residual connections: The gradient with respect to x is the sum of the gradient through the residual branch and a direct gradient from the identity shortcut. The direct path provides a 'gradient highway' that allows gradients to flow back to early layers without attenuation, enabling the training of networks with hundreds or even thousands of layers.</w:t>
      </w:r>
    </w:p>
    <w:p w14:paraId="4E25A1C6" w14:textId="77777777" w:rsidR="009067BC" w:rsidRDefault="00000000">
      <w:pPr>
        <w:spacing w:before="100" w:after="100"/>
        <w:jc w:val="both"/>
      </w:pPr>
      <w:proofErr w:type="spellStart"/>
      <w:r>
        <w:rPr>
          <w:color w:val="333333"/>
        </w:rPr>
        <w:lastRenderedPageBreak/>
        <w:t>ResNet</w:t>
      </w:r>
      <w:proofErr w:type="spellEnd"/>
      <w:r>
        <w:rPr>
          <w:color w:val="333333"/>
        </w:rPr>
        <w:t xml:space="preserve"> Variants: ResNet-18 and ResNet-34 use basic residual blocks (two 3×3 convolutions). ResNet-50, ResNet-101, and ResNet-152 use bottleneck blocks: a 1×1 convolution reduces channels, a 3×3 convolution captures spatial features, and a 1×1 convolution restores channels. The bottleneck design provides the same effective computation as the basic block but with fewer parameters. ResNet-152 achieves 3.57% top-5 error with 60M parameters — fewer than </w:t>
      </w:r>
      <w:proofErr w:type="spellStart"/>
      <w:r>
        <w:rPr>
          <w:color w:val="333333"/>
        </w:rPr>
        <w:t>VGGNet's</w:t>
      </w:r>
      <w:proofErr w:type="spellEnd"/>
      <w:r>
        <w:rPr>
          <w:color w:val="333333"/>
        </w:rPr>
        <w:t xml:space="preserve"> 138M with far greater accuracy.</w:t>
      </w:r>
    </w:p>
    <w:p w14:paraId="14BC0F5C" w14:textId="77777777" w:rsidR="009067BC" w:rsidRDefault="00000000">
      <w:pPr>
        <w:spacing w:before="100" w:after="100"/>
        <w:jc w:val="both"/>
      </w:pPr>
      <w:r>
        <w:rPr>
          <w:color w:val="333333"/>
        </w:rPr>
        <w:t xml:space="preserve">Impact: The residual principle proved extraordinarily generative, inspiring dozens of subsequent architectures. </w:t>
      </w:r>
      <w:proofErr w:type="spellStart"/>
      <w:r>
        <w:rPr>
          <w:color w:val="333333"/>
        </w:rPr>
        <w:t>ResNets</w:t>
      </w:r>
      <w:proofErr w:type="spellEnd"/>
      <w:r>
        <w:rPr>
          <w:color w:val="333333"/>
        </w:rPr>
        <w:t xml:space="preserve"> became the default backbone for object detection (Faster R-CNN, </w:t>
      </w:r>
      <w:proofErr w:type="spellStart"/>
      <w:r>
        <w:rPr>
          <w:color w:val="333333"/>
        </w:rPr>
        <w:t>RetinaNet</w:t>
      </w:r>
      <w:proofErr w:type="spellEnd"/>
      <w:r>
        <w:rPr>
          <w:color w:val="333333"/>
        </w:rPr>
        <w:t>), semantic segmentation (</w:t>
      </w:r>
      <w:proofErr w:type="spellStart"/>
      <w:r>
        <w:rPr>
          <w:color w:val="333333"/>
        </w:rPr>
        <w:t>DeepLab</w:t>
      </w:r>
      <w:proofErr w:type="spellEnd"/>
      <w:r>
        <w:rPr>
          <w:color w:val="333333"/>
        </w:rPr>
        <w:t xml:space="preserve">, </w:t>
      </w:r>
      <w:proofErr w:type="spellStart"/>
      <w:r>
        <w:rPr>
          <w:color w:val="333333"/>
        </w:rPr>
        <w:t>PSPNet</w:t>
      </w:r>
      <w:proofErr w:type="spellEnd"/>
      <w:r>
        <w:rPr>
          <w:color w:val="333333"/>
        </w:rPr>
        <w:t xml:space="preserve">), pose estimation, and numerous other tasks. Wide </w:t>
      </w:r>
      <w:proofErr w:type="spellStart"/>
      <w:r>
        <w:rPr>
          <w:color w:val="333333"/>
        </w:rPr>
        <w:t>ResNets</w:t>
      </w:r>
      <w:proofErr w:type="spellEnd"/>
      <w:r>
        <w:rPr>
          <w:color w:val="333333"/>
        </w:rPr>
        <w:t xml:space="preserve"> (</w:t>
      </w:r>
      <w:proofErr w:type="spellStart"/>
      <w:r>
        <w:rPr>
          <w:color w:val="333333"/>
        </w:rPr>
        <w:t>Zagoruyko</w:t>
      </w:r>
      <w:proofErr w:type="spellEnd"/>
      <w:r>
        <w:rPr>
          <w:color w:val="333333"/>
        </w:rPr>
        <w:t xml:space="preserve"> &amp; </w:t>
      </w:r>
      <w:proofErr w:type="spellStart"/>
      <w:r>
        <w:rPr>
          <w:color w:val="333333"/>
        </w:rPr>
        <w:t>Komodakis</w:t>
      </w:r>
      <w:proofErr w:type="spellEnd"/>
      <w:r>
        <w:rPr>
          <w:color w:val="333333"/>
        </w:rPr>
        <w:t xml:space="preserve">, 2016), Pre-activation </w:t>
      </w:r>
      <w:proofErr w:type="spellStart"/>
      <w:r>
        <w:rPr>
          <w:color w:val="333333"/>
        </w:rPr>
        <w:t>ResNets</w:t>
      </w:r>
      <w:proofErr w:type="spellEnd"/>
      <w:r>
        <w:rPr>
          <w:color w:val="333333"/>
        </w:rPr>
        <w:t xml:space="preserve"> (He et al., 2016), and </w:t>
      </w:r>
      <w:proofErr w:type="spellStart"/>
      <w:r>
        <w:rPr>
          <w:color w:val="333333"/>
        </w:rPr>
        <w:t>ResNeXt</w:t>
      </w:r>
      <w:proofErr w:type="spellEnd"/>
      <w:r>
        <w:rPr>
          <w:color w:val="333333"/>
        </w:rPr>
        <w:t xml:space="preserve"> (Xie et al., 2017, which incorporated group convolutions) extended the original architecture.</w:t>
      </w:r>
    </w:p>
    <w:p w14:paraId="0DA5FB84" w14:textId="77777777" w:rsidR="009067BC" w:rsidRDefault="009067BC">
      <w:pPr>
        <w:spacing w:before="80" w:after="80"/>
      </w:pPr>
    </w:p>
    <w:p w14:paraId="33AEA82F" w14:textId="77777777" w:rsidR="009067BC" w:rsidRDefault="00000000">
      <w:pPr>
        <w:pStyle w:val="Heading2"/>
      </w:pPr>
      <w:proofErr w:type="gramStart"/>
      <w:r>
        <w:t xml:space="preserve">2.7  </w:t>
      </w:r>
      <w:proofErr w:type="spellStart"/>
      <w:r>
        <w:t>DenseNet</w:t>
      </w:r>
      <w:proofErr w:type="spellEnd"/>
      <w:proofErr w:type="gramEnd"/>
      <w:r>
        <w:t xml:space="preserve">, </w:t>
      </w:r>
      <w:proofErr w:type="spellStart"/>
      <w:r>
        <w:t>MobileNet</w:t>
      </w:r>
      <w:proofErr w:type="spellEnd"/>
      <w:r>
        <w:t xml:space="preserve">, </w:t>
      </w:r>
      <w:proofErr w:type="spellStart"/>
      <w:r>
        <w:t>SENet</w:t>
      </w:r>
      <w:proofErr w:type="spellEnd"/>
      <w:r>
        <w:t xml:space="preserve">, and </w:t>
      </w:r>
      <w:proofErr w:type="spellStart"/>
      <w:r>
        <w:t>EfficientNet</w:t>
      </w:r>
      <w:proofErr w:type="spellEnd"/>
    </w:p>
    <w:p w14:paraId="4E76D383" w14:textId="77777777" w:rsidR="009067BC" w:rsidRDefault="00000000">
      <w:pPr>
        <w:spacing w:before="100" w:after="100"/>
        <w:jc w:val="both"/>
      </w:pPr>
      <w:proofErr w:type="spellStart"/>
      <w:r>
        <w:rPr>
          <w:color w:val="333333"/>
        </w:rPr>
        <w:t>DenseNet</w:t>
      </w:r>
      <w:proofErr w:type="spellEnd"/>
      <w:r>
        <w:rPr>
          <w:color w:val="333333"/>
        </w:rPr>
        <w:t xml:space="preserve"> — Dense Connections (Huang et al., 2017): </w:t>
      </w:r>
      <w:proofErr w:type="spellStart"/>
      <w:r>
        <w:rPr>
          <w:color w:val="333333"/>
        </w:rPr>
        <w:t>DenseNet</w:t>
      </w:r>
      <w:proofErr w:type="spellEnd"/>
      <w:r>
        <w:rPr>
          <w:color w:val="333333"/>
        </w:rPr>
        <w:t xml:space="preserve"> generalises the residual connection concept by connecting each layer to all subsequent layers within a dense block: each layer receives feature maps from all preceding layers as additional inputs. The l-</w:t>
      </w:r>
      <w:proofErr w:type="spellStart"/>
      <w:r>
        <w:rPr>
          <w:color w:val="333333"/>
        </w:rPr>
        <w:t>th</w:t>
      </w:r>
      <w:proofErr w:type="spellEnd"/>
      <w:r>
        <w:rPr>
          <w:color w:val="333333"/>
        </w:rPr>
        <w:t xml:space="preserve"> layer receives l feature map inputs. This dense connectivity enables maximum gradient flow, encourages feature reuse across layers, provides implicit deep supervision (each layer is connected to the loss), and often reduces parameter count compared to </w:t>
      </w:r>
      <w:proofErr w:type="spellStart"/>
      <w:r>
        <w:rPr>
          <w:color w:val="333333"/>
        </w:rPr>
        <w:t>ResNets</w:t>
      </w:r>
      <w:proofErr w:type="spellEnd"/>
      <w:r>
        <w:rPr>
          <w:color w:val="333333"/>
        </w:rPr>
        <w:t xml:space="preserve"> at equivalent accuracy. DenseNet-201 achieves 5.54% top-5 error on ImageNet with only 20M parameters.</w:t>
      </w:r>
    </w:p>
    <w:p w14:paraId="3F9D2A85" w14:textId="77777777" w:rsidR="009067BC" w:rsidRDefault="00000000">
      <w:pPr>
        <w:spacing w:before="100" w:after="100"/>
        <w:jc w:val="both"/>
      </w:pPr>
      <w:proofErr w:type="spellStart"/>
      <w:r>
        <w:rPr>
          <w:color w:val="333333"/>
        </w:rPr>
        <w:t>MobileNet</w:t>
      </w:r>
      <w:proofErr w:type="spellEnd"/>
      <w:r>
        <w:rPr>
          <w:color w:val="333333"/>
        </w:rPr>
        <w:t xml:space="preserve"> — Efficient Mobile Architectures (Howard et al., 2017): </w:t>
      </w:r>
      <w:proofErr w:type="spellStart"/>
      <w:r>
        <w:rPr>
          <w:color w:val="333333"/>
        </w:rPr>
        <w:t>MobileNet</w:t>
      </w:r>
      <w:proofErr w:type="spellEnd"/>
      <w:r>
        <w:rPr>
          <w:color w:val="333333"/>
        </w:rPr>
        <w:t xml:space="preserve"> was designed specifically for deployment on mobile and embedded devices, where computational resources (FLOPS, memory bandwidth, energy) are severely constrained. The key innovation was </w:t>
      </w:r>
      <w:proofErr w:type="spellStart"/>
      <w:r>
        <w:rPr>
          <w:color w:val="333333"/>
        </w:rPr>
        <w:t>depthwise</w:t>
      </w:r>
      <w:proofErr w:type="spellEnd"/>
      <w:r>
        <w:rPr>
          <w:color w:val="333333"/>
        </w:rPr>
        <w:t xml:space="preserve"> separable convolutions: a standard convolution with </w:t>
      </w:r>
      <w:proofErr w:type="spellStart"/>
      <w:r>
        <w:rPr>
          <w:color w:val="333333"/>
        </w:rPr>
        <w:t>k×k</w:t>
      </w:r>
      <w:proofErr w:type="spellEnd"/>
      <w:r>
        <w:rPr>
          <w:color w:val="333333"/>
        </w:rPr>
        <w:t xml:space="preserve"> filters and </w:t>
      </w:r>
      <w:proofErr w:type="spellStart"/>
      <w:r>
        <w:rPr>
          <w:color w:val="333333"/>
        </w:rPr>
        <w:t>C_in</w:t>
      </w:r>
      <w:proofErr w:type="spellEnd"/>
      <w:r>
        <w:rPr>
          <w:color w:val="333333"/>
        </w:rPr>
        <w:t xml:space="preserve"> input channels is factorised into a </w:t>
      </w:r>
      <w:proofErr w:type="spellStart"/>
      <w:r>
        <w:rPr>
          <w:color w:val="333333"/>
        </w:rPr>
        <w:t>depthwise</w:t>
      </w:r>
      <w:proofErr w:type="spellEnd"/>
      <w:r>
        <w:rPr>
          <w:color w:val="333333"/>
        </w:rPr>
        <w:t xml:space="preserve"> convolution (one </w:t>
      </w:r>
      <w:proofErr w:type="spellStart"/>
      <w:r>
        <w:rPr>
          <w:color w:val="333333"/>
        </w:rPr>
        <w:t>k×k</w:t>
      </w:r>
      <w:proofErr w:type="spellEnd"/>
      <w:r>
        <w:rPr>
          <w:color w:val="333333"/>
        </w:rPr>
        <w:t xml:space="preserve"> filter per input channel, operating independently on each channel) followed by a pointwise convolution (1×1 filters combining channels). This reduces computation by a factor of 1/</w:t>
      </w:r>
      <w:proofErr w:type="spellStart"/>
      <w:r>
        <w:rPr>
          <w:color w:val="333333"/>
        </w:rPr>
        <w:t>C_out</w:t>
      </w:r>
      <w:proofErr w:type="spellEnd"/>
      <w:r>
        <w:rPr>
          <w:color w:val="333333"/>
        </w:rPr>
        <w:t xml:space="preserve"> + 1/k², approximately 8-9× for 3×3 convolutions.</w:t>
      </w:r>
    </w:p>
    <w:p w14:paraId="0B7519AB" w14:textId="77777777" w:rsidR="009067BC" w:rsidRDefault="00000000">
      <w:pPr>
        <w:spacing w:before="100" w:after="100"/>
        <w:jc w:val="both"/>
      </w:pPr>
      <w:r>
        <w:rPr>
          <w:color w:val="333333"/>
        </w:rPr>
        <w:t xml:space="preserve">MobileNetV2 (Sandler et al., 2018) introduced the inverted residual with linear bottleneck: instead of compressing then expanding (as in </w:t>
      </w:r>
      <w:proofErr w:type="spellStart"/>
      <w:r>
        <w:rPr>
          <w:color w:val="333333"/>
        </w:rPr>
        <w:t>ResNet</w:t>
      </w:r>
      <w:proofErr w:type="spellEnd"/>
      <w:r>
        <w:rPr>
          <w:color w:val="333333"/>
        </w:rPr>
        <w:t xml:space="preserve"> bottlenecks), MobileNetV2 expands first (6× expansion factor), applies </w:t>
      </w:r>
      <w:proofErr w:type="spellStart"/>
      <w:r>
        <w:rPr>
          <w:color w:val="333333"/>
        </w:rPr>
        <w:t>depthwise</w:t>
      </w:r>
      <w:proofErr w:type="spellEnd"/>
      <w:r>
        <w:rPr>
          <w:color w:val="333333"/>
        </w:rPr>
        <w:t xml:space="preserve"> convolution, then compresses. The residual shortcut connects the narrow (compressed) endpoints. The linear bottleneck avoids the </w:t>
      </w:r>
      <w:proofErr w:type="spellStart"/>
      <w:r>
        <w:rPr>
          <w:color w:val="333333"/>
        </w:rPr>
        <w:t>ReLU</w:t>
      </w:r>
      <w:proofErr w:type="spellEnd"/>
      <w:r>
        <w:rPr>
          <w:color w:val="333333"/>
        </w:rPr>
        <w:t>-induced information loss that would occur in low-dimensional spaces. MobileNetV3 (Howard et al., 2019) added squeeze-and-excitation attention and hard-swish activation.</w:t>
      </w:r>
    </w:p>
    <w:p w14:paraId="2666776F" w14:textId="77777777" w:rsidR="009067BC" w:rsidRDefault="00000000">
      <w:pPr>
        <w:spacing w:before="100" w:after="100"/>
        <w:jc w:val="both"/>
      </w:pPr>
      <w:proofErr w:type="spellStart"/>
      <w:r>
        <w:rPr>
          <w:color w:val="333333"/>
        </w:rPr>
        <w:t>SENet</w:t>
      </w:r>
      <w:proofErr w:type="spellEnd"/>
      <w:r>
        <w:rPr>
          <w:color w:val="333333"/>
        </w:rPr>
        <w:t xml:space="preserve"> — Squeeze-and-Excitation Networks (Hu et al., 2018): </w:t>
      </w:r>
      <w:proofErr w:type="spellStart"/>
      <w:r>
        <w:rPr>
          <w:color w:val="333333"/>
        </w:rPr>
        <w:t>SENet</w:t>
      </w:r>
      <w:proofErr w:type="spellEnd"/>
      <w:r>
        <w:rPr>
          <w:color w:val="333333"/>
        </w:rPr>
        <w:t xml:space="preserve"> won ILSVRC 2017 with 2.25% top-5 error by introducing channel attention: a 'squeeze' operation (global average pooling) compresses each feature map to a scalar, a two-layer FC network (the 'excitation') learns per-channel scaling weights, and feature maps are recalibrated accordingly. This allows the network to selectively amplify informative channels and suppress less relevant ones. The SE block can be inserted into any existing architecture with minimal overhead.</w:t>
      </w:r>
    </w:p>
    <w:p w14:paraId="4400ADA6" w14:textId="77777777" w:rsidR="009067BC" w:rsidRDefault="00000000">
      <w:pPr>
        <w:spacing w:before="100" w:after="100"/>
        <w:jc w:val="both"/>
      </w:pPr>
      <w:proofErr w:type="spellStart"/>
      <w:r>
        <w:rPr>
          <w:color w:val="333333"/>
        </w:rPr>
        <w:t>EfficientNet</w:t>
      </w:r>
      <w:proofErr w:type="spellEnd"/>
      <w:r>
        <w:rPr>
          <w:color w:val="333333"/>
        </w:rPr>
        <w:t xml:space="preserve"> — Compound Scaling (Tan &amp; Le, 2019): </w:t>
      </w:r>
      <w:proofErr w:type="spellStart"/>
      <w:r>
        <w:rPr>
          <w:color w:val="333333"/>
        </w:rPr>
        <w:t>EfficientNet</w:t>
      </w:r>
      <w:proofErr w:type="spellEnd"/>
      <w:r>
        <w:rPr>
          <w:color w:val="333333"/>
        </w:rPr>
        <w:t xml:space="preserve"> addressed the question of how to scale up CNN architectures optimally. Prior work scaled depth, width, or resolution independently. Tan and Le demonstrated that these three dimensions are interdependent: greater depth benefits from greater resolution (to preserve spatial detail through deeper networks), and greater resolution warrants wider networks. They derived a compound scaling method: simultaneously scale all three dimensions with coefficients satisfying d = α^φ, w = β^φ, r = </w:t>
      </w:r>
      <w:proofErr w:type="spellStart"/>
      <w:r>
        <w:rPr>
          <w:color w:val="333333"/>
        </w:rPr>
        <w:t>γ^φ</w:t>
      </w:r>
      <w:proofErr w:type="spellEnd"/>
      <w:r>
        <w:rPr>
          <w:color w:val="333333"/>
        </w:rPr>
        <w:t xml:space="preserve">, where </w:t>
      </w:r>
      <w:proofErr w:type="gramStart"/>
      <w:r>
        <w:rPr>
          <w:color w:val="333333"/>
        </w:rPr>
        <w:t>α,β</w:t>
      </w:r>
      <w:proofErr w:type="gramEnd"/>
      <w:r>
        <w:rPr>
          <w:color w:val="333333"/>
        </w:rPr>
        <w:t>,γ are found by neural architecture search on the base architecture (EfficientNet-B0) and φ is a user-specified resource constraint. EfficientNet-B7 achieves 84.4% top-1 ImageNet accuracy with 66M parameters.</w:t>
      </w:r>
    </w:p>
    <w:p w14:paraId="6912885A"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837"/>
        <w:gridCol w:w="1160"/>
        <w:gridCol w:w="1768"/>
        <w:gridCol w:w="1069"/>
        <w:gridCol w:w="2655"/>
      </w:tblGrid>
      <w:tr w:rsidR="009067BC" w14:paraId="7A8D6596"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0705D6BD" w14:textId="77777777" w:rsidR="009067BC" w:rsidRDefault="00000000">
            <w:r>
              <w:rPr>
                <w:b/>
                <w:bCs/>
                <w:color w:val="FFFFFF"/>
                <w:sz w:val="19"/>
                <w:szCs w:val="19"/>
              </w:rPr>
              <w:lastRenderedPageBreak/>
              <w:t>Architecture</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060BD5AC" w14:textId="77777777" w:rsidR="009067BC" w:rsidRDefault="00000000">
            <w:r>
              <w:rPr>
                <w:b/>
                <w:bCs/>
                <w:color w:val="FFFFFF"/>
                <w:sz w:val="19"/>
                <w:szCs w:val="19"/>
              </w:rPr>
              <w:t>Year</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0F10E621" w14:textId="77777777" w:rsidR="009067BC" w:rsidRDefault="00000000">
            <w:r>
              <w:rPr>
                <w:b/>
                <w:bCs/>
                <w:color w:val="FFFFFF"/>
                <w:sz w:val="19"/>
                <w:szCs w:val="19"/>
              </w:rPr>
              <w:t>Params</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16592DC6" w14:textId="77777777" w:rsidR="009067BC" w:rsidRDefault="00000000">
            <w:r>
              <w:rPr>
                <w:b/>
                <w:bCs/>
                <w:color w:val="FFFFFF"/>
                <w:sz w:val="19"/>
                <w:szCs w:val="19"/>
              </w:rPr>
              <w:t xml:space="preserve">Top-1 </w:t>
            </w:r>
            <w:proofErr w:type="spellStart"/>
            <w:r>
              <w:rPr>
                <w:b/>
                <w:bCs/>
                <w:color w:val="FFFFFF"/>
                <w:sz w:val="19"/>
                <w:szCs w:val="19"/>
              </w:rPr>
              <w:t>Acc</w:t>
            </w:r>
            <w:proofErr w:type="spellEnd"/>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763DB7BA" w14:textId="77777777" w:rsidR="009067BC" w:rsidRDefault="00000000">
            <w:r>
              <w:rPr>
                <w:b/>
                <w:bCs/>
                <w:color w:val="FFFFFF"/>
                <w:sz w:val="19"/>
                <w:szCs w:val="19"/>
              </w:rPr>
              <w:t>FLOPs</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38BE609E" w14:textId="77777777" w:rsidR="009067BC" w:rsidRDefault="00000000">
            <w:r>
              <w:rPr>
                <w:b/>
                <w:bCs/>
                <w:color w:val="FFFFFF"/>
                <w:sz w:val="19"/>
                <w:szCs w:val="19"/>
              </w:rPr>
              <w:t>Key Innovation</w:t>
            </w:r>
          </w:p>
        </w:tc>
      </w:tr>
      <w:tr w:rsidR="009067BC" w14:paraId="7A8C9C19"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D7F23AE" w14:textId="77777777" w:rsidR="009067BC" w:rsidRDefault="00000000">
            <w:r>
              <w:rPr>
                <w:color w:val="333333"/>
                <w:sz w:val="19"/>
                <w:szCs w:val="19"/>
              </w:rPr>
              <w:t>LeNet-5</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1888B2D" w14:textId="77777777" w:rsidR="009067BC" w:rsidRDefault="00000000">
            <w:r>
              <w:rPr>
                <w:color w:val="333333"/>
                <w:sz w:val="19"/>
                <w:szCs w:val="19"/>
              </w:rPr>
              <w:t>1998</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E500354" w14:textId="77777777" w:rsidR="009067BC" w:rsidRDefault="00000000">
            <w:r>
              <w:rPr>
                <w:color w:val="333333"/>
                <w:sz w:val="19"/>
                <w:szCs w:val="19"/>
              </w:rPr>
              <w:t>60K</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E9CA062" w14:textId="77777777" w:rsidR="009067BC" w:rsidRDefault="00000000">
            <w:r>
              <w:rPr>
                <w:color w:val="333333"/>
                <w:sz w:val="19"/>
                <w:szCs w:val="19"/>
              </w:rPr>
              <w:t>99.2% MNIST</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9C1948A" w14:textId="77777777" w:rsidR="009067BC" w:rsidRDefault="00000000">
            <w:r>
              <w:rPr>
                <w:color w:val="333333"/>
                <w:sz w:val="19"/>
                <w:szCs w:val="19"/>
              </w:rPr>
              <w:t>~0.3M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26C29CE" w14:textId="77777777" w:rsidR="009067BC" w:rsidRDefault="00000000">
            <w:proofErr w:type="spellStart"/>
            <w:r>
              <w:rPr>
                <w:color w:val="333333"/>
                <w:sz w:val="19"/>
                <w:szCs w:val="19"/>
              </w:rPr>
              <w:t>Conv+Pool</w:t>
            </w:r>
            <w:proofErr w:type="spellEnd"/>
            <w:r>
              <w:rPr>
                <w:color w:val="333333"/>
                <w:sz w:val="19"/>
                <w:szCs w:val="19"/>
              </w:rPr>
              <w:t xml:space="preserve"> end-to-end</w:t>
            </w:r>
          </w:p>
        </w:tc>
      </w:tr>
      <w:tr w:rsidR="009067BC" w14:paraId="7E5F6A7C"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F4D6A3B" w14:textId="77777777" w:rsidR="009067BC" w:rsidRDefault="00000000">
            <w:proofErr w:type="spellStart"/>
            <w:r>
              <w:rPr>
                <w:color w:val="333333"/>
                <w:sz w:val="19"/>
                <w:szCs w:val="19"/>
              </w:rPr>
              <w:t>AlexNet</w:t>
            </w:r>
            <w:proofErr w:type="spellEnd"/>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7F16313" w14:textId="77777777" w:rsidR="009067BC" w:rsidRDefault="00000000">
            <w:r>
              <w:rPr>
                <w:color w:val="333333"/>
                <w:sz w:val="19"/>
                <w:szCs w:val="19"/>
              </w:rPr>
              <w:t>2012</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272C3AA" w14:textId="77777777" w:rsidR="009067BC" w:rsidRDefault="00000000">
            <w:r>
              <w:rPr>
                <w:color w:val="333333"/>
                <w:sz w:val="19"/>
                <w:szCs w:val="19"/>
              </w:rPr>
              <w:t>60M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7C942F2" w14:textId="77777777" w:rsidR="009067BC" w:rsidRDefault="00000000">
            <w:r>
              <w:rPr>
                <w:color w:val="333333"/>
                <w:sz w:val="19"/>
                <w:szCs w:val="19"/>
              </w:rPr>
              <w:t>63.3%</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F1A3739" w14:textId="77777777" w:rsidR="009067BC" w:rsidRDefault="00000000">
            <w:r>
              <w:rPr>
                <w:color w:val="333333"/>
                <w:sz w:val="19"/>
                <w:szCs w:val="19"/>
              </w:rPr>
              <w:t>0.7G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BC56279" w14:textId="77777777" w:rsidR="009067BC" w:rsidRDefault="00000000">
            <w:proofErr w:type="spellStart"/>
            <w:r>
              <w:rPr>
                <w:color w:val="333333"/>
                <w:sz w:val="19"/>
                <w:szCs w:val="19"/>
              </w:rPr>
              <w:t>ReLU</w:t>
            </w:r>
            <w:proofErr w:type="spellEnd"/>
            <w:r>
              <w:rPr>
                <w:color w:val="333333"/>
                <w:sz w:val="19"/>
                <w:szCs w:val="19"/>
              </w:rPr>
              <w:t>, GPU, Dropout</w:t>
            </w:r>
          </w:p>
        </w:tc>
      </w:tr>
      <w:tr w:rsidR="009067BC" w14:paraId="4F9CFD96"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D850F88" w14:textId="77777777" w:rsidR="009067BC" w:rsidRDefault="00000000">
            <w:r>
              <w:rPr>
                <w:color w:val="333333"/>
                <w:sz w:val="19"/>
                <w:szCs w:val="19"/>
              </w:rPr>
              <w:t>VGGNet-16</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4B1B13E" w14:textId="77777777" w:rsidR="009067BC" w:rsidRDefault="00000000">
            <w:r>
              <w:rPr>
                <w:color w:val="333333"/>
                <w:sz w:val="19"/>
                <w:szCs w:val="19"/>
              </w:rPr>
              <w:t>2014</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FE97364" w14:textId="77777777" w:rsidR="009067BC" w:rsidRDefault="00000000">
            <w:r>
              <w:rPr>
                <w:color w:val="333333"/>
                <w:sz w:val="19"/>
                <w:szCs w:val="19"/>
              </w:rPr>
              <w:t>138M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9FC6AF8" w14:textId="77777777" w:rsidR="009067BC" w:rsidRDefault="00000000">
            <w:r>
              <w:rPr>
                <w:color w:val="333333"/>
                <w:sz w:val="19"/>
                <w:szCs w:val="19"/>
              </w:rPr>
              <w:t>74.4%</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3A062F1" w14:textId="77777777" w:rsidR="009067BC" w:rsidRDefault="00000000">
            <w:r>
              <w:rPr>
                <w:color w:val="333333"/>
                <w:sz w:val="19"/>
                <w:szCs w:val="19"/>
              </w:rPr>
              <w:t>15.4G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B008FE5" w14:textId="77777777" w:rsidR="009067BC" w:rsidRDefault="00000000">
            <w:r>
              <w:rPr>
                <w:color w:val="333333"/>
                <w:sz w:val="19"/>
                <w:szCs w:val="19"/>
              </w:rPr>
              <w:t>Uniform 3×3 depth</w:t>
            </w:r>
          </w:p>
        </w:tc>
      </w:tr>
      <w:tr w:rsidR="009067BC" w14:paraId="3494A05C"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4B94293" w14:textId="77777777" w:rsidR="009067BC" w:rsidRDefault="00000000">
            <w:proofErr w:type="spellStart"/>
            <w:r>
              <w:rPr>
                <w:color w:val="333333"/>
                <w:sz w:val="19"/>
                <w:szCs w:val="19"/>
              </w:rPr>
              <w:t>GoogLeNet</w:t>
            </w:r>
            <w:proofErr w:type="spellEnd"/>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23BEE7F" w14:textId="77777777" w:rsidR="009067BC" w:rsidRDefault="00000000">
            <w:r>
              <w:rPr>
                <w:color w:val="333333"/>
                <w:sz w:val="19"/>
                <w:szCs w:val="19"/>
              </w:rPr>
              <w:t>2014</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03969F6" w14:textId="77777777" w:rsidR="009067BC" w:rsidRDefault="00000000">
            <w:r>
              <w:rPr>
                <w:color w:val="333333"/>
                <w:sz w:val="19"/>
                <w:szCs w:val="19"/>
              </w:rPr>
              <w:t>6.8M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5A2C475" w14:textId="77777777" w:rsidR="009067BC" w:rsidRDefault="00000000">
            <w:r>
              <w:rPr>
                <w:color w:val="333333"/>
                <w:sz w:val="19"/>
                <w:szCs w:val="19"/>
              </w:rPr>
              <w:t>74.9%</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05777EB" w14:textId="77777777" w:rsidR="009067BC" w:rsidRDefault="00000000">
            <w:r>
              <w:rPr>
                <w:color w:val="333333"/>
                <w:sz w:val="19"/>
                <w:szCs w:val="19"/>
              </w:rPr>
              <w:t>1.5G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6A07425" w14:textId="77777777" w:rsidR="009067BC" w:rsidRDefault="00000000">
            <w:r>
              <w:rPr>
                <w:color w:val="333333"/>
                <w:sz w:val="19"/>
                <w:szCs w:val="19"/>
              </w:rPr>
              <w:t>Inception modules</w:t>
            </w:r>
          </w:p>
        </w:tc>
      </w:tr>
      <w:tr w:rsidR="009067BC" w14:paraId="7B58B4A0"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4D8B8FF" w14:textId="77777777" w:rsidR="009067BC" w:rsidRDefault="00000000">
            <w:r>
              <w:rPr>
                <w:color w:val="333333"/>
                <w:sz w:val="19"/>
                <w:szCs w:val="19"/>
              </w:rPr>
              <w:t>ResNet-50</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93DE4BB" w14:textId="77777777" w:rsidR="009067BC" w:rsidRDefault="00000000">
            <w:r>
              <w:rPr>
                <w:color w:val="333333"/>
                <w:sz w:val="19"/>
                <w:szCs w:val="19"/>
              </w:rPr>
              <w:t>2015</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67CA875" w14:textId="77777777" w:rsidR="009067BC" w:rsidRDefault="00000000">
            <w:r>
              <w:rPr>
                <w:color w:val="333333"/>
                <w:sz w:val="19"/>
                <w:szCs w:val="19"/>
              </w:rPr>
              <w:t>25.6M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7577821" w14:textId="77777777" w:rsidR="009067BC" w:rsidRDefault="00000000">
            <w:r>
              <w:rPr>
                <w:color w:val="333333"/>
                <w:sz w:val="19"/>
                <w:szCs w:val="19"/>
              </w:rPr>
              <w:t>76.0%</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1A86BD8" w14:textId="77777777" w:rsidR="009067BC" w:rsidRDefault="00000000">
            <w:r>
              <w:rPr>
                <w:color w:val="333333"/>
                <w:sz w:val="19"/>
                <w:szCs w:val="19"/>
              </w:rPr>
              <w:t>4.1G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53E1FD9" w14:textId="77777777" w:rsidR="009067BC" w:rsidRDefault="00000000">
            <w:r>
              <w:rPr>
                <w:color w:val="333333"/>
                <w:sz w:val="19"/>
                <w:szCs w:val="19"/>
              </w:rPr>
              <w:t>Residual connections</w:t>
            </w:r>
          </w:p>
        </w:tc>
      </w:tr>
      <w:tr w:rsidR="009067BC" w14:paraId="2AFDACF8"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5165471" w14:textId="77777777" w:rsidR="009067BC" w:rsidRDefault="00000000">
            <w:r>
              <w:rPr>
                <w:color w:val="333333"/>
                <w:sz w:val="19"/>
                <w:szCs w:val="19"/>
              </w:rPr>
              <w:t>DenseNet-201</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4B21F56" w14:textId="77777777" w:rsidR="009067BC" w:rsidRDefault="00000000">
            <w:r>
              <w:rPr>
                <w:color w:val="333333"/>
                <w:sz w:val="19"/>
                <w:szCs w:val="19"/>
              </w:rPr>
              <w:t>2017</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068E722" w14:textId="77777777" w:rsidR="009067BC" w:rsidRDefault="00000000">
            <w:r>
              <w:rPr>
                <w:color w:val="333333"/>
                <w:sz w:val="19"/>
                <w:szCs w:val="19"/>
              </w:rPr>
              <w:t>20M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377C25E" w14:textId="77777777" w:rsidR="009067BC" w:rsidRDefault="00000000">
            <w:r>
              <w:rPr>
                <w:color w:val="333333"/>
                <w:sz w:val="19"/>
                <w:szCs w:val="19"/>
              </w:rPr>
              <w:t>77.3%</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46860C5" w14:textId="77777777" w:rsidR="009067BC" w:rsidRDefault="00000000">
            <w:r>
              <w:rPr>
                <w:color w:val="333333"/>
                <w:sz w:val="19"/>
                <w:szCs w:val="19"/>
              </w:rPr>
              <w:t>4.3G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355507C" w14:textId="77777777" w:rsidR="009067BC" w:rsidRDefault="00000000">
            <w:r>
              <w:rPr>
                <w:color w:val="333333"/>
                <w:sz w:val="19"/>
                <w:szCs w:val="19"/>
              </w:rPr>
              <w:t>Dense connectivity</w:t>
            </w:r>
          </w:p>
        </w:tc>
      </w:tr>
      <w:tr w:rsidR="009067BC" w14:paraId="30358F0C"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0E16CC0" w14:textId="77777777" w:rsidR="009067BC" w:rsidRDefault="00000000">
            <w:r>
              <w:rPr>
                <w:color w:val="333333"/>
                <w:sz w:val="19"/>
                <w:szCs w:val="19"/>
              </w:rPr>
              <w:t>MobileNetV2</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315E69B" w14:textId="77777777" w:rsidR="009067BC" w:rsidRDefault="00000000">
            <w:r>
              <w:rPr>
                <w:color w:val="333333"/>
                <w:sz w:val="19"/>
                <w:szCs w:val="19"/>
              </w:rPr>
              <w:t>2018</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A3C8E84" w14:textId="77777777" w:rsidR="009067BC" w:rsidRDefault="00000000">
            <w:r>
              <w:rPr>
                <w:color w:val="333333"/>
                <w:sz w:val="19"/>
                <w:szCs w:val="19"/>
              </w:rPr>
              <w:t>3.4M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0343F5C" w14:textId="77777777" w:rsidR="009067BC" w:rsidRDefault="00000000">
            <w:r>
              <w:rPr>
                <w:color w:val="333333"/>
                <w:sz w:val="19"/>
                <w:szCs w:val="19"/>
              </w:rPr>
              <w:t>72.0%</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F6F8B5B" w14:textId="77777777" w:rsidR="009067BC" w:rsidRDefault="00000000">
            <w:r>
              <w:rPr>
                <w:color w:val="333333"/>
                <w:sz w:val="19"/>
                <w:szCs w:val="19"/>
              </w:rPr>
              <w:t>0.3G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5420137" w14:textId="77777777" w:rsidR="009067BC" w:rsidRDefault="00000000">
            <w:r>
              <w:rPr>
                <w:color w:val="333333"/>
                <w:sz w:val="19"/>
                <w:szCs w:val="19"/>
              </w:rPr>
              <w:t>Inverted residuals</w:t>
            </w:r>
          </w:p>
        </w:tc>
      </w:tr>
      <w:tr w:rsidR="009067BC" w14:paraId="77CDFBCA"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1BD80B3" w14:textId="77777777" w:rsidR="009067BC" w:rsidRDefault="00000000">
            <w:r>
              <w:rPr>
                <w:color w:val="333333"/>
                <w:sz w:val="19"/>
                <w:szCs w:val="19"/>
              </w:rPr>
              <w:t>SENet-154</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DFF157D" w14:textId="77777777" w:rsidR="009067BC" w:rsidRDefault="00000000">
            <w:r>
              <w:rPr>
                <w:color w:val="333333"/>
                <w:sz w:val="19"/>
                <w:szCs w:val="19"/>
              </w:rPr>
              <w:t>2018</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DE83AAC" w14:textId="77777777" w:rsidR="009067BC" w:rsidRDefault="00000000">
            <w:r>
              <w:rPr>
                <w:color w:val="333333"/>
                <w:sz w:val="19"/>
                <w:szCs w:val="19"/>
              </w:rPr>
              <w:t>115M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11F9F4B" w14:textId="77777777" w:rsidR="009067BC" w:rsidRDefault="00000000">
            <w:r>
              <w:rPr>
                <w:color w:val="333333"/>
                <w:sz w:val="19"/>
                <w:szCs w:val="19"/>
              </w:rPr>
              <w:t>82.7%</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52ECCAC" w14:textId="77777777" w:rsidR="009067BC" w:rsidRDefault="00000000">
            <w:r>
              <w:rPr>
                <w:color w:val="333333"/>
                <w:sz w:val="19"/>
                <w:szCs w:val="19"/>
              </w:rPr>
              <w:t>20.7G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F6EC6D1" w14:textId="77777777" w:rsidR="009067BC" w:rsidRDefault="00000000">
            <w:r>
              <w:rPr>
                <w:color w:val="333333"/>
                <w:sz w:val="19"/>
                <w:szCs w:val="19"/>
              </w:rPr>
              <w:t>Channel attention</w:t>
            </w:r>
          </w:p>
        </w:tc>
      </w:tr>
      <w:tr w:rsidR="009067BC" w14:paraId="446084F2"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441799B" w14:textId="77777777" w:rsidR="009067BC" w:rsidRDefault="00000000">
            <w:r>
              <w:rPr>
                <w:color w:val="333333"/>
                <w:sz w:val="19"/>
                <w:szCs w:val="19"/>
              </w:rPr>
              <w:t>EfficientNet-B4</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EE307A6" w14:textId="77777777" w:rsidR="009067BC" w:rsidRDefault="00000000">
            <w:r>
              <w:rPr>
                <w:color w:val="333333"/>
                <w:sz w:val="19"/>
                <w:szCs w:val="19"/>
              </w:rPr>
              <w:t>2019</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6A94B0F" w14:textId="77777777" w:rsidR="009067BC" w:rsidRDefault="00000000">
            <w:r>
              <w:rPr>
                <w:color w:val="333333"/>
                <w:sz w:val="19"/>
                <w:szCs w:val="19"/>
              </w:rPr>
              <w:t>19M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7B183E5" w14:textId="77777777" w:rsidR="009067BC" w:rsidRDefault="00000000">
            <w:r>
              <w:rPr>
                <w:color w:val="333333"/>
                <w:sz w:val="19"/>
                <w:szCs w:val="19"/>
              </w:rPr>
              <w:t>83.0%</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01DD55C" w14:textId="77777777" w:rsidR="009067BC" w:rsidRDefault="00000000">
            <w:r>
              <w:rPr>
                <w:color w:val="333333"/>
                <w:sz w:val="19"/>
                <w:szCs w:val="19"/>
              </w:rPr>
              <w:t>4.5G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38F1D37" w14:textId="77777777" w:rsidR="009067BC" w:rsidRDefault="00000000">
            <w:r>
              <w:rPr>
                <w:color w:val="333333"/>
                <w:sz w:val="19"/>
                <w:szCs w:val="19"/>
              </w:rPr>
              <w:t>Compound scaling</w:t>
            </w:r>
          </w:p>
        </w:tc>
      </w:tr>
      <w:tr w:rsidR="009067BC" w14:paraId="3FB6E53D"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5D91A12" w14:textId="77777777" w:rsidR="009067BC" w:rsidRDefault="00000000">
            <w:r>
              <w:rPr>
                <w:color w:val="333333"/>
                <w:sz w:val="19"/>
                <w:szCs w:val="19"/>
              </w:rPr>
              <w:t>EfficientNet-B7</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4C9FC6E" w14:textId="77777777" w:rsidR="009067BC" w:rsidRDefault="00000000">
            <w:r>
              <w:rPr>
                <w:color w:val="333333"/>
                <w:sz w:val="19"/>
                <w:szCs w:val="19"/>
              </w:rPr>
              <w:t>2019</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3E5E446" w14:textId="77777777" w:rsidR="009067BC" w:rsidRDefault="00000000">
            <w:r>
              <w:rPr>
                <w:color w:val="333333"/>
                <w:sz w:val="19"/>
                <w:szCs w:val="19"/>
              </w:rPr>
              <w:t>66M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57322E0" w14:textId="77777777" w:rsidR="009067BC" w:rsidRDefault="00000000">
            <w:r>
              <w:rPr>
                <w:color w:val="333333"/>
                <w:sz w:val="19"/>
                <w:szCs w:val="19"/>
              </w:rPr>
              <w:t>84.4%</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D0DD63A" w14:textId="77777777" w:rsidR="009067BC" w:rsidRDefault="00000000">
            <w:r>
              <w:rPr>
                <w:color w:val="333333"/>
                <w:sz w:val="19"/>
                <w:szCs w:val="19"/>
              </w:rPr>
              <w:t>37G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6E0234B" w14:textId="77777777" w:rsidR="009067BC" w:rsidRDefault="00000000">
            <w:r>
              <w:rPr>
                <w:color w:val="333333"/>
                <w:sz w:val="19"/>
                <w:szCs w:val="19"/>
              </w:rPr>
              <w:t>Max compound scale</w:t>
            </w:r>
          </w:p>
        </w:tc>
      </w:tr>
    </w:tbl>
    <w:p w14:paraId="66852BB3" w14:textId="77777777" w:rsidR="009067BC" w:rsidRDefault="00000000">
      <w:pPr>
        <w:spacing w:before="60" w:after="180"/>
        <w:jc w:val="center"/>
      </w:pPr>
      <w:r>
        <w:rPr>
          <w:i/>
          <w:iCs/>
          <w:color w:val="888888"/>
          <w:sz w:val="18"/>
          <w:szCs w:val="18"/>
        </w:rPr>
        <w:t>Table 2.2: ImageNet Performance of Major CNN Architectures</w:t>
      </w:r>
    </w:p>
    <w:p w14:paraId="1DEA6A5D" w14:textId="77777777" w:rsidR="009067BC" w:rsidRDefault="009067BC">
      <w:pPr>
        <w:spacing w:before="80" w:after="80"/>
      </w:pPr>
    </w:p>
    <w:p w14:paraId="44FF40AF" w14:textId="77777777" w:rsidR="009067BC" w:rsidRDefault="00000000">
      <w:pPr>
        <w:pStyle w:val="Heading2"/>
      </w:pPr>
      <w:proofErr w:type="gramStart"/>
      <w:r>
        <w:t>2.8  Vision</w:t>
      </w:r>
      <w:proofErr w:type="gramEnd"/>
      <w:r>
        <w:t xml:space="preserve"> Transformers and Hybrid Models</w:t>
      </w:r>
    </w:p>
    <w:p w14:paraId="0F615DAF" w14:textId="77777777" w:rsidR="009067BC" w:rsidRDefault="00000000">
      <w:pPr>
        <w:spacing w:before="100" w:after="100"/>
        <w:jc w:val="both"/>
      </w:pPr>
      <w:proofErr w:type="spellStart"/>
      <w:r>
        <w:rPr>
          <w:color w:val="333333"/>
        </w:rPr>
        <w:t>Dosovitskiy</w:t>
      </w:r>
      <w:proofErr w:type="spellEnd"/>
      <w:r>
        <w:rPr>
          <w:color w:val="333333"/>
        </w:rPr>
        <w:t xml:space="preserve"> et al. (2020) published 'An Image is Worth 16×16 Words: Transformers for Image Recognition at Scale', demonstrating that the pure Transformer architecture (Vaswani et al., 2017) — originally developed for natural language processing — could match or exceed CNN performance on image classification given sufficient training data. </w:t>
      </w:r>
      <w:proofErr w:type="spellStart"/>
      <w:r>
        <w:rPr>
          <w:color w:val="333333"/>
        </w:rPr>
        <w:t>ViT</w:t>
      </w:r>
      <w:proofErr w:type="spellEnd"/>
      <w:r>
        <w:rPr>
          <w:color w:val="333333"/>
        </w:rPr>
        <w:t xml:space="preserve"> divides the input image into fixed-size patches (16×16 pixels), applies a linear projection to each patch producing a sequence of tokens, prepends a learnable [CLS] token, adds positional embeddings, and processes the sequence with a standard Transformer encoder (multi-head self-attention + feed-forward network blocks). The [CLS] token's final representation is fed to a linear classification head.</w:t>
      </w:r>
    </w:p>
    <w:p w14:paraId="2553A977" w14:textId="77777777" w:rsidR="009067BC" w:rsidRDefault="00000000">
      <w:pPr>
        <w:spacing w:before="100" w:after="100"/>
        <w:jc w:val="both"/>
      </w:pPr>
      <w:proofErr w:type="spellStart"/>
      <w:r>
        <w:rPr>
          <w:color w:val="333333"/>
        </w:rPr>
        <w:t>ViT's</w:t>
      </w:r>
      <w:proofErr w:type="spellEnd"/>
      <w:r>
        <w:rPr>
          <w:color w:val="333333"/>
        </w:rPr>
        <w:t xml:space="preserve"> self-attention mechanism allows every position to attend to every other position, providing a global receptive field from the first layer — in contrast to CNNs' locally expanding receptive fields. This global context is advantageous for tasks requiring long-range spatial reasoning. However, </w:t>
      </w:r>
      <w:proofErr w:type="spellStart"/>
      <w:r>
        <w:rPr>
          <w:color w:val="333333"/>
        </w:rPr>
        <w:t>ViT</w:t>
      </w:r>
      <w:proofErr w:type="spellEnd"/>
      <w:r>
        <w:rPr>
          <w:color w:val="333333"/>
        </w:rPr>
        <w:t xml:space="preserve"> lacks the inductive biases (translation equivariance, locality) that CNN architectures embody, and consequently requires much larger datasets (JFT-300M, 300 million images) or much stronger regularisation to match CNN performance.</w:t>
      </w:r>
    </w:p>
    <w:p w14:paraId="1598F820" w14:textId="77777777" w:rsidR="009067BC" w:rsidRDefault="00000000">
      <w:pPr>
        <w:spacing w:before="100" w:after="100"/>
        <w:jc w:val="both"/>
      </w:pPr>
      <w:proofErr w:type="spellStart"/>
      <w:r>
        <w:rPr>
          <w:color w:val="333333"/>
        </w:rPr>
        <w:t>DeiT</w:t>
      </w:r>
      <w:proofErr w:type="spellEnd"/>
      <w:r>
        <w:rPr>
          <w:color w:val="333333"/>
        </w:rPr>
        <w:t xml:space="preserve"> — Data-efficient Image Transformers (</w:t>
      </w:r>
      <w:proofErr w:type="spellStart"/>
      <w:r>
        <w:rPr>
          <w:color w:val="333333"/>
        </w:rPr>
        <w:t>Touvron</w:t>
      </w:r>
      <w:proofErr w:type="spellEnd"/>
      <w:r>
        <w:rPr>
          <w:color w:val="333333"/>
        </w:rPr>
        <w:t xml:space="preserve"> et al., 2021): Demonstrated that </w:t>
      </w:r>
      <w:proofErr w:type="spellStart"/>
      <w:r>
        <w:rPr>
          <w:color w:val="333333"/>
        </w:rPr>
        <w:t>ViT</w:t>
      </w:r>
      <w:proofErr w:type="spellEnd"/>
      <w:r>
        <w:rPr>
          <w:color w:val="333333"/>
        </w:rPr>
        <w:t xml:space="preserve"> could achieve 81.8% ImageNet top-1 accuracy without external data by using knowledge distillation from a CNN teacher (RegNetY-16GF), advanced data augmentation (</w:t>
      </w:r>
      <w:proofErr w:type="spellStart"/>
      <w:r>
        <w:rPr>
          <w:color w:val="333333"/>
        </w:rPr>
        <w:t>RandAugment</w:t>
      </w:r>
      <w:proofErr w:type="spellEnd"/>
      <w:r>
        <w:rPr>
          <w:color w:val="333333"/>
        </w:rPr>
        <w:t xml:space="preserve">, </w:t>
      </w:r>
      <w:proofErr w:type="spellStart"/>
      <w:r>
        <w:rPr>
          <w:color w:val="333333"/>
        </w:rPr>
        <w:t>CutMix</w:t>
      </w:r>
      <w:proofErr w:type="spellEnd"/>
      <w:r>
        <w:rPr>
          <w:color w:val="333333"/>
        </w:rPr>
        <w:t xml:space="preserve">, </w:t>
      </w:r>
      <w:proofErr w:type="spellStart"/>
      <w:r>
        <w:rPr>
          <w:color w:val="333333"/>
        </w:rPr>
        <w:t>Mixup</w:t>
      </w:r>
      <w:proofErr w:type="spellEnd"/>
      <w:r>
        <w:rPr>
          <w:color w:val="333333"/>
        </w:rPr>
        <w:t xml:space="preserve">), and longer training. The distillation token in </w:t>
      </w:r>
      <w:proofErr w:type="spellStart"/>
      <w:r>
        <w:rPr>
          <w:color w:val="333333"/>
        </w:rPr>
        <w:t>DeiT</w:t>
      </w:r>
      <w:proofErr w:type="spellEnd"/>
      <w:r>
        <w:rPr>
          <w:color w:val="333333"/>
        </w:rPr>
        <w:t xml:space="preserve"> mimics the teacher's output rather than the ground truth label.</w:t>
      </w:r>
    </w:p>
    <w:p w14:paraId="28739874" w14:textId="77777777" w:rsidR="009067BC" w:rsidRDefault="00000000">
      <w:pPr>
        <w:spacing w:before="100" w:after="100"/>
        <w:jc w:val="both"/>
      </w:pPr>
      <w:r>
        <w:rPr>
          <w:color w:val="333333"/>
        </w:rPr>
        <w:t>Swin Transformer (Liu et al., 2021): Introduced a hierarchical Transformer using shifted windows for efficient local attention computation. Swin Transformer computes self-attention within fixed local windows, with windows shifted between consecutive layers to enable cross-window connections. This hierarchical design produces multi-scale features analogous to CNN feature pyramids, enabling direct application to dense prediction tasks. Swin-L achieves 87.3% top-1 on ImageNet.</w:t>
      </w:r>
    </w:p>
    <w:p w14:paraId="75AC4FC9" w14:textId="77777777" w:rsidR="009067BC" w:rsidRDefault="00000000">
      <w:pPr>
        <w:spacing w:before="100" w:after="100"/>
        <w:jc w:val="both"/>
      </w:pPr>
      <w:proofErr w:type="spellStart"/>
      <w:r>
        <w:rPr>
          <w:color w:val="333333"/>
        </w:rPr>
        <w:t>ConvNeXt</w:t>
      </w:r>
      <w:proofErr w:type="spellEnd"/>
      <w:r>
        <w:rPr>
          <w:color w:val="333333"/>
        </w:rPr>
        <w:t xml:space="preserve"> (Liu et al., 2022): Revisited pure CNN design in light of architectural insights from </w:t>
      </w:r>
      <w:proofErr w:type="spellStart"/>
      <w:r>
        <w:rPr>
          <w:color w:val="333333"/>
        </w:rPr>
        <w:t>ViT</w:t>
      </w:r>
      <w:proofErr w:type="spellEnd"/>
      <w:r>
        <w:rPr>
          <w:color w:val="333333"/>
        </w:rPr>
        <w:t xml:space="preserve"> and Swin. By systematically 'modernising' ResNet-50 — adopting fewer, larger convolutional kernels (7×7 </w:t>
      </w:r>
      <w:proofErr w:type="spellStart"/>
      <w:r>
        <w:rPr>
          <w:color w:val="333333"/>
        </w:rPr>
        <w:t>depthwise</w:t>
      </w:r>
      <w:proofErr w:type="spellEnd"/>
      <w:r>
        <w:rPr>
          <w:color w:val="333333"/>
        </w:rPr>
        <w:t xml:space="preserve">), GELU activations, </w:t>
      </w:r>
      <w:proofErr w:type="spellStart"/>
      <w:r>
        <w:rPr>
          <w:color w:val="333333"/>
        </w:rPr>
        <w:t>LayerNorm</w:t>
      </w:r>
      <w:proofErr w:type="spellEnd"/>
      <w:r>
        <w:rPr>
          <w:color w:val="333333"/>
        </w:rPr>
        <w:t xml:space="preserve">, and the inverted bottleneck ratio from Transformers — </w:t>
      </w:r>
      <w:proofErr w:type="spellStart"/>
      <w:r>
        <w:rPr>
          <w:color w:val="333333"/>
        </w:rPr>
        <w:lastRenderedPageBreak/>
        <w:t>ConvNeXt</w:t>
      </w:r>
      <w:proofErr w:type="spellEnd"/>
      <w:r>
        <w:rPr>
          <w:color w:val="333333"/>
        </w:rPr>
        <w:t>-L achieves 87.5% top-1, matching or exceeding Swin Transformers while maintaining the inductive biases and computational efficiency of CNNs.</w:t>
      </w:r>
    </w:p>
    <w:p w14:paraId="6E7DD451"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6686"/>
      </w:tblGrid>
      <w:tr w:rsidR="009067BC" w14:paraId="067BEE3B"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6C4722D5" w14:textId="77777777" w:rsidR="009067BC" w:rsidRDefault="00000000">
            <w:pPr>
              <w:jc w:val="center"/>
            </w:pPr>
            <w:r>
              <w:rPr>
                <w:b/>
                <w:bCs/>
                <w:color w:val="FFFFFF"/>
                <w:sz w:val="28"/>
                <w:szCs w:val="28"/>
              </w:rPr>
              <w:lastRenderedPageBreak/>
              <w:t>CH 3</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00102584" w14:textId="77777777" w:rsidR="009067BC" w:rsidRDefault="00000000">
            <w:r>
              <w:rPr>
                <w:b/>
                <w:bCs/>
                <w:color w:val="1A3C5E"/>
                <w:sz w:val="34"/>
                <w:szCs w:val="34"/>
              </w:rPr>
              <w:t>Methodology</w:t>
            </w:r>
          </w:p>
        </w:tc>
      </w:tr>
    </w:tbl>
    <w:p w14:paraId="5B6F0687" w14:textId="77777777" w:rsidR="009067BC" w:rsidRDefault="009067BC">
      <w:pPr>
        <w:spacing w:before="80" w:after="80"/>
      </w:pPr>
    </w:p>
    <w:p w14:paraId="4D5A6046" w14:textId="77777777" w:rsidR="009067BC" w:rsidRDefault="009067BC">
      <w:pPr>
        <w:pBdr>
          <w:bottom w:val="single" w:sz="10" w:space="2" w:color="2E86AB"/>
        </w:pBdr>
        <w:spacing w:before="160" w:after="160"/>
      </w:pPr>
    </w:p>
    <w:p w14:paraId="1F2C2F07"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5C4CC1B8"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7D14F1F6"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27936314" w14:textId="77777777" w:rsidR="009067BC" w:rsidRDefault="00000000">
            <w:pPr>
              <w:spacing w:before="40" w:after="40"/>
            </w:pPr>
            <w:r>
              <w:rPr>
                <w:i/>
                <w:iCs/>
                <w:color w:val="2C3E50"/>
                <w:sz w:val="20"/>
                <w:szCs w:val="20"/>
              </w:rPr>
              <w:t>Write a detailed methodology chapter for CNN image classification research. Cover: (1) dataset preparation for CIFAR-10, CIFAR-100, ImageNet with full preprocessing pipelines; (2) mathematical derivation of discrete convolution, output size formulas, parameter count; (3) activation functions (</w:t>
            </w:r>
            <w:proofErr w:type="spellStart"/>
            <w:r>
              <w:rPr>
                <w:i/>
                <w:iCs/>
                <w:color w:val="2C3E50"/>
                <w:sz w:val="20"/>
                <w:szCs w:val="20"/>
              </w:rPr>
              <w:t>ReLU</w:t>
            </w:r>
            <w:proofErr w:type="spellEnd"/>
            <w:r>
              <w:rPr>
                <w:i/>
                <w:iCs/>
                <w:color w:val="2C3E50"/>
                <w:sz w:val="20"/>
                <w:szCs w:val="20"/>
              </w:rPr>
              <w:t xml:space="preserve"> family, Swish, GELU) with equations and gradient analysis; (4) pooling types (max, average, global); (5) batch normalisation derivation; (6) training loop with SGD, Adam, cosine annealing, gradient clipping; (7) regularisation techniques; (8) evaluation metrics (accuracy, precision, recall, F1, AUC-ROC, confusion matrix).</w:t>
            </w:r>
          </w:p>
        </w:tc>
      </w:tr>
    </w:tbl>
    <w:p w14:paraId="07B08651" w14:textId="77777777" w:rsidR="009067BC" w:rsidRDefault="009067BC">
      <w:pPr>
        <w:spacing w:before="160" w:after="160"/>
      </w:pPr>
    </w:p>
    <w:p w14:paraId="1A1D7612" w14:textId="77777777" w:rsidR="009067BC" w:rsidRDefault="00000000">
      <w:pPr>
        <w:pStyle w:val="Heading2"/>
      </w:pPr>
      <w:proofErr w:type="gramStart"/>
      <w:r>
        <w:t>3.1  Dataset</w:t>
      </w:r>
      <w:proofErr w:type="gramEnd"/>
      <w:r>
        <w:t xml:space="preserve"> Preparation and Preprocessing</w:t>
      </w:r>
    </w:p>
    <w:p w14:paraId="77473D31" w14:textId="77777777" w:rsidR="009067BC" w:rsidRDefault="00000000">
      <w:pPr>
        <w:pStyle w:val="Heading3"/>
      </w:pPr>
      <w:proofErr w:type="gramStart"/>
      <w:r>
        <w:t>3.1.1  Benchmark</w:t>
      </w:r>
      <w:proofErr w:type="gramEnd"/>
      <w:r>
        <w:t xml:space="preserve"> Datasets</w:t>
      </w:r>
    </w:p>
    <w:p w14:paraId="03038AE6" w14:textId="77777777" w:rsidR="009067BC" w:rsidRDefault="00000000">
      <w:pPr>
        <w:spacing w:before="100" w:after="100"/>
        <w:jc w:val="both"/>
      </w:pPr>
      <w:r>
        <w:rPr>
          <w:color w:val="333333"/>
        </w:rPr>
        <w:t>CIFAR-10 and CIFAR-100 (</w:t>
      </w:r>
      <w:proofErr w:type="spellStart"/>
      <w:r>
        <w:rPr>
          <w:color w:val="333333"/>
        </w:rPr>
        <w:t>Krizhevsky</w:t>
      </w:r>
      <w:proofErr w:type="spellEnd"/>
      <w:r>
        <w:rPr>
          <w:color w:val="333333"/>
        </w:rPr>
        <w:t xml:space="preserve">, 2009): Both datasets contain 60,000 colour images of size 32×32 pixels. CIFAR-10 has 10 classes (50,000 train / 10,000 test, 6,000 per class): airplane, automobile, bird, cat, deer, dog, frog, horse, ship, truck. CIFAR-100 has 100 fine-grained classes grouped into 20 </w:t>
      </w:r>
      <w:proofErr w:type="spellStart"/>
      <w:r>
        <w:rPr>
          <w:color w:val="333333"/>
        </w:rPr>
        <w:t>superclasses</w:t>
      </w:r>
      <w:proofErr w:type="spellEnd"/>
      <w:r>
        <w:rPr>
          <w:color w:val="333333"/>
        </w:rPr>
        <w:t xml:space="preserve"> (500 train / 100 test per class). Despite their small spatial resolution, CIFAR datasets remain the most widely used benchmarks for rapid architecture evaluation and ablation studies due to their manageable size.</w:t>
      </w:r>
    </w:p>
    <w:p w14:paraId="39F4440A" w14:textId="77777777" w:rsidR="009067BC" w:rsidRDefault="00000000">
      <w:pPr>
        <w:spacing w:before="100" w:after="100"/>
        <w:jc w:val="both"/>
      </w:pPr>
      <w:r>
        <w:rPr>
          <w:color w:val="333333"/>
        </w:rPr>
        <w:t xml:space="preserve">ImageNet ILSVRC 2012: The gold-standard large-scale benchmark with 1,281,167 training images, 50,000 validation images, and 100,000 test images across 1,000 WordNet </w:t>
      </w:r>
      <w:proofErr w:type="spellStart"/>
      <w:r>
        <w:rPr>
          <w:color w:val="333333"/>
        </w:rPr>
        <w:t>synset</w:t>
      </w:r>
      <w:proofErr w:type="spellEnd"/>
      <w:r>
        <w:rPr>
          <w:color w:val="333333"/>
        </w:rPr>
        <w:t xml:space="preserve"> categories. Images are variable-resolution (mean ~482×415 pixels) and are </w:t>
      </w:r>
      <w:proofErr w:type="spellStart"/>
      <w:r>
        <w:rPr>
          <w:color w:val="333333"/>
        </w:rPr>
        <w:t>preprocessed</w:t>
      </w:r>
      <w:proofErr w:type="spellEnd"/>
      <w:r>
        <w:rPr>
          <w:color w:val="333333"/>
        </w:rPr>
        <w:t xml:space="preserve"> to a fixed spatial resolution (typically 224×224 or 256×256) for neural network ingestion. The dataset covers an extraordinarily diverse range of categories including animals, vehicles, household objects, food, instruments, and natural scenes.</w:t>
      </w:r>
    </w:p>
    <w:p w14:paraId="6AE30D19" w14:textId="77777777" w:rsidR="009067BC" w:rsidRDefault="00000000">
      <w:pPr>
        <w:spacing w:before="100" w:after="100"/>
        <w:jc w:val="both"/>
      </w:pPr>
      <w:r>
        <w:rPr>
          <w:color w:val="333333"/>
        </w:rPr>
        <w:t>Custom Domain Datasets: For transfer learning experiments, we use the Oxford-IIIT Pet Dataset (37 pet categories, 7,349 images), the Stanford Cars Dataset (196 car categories, 16,185 images), and a proprietary chest X-ray dataset (3 categories: Normal, Pneumonia Bacterial, Pneumonia Viral; 5,856 images) to demonstrate the generalisation of pre-trained features.</w:t>
      </w:r>
    </w:p>
    <w:p w14:paraId="237A6448" w14:textId="77777777" w:rsidR="009067BC" w:rsidRDefault="009067BC">
      <w:pPr>
        <w:spacing w:before="80" w:after="80"/>
      </w:pPr>
    </w:p>
    <w:p w14:paraId="2965DCB9" w14:textId="77777777" w:rsidR="009067BC" w:rsidRDefault="00000000">
      <w:pPr>
        <w:pStyle w:val="Heading3"/>
      </w:pPr>
      <w:proofErr w:type="gramStart"/>
      <w:r>
        <w:t>3.1.2  Preprocessing</w:t>
      </w:r>
      <w:proofErr w:type="gramEnd"/>
      <w:r>
        <w:t xml:space="preserve"> Pipeline</w:t>
      </w:r>
    </w:p>
    <w:p w14:paraId="43D17262" w14:textId="77777777" w:rsidR="009067BC" w:rsidRDefault="00000000">
      <w:pPr>
        <w:spacing w:before="100" w:after="100"/>
        <w:jc w:val="both"/>
      </w:pPr>
      <w:r>
        <w:rPr>
          <w:color w:val="333333"/>
        </w:rPr>
        <w:t>For ImageNet training, the following augmentation pipeline was applied sequentially during training:</w:t>
      </w:r>
    </w:p>
    <w:p w14:paraId="551DF6E3" w14:textId="77777777" w:rsidR="009067BC" w:rsidRDefault="00000000">
      <w:pPr>
        <w:pStyle w:val="ListParagraph"/>
        <w:numPr>
          <w:ilvl w:val="0"/>
          <w:numId w:val="3"/>
        </w:numPr>
        <w:spacing w:before="80" w:after="80"/>
      </w:pPr>
      <w:proofErr w:type="spellStart"/>
      <w:proofErr w:type="gramStart"/>
      <w:r>
        <w:rPr>
          <w:color w:val="333333"/>
        </w:rPr>
        <w:t>RandomResizedCrop</w:t>
      </w:r>
      <w:proofErr w:type="spellEnd"/>
      <w:r>
        <w:rPr>
          <w:color w:val="333333"/>
        </w:rPr>
        <w:t>(</w:t>
      </w:r>
      <w:proofErr w:type="gramEnd"/>
      <w:r>
        <w:rPr>
          <w:color w:val="333333"/>
        </w:rPr>
        <w:t>224): Sample a random bounding box with area ratio ∈ [0.08, 1.0] and aspect ratio ∈ [3/4, 4/3] of the original image, then resize to 224×224 using bilinear interpolation. This simulates variation in scale, position, and framing.</w:t>
      </w:r>
    </w:p>
    <w:p w14:paraId="799541C5" w14:textId="77777777" w:rsidR="009067BC" w:rsidRDefault="00000000">
      <w:pPr>
        <w:pStyle w:val="ListParagraph"/>
        <w:numPr>
          <w:ilvl w:val="0"/>
          <w:numId w:val="3"/>
        </w:numPr>
        <w:spacing w:before="80" w:after="80"/>
      </w:pPr>
      <w:proofErr w:type="spellStart"/>
      <w:r>
        <w:rPr>
          <w:color w:val="333333"/>
        </w:rPr>
        <w:t>RandomHorizontalFlip</w:t>
      </w:r>
      <w:proofErr w:type="spellEnd"/>
      <w:r>
        <w:rPr>
          <w:color w:val="333333"/>
        </w:rPr>
        <w:t>(p=0.5): Apply horizontal flip with probability 0.5, exploiting the left-right symmetry of most visual categories.</w:t>
      </w:r>
    </w:p>
    <w:p w14:paraId="6E092491" w14:textId="77777777" w:rsidR="009067BC" w:rsidRDefault="00000000">
      <w:pPr>
        <w:pStyle w:val="ListParagraph"/>
        <w:numPr>
          <w:ilvl w:val="0"/>
          <w:numId w:val="3"/>
        </w:numPr>
        <w:spacing w:before="80" w:after="80"/>
      </w:pPr>
      <w:proofErr w:type="spellStart"/>
      <w:proofErr w:type="gramStart"/>
      <w:r>
        <w:rPr>
          <w:color w:val="333333"/>
        </w:rPr>
        <w:lastRenderedPageBreak/>
        <w:t>ColorJitter</w:t>
      </w:r>
      <w:proofErr w:type="spellEnd"/>
      <w:r>
        <w:rPr>
          <w:color w:val="333333"/>
        </w:rPr>
        <w:t>(</w:t>
      </w:r>
      <w:proofErr w:type="gramEnd"/>
      <w:r>
        <w:rPr>
          <w:color w:val="333333"/>
        </w:rPr>
        <w:t>brightness=0.4, contrast=0.4, saturation=0.4, hue=0.1): Randomly perturb colour properties within specified ranges. Order of application is randomised.</w:t>
      </w:r>
    </w:p>
    <w:p w14:paraId="6FCCAE35" w14:textId="77777777" w:rsidR="009067BC" w:rsidRDefault="00000000">
      <w:pPr>
        <w:pStyle w:val="ListParagraph"/>
        <w:numPr>
          <w:ilvl w:val="0"/>
          <w:numId w:val="3"/>
        </w:numPr>
        <w:spacing w:before="80" w:after="80"/>
      </w:pPr>
      <w:proofErr w:type="spellStart"/>
      <w:proofErr w:type="gramStart"/>
      <w:r>
        <w:rPr>
          <w:color w:val="333333"/>
        </w:rPr>
        <w:t>RandAugment</w:t>
      </w:r>
      <w:proofErr w:type="spellEnd"/>
      <w:r>
        <w:rPr>
          <w:color w:val="333333"/>
        </w:rPr>
        <w:t>(</w:t>
      </w:r>
      <w:proofErr w:type="gramEnd"/>
      <w:r>
        <w:rPr>
          <w:color w:val="333333"/>
        </w:rPr>
        <w:t>N=2, M=9): Apply N randomly selected augmentation operations (from a predefined library of 14) at magnitude M. Empirically more effective than fixed augmentation schedules for training from scratch.</w:t>
      </w:r>
    </w:p>
    <w:p w14:paraId="1A4417E0" w14:textId="77777777" w:rsidR="009067BC" w:rsidRDefault="00000000">
      <w:pPr>
        <w:pStyle w:val="ListParagraph"/>
        <w:numPr>
          <w:ilvl w:val="0"/>
          <w:numId w:val="3"/>
        </w:numPr>
        <w:spacing w:before="80" w:after="80"/>
      </w:pPr>
      <w:proofErr w:type="spellStart"/>
      <w:proofErr w:type="gramStart"/>
      <w:r>
        <w:rPr>
          <w:color w:val="333333"/>
        </w:rPr>
        <w:t>RandomErasing</w:t>
      </w:r>
      <w:proofErr w:type="spellEnd"/>
      <w:r>
        <w:rPr>
          <w:color w:val="333333"/>
        </w:rPr>
        <w:t>(</w:t>
      </w:r>
      <w:proofErr w:type="gramEnd"/>
      <w:r>
        <w:rPr>
          <w:color w:val="333333"/>
        </w:rPr>
        <w:t>p=0.25, scale=(0.02,0.33)): Randomly erase a rectangular region of the image and replace with Gaussian noise or the dataset mean. Simulates partial occlusion.</w:t>
      </w:r>
    </w:p>
    <w:p w14:paraId="4154A027" w14:textId="77777777" w:rsidR="009067BC" w:rsidRDefault="00000000">
      <w:pPr>
        <w:pStyle w:val="ListParagraph"/>
        <w:numPr>
          <w:ilvl w:val="0"/>
          <w:numId w:val="3"/>
        </w:numPr>
        <w:spacing w:before="80" w:after="80"/>
      </w:pPr>
      <w:proofErr w:type="gramStart"/>
      <w:r>
        <w:rPr>
          <w:color w:val="333333"/>
        </w:rPr>
        <w:t>Normalise(</w:t>
      </w:r>
      <w:proofErr w:type="gramEnd"/>
      <w:r>
        <w:rPr>
          <w:color w:val="333333"/>
        </w:rPr>
        <w:t>mean=[0.485, 0.456, 0.406], std=[0.229, 0.224, 0.225]): Normalise to zero mean and unit variance using ImageNet channel statistics. Essential for stable training with pre-trained initialisations.</w:t>
      </w:r>
    </w:p>
    <w:p w14:paraId="6690BF59" w14:textId="77777777" w:rsidR="009067BC" w:rsidRDefault="00000000">
      <w:pPr>
        <w:spacing w:before="100" w:after="100"/>
        <w:jc w:val="both"/>
      </w:pPr>
      <w:r>
        <w:rPr>
          <w:color w:val="333333"/>
        </w:rPr>
        <w:t xml:space="preserve">For validation and test, only deterministic preprocessing is applied: Resize the shorter edge to 256 (preserving aspect ratio), then </w:t>
      </w:r>
      <w:proofErr w:type="spellStart"/>
      <w:r>
        <w:rPr>
          <w:color w:val="333333"/>
        </w:rPr>
        <w:t>CenterCrop</w:t>
      </w:r>
      <w:proofErr w:type="spellEnd"/>
      <w:r>
        <w:rPr>
          <w:color w:val="333333"/>
        </w:rPr>
        <w:t xml:space="preserve"> to 224×224, followed by normalisation. This deterministic pipeline ensures reproducible evaluation.</w:t>
      </w:r>
    </w:p>
    <w:p w14:paraId="5A09A899" w14:textId="77777777" w:rsidR="009067BC" w:rsidRDefault="00000000">
      <w:pPr>
        <w:spacing w:before="100" w:after="100"/>
        <w:jc w:val="both"/>
      </w:pPr>
      <w:r>
        <w:rPr>
          <w:color w:val="333333"/>
        </w:rPr>
        <w:t xml:space="preserve">Advanced Augmentation: </w:t>
      </w:r>
      <w:proofErr w:type="spellStart"/>
      <w:r>
        <w:rPr>
          <w:color w:val="333333"/>
        </w:rPr>
        <w:t>MixUp</w:t>
      </w:r>
      <w:proofErr w:type="spellEnd"/>
      <w:r>
        <w:rPr>
          <w:color w:val="333333"/>
        </w:rPr>
        <w:t xml:space="preserve"> (Zhang et al., 2018) generates virtual training examples by convex combinations of image pairs: x̃ = </w:t>
      </w:r>
      <w:proofErr w:type="spellStart"/>
      <w:r>
        <w:rPr>
          <w:color w:val="333333"/>
        </w:rPr>
        <w:t>λx_i</w:t>
      </w:r>
      <w:proofErr w:type="spellEnd"/>
      <w:r>
        <w:rPr>
          <w:color w:val="333333"/>
        </w:rPr>
        <w:t xml:space="preserve"> + (1-</w:t>
      </w:r>
      <w:proofErr w:type="gramStart"/>
      <w:r>
        <w:rPr>
          <w:color w:val="333333"/>
        </w:rPr>
        <w:t>λ)</w:t>
      </w:r>
      <w:proofErr w:type="spellStart"/>
      <w:r>
        <w:rPr>
          <w:color w:val="333333"/>
        </w:rPr>
        <w:t>x</w:t>
      </w:r>
      <w:proofErr w:type="gramEnd"/>
      <w:r>
        <w:rPr>
          <w:color w:val="333333"/>
        </w:rPr>
        <w:t>_j</w:t>
      </w:r>
      <w:proofErr w:type="spellEnd"/>
      <w:r>
        <w:rPr>
          <w:color w:val="333333"/>
        </w:rPr>
        <w:t xml:space="preserve">, ỹ = </w:t>
      </w:r>
      <w:proofErr w:type="spellStart"/>
      <w:r>
        <w:rPr>
          <w:color w:val="333333"/>
        </w:rPr>
        <w:t>λy_i</w:t>
      </w:r>
      <w:proofErr w:type="spellEnd"/>
      <w:r>
        <w:rPr>
          <w:color w:val="333333"/>
        </w:rPr>
        <w:t xml:space="preserve"> + (1-λ)</w:t>
      </w:r>
      <w:proofErr w:type="spellStart"/>
      <w:r>
        <w:rPr>
          <w:color w:val="333333"/>
        </w:rPr>
        <w:t>y_j</w:t>
      </w:r>
      <w:proofErr w:type="spellEnd"/>
      <w:r>
        <w:rPr>
          <w:color w:val="333333"/>
        </w:rPr>
        <w:t xml:space="preserve">, where λ ~ Beta(α,α). </w:t>
      </w:r>
      <w:proofErr w:type="spellStart"/>
      <w:r>
        <w:rPr>
          <w:color w:val="333333"/>
        </w:rPr>
        <w:t>CutMix</w:t>
      </w:r>
      <w:proofErr w:type="spellEnd"/>
      <w:r>
        <w:rPr>
          <w:color w:val="333333"/>
        </w:rPr>
        <w:t xml:space="preserve"> (Yun et al., 2019) replaces a rectangular patch of image </w:t>
      </w:r>
      <w:proofErr w:type="spellStart"/>
      <w:r>
        <w:rPr>
          <w:color w:val="333333"/>
        </w:rPr>
        <w:t>x_i</w:t>
      </w:r>
      <w:proofErr w:type="spellEnd"/>
      <w:r>
        <w:rPr>
          <w:color w:val="333333"/>
        </w:rPr>
        <w:t xml:space="preserve"> with the corresponding patch from </w:t>
      </w:r>
      <w:proofErr w:type="spellStart"/>
      <w:r>
        <w:rPr>
          <w:color w:val="333333"/>
        </w:rPr>
        <w:t>x_j</w:t>
      </w:r>
      <w:proofErr w:type="spellEnd"/>
      <w:r>
        <w:rPr>
          <w:color w:val="333333"/>
        </w:rPr>
        <w:t xml:space="preserve">. Both techniques act as powerful </w:t>
      </w:r>
      <w:proofErr w:type="spellStart"/>
      <w:r>
        <w:rPr>
          <w:color w:val="333333"/>
        </w:rPr>
        <w:t>regularisers</w:t>
      </w:r>
      <w:proofErr w:type="spellEnd"/>
      <w:r>
        <w:rPr>
          <w:color w:val="333333"/>
        </w:rPr>
        <w:t>, reducing overfitting and improving calibration.</w:t>
      </w:r>
    </w:p>
    <w:p w14:paraId="3F95EBAB" w14:textId="77777777" w:rsidR="009067BC" w:rsidRDefault="009067BC">
      <w:pPr>
        <w:spacing w:before="80" w:after="80"/>
      </w:pPr>
    </w:p>
    <w:p w14:paraId="757EE326" w14:textId="77777777" w:rsidR="009067BC" w:rsidRDefault="00000000">
      <w:pPr>
        <w:pStyle w:val="Heading2"/>
      </w:pPr>
      <w:proofErr w:type="gramStart"/>
      <w:r>
        <w:t>3.2  Mathematical</w:t>
      </w:r>
      <w:proofErr w:type="gramEnd"/>
      <w:r>
        <w:t xml:space="preserve"> Foundation of Convolution</w:t>
      </w:r>
    </w:p>
    <w:p w14:paraId="1FDD1574" w14:textId="77777777" w:rsidR="009067BC" w:rsidRDefault="00000000">
      <w:pPr>
        <w:pStyle w:val="Heading3"/>
      </w:pPr>
      <w:proofErr w:type="gramStart"/>
      <w:r>
        <w:t>3.2.1  Discrete</w:t>
      </w:r>
      <w:proofErr w:type="gramEnd"/>
      <w:r>
        <w:t xml:space="preserve"> 2D Convolution</w:t>
      </w:r>
    </w:p>
    <w:p w14:paraId="7F8CC54C" w14:textId="77777777" w:rsidR="009067BC" w:rsidRDefault="00000000">
      <w:pPr>
        <w:spacing w:before="100" w:after="100"/>
        <w:jc w:val="both"/>
      </w:pPr>
      <w:r>
        <w:rPr>
          <w:color w:val="333333"/>
        </w:rPr>
        <w:t>The core operation in any CNN is the discrete cross-correlation (commonly called 'convolution' by convention in the deep learning literature). For an input feature map X ∈ ℝ</w:t>
      </w:r>
      <w:proofErr w:type="gramStart"/>
      <w:r>
        <w:rPr>
          <w:color w:val="333333"/>
        </w:rPr>
        <w:t>^(</w:t>
      </w:r>
      <w:proofErr w:type="spellStart"/>
      <w:proofErr w:type="gramEnd"/>
      <w:r>
        <w:rPr>
          <w:color w:val="333333"/>
        </w:rPr>
        <w:t>H_in</w:t>
      </w:r>
      <w:proofErr w:type="spellEnd"/>
      <w:r>
        <w:rPr>
          <w:color w:val="333333"/>
        </w:rPr>
        <w:t xml:space="preserve"> × </w:t>
      </w:r>
      <w:proofErr w:type="spellStart"/>
      <w:r>
        <w:rPr>
          <w:color w:val="333333"/>
        </w:rPr>
        <w:t>W_in</w:t>
      </w:r>
      <w:proofErr w:type="spellEnd"/>
      <w:r>
        <w:rPr>
          <w:color w:val="333333"/>
        </w:rPr>
        <w:t xml:space="preserve"> × </w:t>
      </w:r>
      <w:proofErr w:type="spellStart"/>
      <w:r>
        <w:rPr>
          <w:color w:val="333333"/>
        </w:rPr>
        <w:t>C_in</w:t>
      </w:r>
      <w:proofErr w:type="spellEnd"/>
      <w:r>
        <w:rPr>
          <w:color w:val="333333"/>
        </w:rPr>
        <w:t>) and a filter bank W ∈ ℝ^(</w:t>
      </w:r>
      <w:proofErr w:type="spellStart"/>
      <w:r>
        <w:rPr>
          <w:color w:val="333333"/>
        </w:rPr>
        <w:t>C_out</w:t>
      </w:r>
      <w:proofErr w:type="spellEnd"/>
      <w:r>
        <w:rPr>
          <w:color w:val="333333"/>
        </w:rPr>
        <w:t xml:space="preserve"> × </w:t>
      </w:r>
      <w:proofErr w:type="spellStart"/>
      <w:r>
        <w:rPr>
          <w:color w:val="333333"/>
        </w:rPr>
        <w:t>C_in</w:t>
      </w:r>
      <w:proofErr w:type="spellEnd"/>
      <w:r>
        <w:rPr>
          <w:color w:val="333333"/>
        </w:rPr>
        <w:t xml:space="preserve"> × </w:t>
      </w:r>
      <w:proofErr w:type="spellStart"/>
      <w:r>
        <w:rPr>
          <w:color w:val="333333"/>
        </w:rPr>
        <w:t>k_H</w:t>
      </w:r>
      <w:proofErr w:type="spellEnd"/>
      <w:r>
        <w:rPr>
          <w:color w:val="333333"/>
        </w:rPr>
        <w:t xml:space="preserve"> × </w:t>
      </w:r>
      <w:proofErr w:type="spellStart"/>
      <w:r>
        <w:rPr>
          <w:color w:val="333333"/>
        </w:rPr>
        <w:t>k_W</w:t>
      </w:r>
      <w:proofErr w:type="spellEnd"/>
      <w:r>
        <w:rPr>
          <w:color w:val="333333"/>
        </w:rPr>
        <w:t xml:space="preserve">) with bias b ∈ </w:t>
      </w:r>
      <w:proofErr w:type="spellStart"/>
      <w:r>
        <w:rPr>
          <w:color w:val="333333"/>
        </w:rPr>
        <w:t>ℝ^C_out</w:t>
      </w:r>
      <w:proofErr w:type="spellEnd"/>
      <w:r>
        <w:rPr>
          <w:color w:val="333333"/>
        </w:rPr>
        <w:t>, the output feature map Y ∈ ℝ^(</w:t>
      </w:r>
      <w:proofErr w:type="spellStart"/>
      <w:r>
        <w:rPr>
          <w:color w:val="333333"/>
        </w:rPr>
        <w:t>H_out</w:t>
      </w:r>
      <w:proofErr w:type="spellEnd"/>
      <w:r>
        <w:rPr>
          <w:color w:val="333333"/>
        </w:rPr>
        <w:t xml:space="preserve"> × </w:t>
      </w:r>
      <w:proofErr w:type="spellStart"/>
      <w:r>
        <w:rPr>
          <w:color w:val="333333"/>
        </w:rPr>
        <w:t>W_out</w:t>
      </w:r>
      <w:proofErr w:type="spellEnd"/>
      <w:r>
        <w:rPr>
          <w:color w:val="333333"/>
        </w:rPr>
        <w:t xml:space="preserve"> × </w:t>
      </w:r>
      <w:proofErr w:type="spellStart"/>
      <w:r>
        <w:rPr>
          <w:color w:val="333333"/>
        </w:rPr>
        <w:t>C_out</w:t>
      </w:r>
      <w:proofErr w:type="spellEnd"/>
      <w:r>
        <w:rPr>
          <w:color w:val="333333"/>
        </w:rPr>
        <w:t>) is:</w:t>
      </w:r>
    </w:p>
    <w:p w14:paraId="567A03B9" w14:textId="77777777" w:rsidR="009067BC" w:rsidRDefault="00000000">
      <w:pPr>
        <w:shd w:val="clear" w:color="auto" w:fill="EEF6FC"/>
        <w:spacing w:before="140" w:after="140"/>
        <w:jc w:val="center"/>
      </w:pPr>
      <w:proofErr w:type="gramStart"/>
      <w:r>
        <w:rPr>
          <w:rFonts w:ascii="Courier New" w:eastAsia="Courier New" w:hAnsi="Courier New" w:cs="Courier New"/>
          <w:color w:val="1A3C5E"/>
        </w:rPr>
        <w:t>Y[</w:t>
      </w:r>
      <w:proofErr w:type="gramEnd"/>
      <w:r>
        <w:rPr>
          <w:rFonts w:ascii="Courier New" w:eastAsia="Courier New" w:hAnsi="Courier New" w:cs="Courier New"/>
          <w:color w:val="1A3C5E"/>
        </w:rPr>
        <w:t xml:space="preserve">c, </w:t>
      </w:r>
      <w:proofErr w:type="spellStart"/>
      <w:r>
        <w:rPr>
          <w:rFonts w:ascii="Courier New" w:eastAsia="Courier New" w:hAnsi="Courier New" w:cs="Courier New"/>
          <w:color w:val="1A3C5E"/>
        </w:rPr>
        <w:t>i</w:t>
      </w:r>
      <w:proofErr w:type="spellEnd"/>
      <w:r>
        <w:rPr>
          <w:rFonts w:ascii="Courier New" w:eastAsia="Courier New" w:hAnsi="Courier New" w:cs="Courier New"/>
          <w:color w:val="1A3C5E"/>
        </w:rPr>
        <w:t>, j] = Σ_{c'=1}^{</w:t>
      </w:r>
      <w:proofErr w:type="spellStart"/>
      <w:r>
        <w:rPr>
          <w:rFonts w:ascii="Courier New" w:eastAsia="Courier New" w:hAnsi="Courier New" w:cs="Courier New"/>
          <w:color w:val="1A3C5E"/>
        </w:rPr>
        <w:t>C_in</w:t>
      </w:r>
      <w:proofErr w:type="spellEnd"/>
      <w:r>
        <w:rPr>
          <w:rFonts w:ascii="Courier New" w:eastAsia="Courier New" w:hAnsi="Courier New" w:cs="Courier New"/>
          <w:color w:val="1A3C5E"/>
        </w:rPr>
        <w:t xml:space="preserve">} Σ_{m=0}^{k_H-1} Σ_{n=0}^{k_W-1}  X[c', </w:t>
      </w:r>
      <w:proofErr w:type="spellStart"/>
      <w:r>
        <w:rPr>
          <w:rFonts w:ascii="Courier New" w:eastAsia="Courier New" w:hAnsi="Courier New" w:cs="Courier New"/>
          <w:color w:val="1A3C5E"/>
        </w:rPr>
        <w:t>i·s</w:t>
      </w:r>
      <w:proofErr w:type="spellEnd"/>
      <w:r>
        <w:rPr>
          <w:rFonts w:ascii="Courier New" w:eastAsia="Courier New" w:hAnsi="Courier New" w:cs="Courier New"/>
          <w:color w:val="1A3C5E"/>
        </w:rPr>
        <w:t xml:space="preserve"> + m, </w:t>
      </w:r>
      <w:proofErr w:type="spellStart"/>
      <w:r>
        <w:rPr>
          <w:rFonts w:ascii="Courier New" w:eastAsia="Courier New" w:hAnsi="Courier New" w:cs="Courier New"/>
          <w:color w:val="1A3C5E"/>
        </w:rPr>
        <w:t>j·s</w:t>
      </w:r>
      <w:proofErr w:type="spellEnd"/>
      <w:r>
        <w:rPr>
          <w:rFonts w:ascii="Courier New" w:eastAsia="Courier New" w:hAnsi="Courier New" w:cs="Courier New"/>
          <w:color w:val="1A3C5E"/>
        </w:rPr>
        <w:t xml:space="preserve"> + n] · W[c, c', m, n]  +  b[c]</w:t>
      </w:r>
    </w:p>
    <w:p w14:paraId="21EDA7A7" w14:textId="77777777" w:rsidR="009067BC" w:rsidRDefault="00000000">
      <w:pPr>
        <w:spacing w:before="100" w:after="100"/>
        <w:jc w:val="both"/>
      </w:pPr>
      <w:r>
        <w:rPr>
          <w:color w:val="333333"/>
        </w:rPr>
        <w:t>where s is the stride and zero-padding of P pixels has been added to the input boundary. The output spatial dimensions are:</w:t>
      </w:r>
    </w:p>
    <w:p w14:paraId="3545642C"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H_out</w:t>
      </w:r>
      <w:proofErr w:type="spellEnd"/>
      <w:r>
        <w:rPr>
          <w:rFonts w:ascii="Courier New" w:eastAsia="Courier New" w:hAnsi="Courier New" w:cs="Courier New"/>
          <w:color w:val="1A3C5E"/>
        </w:rPr>
        <w:t xml:space="preserve"> = ⌊ (</w:t>
      </w:r>
      <w:proofErr w:type="spellStart"/>
      <w:r>
        <w:rPr>
          <w:rFonts w:ascii="Courier New" w:eastAsia="Courier New" w:hAnsi="Courier New" w:cs="Courier New"/>
          <w:color w:val="1A3C5E"/>
        </w:rPr>
        <w:t>H_in</w:t>
      </w:r>
      <w:proofErr w:type="spellEnd"/>
      <w:r>
        <w:rPr>
          <w:rFonts w:ascii="Courier New" w:eastAsia="Courier New" w:hAnsi="Courier New" w:cs="Courier New"/>
          <w:color w:val="1A3C5E"/>
        </w:rPr>
        <w:t xml:space="preserve"> + 2P - </w:t>
      </w:r>
      <w:proofErr w:type="spellStart"/>
      <w:r>
        <w:rPr>
          <w:rFonts w:ascii="Courier New" w:eastAsia="Courier New" w:hAnsi="Courier New" w:cs="Courier New"/>
          <w:color w:val="1A3C5E"/>
        </w:rPr>
        <w:t>k_H</w:t>
      </w:r>
      <w:proofErr w:type="spellEnd"/>
      <w:r>
        <w:rPr>
          <w:rFonts w:ascii="Courier New" w:eastAsia="Courier New" w:hAnsi="Courier New" w:cs="Courier New"/>
          <w:color w:val="1A3C5E"/>
        </w:rPr>
        <w:t>) / s ⌋ + 1</w:t>
      </w:r>
    </w:p>
    <w:p w14:paraId="4220AFCB"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W_out</w:t>
      </w:r>
      <w:proofErr w:type="spellEnd"/>
      <w:r>
        <w:rPr>
          <w:rFonts w:ascii="Courier New" w:eastAsia="Courier New" w:hAnsi="Courier New" w:cs="Courier New"/>
          <w:color w:val="1A3C5E"/>
        </w:rPr>
        <w:t xml:space="preserve"> = ⌊ (</w:t>
      </w:r>
      <w:proofErr w:type="spellStart"/>
      <w:r>
        <w:rPr>
          <w:rFonts w:ascii="Courier New" w:eastAsia="Courier New" w:hAnsi="Courier New" w:cs="Courier New"/>
          <w:color w:val="1A3C5E"/>
        </w:rPr>
        <w:t>W_in</w:t>
      </w:r>
      <w:proofErr w:type="spellEnd"/>
      <w:r>
        <w:rPr>
          <w:rFonts w:ascii="Courier New" w:eastAsia="Courier New" w:hAnsi="Courier New" w:cs="Courier New"/>
          <w:color w:val="1A3C5E"/>
        </w:rPr>
        <w:t xml:space="preserve"> + 2P - </w:t>
      </w:r>
      <w:proofErr w:type="spellStart"/>
      <w:r>
        <w:rPr>
          <w:rFonts w:ascii="Courier New" w:eastAsia="Courier New" w:hAnsi="Courier New" w:cs="Courier New"/>
          <w:color w:val="1A3C5E"/>
        </w:rPr>
        <w:t>k_W</w:t>
      </w:r>
      <w:proofErr w:type="spellEnd"/>
      <w:r>
        <w:rPr>
          <w:rFonts w:ascii="Courier New" w:eastAsia="Courier New" w:hAnsi="Courier New" w:cs="Courier New"/>
          <w:color w:val="1A3C5E"/>
        </w:rPr>
        <w:t>) / s ⌋ + 1</w:t>
      </w:r>
    </w:p>
    <w:p w14:paraId="7B04E758" w14:textId="77777777" w:rsidR="009067BC" w:rsidRDefault="00000000">
      <w:pPr>
        <w:spacing w:before="100" w:after="100"/>
        <w:jc w:val="both"/>
      </w:pPr>
      <w:r>
        <w:rPr>
          <w:color w:val="333333"/>
        </w:rPr>
        <w:t>For the common case of square inputs, symmetric padding, and square filters (</w:t>
      </w:r>
      <w:proofErr w:type="spellStart"/>
      <w:r>
        <w:rPr>
          <w:color w:val="333333"/>
        </w:rPr>
        <w:t>H_in</w:t>
      </w:r>
      <w:proofErr w:type="spellEnd"/>
      <w:r>
        <w:rPr>
          <w:color w:val="333333"/>
        </w:rPr>
        <w:t xml:space="preserve"> = </w:t>
      </w:r>
      <w:proofErr w:type="spellStart"/>
      <w:r>
        <w:rPr>
          <w:color w:val="333333"/>
        </w:rPr>
        <w:t>W_in</w:t>
      </w:r>
      <w:proofErr w:type="spellEnd"/>
      <w:r>
        <w:rPr>
          <w:color w:val="333333"/>
        </w:rPr>
        <w:t xml:space="preserve"> = n, P, </w:t>
      </w:r>
      <w:proofErr w:type="spellStart"/>
      <w:r>
        <w:rPr>
          <w:color w:val="333333"/>
        </w:rPr>
        <w:t>k_H</w:t>
      </w:r>
      <w:proofErr w:type="spellEnd"/>
      <w:r>
        <w:rPr>
          <w:color w:val="333333"/>
        </w:rPr>
        <w:t xml:space="preserve"> = </w:t>
      </w:r>
      <w:proofErr w:type="spellStart"/>
      <w:r>
        <w:rPr>
          <w:color w:val="333333"/>
        </w:rPr>
        <w:t>k_W</w:t>
      </w:r>
      <w:proofErr w:type="spellEnd"/>
      <w:r>
        <w:rPr>
          <w:color w:val="333333"/>
        </w:rPr>
        <w:t xml:space="preserve"> = k, s = 1): </w:t>
      </w:r>
      <w:proofErr w:type="spellStart"/>
      <w:r>
        <w:rPr>
          <w:color w:val="333333"/>
        </w:rPr>
        <w:t>H_out</w:t>
      </w:r>
      <w:proofErr w:type="spellEnd"/>
      <w:r>
        <w:rPr>
          <w:color w:val="333333"/>
        </w:rPr>
        <w:t xml:space="preserve"> = n + 2P − k + 1. To preserve spatial dimensions (same padding): P = (k−1)/2.</w:t>
      </w:r>
    </w:p>
    <w:p w14:paraId="062C0AB1" w14:textId="77777777" w:rsidR="009067BC" w:rsidRDefault="00000000">
      <w:pPr>
        <w:spacing w:before="100" w:after="100"/>
        <w:jc w:val="both"/>
      </w:pPr>
      <w:r>
        <w:rPr>
          <w:color w:val="333333"/>
        </w:rPr>
        <w:t xml:space="preserve">Parameter count for a single convolutional layer: </w:t>
      </w:r>
      <w:proofErr w:type="spellStart"/>
      <w:r>
        <w:rPr>
          <w:color w:val="333333"/>
        </w:rPr>
        <w:t>n_params</w:t>
      </w:r>
      <w:proofErr w:type="spellEnd"/>
      <w:r>
        <w:rPr>
          <w:color w:val="333333"/>
        </w:rPr>
        <w:t xml:space="preserve"> = </w:t>
      </w:r>
      <w:proofErr w:type="spellStart"/>
      <w:r>
        <w:rPr>
          <w:color w:val="333333"/>
        </w:rPr>
        <w:t>C_out</w:t>
      </w:r>
      <w:proofErr w:type="spellEnd"/>
      <w:r>
        <w:rPr>
          <w:color w:val="333333"/>
        </w:rPr>
        <w:t xml:space="preserve"> × (</w:t>
      </w:r>
      <w:proofErr w:type="spellStart"/>
      <w:r>
        <w:rPr>
          <w:color w:val="333333"/>
        </w:rPr>
        <w:t>C_in</w:t>
      </w:r>
      <w:proofErr w:type="spellEnd"/>
      <w:r>
        <w:rPr>
          <w:color w:val="333333"/>
        </w:rPr>
        <w:t xml:space="preserve"> × </w:t>
      </w:r>
      <w:proofErr w:type="spellStart"/>
      <w:r>
        <w:rPr>
          <w:color w:val="333333"/>
        </w:rPr>
        <w:t>k_H</w:t>
      </w:r>
      <w:proofErr w:type="spellEnd"/>
      <w:r>
        <w:rPr>
          <w:color w:val="333333"/>
        </w:rPr>
        <w:t xml:space="preserve"> × </w:t>
      </w:r>
      <w:proofErr w:type="spellStart"/>
      <w:r>
        <w:rPr>
          <w:color w:val="333333"/>
        </w:rPr>
        <w:t>k_W</w:t>
      </w:r>
      <w:proofErr w:type="spellEnd"/>
      <w:r>
        <w:rPr>
          <w:color w:val="333333"/>
        </w:rPr>
        <w:t xml:space="preserve"> + 1). Compared to a fully connected layer (which would have </w:t>
      </w:r>
      <w:proofErr w:type="spellStart"/>
      <w:r>
        <w:rPr>
          <w:color w:val="333333"/>
        </w:rPr>
        <w:t>H_out</w:t>
      </w:r>
      <w:proofErr w:type="spellEnd"/>
      <w:r>
        <w:rPr>
          <w:color w:val="333333"/>
        </w:rPr>
        <w:t xml:space="preserve"> × </w:t>
      </w:r>
      <w:proofErr w:type="spellStart"/>
      <w:r>
        <w:rPr>
          <w:color w:val="333333"/>
        </w:rPr>
        <w:t>W_out</w:t>
      </w:r>
      <w:proofErr w:type="spellEnd"/>
      <w:r>
        <w:rPr>
          <w:color w:val="333333"/>
        </w:rPr>
        <w:t xml:space="preserve"> × </w:t>
      </w:r>
      <w:proofErr w:type="spellStart"/>
      <w:r>
        <w:rPr>
          <w:color w:val="333333"/>
        </w:rPr>
        <w:t>C_out</w:t>
      </w:r>
      <w:proofErr w:type="spellEnd"/>
      <w:r>
        <w:rPr>
          <w:color w:val="333333"/>
        </w:rPr>
        <w:t xml:space="preserve"> × </w:t>
      </w:r>
      <w:proofErr w:type="spellStart"/>
      <w:r>
        <w:rPr>
          <w:color w:val="333333"/>
        </w:rPr>
        <w:t>H_in</w:t>
      </w:r>
      <w:proofErr w:type="spellEnd"/>
      <w:r>
        <w:rPr>
          <w:color w:val="333333"/>
        </w:rPr>
        <w:t xml:space="preserve"> × </w:t>
      </w:r>
      <w:proofErr w:type="spellStart"/>
      <w:r>
        <w:rPr>
          <w:color w:val="333333"/>
        </w:rPr>
        <w:t>W_in</w:t>
      </w:r>
      <w:proofErr w:type="spellEnd"/>
      <w:r>
        <w:rPr>
          <w:color w:val="333333"/>
        </w:rPr>
        <w:t xml:space="preserve"> × </w:t>
      </w:r>
      <w:proofErr w:type="spellStart"/>
      <w:r>
        <w:rPr>
          <w:color w:val="333333"/>
        </w:rPr>
        <w:t>C_in</w:t>
      </w:r>
      <w:proofErr w:type="spellEnd"/>
      <w:r>
        <w:rPr>
          <w:color w:val="333333"/>
        </w:rPr>
        <w:t xml:space="preserve"> + </w:t>
      </w:r>
      <w:proofErr w:type="spellStart"/>
      <w:r>
        <w:rPr>
          <w:color w:val="333333"/>
        </w:rPr>
        <w:t>C_out</w:t>
      </w:r>
      <w:proofErr w:type="spellEnd"/>
      <w:r>
        <w:rPr>
          <w:color w:val="333333"/>
        </w:rPr>
        <w:t xml:space="preserve"> parameters for the same input-output dimensions), weight sharing reduces parameters by a factor of </w:t>
      </w:r>
      <w:proofErr w:type="spellStart"/>
      <w:r>
        <w:rPr>
          <w:color w:val="333333"/>
        </w:rPr>
        <w:t>H_in</w:t>
      </w:r>
      <w:proofErr w:type="spellEnd"/>
      <w:r>
        <w:rPr>
          <w:color w:val="333333"/>
        </w:rPr>
        <w:t xml:space="preserve"> × </w:t>
      </w:r>
      <w:proofErr w:type="spellStart"/>
      <w:r>
        <w:rPr>
          <w:color w:val="333333"/>
        </w:rPr>
        <w:t>W_in</w:t>
      </w:r>
      <w:proofErr w:type="spellEnd"/>
      <w:r>
        <w:rPr>
          <w:color w:val="333333"/>
        </w:rPr>
        <w:t xml:space="preserve"> / (</w:t>
      </w:r>
      <w:proofErr w:type="spellStart"/>
      <w:r>
        <w:rPr>
          <w:color w:val="333333"/>
        </w:rPr>
        <w:t>k_H</w:t>
      </w:r>
      <w:proofErr w:type="spellEnd"/>
      <w:r>
        <w:rPr>
          <w:color w:val="333333"/>
        </w:rPr>
        <w:t xml:space="preserve"> × </w:t>
      </w:r>
      <w:proofErr w:type="spellStart"/>
      <w:r>
        <w:rPr>
          <w:color w:val="333333"/>
        </w:rPr>
        <w:t>k_W</w:t>
      </w:r>
      <w:proofErr w:type="spellEnd"/>
      <w:r>
        <w:rPr>
          <w:color w:val="333333"/>
        </w:rPr>
        <w:t>) — typically several thousand-fold for natural images.</w:t>
      </w:r>
    </w:p>
    <w:p w14:paraId="62A2D52E" w14:textId="77777777" w:rsidR="009067BC" w:rsidRDefault="00000000">
      <w:pPr>
        <w:pStyle w:val="Heading3"/>
      </w:pPr>
      <w:proofErr w:type="gramStart"/>
      <w:r>
        <w:t>3.2.2  Receptive</w:t>
      </w:r>
      <w:proofErr w:type="gramEnd"/>
      <w:r>
        <w:t xml:space="preserve"> Field</w:t>
      </w:r>
    </w:p>
    <w:p w14:paraId="1BD93E59" w14:textId="77777777" w:rsidR="009067BC" w:rsidRDefault="00000000">
      <w:pPr>
        <w:spacing w:before="100" w:after="100"/>
        <w:jc w:val="both"/>
      </w:pPr>
      <w:r>
        <w:rPr>
          <w:color w:val="333333"/>
        </w:rPr>
        <w:t>The receptive field (RF) of a neuron in layer l is the region of the input image that can influence its activation. For a stack of convolutional layers with filter sizes {k_</w:t>
      </w:r>
      <w:proofErr w:type="gramStart"/>
      <w:r>
        <w:rPr>
          <w:color w:val="333333"/>
        </w:rPr>
        <w:t>1,...</w:t>
      </w:r>
      <w:proofErr w:type="gramEnd"/>
      <w:r>
        <w:rPr>
          <w:color w:val="333333"/>
        </w:rPr>
        <w:t>,</w:t>
      </w:r>
      <w:proofErr w:type="spellStart"/>
      <w:r>
        <w:rPr>
          <w:color w:val="333333"/>
        </w:rPr>
        <w:t>k_l</w:t>
      </w:r>
      <w:proofErr w:type="spellEnd"/>
      <w:r>
        <w:rPr>
          <w:color w:val="333333"/>
        </w:rPr>
        <w:t>} and strides {s_1,...,</w:t>
      </w:r>
      <w:proofErr w:type="spellStart"/>
      <w:r>
        <w:rPr>
          <w:color w:val="333333"/>
        </w:rPr>
        <w:t>s_l</w:t>
      </w:r>
      <w:proofErr w:type="spellEnd"/>
      <w:r>
        <w:rPr>
          <w:color w:val="333333"/>
        </w:rPr>
        <w:t>}:</w:t>
      </w:r>
    </w:p>
    <w:p w14:paraId="7839A0BD"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RF_l</w:t>
      </w:r>
      <w:proofErr w:type="spellEnd"/>
      <w:r>
        <w:rPr>
          <w:rFonts w:ascii="Courier New" w:eastAsia="Courier New" w:hAnsi="Courier New" w:cs="Courier New"/>
          <w:color w:val="1A3C5E"/>
        </w:rPr>
        <w:t xml:space="preserve"> = RF_{l-1} + (</w:t>
      </w:r>
      <w:proofErr w:type="spellStart"/>
      <w:r>
        <w:rPr>
          <w:rFonts w:ascii="Courier New" w:eastAsia="Courier New" w:hAnsi="Courier New" w:cs="Courier New"/>
          <w:color w:val="1A3C5E"/>
        </w:rPr>
        <w:t>k_l</w:t>
      </w:r>
      <w:proofErr w:type="spellEnd"/>
      <w:r>
        <w:rPr>
          <w:rFonts w:ascii="Courier New" w:eastAsia="Courier New" w:hAnsi="Courier New" w:cs="Courier New"/>
          <w:color w:val="1A3C5E"/>
        </w:rPr>
        <w:t xml:space="preserve"> - 1) · Π_{</w:t>
      </w:r>
      <w:proofErr w:type="spellStart"/>
      <w:r>
        <w:rPr>
          <w:rFonts w:ascii="Courier New" w:eastAsia="Courier New" w:hAnsi="Courier New" w:cs="Courier New"/>
          <w:color w:val="1A3C5E"/>
        </w:rPr>
        <w:t>i</w:t>
      </w:r>
      <w:proofErr w:type="spellEnd"/>
      <w:r>
        <w:rPr>
          <w:rFonts w:ascii="Courier New" w:eastAsia="Courier New" w:hAnsi="Courier New" w:cs="Courier New"/>
          <w:color w:val="1A3C5E"/>
        </w:rPr>
        <w:t>=</w:t>
      </w:r>
      <w:proofErr w:type="gramStart"/>
      <w:r>
        <w:rPr>
          <w:rFonts w:ascii="Courier New" w:eastAsia="Courier New" w:hAnsi="Courier New" w:cs="Courier New"/>
          <w:color w:val="1A3C5E"/>
        </w:rPr>
        <w:t>1}^</w:t>
      </w:r>
      <w:proofErr w:type="gramEnd"/>
      <w:r>
        <w:rPr>
          <w:rFonts w:ascii="Courier New" w:eastAsia="Courier New" w:hAnsi="Courier New" w:cs="Courier New"/>
          <w:color w:val="1A3C5E"/>
        </w:rPr>
        <w:t xml:space="preserve">{l-1} </w:t>
      </w:r>
      <w:proofErr w:type="spellStart"/>
      <w:r>
        <w:rPr>
          <w:rFonts w:ascii="Courier New" w:eastAsia="Courier New" w:hAnsi="Courier New" w:cs="Courier New"/>
          <w:color w:val="1A3C5E"/>
        </w:rPr>
        <w:t>s_i</w:t>
      </w:r>
      <w:proofErr w:type="spellEnd"/>
    </w:p>
    <w:p w14:paraId="55D86CA4" w14:textId="77777777" w:rsidR="009067BC" w:rsidRDefault="00000000">
      <w:pPr>
        <w:spacing w:before="100" w:after="100"/>
        <w:jc w:val="both"/>
      </w:pPr>
      <w:r>
        <w:rPr>
          <w:color w:val="333333"/>
        </w:rPr>
        <w:lastRenderedPageBreak/>
        <w:t xml:space="preserve">With RF_1 = k_1. Strides compound multiplicatively: a stride-2 pooling at layer </w:t>
      </w:r>
      <w:proofErr w:type="spellStart"/>
      <w:r>
        <w:rPr>
          <w:color w:val="333333"/>
        </w:rPr>
        <w:t>i</w:t>
      </w:r>
      <w:proofErr w:type="spellEnd"/>
      <w:r>
        <w:rPr>
          <w:color w:val="333333"/>
        </w:rPr>
        <w:t xml:space="preserve"> doubles the RF contribution of all subsequent layers. For a network with 5 convolutional layers of size 3×3 with stride 1 and two stride-2 max-pool layers: RF = 3 + (3-</w:t>
      </w:r>
      <w:proofErr w:type="gramStart"/>
      <w:r>
        <w:rPr>
          <w:color w:val="333333"/>
        </w:rPr>
        <w:t>1)·</w:t>
      </w:r>
      <w:proofErr w:type="gramEnd"/>
      <w:r>
        <w:rPr>
          <w:color w:val="333333"/>
        </w:rPr>
        <w:t>1 + (3-1)·2 + (3-1)·2 + (3-1)·4 + (3-1)·4 = 3+2+4+4+8+8 = 29 pixels. This means neurons in the 5th conv layer respond to a 29×29 region of the input.</w:t>
      </w:r>
    </w:p>
    <w:p w14:paraId="6ACCC4B0" w14:textId="77777777" w:rsidR="009067BC" w:rsidRDefault="00000000">
      <w:pPr>
        <w:pStyle w:val="Heading3"/>
      </w:pPr>
      <w:proofErr w:type="gramStart"/>
      <w:r>
        <w:t>3.2.3  Backpropagation</w:t>
      </w:r>
      <w:proofErr w:type="gramEnd"/>
      <w:r>
        <w:t xml:space="preserve"> Through Convolutional Layers</w:t>
      </w:r>
    </w:p>
    <w:p w14:paraId="4CA29078" w14:textId="77777777" w:rsidR="009067BC" w:rsidRDefault="00000000">
      <w:pPr>
        <w:spacing w:before="100" w:after="100"/>
        <w:jc w:val="both"/>
      </w:pPr>
      <w:r>
        <w:rPr>
          <w:color w:val="333333"/>
        </w:rPr>
        <w:t>During backpropagation, three gradients must be computed: (1) gradient with respect to the input X (for propagating to earlier layers); (2) gradient with respect to the filter W (for updating the filter); and (3) gradient with respect to the bias b.</w:t>
      </w:r>
    </w:p>
    <w:p w14:paraId="138D213D" w14:textId="77777777" w:rsidR="009067BC" w:rsidRDefault="00000000">
      <w:pPr>
        <w:spacing w:before="100" w:after="100"/>
        <w:jc w:val="both"/>
      </w:pPr>
      <w:r>
        <w:rPr>
          <w:color w:val="333333"/>
        </w:rPr>
        <w:t xml:space="preserve">Let </w:t>
      </w:r>
      <w:proofErr w:type="spellStart"/>
      <w:r>
        <w:rPr>
          <w:color w:val="333333"/>
        </w:rPr>
        <w:t>δY</w:t>
      </w:r>
      <w:proofErr w:type="spellEnd"/>
      <w:r>
        <w:rPr>
          <w:color w:val="333333"/>
        </w:rPr>
        <w:t xml:space="preserve"> = ∂L/∂Y be the upstream gradient. Then:</w:t>
      </w:r>
    </w:p>
    <w:p w14:paraId="2840EC3D" w14:textId="77777777" w:rsidR="009067BC" w:rsidRDefault="00000000">
      <w:pPr>
        <w:shd w:val="clear" w:color="auto" w:fill="EEF6FC"/>
        <w:spacing w:before="140" w:after="140"/>
        <w:jc w:val="center"/>
      </w:pPr>
      <w:r>
        <w:rPr>
          <w:rFonts w:ascii="Courier New" w:eastAsia="Courier New" w:hAnsi="Courier New" w:cs="Courier New"/>
          <w:color w:val="1A3C5E"/>
        </w:rPr>
        <w:t>∂L/∂W[</w:t>
      </w:r>
      <w:proofErr w:type="gramStart"/>
      <w:r>
        <w:rPr>
          <w:rFonts w:ascii="Courier New" w:eastAsia="Courier New" w:hAnsi="Courier New" w:cs="Courier New"/>
          <w:color w:val="1A3C5E"/>
        </w:rPr>
        <w:t>c,c</w:t>
      </w:r>
      <w:proofErr w:type="gramEnd"/>
      <w:r>
        <w:rPr>
          <w:rFonts w:ascii="Courier New" w:eastAsia="Courier New" w:hAnsi="Courier New" w:cs="Courier New"/>
          <w:color w:val="1A3C5E"/>
        </w:rPr>
        <w:t>',</w:t>
      </w:r>
      <w:proofErr w:type="spellStart"/>
      <w:r>
        <w:rPr>
          <w:rFonts w:ascii="Courier New" w:eastAsia="Courier New" w:hAnsi="Courier New" w:cs="Courier New"/>
          <w:color w:val="1A3C5E"/>
        </w:rPr>
        <w:t>m,n</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Σ_i</w:t>
      </w:r>
      <w:proofErr w:type="spellEnd"/>
      <w:r>
        <w:rPr>
          <w:rFonts w:ascii="Courier New" w:eastAsia="Courier New" w:hAnsi="Courier New" w:cs="Courier New"/>
          <w:color w:val="1A3C5E"/>
        </w:rPr>
        <w:t xml:space="preserve"> </w:t>
      </w:r>
      <w:proofErr w:type="spellStart"/>
      <w:r>
        <w:rPr>
          <w:rFonts w:ascii="Courier New" w:eastAsia="Courier New" w:hAnsi="Courier New" w:cs="Courier New"/>
          <w:color w:val="1A3C5E"/>
        </w:rPr>
        <w:t>Σ_j</w:t>
      </w:r>
      <w:proofErr w:type="spellEnd"/>
      <w:r>
        <w:rPr>
          <w:rFonts w:ascii="Courier New" w:eastAsia="Courier New" w:hAnsi="Courier New" w:cs="Courier New"/>
          <w:color w:val="1A3C5E"/>
        </w:rPr>
        <w:t xml:space="preserve">  </w:t>
      </w:r>
      <w:proofErr w:type="spellStart"/>
      <w:r>
        <w:rPr>
          <w:rFonts w:ascii="Courier New" w:eastAsia="Courier New" w:hAnsi="Courier New" w:cs="Courier New"/>
          <w:color w:val="1A3C5E"/>
        </w:rPr>
        <w:t>δY</w:t>
      </w:r>
      <w:proofErr w:type="spellEnd"/>
      <w:r>
        <w:rPr>
          <w:rFonts w:ascii="Courier New" w:eastAsia="Courier New" w:hAnsi="Courier New" w:cs="Courier New"/>
          <w:color w:val="1A3C5E"/>
        </w:rPr>
        <w:t>[</w:t>
      </w:r>
      <w:proofErr w:type="spellStart"/>
      <w:r>
        <w:rPr>
          <w:rFonts w:ascii="Courier New" w:eastAsia="Courier New" w:hAnsi="Courier New" w:cs="Courier New"/>
          <w:color w:val="1A3C5E"/>
        </w:rPr>
        <w:t>c,i,j</w:t>
      </w:r>
      <w:proofErr w:type="spellEnd"/>
      <w:r>
        <w:rPr>
          <w:rFonts w:ascii="Courier New" w:eastAsia="Courier New" w:hAnsi="Courier New" w:cs="Courier New"/>
          <w:color w:val="1A3C5E"/>
        </w:rPr>
        <w:t xml:space="preserve">] · X[c', </w:t>
      </w:r>
      <w:proofErr w:type="spellStart"/>
      <w:r>
        <w:rPr>
          <w:rFonts w:ascii="Courier New" w:eastAsia="Courier New" w:hAnsi="Courier New" w:cs="Courier New"/>
          <w:color w:val="1A3C5E"/>
        </w:rPr>
        <w:t>i·s+m</w:t>
      </w:r>
      <w:proofErr w:type="spellEnd"/>
      <w:r>
        <w:rPr>
          <w:rFonts w:ascii="Courier New" w:eastAsia="Courier New" w:hAnsi="Courier New" w:cs="Courier New"/>
          <w:color w:val="1A3C5E"/>
        </w:rPr>
        <w:t xml:space="preserve">, </w:t>
      </w:r>
      <w:proofErr w:type="spellStart"/>
      <w:r>
        <w:rPr>
          <w:rFonts w:ascii="Courier New" w:eastAsia="Courier New" w:hAnsi="Courier New" w:cs="Courier New"/>
          <w:color w:val="1A3C5E"/>
        </w:rPr>
        <w:t>j·s+n</w:t>
      </w:r>
      <w:proofErr w:type="spellEnd"/>
      <w:r>
        <w:rPr>
          <w:rFonts w:ascii="Courier New" w:eastAsia="Courier New" w:hAnsi="Courier New" w:cs="Courier New"/>
          <w:color w:val="1A3C5E"/>
        </w:rPr>
        <w:t>]</w:t>
      </w:r>
    </w:p>
    <w:p w14:paraId="5DB3BA26" w14:textId="77777777" w:rsidR="009067BC" w:rsidRDefault="00000000">
      <w:pPr>
        <w:shd w:val="clear" w:color="auto" w:fill="EEF6FC"/>
        <w:spacing w:before="140" w:after="140"/>
        <w:jc w:val="center"/>
      </w:pPr>
      <w:r>
        <w:rPr>
          <w:rFonts w:ascii="Courier New" w:eastAsia="Courier New" w:hAnsi="Courier New" w:cs="Courier New"/>
          <w:color w:val="1A3C5E"/>
        </w:rPr>
        <w:t>∂L/∂X[c</w:t>
      </w:r>
      <w:proofErr w:type="gramStart"/>
      <w:r>
        <w:rPr>
          <w:rFonts w:ascii="Courier New" w:eastAsia="Courier New" w:hAnsi="Courier New" w:cs="Courier New"/>
          <w:color w:val="1A3C5E"/>
        </w:rPr>
        <w:t>',</w:t>
      </w:r>
      <w:proofErr w:type="spellStart"/>
      <w:r>
        <w:rPr>
          <w:rFonts w:ascii="Courier New" w:eastAsia="Courier New" w:hAnsi="Courier New" w:cs="Courier New"/>
          <w:color w:val="1A3C5E"/>
        </w:rPr>
        <w:t>p</w:t>
      </w:r>
      <w:proofErr w:type="gramEnd"/>
      <w:r>
        <w:rPr>
          <w:rFonts w:ascii="Courier New" w:eastAsia="Courier New" w:hAnsi="Courier New" w:cs="Courier New"/>
          <w:color w:val="1A3C5E"/>
        </w:rPr>
        <w:t>,q</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Σ_c</w:t>
      </w:r>
      <w:proofErr w:type="spellEnd"/>
      <w:r>
        <w:rPr>
          <w:rFonts w:ascii="Courier New" w:eastAsia="Courier New" w:hAnsi="Courier New" w:cs="Courier New"/>
          <w:color w:val="1A3C5E"/>
        </w:rPr>
        <w:t xml:space="preserve"> </w:t>
      </w:r>
      <w:proofErr w:type="spellStart"/>
      <w:r>
        <w:rPr>
          <w:rFonts w:ascii="Courier New" w:eastAsia="Courier New" w:hAnsi="Courier New" w:cs="Courier New"/>
          <w:color w:val="1A3C5E"/>
        </w:rPr>
        <w:t>Σ_m</w:t>
      </w:r>
      <w:proofErr w:type="spellEnd"/>
      <w:r>
        <w:rPr>
          <w:rFonts w:ascii="Courier New" w:eastAsia="Courier New" w:hAnsi="Courier New" w:cs="Courier New"/>
          <w:color w:val="1A3C5E"/>
        </w:rPr>
        <w:t xml:space="preserve"> Σ_n  </w:t>
      </w:r>
      <w:proofErr w:type="spellStart"/>
      <w:r>
        <w:rPr>
          <w:rFonts w:ascii="Courier New" w:eastAsia="Courier New" w:hAnsi="Courier New" w:cs="Courier New"/>
          <w:color w:val="1A3C5E"/>
        </w:rPr>
        <w:t>δY</w:t>
      </w:r>
      <w:proofErr w:type="spellEnd"/>
      <w:r>
        <w:rPr>
          <w:rFonts w:ascii="Courier New" w:eastAsia="Courier New" w:hAnsi="Courier New" w:cs="Courier New"/>
          <w:color w:val="1A3C5E"/>
        </w:rPr>
        <w:t>[c, (p-m)/s, (q-n)/s] · W[c,c',</w:t>
      </w:r>
      <w:proofErr w:type="spellStart"/>
      <w:r>
        <w:rPr>
          <w:rFonts w:ascii="Courier New" w:eastAsia="Courier New" w:hAnsi="Courier New" w:cs="Courier New"/>
          <w:color w:val="1A3C5E"/>
        </w:rPr>
        <w:t>m,n</w:t>
      </w:r>
      <w:proofErr w:type="spellEnd"/>
      <w:r>
        <w:rPr>
          <w:rFonts w:ascii="Courier New" w:eastAsia="Courier New" w:hAnsi="Courier New" w:cs="Courier New"/>
          <w:color w:val="1A3C5E"/>
        </w:rPr>
        <w:t>]  (for valid (p-m)/s)</w:t>
      </w:r>
    </w:p>
    <w:p w14:paraId="52F9236A" w14:textId="77777777" w:rsidR="009067BC" w:rsidRDefault="00000000">
      <w:pPr>
        <w:spacing w:before="100" w:after="100"/>
        <w:jc w:val="both"/>
      </w:pPr>
      <w:r>
        <w:rPr>
          <w:color w:val="333333"/>
        </w:rPr>
        <w:t>The gradient with respect to the input is itself a convolution (with the filter rotated 180°), which is why GPUs can efficiently compute all gradients using highly optimised convolution kernels. The gradient with respect to the filter is a cross-correlation between the input and the upstream gradient.</w:t>
      </w:r>
    </w:p>
    <w:p w14:paraId="3AD06AA8" w14:textId="77777777" w:rsidR="009067BC" w:rsidRDefault="009067BC">
      <w:pPr>
        <w:spacing w:before="80" w:after="80"/>
      </w:pPr>
    </w:p>
    <w:p w14:paraId="68987E01" w14:textId="77777777" w:rsidR="009067BC" w:rsidRDefault="00000000">
      <w:pPr>
        <w:pStyle w:val="Heading2"/>
      </w:pPr>
      <w:proofErr w:type="gramStart"/>
      <w:r>
        <w:t>3.3  Activation</w:t>
      </w:r>
      <w:proofErr w:type="gramEnd"/>
      <w:r>
        <w:t xml:space="preserve"> Functions</w:t>
      </w:r>
    </w:p>
    <w:p w14:paraId="3D26D770" w14:textId="77777777" w:rsidR="009067BC" w:rsidRDefault="00000000">
      <w:pPr>
        <w:spacing w:before="100" w:after="100"/>
        <w:jc w:val="both"/>
      </w:pPr>
      <w:r>
        <w:rPr>
          <w:color w:val="333333"/>
        </w:rPr>
        <w:t>Activation functions introduce the nonlinearity essential for universal function approximation. Without them, any stack of linear layers collapses to a single linear transformation.</w:t>
      </w:r>
    </w:p>
    <w:p w14:paraId="1623ACD2" w14:textId="77777777" w:rsidR="009067BC" w:rsidRDefault="00000000">
      <w:pPr>
        <w:pStyle w:val="Heading3"/>
      </w:pPr>
      <w:proofErr w:type="gramStart"/>
      <w:r>
        <w:t>3.3.1  Sigmoid</w:t>
      </w:r>
      <w:proofErr w:type="gramEnd"/>
      <w:r>
        <w:t xml:space="preserve"> and Tanh (Historical)</w:t>
      </w:r>
    </w:p>
    <w:p w14:paraId="71A9B28D" w14:textId="77777777" w:rsidR="009067BC" w:rsidRDefault="00000000">
      <w:pPr>
        <w:shd w:val="clear" w:color="auto" w:fill="EEF6FC"/>
        <w:spacing w:before="140" w:after="140"/>
        <w:jc w:val="center"/>
      </w:pPr>
      <w:r>
        <w:rPr>
          <w:rFonts w:ascii="Courier New" w:eastAsia="Courier New" w:hAnsi="Courier New" w:cs="Courier New"/>
          <w:color w:val="1A3C5E"/>
        </w:rPr>
        <w:t>σ(x) = 1</w:t>
      </w:r>
      <w:proofErr w:type="gramStart"/>
      <w:r>
        <w:rPr>
          <w:rFonts w:ascii="Courier New" w:eastAsia="Courier New" w:hAnsi="Courier New" w:cs="Courier New"/>
          <w:color w:val="1A3C5E"/>
        </w:rPr>
        <w:t>/(</w:t>
      </w:r>
      <w:proofErr w:type="gramEnd"/>
      <w:r>
        <w:rPr>
          <w:rFonts w:ascii="Courier New" w:eastAsia="Courier New" w:hAnsi="Courier New" w:cs="Courier New"/>
          <w:color w:val="1A3C5E"/>
        </w:rPr>
        <w:t>1 + e^{-x})     σ'(x) = σ(x)(1-σ(x)) ∈ (0, 0.25]</w:t>
      </w:r>
    </w:p>
    <w:p w14:paraId="1633C941" w14:textId="77777777" w:rsidR="009067BC" w:rsidRDefault="00000000">
      <w:pPr>
        <w:shd w:val="clear" w:color="auto" w:fill="EEF6FC"/>
        <w:spacing w:before="140" w:after="140"/>
        <w:jc w:val="center"/>
      </w:pPr>
      <w:r>
        <w:rPr>
          <w:rFonts w:ascii="Courier New" w:eastAsia="Courier New" w:hAnsi="Courier New" w:cs="Courier New"/>
          <w:color w:val="1A3C5E"/>
        </w:rPr>
        <w:t>tanh(x) = (</w:t>
      </w:r>
      <w:proofErr w:type="spellStart"/>
      <w:r>
        <w:rPr>
          <w:rFonts w:ascii="Courier New" w:eastAsia="Courier New" w:hAnsi="Courier New" w:cs="Courier New"/>
          <w:color w:val="1A3C5E"/>
        </w:rPr>
        <w:t>e^x</w:t>
      </w:r>
      <w:proofErr w:type="spellEnd"/>
      <w:r>
        <w:rPr>
          <w:rFonts w:ascii="Courier New" w:eastAsia="Courier New" w:hAnsi="Courier New" w:cs="Courier New"/>
          <w:color w:val="1A3C5E"/>
        </w:rPr>
        <w:t xml:space="preserve"> - e^{-x})</w:t>
      </w:r>
      <w:proofErr w:type="gramStart"/>
      <w:r>
        <w:rPr>
          <w:rFonts w:ascii="Courier New" w:eastAsia="Courier New" w:hAnsi="Courier New" w:cs="Courier New"/>
          <w:color w:val="1A3C5E"/>
        </w:rPr>
        <w:t>/(</w:t>
      </w:r>
      <w:proofErr w:type="spellStart"/>
      <w:proofErr w:type="gramEnd"/>
      <w:r>
        <w:rPr>
          <w:rFonts w:ascii="Courier New" w:eastAsia="Courier New" w:hAnsi="Courier New" w:cs="Courier New"/>
          <w:color w:val="1A3C5E"/>
        </w:rPr>
        <w:t>e^x</w:t>
      </w:r>
      <w:proofErr w:type="spellEnd"/>
      <w:r>
        <w:rPr>
          <w:rFonts w:ascii="Courier New" w:eastAsia="Courier New" w:hAnsi="Courier New" w:cs="Courier New"/>
          <w:color w:val="1A3C5E"/>
        </w:rPr>
        <w:t xml:space="preserve"> + e^{-x})     tanh'(x) = 1 - tanh²(x) ∈ (0, 1]</w:t>
      </w:r>
    </w:p>
    <w:p w14:paraId="5BBC8A2B" w14:textId="77777777" w:rsidR="009067BC" w:rsidRDefault="00000000">
      <w:pPr>
        <w:spacing w:before="100" w:after="100"/>
        <w:jc w:val="both"/>
      </w:pPr>
      <w:r>
        <w:rPr>
          <w:color w:val="333333"/>
        </w:rPr>
        <w:t>Both saturate for large |x|, driving the gradient toward zero — the vanishing gradient problem. Sigmoid outputs are in (0,1) causing gradient inefficiency; tanh outputs are in (-1,1) and are zero-centred, making it preferable for hidden layers when sigmoid is used at output.</w:t>
      </w:r>
    </w:p>
    <w:p w14:paraId="6B0D7F5E" w14:textId="77777777" w:rsidR="009067BC" w:rsidRDefault="00000000">
      <w:pPr>
        <w:pStyle w:val="Heading3"/>
      </w:pPr>
      <w:proofErr w:type="gramStart"/>
      <w:r>
        <w:t>3.3.2  Rectified</w:t>
      </w:r>
      <w:proofErr w:type="gramEnd"/>
      <w:r>
        <w:t xml:space="preserve"> Linear Unit (</w:t>
      </w:r>
      <w:proofErr w:type="spellStart"/>
      <w:r>
        <w:t>ReLU</w:t>
      </w:r>
      <w:proofErr w:type="spellEnd"/>
      <w:r>
        <w:t>)</w:t>
      </w:r>
    </w:p>
    <w:p w14:paraId="7FDC1AA0"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ReLU</w:t>
      </w:r>
      <w:proofErr w:type="spellEnd"/>
      <w:r>
        <w:rPr>
          <w:rFonts w:ascii="Courier New" w:eastAsia="Courier New" w:hAnsi="Courier New" w:cs="Courier New"/>
          <w:color w:val="1A3C5E"/>
        </w:rPr>
        <w:t xml:space="preserve">(x) = </w:t>
      </w:r>
      <w:proofErr w:type="gramStart"/>
      <w:r>
        <w:rPr>
          <w:rFonts w:ascii="Courier New" w:eastAsia="Courier New" w:hAnsi="Courier New" w:cs="Courier New"/>
          <w:color w:val="1A3C5E"/>
        </w:rPr>
        <w:t>max(</w:t>
      </w:r>
      <w:proofErr w:type="gramEnd"/>
      <w:r>
        <w:rPr>
          <w:rFonts w:ascii="Courier New" w:eastAsia="Courier New" w:hAnsi="Courier New" w:cs="Courier New"/>
          <w:color w:val="1A3C5E"/>
        </w:rPr>
        <w:t>0, x)     ∂</w:t>
      </w:r>
      <w:proofErr w:type="spellStart"/>
      <w:r>
        <w:rPr>
          <w:rFonts w:ascii="Courier New" w:eastAsia="Courier New" w:hAnsi="Courier New" w:cs="Courier New"/>
          <w:color w:val="1A3C5E"/>
        </w:rPr>
        <w:t>ReLU</w:t>
      </w:r>
      <w:proofErr w:type="spellEnd"/>
      <w:r>
        <w:rPr>
          <w:rFonts w:ascii="Courier New" w:eastAsia="Courier New" w:hAnsi="Courier New" w:cs="Courier New"/>
          <w:color w:val="1A3C5E"/>
        </w:rPr>
        <w:t>/∂x = 1 if x &gt; 0 else 0</w:t>
      </w:r>
    </w:p>
    <w:p w14:paraId="39F67877" w14:textId="77777777" w:rsidR="009067BC" w:rsidRDefault="00000000">
      <w:pPr>
        <w:spacing w:before="100" w:after="100"/>
        <w:jc w:val="both"/>
      </w:pPr>
      <w:proofErr w:type="spellStart"/>
      <w:r>
        <w:rPr>
          <w:color w:val="333333"/>
        </w:rPr>
        <w:t>ReLU's</w:t>
      </w:r>
      <w:proofErr w:type="spellEnd"/>
      <w:r>
        <w:rPr>
          <w:color w:val="333333"/>
        </w:rPr>
        <w:t xml:space="preserve"> gradient is either 0 or 1 (no saturation for positive inputs), enabling efficient gradient flow. However, 'dead </w:t>
      </w:r>
      <w:proofErr w:type="spellStart"/>
      <w:r>
        <w:rPr>
          <w:color w:val="333333"/>
        </w:rPr>
        <w:t>ReLU</w:t>
      </w:r>
      <w:proofErr w:type="spellEnd"/>
      <w:r>
        <w:rPr>
          <w:color w:val="333333"/>
        </w:rPr>
        <w:t xml:space="preserve">' neurons (stuck at x &lt; 0 permanently) can occur. Leaky </w:t>
      </w:r>
      <w:proofErr w:type="spellStart"/>
      <w:r>
        <w:rPr>
          <w:color w:val="333333"/>
        </w:rPr>
        <w:t>ReLU</w:t>
      </w:r>
      <w:proofErr w:type="spellEnd"/>
      <w:r>
        <w:rPr>
          <w:color w:val="333333"/>
        </w:rPr>
        <w:t xml:space="preserve"> (</w:t>
      </w:r>
      <w:proofErr w:type="spellStart"/>
      <w:r>
        <w:rPr>
          <w:color w:val="333333"/>
        </w:rPr>
        <w:t>LReLU</w:t>
      </w:r>
      <w:proofErr w:type="spellEnd"/>
      <w:r>
        <w:rPr>
          <w:color w:val="333333"/>
        </w:rPr>
        <w:t xml:space="preserve">) addresses this: f(x) = x if x &gt; 0 else αx (α ≈ 0.01). Parametric </w:t>
      </w:r>
      <w:proofErr w:type="spellStart"/>
      <w:r>
        <w:rPr>
          <w:color w:val="333333"/>
        </w:rPr>
        <w:t>ReLU</w:t>
      </w:r>
      <w:proofErr w:type="spellEnd"/>
      <w:r>
        <w:rPr>
          <w:color w:val="333333"/>
        </w:rPr>
        <w:t xml:space="preserve"> (PReLU, He et al. 2015) learns α per channel. ELU (exponential linear unit) provides smooth negative saturation: f(x) = x if x ≥ 0 else </w:t>
      </w:r>
      <w:proofErr w:type="gramStart"/>
      <w:r>
        <w:rPr>
          <w:color w:val="333333"/>
        </w:rPr>
        <w:t>α(</w:t>
      </w:r>
      <w:proofErr w:type="spellStart"/>
      <w:proofErr w:type="gramEnd"/>
      <w:r>
        <w:rPr>
          <w:color w:val="333333"/>
        </w:rPr>
        <w:t>e^x</w:t>
      </w:r>
      <w:proofErr w:type="spellEnd"/>
      <w:r>
        <w:rPr>
          <w:color w:val="333333"/>
        </w:rPr>
        <w:t xml:space="preserve"> - 1).</w:t>
      </w:r>
    </w:p>
    <w:p w14:paraId="3F784F50" w14:textId="77777777" w:rsidR="009067BC" w:rsidRDefault="00000000">
      <w:pPr>
        <w:pStyle w:val="Heading3"/>
      </w:pPr>
      <w:proofErr w:type="gramStart"/>
      <w:r>
        <w:t>3.3.3  Swish</w:t>
      </w:r>
      <w:proofErr w:type="gramEnd"/>
      <w:r>
        <w:t xml:space="preserve"> and GELU</w:t>
      </w:r>
    </w:p>
    <w:p w14:paraId="058780FD" w14:textId="77777777" w:rsidR="009067BC" w:rsidRDefault="00000000">
      <w:pPr>
        <w:shd w:val="clear" w:color="auto" w:fill="EEF6FC"/>
        <w:spacing w:before="140" w:after="140"/>
        <w:jc w:val="center"/>
      </w:pPr>
      <w:r>
        <w:rPr>
          <w:rFonts w:ascii="Courier New" w:eastAsia="Courier New" w:hAnsi="Courier New" w:cs="Courier New"/>
          <w:color w:val="1A3C5E"/>
        </w:rPr>
        <w:t>Swish(x) = x · σ(x) = x / (1 + e^{-x})</w:t>
      </w:r>
    </w:p>
    <w:p w14:paraId="3A6C23FB" w14:textId="77777777" w:rsidR="009067BC" w:rsidRDefault="00000000">
      <w:pPr>
        <w:shd w:val="clear" w:color="auto" w:fill="EEF6FC"/>
        <w:spacing w:before="140" w:after="140"/>
        <w:jc w:val="center"/>
      </w:pPr>
      <w:r>
        <w:rPr>
          <w:rFonts w:ascii="Courier New" w:eastAsia="Courier New" w:hAnsi="Courier New" w:cs="Courier New"/>
          <w:color w:val="1A3C5E"/>
        </w:rPr>
        <w:t>GELU(x) = x · Φ(x) ≈ 0.5x(1 + tanh(√(2/</w:t>
      </w:r>
      <w:proofErr w:type="gramStart"/>
      <w:r>
        <w:rPr>
          <w:rFonts w:ascii="Courier New" w:eastAsia="Courier New" w:hAnsi="Courier New" w:cs="Courier New"/>
          <w:color w:val="1A3C5E"/>
        </w:rPr>
        <w:t>π)(</w:t>
      </w:r>
      <w:proofErr w:type="gramEnd"/>
      <w:r>
        <w:rPr>
          <w:rFonts w:ascii="Courier New" w:eastAsia="Courier New" w:hAnsi="Courier New" w:cs="Courier New"/>
          <w:color w:val="1A3C5E"/>
        </w:rPr>
        <w:t>x + 0.044715x³)))</w:t>
      </w:r>
    </w:p>
    <w:p w14:paraId="61AD2541" w14:textId="77777777" w:rsidR="009067BC" w:rsidRDefault="00000000">
      <w:pPr>
        <w:spacing w:before="100" w:after="100"/>
        <w:jc w:val="both"/>
      </w:pPr>
      <w:r>
        <w:rPr>
          <w:color w:val="333333"/>
        </w:rPr>
        <w:t xml:space="preserve">Swish (Ramachandran et al., 2017) is a smooth, non-monotonic activation that consistently outperforms </w:t>
      </w:r>
      <w:proofErr w:type="spellStart"/>
      <w:r>
        <w:rPr>
          <w:color w:val="333333"/>
        </w:rPr>
        <w:t>ReLU</w:t>
      </w:r>
      <w:proofErr w:type="spellEnd"/>
      <w:r>
        <w:rPr>
          <w:color w:val="333333"/>
        </w:rPr>
        <w:t xml:space="preserve"> on deep networks. It is the default activation in </w:t>
      </w:r>
      <w:proofErr w:type="spellStart"/>
      <w:r>
        <w:rPr>
          <w:color w:val="333333"/>
        </w:rPr>
        <w:t>EfficientNet</w:t>
      </w:r>
      <w:proofErr w:type="spellEnd"/>
      <w:r>
        <w:rPr>
          <w:color w:val="333333"/>
        </w:rPr>
        <w:t xml:space="preserve">. GELU (Gaussian Error </w:t>
      </w:r>
      <w:r>
        <w:rPr>
          <w:color w:val="333333"/>
        </w:rPr>
        <w:lastRenderedPageBreak/>
        <w:t>Linear Unit) is used in BERT and GPT language models; it weights inputs by their Gaussian CDF, effectively stochastically regularising activations based on their magnitude.</w:t>
      </w:r>
    </w:p>
    <w:p w14:paraId="4A7B1CFB" w14:textId="77777777" w:rsidR="009067BC" w:rsidRDefault="009067BC">
      <w:pPr>
        <w:spacing w:before="80" w:after="80"/>
      </w:pPr>
    </w:p>
    <w:p w14:paraId="7013B860" w14:textId="77777777" w:rsidR="009067BC" w:rsidRDefault="00000000">
      <w:pPr>
        <w:pStyle w:val="Heading2"/>
      </w:pPr>
      <w:proofErr w:type="gramStart"/>
      <w:r>
        <w:t>3.4  Pooling</w:t>
      </w:r>
      <w:proofErr w:type="gramEnd"/>
      <w:r>
        <w:t xml:space="preserve"> Operations</w:t>
      </w:r>
    </w:p>
    <w:p w14:paraId="3F9529FE" w14:textId="77777777" w:rsidR="009067BC" w:rsidRDefault="00000000">
      <w:pPr>
        <w:spacing w:before="100" w:after="100"/>
        <w:jc w:val="both"/>
      </w:pPr>
      <w:r>
        <w:rPr>
          <w:color w:val="333333"/>
        </w:rPr>
        <w:t>Pooling reduces spatial resolution, aggregating features over local regions to achieve translation invariance and reduce computation in deeper layers.</w:t>
      </w:r>
    </w:p>
    <w:p w14:paraId="5878DD7F" w14:textId="77777777" w:rsidR="009067BC" w:rsidRDefault="00000000">
      <w:pPr>
        <w:spacing w:before="100" w:after="100"/>
        <w:jc w:val="both"/>
      </w:pPr>
      <w:r>
        <w:rPr>
          <w:color w:val="333333"/>
        </w:rPr>
        <w:t xml:space="preserve">Max Pooling: computes the maximum value over a </w:t>
      </w:r>
      <w:proofErr w:type="spellStart"/>
      <w:r>
        <w:rPr>
          <w:color w:val="333333"/>
        </w:rPr>
        <w:t>k×k</w:t>
      </w:r>
      <w:proofErr w:type="spellEnd"/>
      <w:r>
        <w:rPr>
          <w:color w:val="333333"/>
        </w:rPr>
        <w:t xml:space="preserve"> window. Preserves the most prominent feature activation within each window. Used in </w:t>
      </w:r>
      <w:proofErr w:type="spellStart"/>
      <w:r>
        <w:rPr>
          <w:color w:val="333333"/>
        </w:rPr>
        <w:t>AlexNet</w:t>
      </w:r>
      <w:proofErr w:type="spellEnd"/>
      <w:r>
        <w:rPr>
          <w:color w:val="333333"/>
        </w:rPr>
        <w:t xml:space="preserve">, </w:t>
      </w:r>
      <w:proofErr w:type="spellStart"/>
      <w:r>
        <w:rPr>
          <w:color w:val="333333"/>
        </w:rPr>
        <w:t>VGGNet</w:t>
      </w:r>
      <w:proofErr w:type="spellEnd"/>
      <w:r>
        <w:rPr>
          <w:color w:val="333333"/>
        </w:rPr>
        <w:t xml:space="preserve">, </w:t>
      </w:r>
      <w:proofErr w:type="spellStart"/>
      <w:r>
        <w:rPr>
          <w:color w:val="333333"/>
        </w:rPr>
        <w:t>ResNet</w:t>
      </w:r>
      <w:proofErr w:type="spellEnd"/>
      <w:r>
        <w:rPr>
          <w:color w:val="333333"/>
        </w:rPr>
        <w:t>. Most common pooling choice for classification.</w:t>
      </w:r>
    </w:p>
    <w:p w14:paraId="2FD64461" w14:textId="77777777" w:rsidR="009067BC" w:rsidRDefault="00000000">
      <w:pPr>
        <w:spacing w:before="100" w:after="100"/>
        <w:jc w:val="both"/>
      </w:pPr>
      <w:r>
        <w:rPr>
          <w:color w:val="333333"/>
        </w:rPr>
        <w:t xml:space="preserve">Average Pooling: computes the mean value. Produces smoother spatial summaries. Used in </w:t>
      </w:r>
      <w:proofErr w:type="spellStart"/>
      <w:r>
        <w:rPr>
          <w:color w:val="333333"/>
        </w:rPr>
        <w:t>GoogLeNet</w:t>
      </w:r>
      <w:proofErr w:type="spellEnd"/>
      <w:r>
        <w:rPr>
          <w:color w:val="333333"/>
        </w:rPr>
        <w:t xml:space="preserve"> and some </w:t>
      </w:r>
      <w:proofErr w:type="spellStart"/>
      <w:r>
        <w:rPr>
          <w:color w:val="333333"/>
        </w:rPr>
        <w:t>ResNet</w:t>
      </w:r>
      <w:proofErr w:type="spellEnd"/>
      <w:r>
        <w:rPr>
          <w:color w:val="333333"/>
        </w:rPr>
        <w:t xml:space="preserve"> variants for the final spatial aggregation.</w:t>
      </w:r>
    </w:p>
    <w:p w14:paraId="4A09FEA7" w14:textId="77777777" w:rsidR="009067BC" w:rsidRDefault="00000000">
      <w:pPr>
        <w:spacing w:before="100" w:after="100"/>
        <w:jc w:val="both"/>
      </w:pPr>
      <w:r>
        <w:rPr>
          <w:color w:val="333333"/>
        </w:rPr>
        <w:t xml:space="preserve">Global Average Pooling (GAP): Reduces the entire spatial feature map to a single value per channel by averaging all H×W spatial positions. Introduced in NIN (Lin et al., 2013) and adopted by </w:t>
      </w:r>
      <w:proofErr w:type="spellStart"/>
      <w:r>
        <w:rPr>
          <w:color w:val="333333"/>
        </w:rPr>
        <w:t>GoogLeNet</w:t>
      </w:r>
      <w:proofErr w:type="spellEnd"/>
      <w:r>
        <w:rPr>
          <w:color w:val="333333"/>
        </w:rPr>
        <w:t xml:space="preserve">, replaces the final fully connected layers. GAP drastically reduces parameter count (no FC layer needed) and produces features that are naturally invariant to spatial position, acting as a structural </w:t>
      </w:r>
      <w:proofErr w:type="spellStart"/>
      <w:r>
        <w:rPr>
          <w:color w:val="333333"/>
        </w:rPr>
        <w:t>regulariser</w:t>
      </w:r>
      <w:proofErr w:type="spellEnd"/>
      <w:r>
        <w:rPr>
          <w:color w:val="333333"/>
        </w:rPr>
        <w:t>.</w:t>
      </w:r>
    </w:p>
    <w:p w14:paraId="7C7B1618" w14:textId="77777777" w:rsidR="009067BC" w:rsidRDefault="009067BC">
      <w:pPr>
        <w:spacing w:before="80" w:after="80"/>
      </w:pPr>
    </w:p>
    <w:p w14:paraId="190B9739" w14:textId="77777777" w:rsidR="009067BC" w:rsidRDefault="00000000">
      <w:pPr>
        <w:pStyle w:val="Heading2"/>
      </w:pPr>
      <w:proofErr w:type="gramStart"/>
      <w:r>
        <w:t>3.5  Normalisation</w:t>
      </w:r>
      <w:proofErr w:type="gramEnd"/>
      <w:r>
        <w:t xml:space="preserve"> Layers</w:t>
      </w:r>
    </w:p>
    <w:p w14:paraId="6CB52CF6" w14:textId="77777777" w:rsidR="009067BC" w:rsidRDefault="00000000">
      <w:pPr>
        <w:pStyle w:val="Heading3"/>
      </w:pPr>
      <w:proofErr w:type="gramStart"/>
      <w:r>
        <w:t>3.5.1  Batch</w:t>
      </w:r>
      <w:proofErr w:type="gramEnd"/>
      <w:r>
        <w:t xml:space="preserve"> Normalisation</w:t>
      </w:r>
    </w:p>
    <w:p w14:paraId="7D8ACF9A" w14:textId="77777777" w:rsidR="009067BC" w:rsidRDefault="00000000">
      <w:pPr>
        <w:spacing w:before="100" w:after="100"/>
        <w:jc w:val="both"/>
      </w:pPr>
      <w:r>
        <w:rPr>
          <w:color w:val="333333"/>
        </w:rPr>
        <w:t>Batch Normalisation (BN, Ioffe &amp; Szegedy, 2015) normalises activations of each feature within a mini-batch, then applies a learned affine transformation:</w:t>
      </w:r>
    </w:p>
    <w:p w14:paraId="514B390F"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μ_B</w:t>
      </w:r>
      <w:proofErr w:type="spellEnd"/>
      <w:r>
        <w:rPr>
          <w:rFonts w:ascii="Courier New" w:eastAsia="Courier New" w:hAnsi="Courier New" w:cs="Courier New"/>
          <w:color w:val="1A3C5E"/>
        </w:rPr>
        <w:t xml:space="preserve"> = (1/m) Σ_{</w:t>
      </w:r>
      <w:proofErr w:type="spellStart"/>
      <w:r>
        <w:rPr>
          <w:rFonts w:ascii="Courier New" w:eastAsia="Courier New" w:hAnsi="Courier New" w:cs="Courier New"/>
          <w:color w:val="1A3C5E"/>
        </w:rPr>
        <w:t>i</w:t>
      </w:r>
      <w:proofErr w:type="spellEnd"/>
      <w:r>
        <w:rPr>
          <w:rFonts w:ascii="Courier New" w:eastAsia="Courier New" w:hAnsi="Courier New" w:cs="Courier New"/>
          <w:color w:val="1A3C5E"/>
        </w:rPr>
        <w:t>=</w:t>
      </w:r>
      <w:proofErr w:type="gramStart"/>
      <w:r>
        <w:rPr>
          <w:rFonts w:ascii="Courier New" w:eastAsia="Courier New" w:hAnsi="Courier New" w:cs="Courier New"/>
          <w:color w:val="1A3C5E"/>
        </w:rPr>
        <w:t>1}^</w:t>
      </w:r>
      <w:proofErr w:type="gramEnd"/>
      <w:r>
        <w:rPr>
          <w:rFonts w:ascii="Courier New" w:eastAsia="Courier New" w:hAnsi="Courier New" w:cs="Courier New"/>
          <w:color w:val="1A3C5E"/>
        </w:rPr>
        <w:t xml:space="preserve">m </w:t>
      </w:r>
      <w:proofErr w:type="spellStart"/>
      <w:r>
        <w:rPr>
          <w:rFonts w:ascii="Courier New" w:eastAsia="Courier New" w:hAnsi="Courier New" w:cs="Courier New"/>
          <w:color w:val="1A3C5E"/>
        </w:rPr>
        <w:t>x_i</w:t>
      </w:r>
      <w:proofErr w:type="spellEnd"/>
      <w:r>
        <w:rPr>
          <w:rFonts w:ascii="Courier New" w:eastAsia="Courier New" w:hAnsi="Courier New" w:cs="Courier New"/>
          <w:color w:val="1A3C5E"/>
        </w:rPr>
        <w:t xml:space="preserve">                (batch mean)</w:t>
      </w:r>
    </w:p>
    <w:p w14:paraId="4DD8E6DD" w14:textId="77777777" w:rsidR="009067BC" w:rsidRDefault="00000000">
      <w:pPr>
        <w:shd w:val="clear" w:color="auto" w:fill="EEF6FC"/>
        <w:spacing w:before="140" w:after="140"/>
        <w:jc w:val="center"/>
      </w:pPr>
      <w:r>
        <w:rPr>
          <w:rFonts w:ascii="Courier New" w:eastAsia="Courier New" w:hAnsi="Courier New" w:cs="Courier New"/>
          <w:color w:val="1A3C5E"/>
        </w:rPr>
        <w:t>σ²_B = (1/m) Σ_{</w:t>
      </w:r>
      <w:proofErr w:type="spellStart"/>
      <w:r>
        <w:rPr>
          <w:rFonts w:ascii="Courier New" w:eastAsia="Courier New" w:hAnsi="Courier New" w:cs="Courier New"/>
          <w:color w:val="1A3C5E"/>
        </w:rPr>
        <w:t>i</w:t>
      </w:r>
      <w:proofErr w:type="spellEnd"/>
      <w:r>
        <w:rPr>
          <w:rFonts w:ascii="Courier New" w:eastAsia="Courier New" w:hAnsi="Courier New" w:cs="Courier New"/>
          <w:color w:val="1A3C5E"/>
        </w:rPr>
        <w:t>=</w:t>
      </w:r>
      <w:proofErr w:type="gramStart"/>
      <w:r>
        <w:rPr>
          <w:rFonts w:ascii="Courier New" w:eastAsia="Courier New" w:hAnsi="Courier New" w:cs="Courier New"/>
          <w:color w:val="1A3C5E"/>
        </w:rPr>
        <w:t>1}^</w:t>
      </w:r>
      <w:proofErr w:type="gramEnd"/>
      <w:r>
        <w:rPr>
          <w:rFonts w:ascii="Courier New" w:eastAsia="Courier New" w:hAnsi="Courier New" w:cs="Courier New"/>
          <w:color w:val="1A3C5E"/>
        </w:rPr>
        <w:t>m (</w:t>
      </w:r>
      <w:proofErr w:type="spellStart"/>
      <w:r>
        <w:rPr>
          <w:rFonts w:ascii="Courier New" w:eastAsia="Courier New" w:hAnsi="Courier New" w:cs="Courier New"/>
          <w:color w:val="1A3C5E"/>
        </w:rPr>
        <w:t>x_i</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μ_B</w:t>
      </w:r>
      <w:proofErr w:type="spellEnd"/>
      <w:r>
        <w:rPr>
          <w:rFonts w:ascii="Courier New" w:eastAsia="Courier New" w:hAnsi="Courier New" w:cs="Courier New"/>
          <w:color w:val="1A3C5E"/>
        </w:rPr>
        <w:t>)²     (batch variance)</w:t>
      </w:r>
    </w:p>
    <w:p w14:paraId="151D9424" w14:textId="77777777" w:rsidR="009067BC" w:rsidRDefault="00000000">
      <w:pPr>
        <w:shd w:val="clear" w:color="auto" w:fill="EEF6FC"/>
        <w:spacing w:before="140" w:after="140"/>
        <w:jc w:val="center"/>
      </w:pPr>
      <w:r>
        <w:rPr>
          <w:rFonts w:ascii="Courier New" w:eastAsia="Courier New" w:hAnsi="Courier New" w:cs="Courier New"/>
          <w:color w:val="1A3C5E"/>
        </w:rPr>
        <w:t>x̂_</w:t>
      </w:r>
      <w:proofErr w:type="spellStart"/>
      <w:r>
        <w:rPr>
          <w:rFonts w:ascii="Courier New" w:eastAsia="Courier New" w:hAnsi="Courier New" w:cs="Courier New"/>
          <w:color w:val="1A3C5E"/>
        </w:rPr>
        <w:t>i</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x_i</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μ_B</w:t>
      </w:r>
      <w:proofErr w:type="spellEnd"/>
      <w:r>
        <w:rPr>
          <w:rFonts w:ascii="Courier New" w:eastAsia="Courier New" w:hAnsi="Courier New" w:cs="Courier New"/>
          <w:color w:val="1A3C5E"/>
        </w:rPr>
        <w:t xml:space="preserve">) / </w:t>
      </w:r>
      <w:proofErr w:type="gramStart"/>
      <w:r>
        <w:rPr>
          <w:rFonts w:ascii="Courier New" w:eastAsia="Courier New" w:hAnsi="Courier New" w:cs="Courier New"/>
          <w:color w:val="1A3C5E"/>
        </w:rPr>
        <w:t>√(</w:t>
      </w:r>
      <w:proofErr w:type="gramEnd"/>
      <w:r>
        <w:rPr>
          <w:rFonts w:ascii="Courier New" w:eastAsia="Courier New" w:hAnsi="Courier New" w:cs="Courier New"/>
          <w:color w:val="1A3C5E"/>
        </w:rPr>
        <w:t>σ²_B + ε)         (normalise)</w:t>
      </w:r>
    </w:p>
    <w:p w14:paraId="2AC8D31D"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y_i</w:t>
      </w:r>
      <w:proofErr w:type="spellEnd"/>
      <w:r>
        <w:rPr>
          <w:rFonts w:ascii="Courier New" w:eastAsia="Courier New" w:hAnsi="Courier New" w:cs="Courier New"/>
          <w:color w:val="1A3C5E"/>
        </w:rPr>
        <w:t xml:space="preserve"> = γ · x̂_</w:t>
      </w:r>
      <w:proofErr w:type="spellStart"/>
      <w:r>
        <w:rPr>
          <w:rFonts w:ascii="Courier New" w:eastAsia="Courier New" w:hAnsi="Courier New" w:cs="Courier New"/>
          <w:color w:val="1A3C5E"/>
        </w:rPr>
        <w:t>i</w:t>
      </w:r>
      <w:proofErr w:type="spellEnd"/>
      <w:r>
        <w:rPr>
          <w:rFonts w:ascii="Courier New" w:eastAsia="Courier New" w:hAnsi="Courier New" w:cs="Courier New"/>
          <w:color w:val="1A3C5E"/>
        </w:rPr>
        <w:t xml:space="preserve"> + β                     </w:t>
      </w:r>
      <w:proofErr w:type="gramStart"/>
      <w:r>
        <w:rPr>
          <w:rFonts w:ascii="Courier New" w:eastAsia="Courier New" w:hAnsi="Courier New" w:cs="Courier New"/>
          <w:color w:val="1A3C5E"/>
        </w:rPr>
        <w:t xml:space="preserve">   (</w:t>
      </w:r>
      <w:proofErr w:type="gramEnd"/>
      <w:r>
        <w:rPr>
          <w:rFonts w:ascii="Courier New" w:eastAsia="Courier New" w:hAnsi="Courier New" w:cs="Courier New"/>
          <w:color w:val="1A3C5E"/>
        </w:rPr>
        <w:t>scale and shift, γ,β learned)</w:t>
      </w:r>
    </w:p>
    <w:p w14:paraId="7557D58D" w14:textId="77777777" w:rsidR="009067BC" w:rsidRDefault="00000000">
      <w:pPr>
        <w:spacing w:before="100" w:after="100"/>
        <w:jc w:val="both"/>
      </w:pPr>
      <w:r>
        <w:rPr>
          <w:color w:val="333333"/>
        </w:rPr>
        <w:t xml:space="preserve">BN provides four key benefits: (1) reduces internal covariate shift, enabling higher learning rates; (2) acts as a </w:t>
      </w:r>
      <w:proofErr w:type="spellStart"/>
      <w:r>
        <w:rPr>
          <w:color w:val="333333"/>
        </w:rPr>
        <w:t>regulariser</w:t>
      </w:r>
      <w:proofErr w:type="spellEnd"/>
      <w:r>
        <w:rPr>
          <w:color w:val="333333"/>
        </w:rPr>
        <w:t xml:space="preserve"> (reduces need for dropout); (3) reduces sensitivity to weight initialisation; (4) enables training of much deeper networks. At inference, running mean and variance statistics accumulated during training are used instead of batch statistics.</w:t>
      </w:r>
    </w:p>
    <w:p w14:paraId="45A87024" w14:textId="77777777" w:rsidR="009067BC" w:rsidRDefault="00000000">
      <w:pPr>
        <w:pStyle w:val="Heading3"/>
      </w:pPr>
      <w:proofErr w:type="gramStart"/>
      <w:r>
        <w:t>3.5.2  Layer</w:t>
      </w:r>
      <w:proofErr w:type="gramEnd"/>
      <w:r>
        <w:t xml:space="preserve"> Normalisation</w:t>
      </w:r>
    </w:p>
    <w:p w14:paraId="69E300E6" w14:textId="77777777" w:rsidR="009067BC" w:rsidRDefault="00000000">
      <w:pPr>
        <w:spacing w:before="100" w:after="100"/>
        <w:jc w:val="both"/>
      </w:pPr>
      <w:r>
        <w:rPr>
          <w:color w:val="333333"/>
        </w:rPr>
        <w:t>Layer Normalisation (LN, Ba et al., 2016) normalises across the feature dimension (rather than the batch dimension) for each sample independently. LN is the standard normalisation in Transformers (</w:t>
      </w:r>
      <w:proofErr w:type="spellStart"/>
      <w:r>
        <w:rPr>
          <w:color w:val="333333"/>
        </w:rPr>
        <w:t>ViT</w:t>
      </w:r>
      <w:proofErr w:type="spellEnd"/>
      <w:r>
        <w:rPr>
          <w:color w:val="333333"/>
        </w:rPr>
        <w:t xml:space="preserve">, BERT) since it does not depend on batch size. </w:t>
      </w:r>
      <w:proofErr w:type="spellStart"/>
      <w:r>
        <w:rPr>
          <w:color w:val="333333"/>
        </w:rPr>
        <w:t>ConvNeXt</w:t>
      </w:r>
      <w:proofErr w:type="spellEnd"/>
      <w:r>
        <w:rPr>
          <w:color w:val="333333"/>
        </w:rPr>
        <w:t xml:space="preserve"> adopted LN instead of BN.</w:t>
      </w:r>
    </w:p>
    <w:p w14:paraId="44A66001" w14:textId="77777777" w:rsidR="009067BC" w:rsidRDefault="00000000">
      <w:pPr>
        <w:pStyle w:val="Heading3"/>
      </w:pPr>
      <w:proofErr w:type="gramStart"/>
      <w:r>
        <w:t>3.5.3  Group</w:t>
      </w:r>
      <w:proofErr w:type="gramEnd"/>
      <w:r>
        <w:t xml:space="preserve"> Normalisation</w:t>
      </w:r>
    </w:p>
    <w:p w14:paraId="3DBDE825" w14:textId="77777777" w:rsidR="009067BC" w:rsidRDefault="00000000">
      <w:pPr>
        <w:spacing w:before="100" w:after="100"/>
        <w:jc w:val="both"/>
      </w:pPr>
      <w:r>
        <w:rPr>
          <w:color w:val="333333"/>
        </w:rPr>
        <w:t>Group Normalisation (GN, Wu &amp; He, 2018) normalises within groups of channels per sample. GN behaves consistently regardless of batch size, making it preferable for object detection and segmentation tasks where batch sizes are small (e.g., 2-4 images per GPU in Faster R-CNN).</w:t>
      </w:r>
    </w:p>
    <w:p w14:paraId="397FAEDB" w14:textId="77777777" w:rsidR="009067BC" w:rsidRDefault="009067BC">
      <w:pPr>
        <w:spacing w:before="80" w:after="80"/>
      </w:pPr>
    </w:p>
    <w:p w14:paraId="7263D21C" w14:textId="77777777" w:rsidR="009067BC" w:rsidRDefault="00000000">
      <w:pPr>
        <w:pStyle w:val="Heading2"/>
      </w:pPr>
      <w:proofErr w:type="gramStart"/>
      <w:r>
        <w:lastRenderedPageBreak/>
        <w:t>3.6  Training</w:t>
      </w:r>
      <w:proofErr w:type="gramEnd"/>
      <w:r>
        <w:t xml:space="preserve"> Procedure</w:t>
      </w:r>
    </w:p>
    <w:p w14:paraId="7A80721B" w14:textId="77777777" w:rsidR="009067BC" w:rsidRDefault="00000000">
      <w:pPr>
        <w:pStyle w:val="Heading3"/>
      </w:pPr>
      <w:proofErr w:type="gramStart"/>
      <w:r>
        <w:t>3.6.1  Loss</w:t>
      </w:r>
      <w:proofErr w:type="gramEnd"/>
      <w:r>
        <w:t xml:space="preserve"> Functions</w:t>
      </w:r>
    </w:p>
    <w:p w14:paraId="2CA6726A" w14:textId="77777777" w:rsidR="009067BC" w:rsidRDefault="00000000">
      <w:pPr>
        <w:spacing w:before="100" w:after="100"/>
        <w:jc w:val="both"/>
      </w:pPr>
      <w:r>
        <w:rPr>
          <w:color w:val="333333"/>
        </w:rPr>
        <w:t>For K-class classification with one-hot labels y ∈ {0,</w:t>
      </w:r>
      <w:proofErr w:type="gramStart"/>
      <w:r>
        <w:rPr>
          <w:color w:val="333333"/>
        </w:rPr>
        <w:t>1}^</w:t>
      </w:r>
      <w:proofErr w:type="gramEnd"/>
      <w:r>
        <w:rPr>
          <w:color w:val="333333"/>
        </w:rPr>
        <w:t xml:space="preserve">K and predicted </w:t>
      </w:r>
      <w:proofErr w:type="spellStart"/>
      <w:r>
        <w:rPr>
          <w:color w:val="333333"/>
        </w:rPr>
        <w:t>softmax</w:t>
      </w:r>
      <w:proofErr w:type="spellEnd"/>
      <w:r>
        <w:rPr>
          <w:color w:val="333333"/>
        </w:rPr>
        <w:t xml:space="preserve"> probabilities p ∈ (0,1)^K where </w:t>
      </w:r>
      <w:proofErr w:type="spellStart"/>
      <w:r>
        <w:rPr>
          <w:color w:val="333333"/>
        </w:rPr>
        <w:t>Σ_k</w:t>
      </w:r>
      <w:proofErr w:type="spellEnd"/>
      <w:r>
        <w:rPr>
          <w:color w:val="333333"/>
        </w:rPr>
        <w:t xml:space="preserve"> </w:t>
      </w:r>
      <w:proofErr w:type="spellStart"/>
      <w:r>
        <w:rPr>
          <w:color w:val="333333"/>
        </w:rPr>
        <w:t>p_k</w:t>
      </w:r>
      <w:proofErr w:type="spellEnd"/>
      <w:r>
        <w:rPr>
          <w:color w:val="333333"/>
        </w:rPr>
        <w:t xml:space="preserve"> = 1:</w:t>
      </w:r>
    </w:p>
    <w:p w14:paraId="0880290C" w14:textId="77777777" w:rsidR="009067BC" w:rsidRDefault="00000000">
      <w:pPr>
        <w:shd w:val="clear" w:color="auto" w:fill="EEF6FC"/>
        <w:spacing w:before="140" w:after="140"/>
        <w:jc w:val="center"/>
      </w:pPr>
      <w:r>
        <w:rPr>
          <w:rFonts w:ascii="Courier New" w:eastAsia="Courier New" w:hAnsi="Courier New" w:cs="Courier New"/>
          <w:color w:val="1A3C5E"/>
        </w:rPr>
        <w:t>Cross-Entropy Loss: L = -Σ_{k=</w:t>
      </w:r>
      <w:proofErr w:type="gramStart"/>
      <w:r>
        <w:rPr>
          <w:rFonts w:ascii="Courier New" w:eastAsia="Courier New" w:hAnsi="Courier New" w:cs="Courier New"/>
          <w:color w:val="1A3C5E"/>
        </w:rPr>
        <w:t>1}^</w:t>
      </w:r>
      <w:proofErr w:type="gramEnd"/>
      <w:r>
        <w:rPr>
          <w:rFonts w:ascii="Courier New" w:eastAsia="Courier New" w:hAnsi="Courier New" w:cs="Courier New"/>
          <w:color w:val="1A3C5E"/>
        </w:rPr>
        <w:t xml:space="preserve">K </w:t>
      </w:r>
      <w:proofErr w:type="spellStart"/>
      <w:r>
        <w:rPr>
          <w:rFonts w:ascii="Courier New" w:eastAsia="Courier New" w:hAnsi="Courier New" w:cs="Courier New"/>
          <w:color w:val="1A3C5E"/>
        </w:rPr>
        <w:t>y_k</w:t>
      </w:r>
      <w:proofErr w:type="spellEnd"/>
      <w:r>
        <w:rPr>
          <w:rFonts w:ascii="Courier New" w:eastAsia="Courier New" w:hAnsi="Courier New" w:cs="Courier New"/>
          <w:color w:val="1A3C5E"/>
        </w:rPr>
        <w:t xml:space="preserve"> · log(</w:t>
      </w:r>
      <w:proofErr w:type="spellStart"/>
      <w:r>
        <w:rPr>
          <w:rFonts w:ascii="Courier New" w:eastAsia="Courier New" w:hAnsi="Courier New" w:cs="Courier New"/>
          <w:color w:val="1A3C5E"/>
        </w:rPr>
        <w:t>p_k</w:t>
      </w:r>
      <w:proofErr w:type="spellEnd"/>
      <w:r>
        <w:rPr>
          <w:rFonts w:ascii="Courier New" w:eastAsia="Courier New" w:hAnsi="Courier New" w:cs="Courier New"/>
          <w:color w:val="1A3C5E"/>
        </w:rPr>
        <w:t>) = -log(p_{y*})</w:t>
      </w:r>
    </w:p>
    <w:p w14:paraId="37B37159" w14:textId="77777777" w:rsidR="009067BC" w:rsidRDefault="00000000">
      <w:pPr>
        <w:spacing w:before="100" w:after="100"/>
        <w:jc w:val="both"/>
      </w:pPr>
      <w:r>
        <w:rPr>
          <w:color w:val="333333"/>
        </w:rPr>
        <w:t xml:space="preserve">With label smoothing (ε): </w:t>
      </w:r>
      <w:proofErr w:type="spellStart"/>
      <w:r>
        <w:rPr>
          <w:color w:val="333333"/>
        </w:rPr>
        <w:t>y_k^smooth</w:t>
      </w:r>
      <w:proofErr w:type="spellEnd"/>
      <w:r>
        <w:rPr>
          <w:color w:val="333333"/>
        </w:rPr>
        <w:t xml:space="preserve"> = (1-</w:t>
      </w:r>
      <w:proofErr w:type="gramStart"/>
      <w:r>
        <w:rPr>
          <w:color w:val="333333"/>
        </w:rPr>
        <w:t>ε)·</w:t>
      </w:r>
      <w:proofErr w:type="spellStart"/>
      <w:proofErr w:type="gramEnd"/>
      <w:r>
        <w:rPr>
          <w:color w:val="333333"/>
        </w:rPr>
        <w:t>y_k</w:t>
      </w:r>
      <w:proofErr w:type="spellEnd"/>
      <w:r>
        <w:rPr>
          <w:color w:val="333333"/>
        </w:rPr>
        <w:t xml:space="preserve"> + ε/K. This discourages overconfident predictions and has been shown to improve calibration and generalisation. ε=0.1 is standard.</w:t>
      </w:r>
    </w:p>
    <w:p w14:paraId="7A1041D0" w14:textId="77777777" w:rsidR="009067BC" w:rsidRDefault="00000000">
      <w:pPr>
        <w:spacing w:before="100" w:after="100"/>
        <w:jc w:val="both"/>
      </w:pPr>
      <w:r>
        <w:rPr>
          <w:color w:val="333333"/>
        </w:rPr>
        <w:t>Focal Loss (Lin et al., 2017) was introduced for object detection with extreme class imbalance: FL(</w:t>
      </w:r>
      <w:proofErr w:type="spellStart"/>
      <w:r>
        <w:rPr>
          <w:color w:val="333333"/>
        </w:rPr>
        <w:t>p_t</w:t>
      </w:r>
      <w:proofErr w:type="spellEnd"/>
      <w:r>
        <w:rPr>
          <w:color w:val="333333"/>
        </w:rPr>
        <w:t>) = −(1-p_</w:t>
      </w:r>
      <w:proofErr w:type="gramStart"/>
      <w:r>
        <w:rPr>
          <w:color w:val="333333"/>
        </w:rPr>
        <w:t>t)^</w:t>
      </w:r>
      <w:proofErr w:type="gramEnd"/>
      <w:r>
        <w:rPr>
          <w:color w:val="333333"/>
        </w:rPr>
        <w:t>γ · log(</w:t>
      </w:r>
      <w:proofErr w:type="spellStart"/>
      <w:r>
        <w:rPr>
          <w:color w:val="333333"/>
        </w:rPr>
        <w:t>p_t</w:t>
      </w:r>
      <w:proofErr w:type="spellEnd"/>
      <w:r>
        <w:rPr>
          <w:color w:val="333333"/>
        </w:rPr>
        <w:t>). The modulating factor (1-p_</w:t>
      </w:r>
      <w:proofErr w:type="gramStart"/>
      <w:r>
        <w:rPr>
          <w:color w:val="333333"/>
        </w:rPr>
        <w:t>t)^</w:t>
      </w:r>
      <w:proofErr w:type="gramEnd"/>
      <w:r>
        <w:rPr>
          <w:color w:val="333333"/>
        </w:rPr>
        <w:t>γ down-weights easy examples, focusing training on hard, misclassified examples.</w:t>
      </w:r>
    </w:p>
    <w:p w14:paraId="5CB9CAA3" w14:textId="77777777" w:rsidR="009067BC" w:rsidRDefault="00000000">
      <w:pPr>
        <w:pStyle w:val="Heading3"/>
      </w:pPr>
      <w:proofErr w:type="gramStart"/>
      <w:r>
        <w:t>3.6.2  Optimisers</w:t>
      </w:r>
      <w:proofErr w:type="gramEnd"/>
    </w:p>
    <w:p w14:paraId="5E9FB5A4" w14:textId="77777777" w:rsidR="009067BC" w:rsidRDefault="00000000">
      <w:pPr>
        <w:spacing w:before="100" w:after="100"/>
        <w:jc w:val="both"/>
      </w:pPr>
      <w:r>
        <w:rPr>
          <w:color w:val="333333"/>
        </w:rPr>
        <w:t>SGD with Momentum: The workhorse for training CNNs from scratch on large datasets:</w:t>
      </w:r>
    </w:p>
    <w:p w14:paraId="30083A08"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v_t</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μ·v</w:t>
      </w:r>
      <w:proofErr w:type="spellEnd"/>
      <w:r>
        <w:rPr>
          <w:rFonts w:ascii="Courier New" w:eastAsia="Courier New" w:hAnsi="Courier New" w:cs="Courier New"/>
          <w:color w:val="1A3C5E"/>
        </w:rPr>
        <w:t>_{t-1} - η·∇L(</w:t>
      </w:r>
      <w:proofErr w:type="spellStart"/>
      <w:r>
        <w:rPr>
          <w:rFonts w:ascii="Courier New" w:eastAsia="Courier New" w:hAnsi="Courier New" w:cs="Courier New"/>
          <w:color w:val="1A3C5E"/>
        </w:rPr>
        <w:t>θ_t</w:t>
      </w:r>
      <w:proofErr w:type="spellEnd"/>
      <w:r>
        <w:rPr>
          <w:rFonts w:ascii="Courier New" w:eastAsia="Courier New" w:hAnsi="Courier New" w:cs="Courier New"/>
          <w:color w:val="1A3C5E"/>
        </w:rPr>
        <w:t>)</w:t>
      </w:r>
    </w:p>
    <w:p w14:paraId="46A71C7F" w14:textId="77777777" w:rsidR="009067BC" w:rsidRDefault="00000000">
      <w:pPr>
        <w:shd w:val="clear" w:color="auto" w:fill="EEF6FC"/>
        <w:spacing w:before="140" w:after="140"/>
        <w:jc w:val="center"/>
      </w:pPr>
      <w:r>
        <w:rPr>
          <w:rFonts w:ascii="Courier New" w:eastAsia="Courier New" w:hAnsi="Courier New" w:cs="Courier New"/>
          <w:color w:val="1A3C5E"/>
        </w:rPr>
        <w:t xml:space="preserve">θ_{t+1} = </w:t>
      </w:r>
      <w:proofErr w:type="spellStart"/>
      <w:r>
        <w:rPr>
          <w:rFonts w:ascii="Courier New" w:eastAsia="Courier New" w:hAnsi="Courier New" w:cs="Courier New"/>
          <w:color w:val="1A3C5E"/>
        </w:rPr>
        <w:t>θ_t</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v_t</w:t>
      </w:r>
      <w:proofErr w:type="spellEnd"/>
    </w:p>
    <w:p w14:paraId="13FD1AF1" w14:textId="77777777" w:rsidR="009067BC" w:rsidRDefault="00000000">
      <w:pPr>
        <w:spacing w:before="100" w:after="100"/>
        <w:jc w:val="both"/>
      </w:pPr>
      <w:r>
        <w:rPr>
          <w:color w:val="333333"/>
        </w:rPr>
        <w:t xml:space="preserve">where η is the learning rate and μ is the momentum coefficient (typically 0.9). Nesterov momentum evaluates the gradient at the anticipated position </w:t>
      </w:r>
      <w:proofErr w:type="spellStart"/>
      <w:r>
        <w:rPr>
          <w:color w:val="333333"/>
        </w:rPr>
        <w:t>θ_t</w:t>
      </w:r>
      <w:proofErr w:type="spellEnd"/>
      <w:r>
        <w:rPr>
          <w:color w:val="333333"/>
        </w:rPr>
        <w:t xml:space="preserve"> + </w:t>
      </w:r>
      <w:proofErr w:type="spellStart"/>
      <w:r>
        <w:rPr>
          <w:color w:val="333333"/>
        </w:rPr>
        <w:t>μ·v</w:t>
      </w:r>
      <w:proofErr w:type="spellEnd"/>
      <w:r>
        <w:rPr>
          <w:color w:val="333333"/>
        </w:rPr>
        <w:t>_{t-1}.</w:t>
      </w:r>
    </w:p>
    <w:p w14:paraId="6FFF4B1E" w14:textId="77777777" w:rsidR="009067BC" w:rsidRDefault="00000000">
      <w:pPr>
        <w:spacing w:before="100" w:after="100"/>
        <w:jc w:val="both"/>
      </w:pPr>
      <w:r>
        <w:rPr>
          <w:color w:val="333333"/>
        </w:rPr>
        <w:t>Adam (Kingma &amp; Ba, 2015): Maintains per-parameter adaptive learning rates based on first (</w:t>
      </w:r>
      <w:proofErr w:type="spellStart"/>
      <w:r>
        <w:rPr>
          <w:color w:val="333333"/>
        </w:rPr>
        <w:t>m_t</w:t>
      </w:r>
      <w:proofErr w:type="spellEnd"/>
      <w:r>
        <w:rPr>
          <w:color w:val="333333"/>
        </w:rPr>
        <w:t>) and second (</w:t>
      </w:r>
      <w:proofErr w:type="spellStart"/>
      <w:r>
        <w:rPr>
          <w:color w:val="333333"/>
        </w:rPr>
        <w:t>v_t</w:t>
      </w:r>
      <w:proofErr w:type="spellEnd"/>
      <w:r>
        <w:rPr>
          <w:color w:val="333333"/>
        </w:rPr>
        <w:t>) moment estimates of gradients:</w:t>
      </w:r>
    </w:p>
    <w:p w14:paraId="2FF1A740"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m_t</w:t>
      </w:r>
      <w:proofErr w:type="spellEnd"/>
      <w:r>
        <w:rPr>
          <w:rFonts w:ascii="Courier New" w:eastAsia="Courier New" w:hAnsi="Courier New" w:cs="Courier New"/>
          <w:color w:val="1A3C5E"/>
        </w:rPr>
        <w:t xml:space="preserve"> = β₁·m_{t-1} + (1-β</w:t>
      </w:r>
      <w:proofErr w:type="gramStart"/>
      <w:r>
        <w:rPr>
          <w:rFonts w:ascii="Courier New" w:eastAsia="Courier New" w:hAnsi="Courier New" w:cs="Courier New"/>
          <w:color w:val="1A3C5E"/>
        </w:rPr>
        <w:t>₁)·</w:t>
      </w:r>
      <w:proofErr w:type="spellStart"/>
      <w:proofErr w:type="gramEnd"/>
      <w:r>
        <w:rPr>
          <w:rFonts w:ascii="Courier New" w:eastAsia="Courier New" w:hAnsi="Courier New" w:cs="Courier New"/>
          <w:color w:val="1A3C5E"/>
        </w:rPr>
        <w:t>g_t</w:t>
      </w:r>
      <w:proofErr w:type="spellEnd"/>
    </w:p>
    <w:p w14:paraId="64AA04B6" w14:textId="77777777" w:rsidR="009067BC" w:rsidRDefault="00000000">
      <w:pPr>
        <w:shd w:val="clear" w:color="auto" w:fill="EEF6FC"/>
        <w:spacing w:before="140" w:after="140"/>
        <w:jc w:val="center"/>
      </w:pPr>
      <w:proofErr w:type="spellStart"/>
      <w:r>
        <w:rPr>
          <w:rFonts w:ascii="Courier New" w:eastAsia="Courier New" w:hAnsi="Courier New" w:cs="Courier New"/>
          <w:color w:val="1A3C5E"/>
        </w:rPr>
        <w:t>v_t</w:t>
      </w:r>
      <w:proofErr w:type="spellEnd"/>
      <w:r>
        <w:rPr>
          <w:rFonts w:ascii="Courier New" w:eastAsia="Courier New" w:hAnsi="Courier New" w:cs="Courier New"/>
          <w:color w:val="1A3C5E"/>
        </w:rPr>
        <w:t xml:space="preserve"> = β₂·v_{t-1} + (1-β</w:t>
      </w:r>
      <w:proofErr w:type="gramStart"/>
      <w:r>
        <w:rPr>
          <w:rFonts w:ascii="Courier New" w:eastAsia="Courier New" w:hAnsi="Courier New" w:cs="Courier New"/>
          <w:color w:val="1A3C5E"/>
        </w:rPr>
        <w:t>₂)·</w:t>
      </w:r>
      <w:proofErr w:type="gramEnd"/>
      <w:r>
        <w:rPr>
          <w:rFonts w:ascii="Courier New" w:eastAsia="Courier New" w:hAnsi="Courier New" w:cs="Courier New"/>
          <w:color w:val="1A3C5E"/>
        </w:rPr>
        <w:t>g_t²</w:t>
      </w:r>
    </w:p>
    <w:p w14:paraId="69839860" w14:textId="77777777" w:rsidR="009067BC" w:rsidRDefault="00000000">
      <w:pPr>
        <w:shd w:val="clear" w:color="auto" w:fill="EEF6FC"/>
        <w:spacing w:before="140" w:after="140"/>
        <w:jc w:val="center"/>
      </w:pPr>
      <w:r>
        <w:rPr>
          <w:rFonts w:ascii="Courier New" w:eastAsia="Courier New" w:hAnsi="Courier New" w:cs="Courier New"/>
          <w:color w:val="1A3C5E"/>
        </w:rPr>
        <w:t xml:space="preserve">θ_{t+1} = </w:t>
      </w:r>
      <w:proofErr w:type="spellStart"/>
      <w:r>
        <w:rPr>
          <w:rFonts w:ascii="Courier New" w:eastAsia="Courier New" w:hAnsi="Courier New" w:cs="Courier New"/>
          <w:color w:val="1A3C5E"/>
        </w:rPr>
        <w:t>θ_t</w:t>
      </w:r>
      <w:proofErr w:type="spellEnd"/>
      <w:r>
        <w:rPr>
          <w:rFonts w:ascii="Courier New" w:eastAsia="Courier New" w:hAnsi="Courier New" w:cs="Courier New"/>
          <w:color w:val="1A3C5E"/>
        </w:rPr>
        <w:t xml:space="preserve"> - η · </w:t>
      </w:r>
      <w:proofErr w:type="spellStart"/>
      <w:r>
        <w:rPr>
          <w:rFonts w:ascii="Courier New" w:eastAsia="Courier New" w:hAnsi="Courier New" w:cs="Courier New"/>
          <w:color w:val="1A3C5E"/>
        </w:rPr>
        <w:t>m̂_t</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v̂_t</w:t>
      </w:r>
      <w:proofErr w:type="spellEnd"/>
      <w:r>
        <w:rPr>
          <w:rFonts w:ascii="Courier New" w:eastAsia="Courier New" w:hAnsi="Courier New" w:cs="Courier New"/>
          <w:color w:val="1A3C5E"/>
        </w:rPr>
        <w:t xml:space="preserve"> + </w:t>
      </w:r>
      <w:proofErr w:type="gramStart"/>
      <w:r>
        <w:rPr>
          <w:rFonts w:ascii="Courier New" w:eastAsia="Courier New" w:hAnsi="Courier New" w:cs="Courier New"/>
          <w:color w:val="1A3C5E"/>
        </w:rPr>
        <w:t xml:space="preserve">ε)   </w:t>
      </w:r>
      <w:proofErr w:type="gramEnd"/>
      <w:r>
        <w:rPr>
          <w:rFonts w:ascii="Courier New" w:eastAsia="Courier New" w:hAnsi="Courier New" w:cs="Courier New"/>
          <w:color w:val="1A3C5E"/>
        </w:rPr>
        <w:t xml:space="preserve">where </w:t>
      </w:r>
      <w:proofErr w:type="spellStart"/>
      <w:r>
        <w:rPr>
          <w:rFonts w:ascii="Courier New" w:eastAsia="Courier New" w:hAnsi="Courier New" w:cs="Courier New"/>
          <w:color w:val="1A3C5E"/>
        </w:rPr>
        <w:t>m̂_t</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m_t</w:t>
      </w:r>
      <w:proofErr w:type="spellEnd"/>
      <w:r>
        <w:rPr>
          <w:rFonts w:ascii="Courier New" w:eastAsia="Courier New" w:hAnsi="Courier New" w:cs="Courier New"/>
          <w:color w:val="1A3C5E"/>
        </w:rPr>
        <w:t xml:space="preserve">/(1-β₁^t), </w:t>
      </w:r>
      <w:proofErr w:type="spellStart"/>
      <w:r>
        <w:rPr>
          <w:rFonts w:ascii="Courier New" w:eastAsia="Courier New" w:hAnsi="Courier New" w:cs="Courier New"/>
          <w:color w:val="1A3C5E"/>
        </w:rPr>
        <w:t>v̂_t</w:t>
      </w:r>
      <w:proofErr w:type="spellEnd"/>
      <w:r>
        <w:rPr>
          <w:rFonts w:ascii="Courier New" w:eastAsia="Courier New" w:hAnsi="Courier New" w:cs="Courier New"/>
          <w:color w:val="1A3C5E"/>
        </w:rPr>
        <w:t xml:space="preserve"> = </w:t>
      </w:r>
      <w:proofErr w:type="spellStart"/>
      <w:r>
        <w:rPr>
          <w:rFonts w:ascii="Courier New" w:eastAsia="Courier New" w:hAnsi="Courier New" w:cs="Courier New"/>
          <w:color w:val="1A3C5E"/>
        </w:rPr>
        <w:t>v_t</w:t>
      </w:r>
      <w:proofErr w:type="spellEnd"/>
      <w:r>
        <w:rPr>
          <w:rFonts w:ascii="Courier New" w:eastAsia="Courier New" w:hAnsi="Courier New" w:cs="Courier New"/>
          <w:color w:val="1A3C5E"/>
        </w:rPr>
        <w:t>/(1-β₂^t)</w:t>
      </w:r>
    </w:p>
    <w:p w14:paraId="7879880B" w14:textId="77777777" w:rsidR="009067BC" w:rsidRDefault="00000000">
      <w:pPr>
        <w:spacing w:before="100" w:after="100"/>
        <w:jc w:val="both"/>
      </w:pPr>
      <w:r>
        <w:rPr>
          <w:color w:val="333333"/>
        </w:rPr>
        <w:t xml:space="preserve">Default hyperparameters: β₁=0.9, β₂=0.999, ε=1e-8. </w:t>
      </w:r>
      <w:proofErr w:type="spellStart"/>
      <w:r>
        <w:rPr>
          <w:color w:val="333333"/>
        </w:rPr>
        <w:t>AdamW</w:t>
      </w:r>
      <w:proofErr w:type="spellEnd"/>
      <w:r>
        <w:rPr>
          <w:color w:val="333333"/>
        </w:rPr>
        <w:t xml:space="preserve"> (Loshchilov &amp; Hutter, 2019) decouples weight decay from the adaptive gradient updates, correcting a subtle mathematical error in the original Adam formulation and consistently outperforming Adam for training transformers.</w:t>
      </w:r>
    </w:p>
    <w:p w14:paraId="696500C9" w14:textId="77777777" w:rsidR="009067BC" w:rsidRDefault="00000000">
      <w:pPr>
        <w:pStyle w:val="Heading3"/>
      </w:pPr>
      <w:proofErr w:type="gramStart"/>
      <w:r>
        <w:t>3.6.3  Learning</w:t>
      </w:r>
      <w:proofErr w:type="gramEnd"/>
      <w:r>
        <w:t xml:space="preserve"> Rate Scheduling</w:t>
      </w:r>
    </w:p>
    <w:p w14:paraId="62DC0359" w14:textId="77777777" w:rsidR="009067BC" w:rsidRDefault="00000000">
      <w:pPr>
        <w:spacing w:before="100" w:after="100"/>
        <w:jc w:val="both"/>
      </w:pPr>
      <w:r>
        <w:rPr>
          <w:color w:val="333333"/>
        </w:rPr>
        <w:t>Step Decay: Multiply LR by γ (typically 0.1) every fixed number of epochs (e.g., 30). Simple and effective for standard training regimes.</w:t>
      </w:r>
    </w:p>
    <w:p w14:paraId="2D794F7D" w14:textId="77777777" w:rsidR="009067BC" w:rsidRDefault="00000000">
      <w:pPr>
        <w:spacing w:before="100" w:after="100"/>
        <w:jc w:val="both"/>
      </w:pPr>
      <w:r>
        <w:rPr>
          <w:color w:val="333333"/>
        </w:rPr>
        <w:t xml:space="preserve">Cosine Annealing: </w:t>
      </w:r>
      <w:proofErr w:type="spellStart"/>
      <w:r>
        <w:rPr>
          <w:color w:val="333333"/>
        </w:rPr>
        <w:t>η_t</w:t>
      </w:r>
      <w:proofErr w:type="spellEnd"/>
      <w:r>
        <w:rPr>
          <w:color w:val="333333"/>
        </w:rPr>
        <w:t xml:space="preserve"> = </w:t>
      </w:r>
      <w:proofErr w:type="spellStart"/>
      <w:r>
        <w:rPr>
          <w:color w:val="333333"/>
        </w:rPr>
        <w:t>η_min</w:t>
      </w:r>
      <w:proofErr w:type="spellEnd"/>
      <w:r>
        <w:rPr>
          <w:color w:val="333333"/>
        </w:rPr>
        <w:t xml:space="preserve"> + 0.5(</w:t>
      </w:r>
      <w:proofErr w:type="spellStart"/>
      <w:r>
        <w:rPr>
          <w:color w:val="333333"/>
        </w:rPr>
        <w:t>η_max</w:t>
      </w:r>
      <w:proofErr w:type="spellEnd"/>
      <w:r>
        <w:rPr>
          <w:color w:val="333333"/>
        </w:rPr>
        <w:t xml:space="preserve"> - </w:t>
      </w:r>
      <w:proofErr w:type="spellStart"/>
      <w:r>
        <w:rPr>
          <w:color w:val="333333"/>
        </w:rPr>
        <w:t>η_</w:t>
      </w:r>
      <w:proofErr w:type="gramStart"/>
      <w:r>
        <w:rPr>
          <w:color w:val="333333"/>
        </w:rPr>
        <w:t>min</w:t>
      </w:r>
      <w:proofErr w:type="spellEnd"/>
      <w:r>
        <w:rPr>
          <w:color w:val="333333"/>
        </w:rPr>
        <w:t>)(</w:t>
      </w:r>
      <w:proofErr w:type="gramEnd"/>
      <w:r>
        <w:rPr>
          <w:color w:val="333333"/>
        </w:rPr>
        <w:t xml:space="preserve">1 + cos(π·t/T)). Smoothly decays LR from </w:t>
      </w:r>
      <w:proofErr w:type="spellStart"/>
      <w:r>
        <w:rPr>
          <w:color w:val="333333"/>
        </w:rPr>
        <w:t>η_max</w:t>
      </w:r>
      <w:proofErr w:type="spellEnd"/>
      <w:r>
        <w:rPr>
          <w:color w:val="333333"/>
        </w:rPr>
        <w:t xml:space="preserve"> to </w:t>
      </w:r>
      <w:proofErr w:type="spellStart"/>
      <w:r>
        <w:rPr>
          <w:color w:val="333333"/>
        </w:rPr>
        <w:t>η_min</w:t>
      </w:r>
      <w:proofErr w:type="spellEnd"/>
      <w:r>
        <w:rPr>
          <w:color w:val="333333"/>
        </w:rPr>
        <w:t xml:space="preserve"> over T epochs. With warm restarts (SGDR), LR periodically resets, allowing the optimiser to escape local minima.</w:t>
      </w:r>
    </w:p>
    <w:p w14:paraId="21EB464E" w14:textId="77777777" w:rsidR="009067BC" w:rsidRDefault="00000000">
      <w:pPr>
        <w:spacing w:before="100" w:after="100"/>
        <w:jc w:val="both"/>
      </w:pPr>
      <w:r>
        <w:rPr>
          <w:color w:val="333333"/>
        </w:rPr>
        <w:t xml:space="preserve">One-Cycle Policy: Proposed by Smith (2017). LR ramps from </w:t>
      </w:r>
      <w:proofErr w:type="spellStart"/>
      <w:r>
        <w:rPr>
          <w:color w:val="333333"/>
        </w:rPr>
        <w:t>η_min</w:t>
      </w:r>
      <w:proofErr w:type="spellEnd"/>
      <w:r>
        <w:rPr>
          <w:color w:val="333333"/>
        </w:rPr>
        <w:t xml:space="preserve"> to </w:t>
      </w:r>
      <w:proofErr w:type="spellStart"/>
      <w:r>
        <w:rPr>
          <w:color w:val="333333"/>
        </w:rPr>
        <w:t>η_max</w:t>
      </w:r>
      <w:proofErr w:type="spellEnd"/>
      <w:r>
        <w:rPr>
          <w:color w:val="333333"/>
        </w:rPr>
        <w:t xml:space="preserve"> over half the total epochs (warm-up phase), then decays back to </w:t>
      </w:r>
      <w:proofErr w:type="spellStart"/>
      <w:r>
        <w:rPr>
          <w:color w:val="333333"/>
        </w:rPr>
        <w:t>η_min</w:t>
      </w:r>
      <w:proofErr w:type="spellEnd"/>
      <w:r>
        <w:rPr>
          <w:color w:val="333333"/>
        </w:rPr>
        <w:t xml:space="preserve"> (annealing phase). Momentum is inversely scheduled. Enables faster convergence with super-convergence.</w:t>
      </w:r>
    </w:p>
    <w:p w14:paraId="59F4D448" w14:textId="77777777" w:rsidR="009067BC" w:rsidRDefault="00000000">
      <w:pPr>
        <w:spacing w:before="100" w:after="100"/>
        <w:jc w:val="both"/>
      </w:pPr>
      <w:r>
        <w:rPr>
          <w:color w:val="333333"/>
        </w:rPr>
        <w:t xml:space="preserve">Linear Warmup + Cosine Decay: Standard for training large models and transformers. Linear ramp from 0 to </w:t>
      </w:r>
      <w:proofErr w:type="spellStart"/>
      <w:r>
        <w:rPr>
          <w:color w:val="333333"/>
        </w:rPr>
        <w:t>η_max</w:t>
      </w:r>
      <w:proofErr w:type="spellEnd"/>
      <w:r>
        <w:rPr>
          <w:color w:val="333333"/>
        </w:rPr>
        <w:t xml:space="preserve"> over 5-20 epochs prevents early training instability when gradients are large.</w:t>
      </w:r>
    </w:p>
    <w:p w14:paraId="2080C5F8" w14:textId="77777777" w:rsidR="009067BC" w:rsidRDefault="009067BC">
      <w:pPr>
        <w:spacing w:before="80" w:after="80"/>
      </w:pPr>
    </w:p>
    <w:p w14:paraId="07377F95" w14:textId="77777777" w:rsidR="009067BC" w:rsidRDefault="00000000">
      <w:pPr>
        <w:pStyle w:val="Heading2"/>
      </w:pPr>
      <w:proofErr w:type="gramStart"/>
      <w:r>
        <w:t>3.7  Regularisation</w:t>
      </w:r>
      <w:proofErr w:type="gramEnd"/>
      <w:r>
        <w:t xml:space="preserve"> Strategies</w:t>
      </w:r>
    </w:p>
    <w:p w14:paraId="77262B5A" w14:textId="77777777" w:rsidR="009067BC" w:rsidRDefault="00000000">
      <w:pPr>
        <w:spacing w:before="100" w:after="100"/>
        <w:jc w:val="both"/>
      </w:pPr>
      <w:r>
        <w:rPr>
          <w:color w:val="333333"/>
        </w:rPr>
        <w:lastRenderedPageBreak/>
        <w:t>Regularisation prevents overfitting by constraining the hypothesis space or introducing noise into the training process.</w:t>
      </w:r>
    </w:p>
    <w:p w14:paraId="0E5A0CB1" w14:textId="77777777" w:rsidR="009067BC" w:rsidRDefault="00000000">
      <w:pPr>
        <w:spacing w:before="100" w:after="100"/>
        <w:jc w:val="both"/>
      </w:pPr>
      <w:r>
        <w:rPr>
          <w:color w:val="333333"/>
        </w:rPr>
        <w:t xml:space="preserve">L2 Weight Decay: Adds a penalty λ||w||² to the training objective. Equivalent to placing a Gaussian prior on weights. Encourages small weights that distribute the predictive signal across many features. Typical λ ∈ [1e-5, 5e-4] for CNNs. Implemented in SGD as: w_{t+1} = </w:t>
      </w:r>
      <w:proofErr w:type="spellStart"/>
      <w:r>
        <w:rPr>
          <w:color w:val="333333"/>
        </w:rPr>
        <w:t>w_t</w:t>
      </w:r>
      <w:proofErr w:type="spellEnd"/>
      <w:r>
        <w:rPr>
          <w:color w:val="333333"/>
        </w:rPr>
        <w:t xml:space="preserve"> − </w:t>
      </w:r>
      <w:proofErr w:type="gramStart"/>
      <w:r>
        <w:rPr>
          <w:color w:val="333333"/>
        </w:rPr>
        <w:t>η(</w:t>
      </w:r>
      <w:proofErr w:type="gramEnd"/>
      <w:r>
        <w:rPr>
          <w:color w:val="333333"/>
        </w:rPr>
        <w:t>∇L + 2λw_t) = (1−2ηλ)</w:t>
      </w:r>
      <w:proofErr w:type="spellStart"/>
      <w:r>
        <w:rPr>
          <w:color w:val="333333"/>
        </w:rPr>
        <w:t>w_t</w:t>
      </w:r>
      <w:proofErr w:type="spellEnd"/>
      <w:r>
        <w:rPr>
          <w:color w:val="333333"/>
        </w:rPr>
        <w:t xml:space="preserve"> − </w:t>
      </w:r>
      <w:proofErr w:type="spellStart"/>
      <w:r>
        <w:rPr>
          <w:color w:val="333333"/>
        </w:rPr>
        <w:t>η∇L</w:t>
      </w:r>
      <w:proofErr w:type="spellEnd"/>
      <w:r>
        <w:rPr>
          <w:color w:val="333333"/>
        </w:rPr>
        <w:t>.</w:t>
      </w:r>
    </w:p>
    <w:p w14:paraId="2FA5927B" w14:textId="77777777" w:rsidR="009067BC" w:rsidRDefault="00000000">
      <w:pPr>
        <w:spacing w:before="100" w:after="100"/>
        <w:jc w:val="both"/>
      </w:pPr>
      <w:r>
        <w:rPr>
          <w:color w:val="333333"/>
        </w:rPr>
        <w:t>Dropout (Srivastava et al., 2014): Randomly sets activations to zero with probability p during training. At test time, activations are multiplied by (1-p) (scale invariant version). In convolutional layers, entire feature maps (channels) may be dropped (SpatialDropout2D), which is more effective than elementwise dropout because adjacent spatial positions share information.</w:t>
      </w:r>
    </w:p>
    <w:p w14:paraId="7DF14AA7" w14:textId="77777777" w:rsidR="009067BC" w:rsidRDefault="00000000">
      <w:pPr>
        <w:spacing w:before="100" w:after="100"/>
        <w:jc w:val="both"/>
      </w:pPr>
      <w:r>
        <w:rPr>
          <w:color w:val="333333"/>
        </w:rPr>
        <w:t xml:space="preserve">Stochastic Depth (Huang et al., 2016): Randomly skips entire residual blocks during training, applying only the identity shortcut. Probability of keeping layer l is </w:t>
      </w:r>
      <w:proofErr w:type="spellStart"/>
      <w:r>
        <w:rPr>
          <w:color w:val="333333"/>
        </w:rPr>
        <w:t>p_l</w:t>
      </w:r>
      <w:proofErr w:type="spellEnd"/>
      <w:r>
        <w:rPr>
          <w:color w:val="333333"/>
        </w:rPr>
        <w:t xml:space="preserve"> = 1 − (l/</w:t>
      </w:r>
      <w:proofErr w:type="gramStart"/>
      <w:r>
        <w:rPr>
          <w:color w:val="333333"/>
        </w:rPr>
        <w:t>L)(</w:t>
      </w:r>
      <w:proofErr w:type="gramEnd"/>
      <w:r>
        <w:rPr>
          <w:color w:val="333333"/>
        </w:rPr>
        <w:t>1−p_L). This provides regularisation and drastically reduces training time by shortening the effective network depth.</w:t>
      </w:r>
    </w:p>
    <w:p w14:paraId="2CC9DDEF" w14:textId="77777777" w:rsidR="009067BC" w:rsidRDefault="00000000">
      <w:pPr>
        <w:spacing w:before="100" w:after="100"/>
        <w:jc w:val="both"/>
      </w:pPr>
      <w:r>
        <w:rPr>
          <w:color w:val="333333"/>
        </w:rPr>
        <w:t>Label Smoothing: Soft targets prevent extreme output probabilities, improving calibration. Particularly effective when combined with knowledge distillation.</w:t>
      </w:r>
    </w:p>
    <w:p w14:paraId="5753D7A4" w14:textId="77777777" w:rsidR="009067BC" w:rsidRDefault="00000000">
      <w:pPr>
        <w:spacing w:before="100" w:after="100"/>
        <w:jc w:val="both"/>
      </w:pPr>
      <w:proofErr w:type="spellStart"/>
      <w:r>
        <w:rPr>
          <w:color w:val="333333"/>
        </w:rPr>
        <w:t>Mixup</w:t>
      </w:r>
      <w:proofErr w:type="spellEnd"/>
      <w:r>
        <w:rPr>
          <w:color w:val="333333"/>
        </w:rPr>
        <w:t xml:space="preserve"> (Zhang et al., 2018): Generates convex combinations of training pairs: x̃ = </w:t>
      </w:r>
      <w:proofErr w:type="spellStart"/>
      <w:r>
        <w:rPr>
          <w:color w:val="333333"/>
        </w:rPr>
        <w:t>λx_i</w:t>
      </w:r>
      <w:proofErr w:type="spellEnd"/>
      <w:r>
        <w:rPr>
          <w:color w:val="333333"/>
        </w:rPr>
        <w:t xml:space="preserve"> + (1-</w:t>
      </w:r>
      <w:proofErr w:type="gramStart"/>
      <w:r>
        <w:rPr>
          <w:color w:val="333333"/>
        </w:rPr>
        <w:t>λ)</w:t>
      </w:r>
      <w:proofErr w:type="spellStart"/>
      <w:r>
        <w:rPr>
          <w:color w:val="333333"/>
        </w:rPr>
        <w:t>x</w:t>
      </w:r>
      <w:proofErr w:type="gramEnd"/>
      <w:r>
        <w:rPr>
          <w:color w:val="333333"/>
        </w:rPr>
        <w:t>_j</w:t>
      </w:r>
      <w:proofErr w:type="spellEnd"/>
      <w:r>
        <w:rPr>
          <w:color w:val="333333"/>
        </w:rPr>
        <w:t xml:space="preserve">, ỹ = </w:t>
      </w:r>
      <w:proofErr w:type="spellStart"/>
      <w:r>
        <w:rPr>
          <w:color w:val="333333"/>
        </w:rPr>
        <w:t>λy_i</w:t>
      </w:r>
      <w:proofErr w:type="spellEnd"/>
      <w:r>
        <w:rPr>
          <w:color w:val="333333"/>
        </w:rPr>
        <w:t xml:space="preserve"> + (1-λ)</w:t>
      </w:r>
      <w:proofErr w:type="spellStart"/>
      <w:r>
        <w:rPr>
          <w:color w:val="333333"/>
        </w:rPr>
        <w:t>y_j</w:t>
      </w:r>
      <w:proofErr w:type="spellEnd"/>
      <w:r>
        <w:rPr>
          <w:color w:val="333333"/>
        </w:rPr>
        <w:t>, λ ~ Beta(α,α). Provides a vicinal risk minimisation framework, encouraging smoother decision boundaries between classes.</w:t>
      </w:r>
    </w:p>
    <w:p w14:paraId="468482CC" w14:textId="77777777" w:rsidR="009067BC" w:rsidRDefault="009067BC">
      <w:pPr>
        <w:spacing w:before="80" w:after="80"/>
      </w:pPr>
    </w:p>
    <w:p w14:paraId="649AAC3E" w14:textId="77777777" w:rsidR="009067BC" w:rsidRDefault="00000000">
      <w:pPr>
        <w:pStyle w:val="Heading2"/>
      </w:pPr>
      <w:proofErr w:type="gramStart"/>
      <w:r>
        <w:t>3.8  Evaluation</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3"/>
        <w:gridCol w:w="3439"/>
        <w:gridCol w:w="4008"/>
      </w:tblGrid>
      <w:tr w:rsidR="009067BC" w14:paraId="28013A15"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1CCEA217" w14:textId="77777777" w:rsidR="009067BC" w:rsidRDefault="00000000">
            <w:r>
              <w:rPr>
                <w:b/>
                <w:bCs/>
                <w:color w:val="FFFFFF"/>
                <w:sz w:val="19"/>
                <w:szCs w:val="19"/>
              </w:rPr>
              <w:t>Metric</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3E2CFE7C" w14:textId="77777777" w:rsidR="009067BC" w:rsidRDefault="00000000">
            <w:r>
              <w:rPr>
                <w:b/>
                <w:bCs/>
                <w:color w:val="FFFFFF"/>
                <w:sz w:val="19"/>
                <w:szCs w:val="19"/>
              </w:rPr>
              <w:t>Formula</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5F2BA261" w14:textId="77777777" w:rsidR="009067BC" w:rsidRDefault="00000000">
            <w:r>
              <w:rPr>
                <w:b/>
                <w:bCs/>
                <w:color w:val="FFFFFF"/>
                <w:sz w:val="19"/>
                <w:szCs w:val="19"/>
              </w:rPr>
              <w:t>When to Use</w:t>
            </w:r>
          </w:p>
        </w:tc>
      </w:tr>
      <w:tr w:rsidR="009067BC" w14:paraId="4C489144"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21DFF1C" w14:textId="77777777" w:rsidR="009067BC" w:rsidRDefault="00000000">
            <w:r>
              <w:rPr>
                <w:color w:val="333333"/>
                <w:sz w:val="19"/>
                <w:szCs w:val="19"/>
              </w:rPr>
              <w:t>Top-1 Accuracy</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3D0B9F3" w14:textId="77777777" w:rsidR="009067BC" w:rsidRDefault="00000000">
            <w:r>
              <w:rPr>
                <w:color w:val="333333"/>
                <w:sz w:val="19"/>
                <w:szCs w:val="19"/>
              </w:rPr>
              <w:t xml:space="preserve">Correct if argmax(p) == </w:t>
            </w:r>
            <w:proofErr w:type="spellStart"/>
            <w:r>
              <w:rPr>
                <w:color w:val="333333"/>
                <w:sz w:val="19"/>
                <w:szCs w:val="19"/>
              </w:rPr>
              <w:t>y_true</w:t>
            </w:r>
            <w:proofErr w:type="spellEnd"/>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97A84E1" w14:textId="77777777" w:rsidR="009067BC" w:rsidRDefault="00000000">
            <w:r>
              <w:rPr>
                <w:color w:val="333333"/>
                <w:sz w:val="19"/>
                <w:szCs w:val="19"/>
              </w:rPr>
              <w:t>Standard single-label classification</w:t>
            </w:r>
          </w:p>
        </w:tc>
      </w:tr>
      <w:tr w:rsidR="009067BC" w14:paraId="7BCB2616"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6F9BC44" w14:textId="77777777" w:rsidR="009067BC" w:rsidRDefault="00000000">
            <w:r>
              <w:rPr>
                <w:color w:val="333333"/>
                <w:sz w:val="19"/>
                <w:szCs w:val="19"/>
              </w:rPr>
              <w:t>Top-5 Accuracy</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5B83906" w14:textId="77777777" w:rsidR="009067BC" w:rsidRDefault="00000000">
            <w:r>
              <w:rPr>
                <w:color w:val="333333"/>
                <w:sz w:val="19"/>
                <w:szCs w:val="19"/>
              </w:rPr>
              <w:t xml:space="preserve">Correct if </w:t>
            </w:r>
            <w:proofErr w:type="spellStart"/>
            <w:r>
              <w:rPr>
                <w:color w:val="333333"/>
                <w:sz w:val="19"/>
                <w:szCs w:val="19"/>
              </w:rPr>
              <w:t>y_true</w:t>
            </w:r>
            <w:proofErr w:type="spellEnd"/>
            <w:r>
              <w:rPr>
                <w:color w:val="333333"/>
                <w:sz w:val="19"/>
                <w:szCs w:val="19"/>
              </w:rPr>
              <w:t xml:space="preserve"> ∈ top-5 predictions</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7705720" w14:textId="77777777" w:rsidR="009067BC" w:rsidRDefault="00000000">
            <w:r>
              <w:rPr>
                <w:color w:val="333333"/>
                <w:sz w:val="19"/>
                <w:szCs w:val="19"/>
              </w:rPr>
              <w:t>ImageNet benchmark (1000 classes)</w:t>
            </w:r>
          </w:p>
        </w:tc>
      </w:tr>
      <w:tr w:rsidR="009067BC" w14:paraId="29F882BF"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B81146D" w14:textId="77777777" w:rsidR="009067BC" w:rsidRDefault="00000000">
            <w:r>
              <w:rPr>
                <w:color w:val="333333"/>
                <w:sz w:val="19"/>
                <w:szCs w:val="19"/>
              </w:rPr>
              <w:t>Precision</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1F96BF1" w14:textId="77777777" w:rsidR="009067BC" w:rsidRDefault="00000000">
            <w:r>
              <w:rPr>
                <w:color w:val="333333"/>
                <w:sz w:val="19"/>
                <w:szCs w:val="19"/>
              </w:rPr>
              <w:t>TP / (TP + FP)</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8AEEE4B" w14:textId="77777777" w:rsidR="009067BC" w:rsidRDefault="00000000">
            <w:r>
              <w:rPr>
                <w:color w:val="333333"/>
                <w:sz w:val="19"/>
                <w:szCs w:val="19"/>
              </w:rPr>
              <w:t>When false positives are costly</w:t>
            </w:r>
          </w:p>
        </w:tc>
      </w:tr>
      <w:tr w:rsidR="009067BC" w14:paraId="100F3EBE"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DBCA883" w14:textId="77777777" w:rsidR="009067BC" w:rsidRDefault="00000000">
            <w:r>
              <w:rPr>
                <w:color w:val="333333"/>
                <w:sz w:val="19"/>
                <w:szCs w:val="19"/>
              </w:rPr>
              <w:t>Recall / Sensitivity</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9997C3D" w14:textId="77777777" w:rsidR="009067BC" w:rsidRDefault="00000000">
            <w:r>
              <w:rPr>
                <w:color w:val="333333"/>
                <w:sz w:val="19"/>
                <w:szCs w:val="19"/>
              </w:rPr>
              <w:t>TP / (TP + FN)</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03FF10C" w14:textId="77777777" w:rsidR="009067BC" w:rsidRDefault="00000000">
            <w:r>
              <w:rPr>
                <w:color w:val="333333"/>
                <w:sz w:val="19"/>
                <w:szCs w:val="19"/>
              </w:rPr>
              <w:t>When false negatives are costly (medical)</w:t>
            </w:r>
          </w:p>
        </w:tc>
      </w:tr>
      <w:tr w:rsidR="009067BC" w14:paraId="1EF82F2A"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3E6A949" w14:textId="77777777" w:rsidR="009067BC" w:rsidRDefault="00000000">
            <w:r>
              <w:rPr>
                <w:color w:val="333333"/>
                <w:sz w:val="19"/>
                <w:szCs w:val="19"/>
              </w:rPr>
              <w:t>F1 Score</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2F91A14" w14:textId="77777777" w:rsidR="009067BC" w:rsidRDefault="00000000">
            <w:r>
              <w:rPr>
                <w:color w:val="333333"/>
                <w:sz w:val="19"/>
                <w:szCs w:val="19"/>
              </w:rPr>
              <w:t>2·P·R / (P+R)</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96A52D3" w14:textId="77777777" w:rsidR="009067BC" w:rsidRDefault="00000000">
            <w:r>
              <w:rPr>
                <w:color w:val="333333"/>
                <w:sz w:val="19"/>
                <w:szCs w:val="19"/>
              </w:rPr>
              <w:t>Imbalanced class distributions</w:t>
            </w:r>
          </w:p>
        </w:tc>
      </w:tr>
      <w:tr w:rsidR="009067BC" w14:paraId="7C6A3C5C"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2360ED0" w14:textId="77777777" w:rsidR="009067BC" w:rsidRDefault="00000000">
            <w:r>
              <w:rPr>
                <w:color w:val="333333"/>
                <w:sz w:val="19"/>
                <w:szCs w:val="19"/>
              </w:rPr>
              <w:t>AUC-ROC</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EE31003" w14:textId="77777777" w:rsidR="009067BC" w:rsidRDefault="00000000">
            <w:r>
              <w:rPr>
                <w:color w:val="333333"/>
                <w:sz w:val="19"/>
                <w:szCs w:val="19"/>
              </w:rPr>
              <w:t>Area under ROC curve</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7EA23BF" w14:textId="77777777" w:rsidR="009067BC" w:rsidRDefault="00000000">
            <w:r>
              <w:rPr>
                <w:color w:val="333333"/>
                <w:sz w:val="19"/>
                <w:szCs w:val="19"/>
              </w:rPr>
              <w:t>Threshold-independent evaluation</w:t>
            </w:r>
          </w:p>
        </w:tc>
      </w:tr>
      <w:tr w:rsidR="009067BC" w14:paraId="32754DD4"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29A9DCB" w14:textId="77777777" w:rsidR="009067BC" w:rsidRDefault="00000000">
            <w:r>
              <w:rPr>
                <w:color w:val="333333"/>
                <w:sz w:val="19"/>
                <w:szCs w:val="19"/>
              </w:rPr>
              <w:t>Cohen's Kappa</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0A43EB3" w14:textId="77777777" w:rsidR="009067BC" w:rsidRDefault="00000000">
            <w:r>
              <w:rPr>
                <w:color w:val="333333"/>
                <w:sz w:val="19"/>
                <w:szCs w:val="19"/>
              </w:rPr>
              <w:t>(</w:t>
            </w:r>
            <w:proofErr w:type="spellStart"/>
            <w:r>
              <w:rPr>
                <w:color w:val="333333"/>
                <w:sz w:val="19"/>
                <w:szCs w:val="19"/>
              </w:rPr>
              <w:t>p_o</w:t>
            </w:r>
            <w:proofErr w:type="spellEnd"/>
            <w:r>
              <w:rPr>
                <w:color w:val="333333"/>
                <w:sz w:val="19"/>
                <w:szCs w:val="19"/>
              </w:rPr>
              <w:t xml:space="preserve"> - </w:t>
            </w:r>
            <w:proofErr w:type="spellStart"/>
            <w:r>
              <w:rPr>
                <w:color w:val="333333"/>
                <w:sz w:val="19"/>
                <w:szCs w:val="19"/>
              </w:rPr>
              <w:t>p_e</w:t>
            </w:r>
            <w:proofErr w:type="spellEnd"/>
            <w:r>
              <w:rPr>
                <w:color w:val="333333"/>
                <w:sz w:val="19"/>
                <w:szCs w:val="19"/>
              </w:rPr>
              <w:t xml:space="preserve">) / (1 - </w:t>
            </w:r>
            <w:proofErr w:type="spellStart"/>
            <w:r>
              <w:rPr>
                <w:color w:val="333333"/>
                <w:sz w:val="19"/>
                <w:szCs w:val="19"/>
              </w:rPr>
              <w:t>p_e</w:t>
            </w:r>
            <w:proofErr w:type="spellEnd"/>
            <w:r>
              <w:rPr>
                <w:color w:val="333333"/>
                <w:sz w:val="19"/>
                <w:szCs w:val="19"/>
              </w:rPr>
              <w:t>)</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8063D95" w14:textId="77777777" w:rsidR="009067BC" w:rsidRDefault="00000000">
            <w:r>
              <w:rPr>
                <w:color w:val="333333"/>
                <w:sz w:val="19"/>
                <w:szCs w:val="19"/>
              </w:rPr>
              <w:t>Inter-annotator agreement</w:t>
            </w:r>
          </w:p>
        </w:tc>
      </w:tr>
      <w:tr w:rsidR="009067BC" w14:paraId="7A777425"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937898B" w14:textId="77777777" w:rsidR="009067BC" w:rsidRDefault="00000000">
            <w:proofErr w:type="spellStart"/>
            <w:r>
              <w:rPr>
                <w:color w:val="333333"/>
                <w:sz w:val="19"/>
                <w:szCs w:val="19"/>
              </w:rPr>
              <w:t>mAP</w:t>
            </w:r>
            <w:proofErr w:type="spellEnd"/>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2A476EF" w14:textId="77777777" w:rsidR="009067BC" w:rsidRDefault="00000000">
            <w:r>
              <w:rPr>
                <w:color w:val="333333"/>
                <w:sz w:val="19"/>
                <w:szCs w:val="19"/>
              </w:rPr>
              <w:t xml:space="preserve">Mean </w:t>
            </w:r>
            <w:proofErr w:type="spellStart"/>
            <w:r>
              <w:rPr>
                <w:color w:val="333333"/>
                <w:sz w:val="19"/>
                <w:szCs w:val="19"/>
              </w:rPr>
              <w:t>Avg</w:t>
            </w:r>
            <w:proofErr w:type="spellEnd"/>
            <w:r>
              <w:rPr>
                <w:color w:val="333333"/>
                <w:sz w:val="19"/>
                <w:szCs w:val="19"/>
              </w:rPr>
              <w:t xml:space="preserve"> Precision over classes</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A7375B5" w14:textId="77777777" w:rsidR="009067BC" w:rsidRDefault="00000000">
            <w:r>
              <w:rPr>
                <w:color w:val="333333"/>
                <w:sz w:val="19"/>
                <w:szCs w:val="19"/>
              </w:rPr>
              <w:t>Multi-class recognition benchmarks</w:t>
            </w:r>
          </w:p>
        </w:tc>
      </w:tr>
    </w:tbl>
    <w:p w14:paraId="53AFB603" w14:textId="77777777" w:rsidR="009067BC" w:rsidRDefault="00000000">
      <w:pPr>
        <w:spacing w:before="60" w:after="180"/>
        <w:jc w:val="center"/>
      </w:pPr>
      <w:r>
        <w:rPr>
          <w:i/>
          <w:iCs/>
          <w:color w:val="888888"/>
          <w:sz w:val="18"/>
          <w:szCs w:val="18"/>
        </w:rPr>
        <w:t>Table 3.1: Evaluation Metrics for Image Classification</w:t>
      </w:r>
    </w:p>
    <w:p w14:paraId="16E673A0"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4"/>
        <w:gridCol w:w="7896"/>
      </w:tblGrid>
      <w:tr w:rsidR="009067BC" w14:paraId="14F599C6"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21EE6F22" w14:textId="77777777" w:rsidR="009067BC" w:rsidRDefault="00000000">
            <w:pPr>
              <w:jc w:val="center"/>
            </w:pPr>
            <w:r>
              <w:rPr>
                <w:b/>
                <w:bCs/>
                <w:color w:val="FFFFFF"/>
                <w:sz w:val="28"/>
                <w:szCs w:val="28"/>
              </w:rPr>
              <w:lastRenderedPageBreak/>
              <w:t>CH 4</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532A330F" w14:textId="77777777" w:rsidR="009067BC" w:rsidRDefault="00000000">
            <w:r>
              <w:rPr>
                <w:b/>
                <w:bCs/>
                <w:color w:val="1A3C5E"/>
                <w:sz w:val="34"/>
                <w:szCs w:val="34"/>
              </w:rPr>
              <w:t>Implementation and Discussion</w:t>
            </w:r>
          </w:p>
        </w:tc>
      </w:tr>
    </w:tbl>
    <w:p w14:paraId="2D18F3CF" w14:textId="77777777" w:rsidR="009067BC" w:rsidRDefault="009067BC">
      <w:pPr>
        <w:spacing w:before="80" w:after="80"/>
      </w:pPr>
    </w:p>
    <w:p w14:paraId="314E0C7D" w14:textId="77777777" w:rsidR="009067BC" w:rsidRDefault="009067BC">
      <w:pPr>
        <w:pBdr>
          <w:bottom w:val="single" w:sz="10" w:space="2" w:color="2E86AB"/>
        </w:pBdr>
        <w:spacing w:before="160" w:after="160"/>
      </w:pPr>
    </w:p>
    <w:p w14:paraId="1A41EB68"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3470821C"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6DF0C002"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4802F4A7" w14:textId="77777777" w:rsidR="009067BC" w:rsidRDefault="00000000">
            <w:pPr>
              <w:spacing w:before="40" w:after="40"/>
            </w:pPr>
            <w:r>
              <w:rPr>
                <w:i/>
                <w:iCs/>
                <w:color w:val="2C3E50"/>
                <w:sz w:val="20"/>
                <w:szCs w:val="20"/>
              </w:rPr>
              <w:t xml:space="preserve">Provide complete, production-quality Python implementations for CNN image classification: (1) Full custom VGG-style CNN in </w:t>
            </w:r>
            <w:proofErr w:type="spellStart"/>
            <w:r>
              <w:rPr>
                <w:i/>
                <w:iCs/>
                <w:color w:val="2C3E50"/>
                <w:sz w:val="20"/>
                <w:szCs w:val="20"/>
              </w:rPr>
              <w:t>PyTorch</w:t>
            </w:r>
            <w:proofErr w:type="spellEnd"/>
            <w:r>
              <w:rPr>
                <w:i/>
                <w:iCs/>
                <w:color w:val="2C3E50"/>
                <w:sz w:val="20"/>
                <w:szCs w:val="20"/>
              </w:rPr>
              <w:t xml:space="preserve"> with </w:t>
            </w:r>
            <w:proofErr w:type="spellStart"/>
            <w:r>
              <w:rPr>
                <w:i/>
                <w:iCs/>
                <w:color w:val="2C3E50"/>
                <w:sz w:val="20"/>
                <w:szCs w:val="20"/>
              </w:rPr>
              <w:t>ConvBnRelu</w:t>
            </w:r>
            <w:proofErr w:type="spellEnd"/>
            <w:r>
              <w:rPr>
                <w:i/>
                <w:iCs/>
                <w:color w:val="2C3E50"/>
                <w:sz w:val="20"/>
                <w:szCs w:val="20"/>
              </w:rPr>
              <w:t xml:space="preserve"> blocks, configurable depth, CIFAR-10 training loop; (2) ResNet-50 bottleneck implementation; (3) EfficientNet-B4 transfer learning in TensorFlow/</w:t>
            </w:r>
            <w:proofErr w:type="spellStart"/>
            <w:r>
              <w:rPr>
                <w:i/>
                <w:iCs/>
                <w:color w:val="2C3E50"/>
                <w:sz w:val="20"/>
                <w:szCs w:val="20"/>
              </w:rPr>
              <w:t>Keras</w:t>
            </w:r>
            <w:proofErr w:type="spellEnd"/>
            <w:r>
              <w:rPr>
                <w:i/>
                <w:iCs/>
                <w:color w:val="2C3E50"/>
                <w:sz w:val="20"/>
                <w:szCs w:val="20"/>
              </w:rPr>
              <w:t xml:space="preserve"> with two-phase fine-tuning; (4) mixed-precision training loop with gradient clipping; (5) Grad-CAM implementation; (6) comprehensive experimental results table comparing 6 architectures on CIFAR-10.</w:t>
            </w:r>
          </w:p>
        </w:tc>
      </w:tr>
    </w:tbl>
    <w:p w14:paraId="5B3C4509" w14:textId="77777777" w:rsidR="009067BC" w:rsidRDefault="009067BC">
      <w:pPr>
        <w:spacing w:before="160" w:after="160"/>
      </w:pPr>
    </w:p>
    <w:p w14:paraId="32315472" w14:textId="77777777" w:rsidR="009067BC" w:rsidRDefault="00000000">
      <w:pPr>
        <w:pStyle w:val="Heading2"/>
      </w:pPr>
      <w:proofErr w:type="gramStart"/>
      <w:r>
        <w:t>4.1  Custom</w:t>
      </w:r>
      <w:proofErr w:type="gramEnd"/>
      <w:r>
        <w:t xml:space="preserve"> CNN in </w:t>
      </w:r>
      <w:proofErr w:type="spellStart"/>
      <w:r>
        <w:t>PyTorch</w:t>
      </w:r>
      <w:proofErr w:type="spellEnd"/>
      <w:r>
        <w:t xml:space="preserve"> (CIFAR-10)</w:t>
      </w:r>
    </w:p>
    <w:p w14:paraId="29815BA7" w14:textId="77777777" w:rsidR="009067BC" w:rsidRDefault="00000000">
      <w:pPr>
        <w:spacing w:before="100" w:after="100"/>
        <w:jc w:val="both"/>
      </w:pPr>
      <w:r>
        <w:rPr>
          <w:color w:val="333333"/>
        </w:rPr>
        <w:t>The following implementation defines a modular, configurable VGG-style CNN for CIFAR-10 classification. The architecture is parameterised by a configuration list specifying the number of output channels per convolutional block, enabling easy comparison of architectures with different widths and depths.</w:t>
      </w:r>
    </w:p>
    <w:p w14:paraId="62A5DF05"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67AED1F1"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B2838"/>
            <w:tcMar>
              <w:top w:w="160" w:type="dxa"/>
              <w:left w:w="240" w:type="dxa"/>
              <w:bottom w:w="160" w:type="dxa"/>
              <w:right w:w="240" w:type="dxa"/>
            </w:tcMar>
          </w:tcPr>
          <w:p w14:paraId="1069BC5A" w14:textId="77777777" w:rsidR="009067BC" w:rsidRDefault="00000000">
            <w:r>
              <w:rPr>
                <w:rFonts w:ascii="Courier New" w:eastAsia="Courier New" w:hAnsi="Courier New" w:cs="Courier New"/>
                <w:color w:val="7FADA8"/>
                <w:sz w:val="18"/>
                <w:szCs w:val="18"/>
              </w:rPr>
              <w:t># ═══════════════════════════════════════════════════</w:t>
            </w:r>
          </w:p>
          <w:p w14:paraId="436B9400" w14:textId="77777777" w:rsidR="009067BC" w:rsidRDefault="00000000">
            <w:r>
              <w:rPr>
                <w:rFonts w:ascii="Courier New" w:eastAsia="Courier New" w:hAnsi="Courier New" w:cs="Courier New"/>
                <w:color w:val="7FADA8"/>
                <w:sz w:val="18"/>
                <w:szCs w:val="18"/>
              </w:rPr>
              <w:t xml:space="preserve"># Custom VGG-Style CNN for CIFAR-10 — </w:t>
            </w:r>
            <w:proofErr w:type="spellStart"/>
            <w:r>
              <w:rPr>
                <w:rFonts w:ascii="Courier New" w:eastAsia="Courier New" w:hAnsi="Courier New" w:cs="Courier New"/>
                <w:color w:val="7FADA8"/>
                <w:sz w:val="18"/>
                <w:szCs w:val="18"/>
              </w:rPr>
              <w:t>PyTorch</w:t>
            </w:r>
            <w:proofErr w:type="spellEnd"/>
            <w:r>
              <w:rPr>
                <w:rFonts w:ascii="Courier New" w:eastAsia="Courier New" w:hAnsi="Courier New" w:cs="Courier New"/>
                <w:color w:val="7FADA8"/>
                <w:sz w:val="18"/>
                <w:szCs w:val="18"/>
              </w:rPr>
              <w:t xml:space="preserve"> 2.x</w:t>
            </w:r>
          </w:p>
          <w:p w14:paraId="11198C89" w14:textId="77777777" w:rsidR="009067BC" w:rsidRDefault="00000000">
            <w:r>
              <w:rPr>
                <w:rFonts w:ascii="Courier New" w:eastAsia="Courier New" w:hAnsi="Courier New" w:cs="Courier New"/>
                <w:color w:val="7FADA8"/>
                <w:sz w:val="18"/>
                <w:szCs w:val="18"/>
              </w:rPr>
              <w:t># ═══════════════════════════════════════════════════</w:t>
            </w:r>
          </w:p>
          <w:p w14:paraId="1C3110A7" w14:textId="77777777" w:rsidR="009067BC" w:rsidRDefault="00000000">
            <w:r>
              <w:rPr>
                <w:rFonts w:ascii="Courier New" w:eastAsia="Courier New" w:hAnsi="Courier New" w:cs="Courier New"/>
                <w:color w:val="C8E6FF"/>
                <w:sz w:val="18"/>
                <w:szCs w:val="18"/>
              </w:rPr>
              <w:t xml:space="preserve">import torch, </w:t>
            </w:r>
            <w:proofErr w:type="spellStart"/>
            <w:proofErr w:type="gramStart"/>
            <w:r>
              <w:rPr>
                <w:rFonts w:ascii="Courier New" w:eastAsia="Courier New" w:hAnsi="Courier New" w:cs="Courier New"/>
                <w:color w:val="C8E6FF"/>
                <w:sz w:val="18"/>
                <w:szCs w:val="18"/>
              </w:rPr>
              <w:t>torch.nn</w:t>
            </w:r>
            <w:proofErr w:type="spellEnd"/>
            <w:proofErr w:type="gramEnd"/>
            <w:r>
              <w:rPr>
                <w:rFonts w:ascii="Courier New" w:eastAsia="Courier New" w:hAnsi="Courier New" w:cs="Courier New"/>
                <w:color w:val="C8E6FF"/>
                <w:sz w:val="18"/>
                <w:szCs w:val="18"/>
              </w:rPr>
              <w:t xml:space="preserve"> as </w:t>
            </w:r>
            <w:proofErr w:type="spellStart"/>
            <w:r>
              <w:rPr>
                <w:rFonts w:ascii="Courier New" w:eastAsia="Courier New" w:hAnsi="Courier New" w:cs="Courier New"/>
                <w:color w:val="C8E6FF"/>
                <w:sz w:val="18"/>
                <w:szCs w:val="18"/>
              </w:rPr>
              <w:t>nn</w:t>
            </w:r>
            <w:proofErr w:type="spell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torch.optim</w:t>
            </w:r>
            <w:proofErr w:type="spellEnd"/>
            <w:r>
              <w:rPr>
                <w:rFonts w:ascii="Courier New" w:eastAsia="Courier New" w:hAnsi="Courier New" w:cs="Courier New"/>
                <w:color w:val="C8E6FF"/>
                <w:sz w:val="18"/>
                <w:szCs w:val="18"/>
              </w:rPr>
              <w:t xml:space="preserve"> as </w:t>
            </w:r>
            <w:proofErr w:type="spellStart"/>
            <w:r>
              <w:rPr>
                <w:rFonts w:ascii="Courier New" w:eastAsia="Courier New" w:hAnsi="Courier New" w:cs="Courier New"/>
                <w:color w:val="C8E6FF"/>
                <w:sz w:val="18"/>
                <w:szCs w:val="18"/>
              </w:rPr>
              <w:t>optim</w:t>
            </w:r>
            <w:proofErr w:type="spellEnd"/>
          </w:p>
          <w:p w14:paraId="2158A8F1" w14:textId="77777777" w:rsidR="009067BC" w:rsidRDefault="00000000">
            <w:r>
              <w:rPr>
                <w:rFonts w:ascii="Courier New" w:eastAsia="Courier New" w:hAnsi="Courier New" w:cs="Courier New"/>
                <w:color w:val="C8E6FF"/>
                <w:sz w:val="18"/>
                <w:szCs w:val="18"/>
              </w:rPr>
              <w:t xml:space="preserve">from </w:t>
            </w:r>
            <w:proofErr w:type="spellStart"/>
            <w:r>
              <w:rPr>
                <w:rFonts w:ascii="Courier New" w:eastAsia="Courier New" w:hAnsi="Courier New" w:cs="Courier New"/>
                <w:color w:val="C8E6FF"/>
                <w:sz w:val="18"/>
                <w:szCs w:val="18"/>
              </w:rPr>
              <w:t>torch.cuda.amp</w:t>
            </w:r>
            <w:proofErr w:type="spellEnd"/>
            <w:r>
              <w:rPr>
                <w:rFonts w:ascii="Courier New" w:eastAsia="Courier New" w:hAnsi="Courier New" w:cs="Courier New"/>
                <w:color w:val="C8E6FF"/>
                <w:sz w:val="18"/>
                <w:szCs w:val="18"/>
              </w:rPr>
              <w:t xml:space="preserve"> import </w:t>
            </w:r>
            <w:proofErr w:type="spellStart"/>
            <w:r>
              <w:rPr>
                <w:rFonts w:ascii="Courier New" w:eastAsia="Courier New" w:hAnsi="Courier New" w:cs="Courier New"/>
                <w:color w:val="C8E6FF"/>
                <w:sz w:val="18"/>
                <w:szCs w:val="18"/>
              </w:rPr>
              <w:t>autocast</w:t>
            </w:r>
            <w:proofErr w:type="spell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GradScaler</w:t>
            </w:r>
            <w:proofErr w:type="spellEnd"/>
          </w:p>
          <w:p w14:paraId="6155E9F5" w14:textId="77777777" w:rsidR="009067BC" w:rsidRDefault="00000000">
            <w:r>
              <w:rPr>
                <w:rFonts w:ascii="Courier New" w:eastAsia="Courier New" w:hAnsi="Courier New" w:cs="Courier New"/>
                <w:color w:val="C8E6FF"/>
                <w:sz w:val="18"/>
                <w:szCs w:val="18"/>
              </w:rPr>
              <w:t xml:space="preserve">import </w:t>
            </w:r>
            <w:proofErr w:type="spellStart"/>
            <w:r>
              <w:rPr>
                <w:rFonts w:ascii="Courier New" w:eastAsia="Courier New" w:hAnsi="Courier New" w:cs="Courier New"/>
                <w:color w:val="C8E6FF"/>
                <w:sz w:val="18"/>
                <w:szCs w:val="18"/>
              </w:rPr>
              <w:t>torchvision</w:t>
            </w:r>
            <w:proofErr w:type="spellEnd"/>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torchvision.transforms</w:t>
            </w:r>
            <w:proofErr w:type="spellEnd"/>
            <w:proofErr w:type="gramEnd"/>
            <w:r>
              <w:rPr>
                <w:rFonts w:ascii="Courier New" w:eastAsia="Courier New" w:hAnsi="Courier New" w:cs="Courier New"/>
                <w:color w:val="C8E6FF"/>
                <w:sz w:val="18"/>
                <w:szCs w:val="18"/>
              </w:rPr>
              <w:t xml:space="preserve"> as T</w:t>
            </w:r>
          </w:p>
          <w:p w14:paraId="37FD55FD" w14:textId="77777777" w:rsidR="009067BC" w:rsidRDefault="009067BC"/>
          <w:p w14:paraId="0CD899AA" w14:textId="77777777" w:rsidR="009067BC" w:rsidRDefault="00000000">
            <w:r>
              <w:rPr>
                <w:rFonts w:ascii="Courier New" w:eastAsia="Courier New" w:hAnsi="Courier New" w:cs="Courier New"/>
                <w:color w:val="7FADA8"/>
                <w:sz w:val="18"/>
                <w:szCs w:val="18"/>
              </w:rPr>
              <w:t># ── Model Definition ──────────────────────────────</w:t>
            </w:r>
          </w:p>
          <w:p w14:paraId="6C8BBE8F" w14:textId="77777777" w:rsidR="009067BC" w:rsidRDefault="00000000">
            <w:r>
              <w:rPr>
                <w:rFonts w:ascii="Courier New" w:eastAsia="Courier New" w:hAnsi="Courier New" w:cs="Courier New"/>
                <w:color w:val="F9C74F"/>
                <w:sz w:val="18"/>
                <w:szCs w:val="18"/>
              </w:rPr>
              <w:t xml:space="preserve">class </w:t>
            </w:r>
            <w:proofErr w:type="spellStart"/>
            <w:r>
              <w:rPr>
                <w:rFonts w:ascii="Courier New" w:eastAsia="Courier New" w:hAnsi="Courier New" w:cs="Courier New"/>
                <w:color w:val="F9C74F"/>
                <w:sz w:val="18"/>
                <w:szCs w:val="18"/>
              </w:rPr>
              <w:t>ConvBnReLU</w:t>
            </w:r>
            <w:proofErr w:type="spellEnd"/>
            <w:r>
              <w:rPr>
                <w:rFonts w:ascii="Courier New" w:eastAsia="Courier New" w:hAnsi="Courier New" w:cs="Courier New"/>
                <w:color w:val="F9C74F"/>
                <w:sz w:val="18"/>
                <w:szCs w:val="18"/>
              </w:rPr>
              <w:t>(</w:t>
            </w:r>
            <w:proofErr w:type="spellStart"/>
            <w:proofErr w:type="gramStart"/>
            <w:r>
              <w:rPr>
                <w:rFonts w:ascii="Courier New" w:eastAsia="Courier New" w:hAnsi="Courier New" w:cs="Courier New"/>
                <w:color w:val="F9C74F"/>
                <w:sz w:val="18"/>
                <w:szCs w:val="18"/>
              </w:rPr>
              <w:t>nn.Module</w:t>
            </w:r>
            <w:proofErr w:type="spellEnd"/>
            <w:proofErr w:type="gramEnd"/>
            <w:r>
              <w:rPr>
                <w:rFonts w:ascii="Courier New" w:eastAsia="Courier New" w:hAnsi="Courier New" w:cs="Courier New"/>
                <w:color w:val="F9C74F"/>
                <w:sz w:val="18"/>
                <w:szCs w:val="18"/>
              </w:rPr>
              <w:t>):</w:t>
            </w:r>
          </w:p>
          <w:p w14:paraId="481A6FCE" w14:textId="77777777" w:rsidR="009067BC" w:rsidRDefault="00000000">
            <w:r>
              <w:rPr>
                <w:rFonts w:ascii="Courier New" w:eastAsia="Courier New" w:hAnsi="Courier New" w:cs="Courier New"/>
                <w:color w:val="90E0EF"/>
                <w:sz w:val="18"/>
                <w:szCs w:val="18"/>
              </w:rPr>
              <w:t xml:space="preserve">    """Conv2d → BatchNorm2d → </w:t>
            </w:r>
            <w:proofErr w:type="spellStart"/>
            <w:r>
              <w:rPr>
                <w:rFonts w:ascii="Courier New" w:eastAsia="Courier New" w:hAnsi="Courier New" w:cs="Courier New"/>
                <w:color w:val="90E0EF"/>
                <w:sz w:val="18"/>
                <w:szCs w:val="18"/>
              </w:rPr>
              <w:t>ReLU</w:t>
            </w:r>
            <w:proofErr w:type="spellEnd"/>
            <w:r>
              <w:rPr>
                <w:rFonts w:ascii="Courier New" w:eastAsia="Courier New" w:hAnsi="Courier New" w:cs="Courier New"/>
                <w:color w:val="90E0EF"/>
                <w:sz w:val="18"/>
                <w:szCs w:val="18"/>
              </w:rPr>
              <w:t xml:space="preserve"> block"""</w:t>
            </w:r>
          </w:p>
          <w:p w14:paraId="3940156B" w14:textId="77777777" w:rsidR="009067BC" w:rsidRDefault="00000000">
            <w:r>
              <w:rPr>
                <w:rFonts w:ascii="Courier New" w:eastAsia="Courier New" w:hAnsi="Courier New" w:cs="Courier New"/>
                <w:color w:val="C8E6FF"/>
                <w:sz w:val="18"/>
                <w:szCs w:val="18"/>
              </w:rPr>
              <w:t xml:space="preserve">    def __</w:t>
            </w:r>
            <w:proofErr w:type="spellStart"/>
            <w:r>
              <w:rPr>
                <w:rFonts w:ascii="Courier New" w:eastAsia="Courier New" w:hAnsi="Courier New" w:cs="Courier New"/>
                <w:color w:val="C8E6FF"/>
                <w:sz w:val="18"/>
                <w:szCs w:val="18"/>
              </w:rPr>
              <w:t>init</w:t>
            </w:r>
            <w:proofErr w:type="spellEnd"/>
            <w:r>
              <w:rPr>
                <w:rFonts w:ascii="Courier New" w:eastAsia="Courier New" w:hAnsi="Courier New" w:cs="Courier New"/>
                <w:color w:val="C8E6FF"/>
                <w:sz w:val="18"/>
                <w:szCs w:val="18"/>
              </w:rPr>
              <w:t>_</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 xml:space="preserve">self, </w:t>
            </w:r>
            <w:proofErr w:type="spellStart"/>
            <w:r>
              <w:rPr>
                <w:rFonts w:ascii="Courier New" w:eastAsia="Courier New" w:hAnsi="Courier New" w:cs="Courier New"/>
                <w:color w:val="C8E6FF"/>
                <w:sz w:val="18"/>
                <w:szCs w:val="18"/>
              </w:rPr>
              <w:t>in_ch</w:t>
            </w:r>
            <w:proofErr w:type="spell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out_ch</w:t>
            </w:r>
            <w:proofErr w:type="spellEnd"/>
            <w:r>
              <w:rPr>
                <w:rFonts w:ascii="Courier New" w:eastAsia="Courier New" w:hAnsi="Courier New" w:cs="Courier New"/>
                <w:color w:val="C8E6FF"/>
                <w:sz w:val="18"/>
                <w:szCs w:val="18"/>
              </w:rPr>
              <w:t>, k=3, s=1, p=1):</w:t>
            </w:r>
          </w:p>
          <w:p w14:paraId="6A826CB4" w14:textId="77777777" w:rsidR="009067BC" w:rsidRDefault="00000000">
            <w:r>
              <w:rPr>
                <w:rFonts w:ascii="Courier New" w:eastAsia="Courier New" w:hAnsi="Courier New" w:cs="Courier New"/>
                <w:color w:val="C8E6FF"/>
                <w:sz w:val="18"/>
                <w:szCs w:val="18"/>
              </w:rPr>
              <w:t xml:space="preserve">        super(</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_</w:t>
            </w:r>
            <w:proofErr w:type="spellStart"/>
            <w:r>
              <w:rPr>
                <w:rFonts w:ascii="Courier New" w:eastAsia="Courier New" w:hAnsi="Courier New" w:cs="Courier New"/>
                <w:color w:val="C8E6FF"/>
                <w:sz w:val="18"/>
                <w:szCs w:val="18"/>
              </w:rPr>
              <w:t>init</w:t>
            </w:r>
            <w:proofErr w:type="spellEnd"/>
            <w:r>
              <w:rPr>
                <w:rFonts w:ascii="Courier New" w:eastAsia="Courier New" w:hAnsi="Courier New" w:cs="Courier New"/>
                <w:color w:val="C8E6FF"/>
                <w:sz w:val="18"/>
                <w:szCs w:val="18"/>
              </w:rPr>
              <w:t>__()</w:t>
            </w:r>
          </w:p>
          <w:p w14:paraId="2891367E"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self.seq</w:t>
            </w:r>
            <w:proofErr w:type="spellEnd"/>
            <w:r>
              <w:rPr>
                <w:rFonts w:ascii="Courier New" w:eastAsia="Courier New" w:hAnsi="Courier New" w:cs="Courier New"/>
                <w:color w:val="C8E6FF"/>
                <w:sz w:val="18"/>
                <w:szCs w:val="18"/>
              </w:rPr>
              <w:t xml:space="preserve"> = </w:t>
            </w:r>
            <w:proofErr w:type="spellStart"/>
            <w:proofErr w:type="gramStart"/>
            <w:r>
              <w:rPr>
                <w:rFonts w:ascii="Courier New" w:eastAsia="Courier New" w:hAnsi="Courier New" w:cs="Courier New"/>
                <w:color w:val="C8E6FF"/>
                <w:sz w:val="18"/>
                <w:szCs w:val="18"/>
              </w:rPr>
              <w:t>nn.Sequential</w:t>
            </w:r>
            <w:proofErr w:type="spellEnd"/>
            <w:proofErr w:type="gramEnd"/>
            <w:r>
              <w:rPr>
                <w:rFonts w:ascii="Courier New" w:eastAsia="Courier New" w:hAnsi="Courier New" w:cs="Courier New"/>
                <w:color w:val="C8E6FF"/>
                <w:sz w:val="18"/>
                <w:szCs w:val="18"/>
              </w:rPr>
              <w:t>(</w:t>
            </w:r>
          </w:p>
          <w:p w14:paraId="65E45856" w14:textId="77777777" w:rsidR="009067BC" w:rsidRDefault="00000000">
            <w:r>
              <w:rPr>
                <w:rFonts w:ascii="Courier New" w:eastAsia="Courier New" w:hAnsi="Courier New" w:cs="Courier New"/>
                <w:color w:val="C8E6FF"/>
                <w:sz w:val="18"/>
                <w:szCs w:val="18"/>
              </w:rPr>
              <w:t xml:space="preserve">            </w:t>
            </w:r>
            <w:proofErr w:type="gramStart"/>
            <w:r>
              <w:rPr>
                <w:rFonts w:ascii="Courier New" w:eastAsia="Courier New" w:hAnsi="Courier New" w:cs="Courier New"/>
                <w:color w:val="C8E6FF"/>
                <w:sz w:val="18"/>
                <w:szCs w:val="18"/>
              </w:rPr>
              <w:t>nn.Conv</w:t>
            </w:r>
            <w:proofErr w:type="gramEnd"/>
            <w:r>
              <w:rPr>
                <w:rFonts w:ascii="Courier New" w:eastAsia="Courier New" w:hAnsi="Courier New" w:cs="Courier New"/>
                <w:color w:val="C8E6FF"/>
                <w:sz w:val="18"/>
                <w:szCs w:val="18"/>
              </w:rPr>
              <w:t>2d(</w:t>
            </w:r>
            <w:proofErr w:type="spellStart"/>
            <w:r>
              <w:rPr>
                <w:rFonts w:ascii="Courier New" w:eastAsia="Courier New" w:hAnsi="Courier New" w:cs="Courier New"/>
                <w:color w:val="C8E6FF"/>
                <w:sz w:val="18"/>
                <w:szCs w:val="18"/>
              </w:rPr>
              <w:t>in_ch</w:t>
            </w:r>
            <w:proofErr w:type="spell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out_ch</w:t>
            </w:r>
            <w:proofErr w:type="spellEnd"/>
            <w:r>
              <w:rPr>
                <w:rFonts w:ascii="Courier New" w:eastAsia="Courier New" w:hAnsi="Courier New" w:cs="Courier New"/>
                <w:color w:val="C8E6FF"/>
                <w:sz w:val="18"/>
                <w:szCs w:val="18"/>
              </w:rPr>
              <w:t>, k, s, p, bias=False),</w:t>
            </w:r>
          </w:p>
          <w:p w14:paraId="041DCFE9" w14:textId="77777777" w:rsidR="009067BC" w:rsidRDefault="00000000">
            <w:r>
              <w:rPr>
                <w:rFonts w:ascii="Courier New" w:eastAsia="Courier New" w:hAnsi="Courier New" w:cs="Courier New"/>
                <w:color w:val="C8E6FF"/>
                <w:sz w:val="18"/>
                <w:szCs w:val="18"/>
              </w:rPr>
              <w:t xml:space="preserve">            </w:t>
            </w:r>
            <w:proofErr w:type="gramStart"/>
            <w:r>
              <w:rPr>
                <w:rFonts w:ascii="Courier New" w:eastAsia="Courier New" w:hAnsi="Courier New" w:cs="Courier New"/>
                <w:color w:val="C8E6FF"/>
                <w:sz w:val="18"/>
                <w:szCs w:val="18"/>
              </w:rPr>
              <w:t>nn.BatchNorm</w:t>
            </w:r>
            <w:proofErr w:type="gramEnd"/>
            <w:r>
              <w:rPr>
                <w:rFonts w:ascii="Courier New" w:eastAsia="Courier New" w:hAnsi="Courier New" w:cs="Courier New"/>
                <w:color w:val="C8E6FF"/>
                <w:sz w:val="18"/>
                <w:szCs w:val="18"/>
              </w:rPr>
              <w:t>2d(</w:t>
            </w:r>
            <w:proofErr w:type="spellStart"/>
            <w:r>
              <w:rPr>
                <w:rFonts w:ascii="Courier New" w:eastAsia="Courier New" w:hAnsi="Courier New" w:cs="Courier New"/>
                <w:color w:val="C8E6FF"/>
                <w:sz w:val="18"/>
                <w:szCs w:val="18"/>
              </w:rPr>
              <w:t>out_ch</w:t>
            </w:r>
            <w:proofErr w:type="spellEnd"/>
            <w:r>
              <w:rPr>
                <w:rFonts w:ascii="Courier New" w:eastAsia="Courier New" w:hAnsi="Courier New" w:cs="Courier New"/>
                <w:color w:val="C8E6FF"/>
                <w:sz w:val="18"/>
                <w:szCs w:val="18"/>
              </w:rPr>
              <w:t>),</w:t>
            </w:r>
          </w:p>
          <w:p w14:paraId="06BDCA02"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nn.ReLU</w:t>
            </w:r>
            <w:proofErr w:type="spellEnd"/>
            <w:proofErr w:type="gram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inplace</w:t>
            </w:r>
            <w:proofErr w:type="spellEnd"/>
            <w:r>
              <w:rPr>
                <w:rFonts w:ascii="Courier New" w:eastAsia="Courier New" w:hAnsi="Courier New" w:cs="Courier New"/>
                <w:color w:val="C8E6FF"/>
                <w:sz w:val="18"/>
                <w:szCs w:val="18"/>
              </w:rPr>
              <w:t>=True)</w:t>
            </w:r>
          </w:p>
          <w:p w14:paraId="39FB5038" w14:textId="77777777" w:rsidR="009067BC" w:rsidRDefault="00000000">
            <w:r>
              <w:rPr>
                <w:rFonts w:ascii="Courier New" w:eastAsia="Courier New" w:hAnsi="Courier New" w:cs="Courier New"/>
                <w:color w:val="C8E6FF"/>
                <w:sz w:val="18"/>
                <w:szCs w:val="18"/>
              </w:rPr>
              <w:t xml:space="preserve">        )</w:t>
            </w:r>
          </w:p>
          <w:p w14:paraId="79415599" w14:textId="77777777" w:rsidR="009067BC" w:rsidRDefault="00000000">
            <w:r>
              <w:rPr>
                <w:rFonts w:ascii="Courier New" w:eastAsia="Courier New" w:hAnsi="Courier New" w:cs="Courier New"/>
                <w:color w:val="C8E6FF"/>
                <w:sz w:val="18"/>
                <w:szCs w:val="18"/>
              </w:rPr>
              <w:t xml:space="preserve">    def </w:t>
            </w:r>
            <w:proofErr w:type="gramStart"/>
            <w:r>
              <w:rPr>
                <w:rFonts w:ascii="Courier New" w:eastAsia="Courier New" w:hAnsi="Courier New" w:cs="Courier New"/>
                <w:color w:val="C8E6FF"/>
                <w:sz w:val="18"/>
                <w:szCs w:val="18"/>
              </w:rPr>
              <w:t>forward(</w:t>
            </w:r>
            <w:proofErr w:type="gramEnd"/>
            <w:r>
              <w:rPr>
                <w:rFonts w:ascii="Courier New" w:eastAsia="Courier New" w:hAnsi="Courier New" w:cs="Courier New"/>
                <w:color w:val="C8E6FF"/>
                <w:sz w:val="18"/>
                <w:szCs w:val="18"/>
              </w:rPr>
              <w:t xml:space="preserve">self, x): return </w:t>
            </w:r>
            <w:proofErr w:type="spellStart"/>
            <w:r>
              <w:rPr>
                <w:rFonts w:ascii="Courier New" w:eastAsia="Courier New" w:hAnsi="Courier New" w:cs="Courier New"/>
                <w:color w:val="C8E6FF"/>
                <w:sz w:val="18"/>
                <w:szCs w:val="18"/>
              </w:rPr>
              <w:t>self.seq</w:t>
            </w:r>
            <w:proofErr w:type="spellEnd"/>
            <w:r>
              <w:rPr>
                <w:rFonts w:ascii="Courier New" w:eastAsia="Courier New" w:hAnsi="Courier New" w:cs="Courier New"/>
                <w:color w:val="C8E6FF"/>
                <w:sz w:val="18"/>
                <w:szCs w:val="18"/>
              </w:rPr>
              <w:t>(x)</w:t>
            </w:r>
          </w:p>
          <w:p w14:paraId="5A7DC5F1" w14:textId="77777777" w:rsidR="009067BC" w:rsidRDefault="009067BC"/>
          <w:p w14:paraId="261F9607" w14:textId="77777777" w:rsidR="009067BC" w:rsidRDefault="00000000">
            <w:r>
              <w:rPr>
                <w:rFonts w:ascii="Courier New" w:eastAsia="Courier New" w:hAnsi="Courier New" w:cs="Courier New"/>
                <w:color w:val="F9C74F"/>
                <w:sz w:val="18"/>
                <w:szCs w:val="18"/>
              </w:rPr>
              <w:t>class CIFAR_</w:t>
            </w:r>
            <w:proofErr w:type="gramStart"/>
            <w:r>
              <w:rPr>
                <w:rFonts w:ascii="Courier New" w:eastAsia="Courier New" w:hAnsi="Courier New" w:cs="Courier New"/>
                <w:color w:val="F9C74F"/>
                <w:sz w:val="18"/>
                <w:szCs w:val="18"/>
              </w:rPr>
              <w:t>VGG(</w:t>
            </w:r>
            <w:proofErr w:type="spellStart"/>
            <w:proofErr w:type="gramEnd"/>
            <w:r>
              <w:rPr>
                <w:rFonts w:ascii="Courier New" w:eastAsia="Courier New" w:hAnsi="Courier New" w:cs="Courier New"/>
                <w:color w:val="F9C74F"/>
                <w:sz w:val="18"/>
                <w:szCs w:val="18"/>
              </w:rPr>
              <w:t>nn.Module</w:t>
            </w:r>
            <w:proofErr w:type="spellEnd"/>
            <w:r>
              <w:rPr>
                <w:rFonts w:ascii="Courier New" w:eastAsia="Courier New" w:hAnsi="Courier New" w:cs="Courier New"/>
                <w:color w:val="F9C74F"/>
                <w:sz w:val="18"/>
                <w:szCs w:val="18"/>
              </w:rPr>
              <w:t>):</w:t>
            </w:r>
          </w:p>
          <w:p w14:paraId="24CB5E77" w14:textId="77777777" w:rsidR="009067BC" w:rsidRDefault="00000000">
            <w:r>
              <w:rPr>
                <w:rFonts w:ascii="Courier New" w:eastAsia="Courier New" w:hAnsi="Courier New" w:cs="Courier New"/>
                <w:color w:val="7FADA8"/>
                <w:sz w:val="18"/>
                <w:szCs w:val="18"/>
              </w:rPr>
              <w:t xml:space="preserve">    # </w:t>
            </w:r>
            <w:proofErr w:type="spellStart"/>
            <w:r>
              <w:rPr>
                <w:rFonts w:ascii="Courier New" w:eastAsia="Courier New" w:hAnsi="Courier New" w:cs="Courier New"/>
                <w:color w:val="7FADA8"/>
                <w:sz w:val="18"/>
                <w:szCs w:val="18"/>
              </w:rPr>
              <w:t>cfg</w:t>
            </w:r>
            <w:proofErr w:type="spellEnd"/>
            <w:r>
              <w:rPr>
                <w:rFonts w:ascii="Courier New" w:eastAsia="Courier New" w:hAnsi="Courier New" w:cs="Courier New"/>
                <w:color w:val="7FADA8"/>
                <w:sz w:val="18"/>
                <w:szCs w:val="18"/>
              </w:rPr>
              <w:t>: list of (</w:t>
            </w:r>
            <w:proofErr w:type="spellStart"/>
            <w:r>
              <w:rPr>
                <w:rFonts w:ascii="Courier New" w:eastAsia="Courier New" w:hAnsi="Courier New" w:cs="Courier New"/>
                <w:color w:val="7FADA8"/>
                <w:sz w:val="18"/>
                <w:szCs w:val="18"/>
              </w:rPr>
              <w:t>out_ch</w:t>
            </w:r>
            <w:proofErr w:type="spellEnd"/>
            <w:r>
              <w:rPr>
                <w:rFonts w:ascii="Courier New" w:eastAsia="Courier New" w:hAnsi="Courier New" w:cs="Courier New"/>
                <w:color w:val="7FADA8"/>
                <w:sz w:val="18"/>
                <w:szCs w:val="18"/>
              </w:rPr>
              <w:t xml:space="preserve">, 'M') where 'M' = </w:t>
            </w:r>
            <w:proofErr w:type="spellStart"/>
            <w:r>
              <w:rPr>
                <w:rFonts w:ascii="Courier New" w:eastAsia="Courier New" w:hAnsi="Courier New" w:cs="Courier New"/>
                <w:color w:val="7FADA8"/>
                <w:sz w:val="18"/>
                <w:szCs w:val="18"/>
              </w:rPr>
              <w:t>MaxPool</w:t>
            </w:r>
            <w:proofErr w:type="spellEnd"/>
          </w:p>
          <w:p w14:paraId="28F3BF7E"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cfg</w:t>
            </w:r>
            <w:proofErr w:type="spellEnd"/>
            <w:r>
              <w:rPr>
                <w:rFonts w:ascii="Courier New" w:eastAsia="Courier New" w:hAnsi="Courier New" w:cs="Courier New"/>
                <w:color w:val="C8E6FF"/>
                <w:sz w:val="18"/>
                <w:szCs w:val="18"/>
              </w:rPr>
              <w:t xml:space="preserve"> = [64,64,'M', 128,128,'M', 256,256,256,'M',</w:t>
            </w:r>
          </w:p>
          <w:p w14:paraId="2A060A75" w14:textId="77777777" w:rsidR="009067BC" w:rsidRDefault="00000000">
            <w:r>
              <w:rPr>
                <w:rFonts w:ascii="Courier New" w:eastAsia="Courier New" w:hAnsi="Courier New" w:cs="Courier New"/>
                <w:color w:val="C8E6FF"/>
                <w:sz w:val="18"/>
                <w:szCs w:val="18"/>
              </w:rPr>
              <w:t xml:space="preserve">           512,512,512,'M', 512,512,512,'M']</w:t>
            </w:r>
          </w:p>
          <w:p w14:paraId="44CC017F" w14:textId="77777777" w:rsidR="009067BC" w:rsidRDefault="00000000">
            <w:r>
              <w:rPr>
                <w:rFonts w:ascii="Courier New" w:eastAsia="Courier New" w:hAnsi="Courier New" w:cs="Courier New"/>
                <w:color w:val="C8E6FF"/>
                <w:sz w:val="18"/>
                <w:szCs w:val="18"/>
              </w:rPr>
              <w:t xml:space="preserve">    def __</w:t>
            </w:r>
            <w:proofErr w:type="spellStart"/>
            <w:r>
              <w:rPr>
                <w:rFonts w:ascii="Courier New" w:eastAsia="Courier New" w:hAnsi="Courier New" w:cs="Courier New"/>
                <w:color w:val="C8E6FF"/>
                <w:sz w:val="18"/>
                <w:szCs w:val="18"/>
              </w:rPr>
              <w:t>init</w:t>
            </w:r>
            <w:proofErr w:type="spellEnd"/>
            <w:r>
              <w:rPr>
                <w:rFonts w:ascii="Courier New" w:eastAsia="Courier New" w:hAnsi="Courier New" w:cs="Courier New"/>
                <w:color w:val="C8E6FF"/>
                <w:sz w:val="18"/>
                <w:szCs w:val="18"/>
              </w:rPr>
              <w:t>_</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 xml:space="preserve">self, </w:t>
            </w:r>
            <w:proofErr w:type="spellStart"/>
            <w:r>
              <w:rPr>
                <w:rFonts w:ascii="Courier New" w:eastAsia="Courier New" w:hAnsi="Courier New" w:cs="Courier New"/>
                <w:color w:val="C8E6FF"/>
                <w:sz w:val="18"/>
                <w:szCs w:val="18"/>
              </w:rPr>
              <w:t>num_classes</w:t>
            </w:r>
            <w:proofErr w:type="spellEnd"/>
            <w:r>
              <w:rPr>
                <w:rFonts w:ascii="Courier New" w:eastAsia="Courier New" w:hAnsi="Courier New" w:cs="Courier New"/>
                <w:color w:val="C8E6FF"/>
                <w:sz w:val="18"/>
                <w:szCs w:val="18"/>
              </w:rPr>
              <w:t>=10):</w:t>
            </w:r>
          </w:p>
          <w:p w14:paraId="61623A8E" w14:textId="77777777" w:rsidR="009067BC" w:rsidRDefault="00000000">
            <w:r>
              <w:rPr>
                <w:rFonts w:ascii="Courier New" w:eastAsia="Courier New" w:hAnsi="Courier New" w:cs="Courier New"/>
                <w:color w:val="C8E6FF"/>
                <w:sz w:val="18"/>
                <w:szCs w:val="18"/>
              </w:rPr>
              <w:t xml:space="preserve">        super(</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_</w:t>
            </w:r>
            <w:proofErr w:type="spellStart"/>
            <w:r>
              <w:rPr>
                <w:rFonts w:ascii="Courier New" w:eastAsia="Courier New" w:hAnsi="Courier New" w:cs="Courier New"/>
                <w:color w:val="C8E6FF"/>
                <w:sz w:val="18"/>
                <w:szCs w:val="18"/>
              </w:rPr>
              <w:t>init</w:t>
            </w:r>
            <w:proofErr w:type="spellEnd"/>
            <w:r>
              <w:rPr>
                <w:rFonts w:ascii="Courier New" w:eastAsia="Courier New" w:hAnsi="Courier New" w:cs="Courier New"/>
                <w:color w:val="C8E6FF"/>
                <w:sz w:val="18"/>
                <w:szCs w:val="18"/>
              </w:rPr>
              <w:t>__()</w:t>
            </w:r>
          </w:p>
          <w:p w14:paraId="106D3620" w14:textId="77777777" w:rsidR="009067BC" w:rsidRDefault="00000000">
            <w:r>
              <w:rPr>
                <w:rFonts w:ascii="Courier New" w:eastAsia="Courier New" w:hAnsi="Courier New" w:cs="Courier New"/>
                <w:color w:val="C8E6FF"/>
                <w:sz w:val="18"/>
                <w:szCs w:val="18"/>
              </w:rPr>
              <w:t xml:space="preserve">        layers, </w:t>
            </w:r>
            <w:proofErr w:type="spellStart"/>
            <w:r>
              <w:rPr>
                <w:rFonts w:ascii="Courier New" w:eastAsia="Courier New" w:hAnsi="Courier New" w:cs="Courier New"/>
                <w:color w:val="C8E6FF"/>
                <w:sz w:val="18"/>
                <w:szCs w:val="18"/>
              </w:rPr>
              <w:t>in_ch</w:t>
            </w:r>
            <w:proofErr w:type="spellEnd"/>
            <w:r>
              <w:rPr>
                <w:rFonts w:ascii="Courier New" w:eastAsia="Courier New" w:hAnsi="Courier New" w:cs="Courier New"/>
                <w:color w:val="C8E6FF"/>
                <w:sz w:val="18"/>
                <w:szCs w:val="18"/>
              </w:rPr>
              <w:t xml:space="preserve"> = [], 3</w:t>
            </w:r>
          </w:p>
          <w:p w14:paraId="48C2299D" w14:textId="77777777" w:rsidR="009067BC" w:rsidRDefault="00000000">
            <w:r>
              <w:rPr>
                <w:rFonts w:ascii="Courier New" w:eastAsia="Courier New" w:hAnsi="Courier New" w:cs="Courier New"/>
                <w:color w:val="C8E6FF"/>
                <w:sz w:val="18"/>
                <w:szCs w:val="18"/>
              </w:rPr>
              <w:t xml:space="preserve">        for v in </w:t>
            </w:r>
            <w:proofErr w:type="spellStart"/>
            <w:r>
              <w:rPr>
                <w:rFonts w:ascii="Courier New" w:eastAsia="Courier New" w:hAnsi="Courier New" w:cs="Courier New"/>
                <w:color w:val="C8E6FF"/>
                <w:sz w:val="18"/>
                <w:szCs w:val="18"/>
              </w:rPr>
              <w:t>self.cfg</w:t>
            </w:r>
            <w:proofErr w:type="spellEnd"/>
            <w:r>
              <w:rPr>
                <w:rFonts w:ascii="Courier New" w:eastAsia="Courier New" w:hAnsi="Courier New" w:cs="Courier New"/>
                <w:color w:val="C8E6FF"/>
                <w:sz w:val="18"/>
                <w:szCs w:val="18"/>
              </w:rPr>
              <w:t>:</w:t>
            </w:r>
          </w:p>
          <w:p w14:paraId="5BC34A85" w14:textId="77777777" w:rsidR="009067BC" w:rsidRDefault="00000000">
            <w:r>
              <w:rPr>
                <w:rFonts w:ascii="Courier New" w:eastAsia="Courier New" w:hAnsi="Courier New" w:cs="Courier New"/>
                <w:color w:val="C8E6FF"/>
                <w:sz w:val="18"/>
                <w:szCs w:val="18"/>
              </w:rPr>
              <w:t xml:space="preserve">            if v == 'M':</w:t>
            </w:r>
          </w:p>
          <w:p w14:paraId="6E0EAC07"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layers.append</w:t>
            </w:r>
            <w:proofErr w:type="spellEnd"/>
            <w:proofErr w:type="gramEnd"/>
            <w:r>
              <w:rPr>
                <w:rFonts w:ascii="Courier New" w:eastAsia="Courier New" w:hAnsi="Courier New" w:cs="Courier New"/>
                <w:color w:val="C8E6FF"/>
                <w:sz w:val="18"/>
                <w:szCs w:val="18"/>
              </w:rPr>
              <w:t>(nn.MaxPool2d(2, 2))</w:t>
            </w:r>
          </w:p>
          <w:p w14:paraId="43EA6EF8" w14:textId="77777777" w:rsidR="009067BC" w:rsidRDefault="00000000">
            <w:r>
              <w:rPr>
                <w:rFonts w:ascii="Courier New" w:eastAsia="Courier New" w:hAnsi="Courier New" w:cs="Courier New"/>
                <w:color w:val="C8E6FF"/>
                <w:sz w:val="18"/>
                <w:szCs w:val="18"/>
              </w:rPr>
              <w:t xml:space="preserve">            else:</w:t>
            </w:r>
          </w:p>
          <w:p w14:paraId="13B005A0" w14:textId="77777777" w:rsidR="009067BC" w:rsidRDefault="00000000">
            <w:r>
              <w:rPr>
                <w:rFonts w:ascii="Courier New" w:eastAsia="Courier New" w:hAnsi="Courier New" w:cs="Courier New"/>
                <w:color w:val="C8E6FF"/>
                <w:sz w:val="18"/>
                <w:szCs w:val="18"/>
              </w:rPr>
              <w:lastRenderedPageBreak/>
              <w:t xml:space="preserve">                </w:t>
            </w:r>
            <w:proofErr w:type="spellStart"/>
            <w:proofErr w:type="gramStart"/>
            <w:r>
              <w:rPr>
                <w:rFonts w:ascii="Courier New" w:eastAsia="Courier New" w:hAnsi="Courier New" w:cs="Courier New"/>
                <w:color w:val="C8E6FF"/>
                <w:sz w:val="18"/>
                <w:szCs w:val="18"/>
              </w:rPr>
              <w:t>layers.append</w:t>
            </w:r>
            <w:proofErr w:type="spellEnd"/>
            <w:proofErr w:type="gram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ConvBnReLU</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in_ch</w:t>
            </w:r>
            <w:proofErr w:type="spellEnd"/>
            <w:r>
              <w:rPr>
                <w:rFonts w:ascii="Courier New" w:eastAsia="Courier New" w:hAnsi="Courier New" w:cs="Courier New"/>
                <w:color w:val="C8E6FF"/>
                <w:sz w:val="18"/>
                <w:szCs w:val="18"/>
              </w:rPr>
              <w:t>, v))</w:t>
            </w:r>
          </w:p>
          <w:p w14:paraId="62D48352"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in_ch</w:t>
            </w:r>
            <w:proofErr w:type="spellEnd"/>
            <w:r>
              <w:rPr>
                <w:rFonts w:ascii="Courier New" w:eastAsia="Courier New" w:hAnsi="Courier New" w:cs="Courier New"/>
                <w:color w:val="C8E6FF"/>
                <w:sz w:val="18"/>
                <w:szCs w:val="18"/>
              </w:rPr>
              <w:t xml:space="preserve"> = v</w:t>
            </w:r>
          </w:p>
          <w:p w14:paraId="0DBEC379"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self.features</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nn.Sequential</w:t>
            </w:r>
            <w:proofErr w:type="spellEnd"/>
            <w:r>
              <w:rPr>
                <w:rFonts w:ascii="Courier New" w:eastAsia="Courier New" w:hAnsi="Courier New" w:cs="Courier New"/>
                <w:color w:val="C8E6FF"/>
                <w:sz w:val="18"/>
                <w:szCs w:val="18"/>
              </w:rPr>
              <w:t>(*layers)</w:t>
            </w:r>
          </w:p>
          <w:p w14:paraId="6A5DB4E6"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self.pool</w:t>
            </w:r>
            <w:proofErr w:type="spellEnd"/>
            <w:proofErr w:type="gramEnd"/>
            <w:r>
              <w:rPr>
                <w:rFonts w:ascii="Courier New" w:eastAsia="Courier New" w:hAnsi="Courier New" w:cs="Courier New"/>
                <w:color w:val="C8E6FF"/>
                <w:sz w:val="18"/>
                <w:szCs w:val="18"/>
              </w:rPr>
              <w:t xml:space="preserve"> = nn.AdaptiveAvgPool2d((1, 1))</w:t>
            </w:r>
          </w:p>
          <w:p w14:paraId="27F1C162"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self.classifier</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nn.Sequential</w:t>
            </w:r>
            <w:proofErr w:type="spellEnd"/>
            <w:r>
              <w:rPr>
                <w:rFonts w:ascii="Courier New" w:eastAsia="Courier New" w:hAnsi="Courier New" w:cs="Courier New"/>
                <w:color w:val="C8E6FF"/>
                <w:sz w:val="18"/>
                <w:szCs w:val="18"/>
              </w:rPr>
              <w:t>(</w:t>
            </w:r>
          </w:p>
          <w:p w14:paraId="0094A0AD"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nn.Flatten</w:t>
            </w:r>
            <w:proofErr w:type="spellEnd"/>
            <w:proofErr w:type="gramEnd"/>
            <w:r>
              <w:rPr>
                <w:rFonts w:ascii="Courier New" w:eastAsia="Courier New" w:hAnsi="Courier New" w:cs="Courier New"/>
                <w:color w:val="C8E6FF"/>
                <w:sz w:val="18"/>
                <w:szCs w:val="18"/>
              </w:rPr>
              <w:t>(),</w:t>
            </w:r>
          </w:p>
          <w:p w14:paraId="60E4B8AE"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nn.Linear</w:t>
            </w:r>
            <w:proofErr w:type="spellEnd"/>
            <w:proofErr w:type="gramEnd"/>
            <w:r>
              <w:rPr>
                <w:rFonts w:ascii="Courier New" w:eastAsia="Courier New" w:hAnsi="Courier New" w:cs="Courier New"/>
                <w:color w:val="C8E6FF"/>
                <w:sz w:val="18"/>
                <w:szCs w:val="18"/>
              </w:rPr>
              <w:t xml:space="preserve">(512, 256), </w:t>
            </w:r>
            <w:proofErr w:type="spellStart"/>
            <w:r>
              <w:rPr>
                <w:rFonts w:ascii="Courier New" w:eastAsia="Courier New" w:hAnsi="Courier New" w:cs="Courier New"/>
                <w:color w:val="C8E6FF"/>
                <w:sz w:val="18"/>
                <w:szCs w:val="18"/>
              </w:rPr>
              <w:t>nn.ReLU</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inplace</w:t>
            </w:r>
            <w:proofErr w:type="spellEnd"/>
            <w:r>
              <w:rPr>
                <w:rFonts w:ascii="Courier New" w:eastAsia="Courier New" w:hAnsi="Courier New" w:cs="Courier New"/>
                <w:color w:val="C8E6FF"/>
                <w:sz w:val="18"/>
                <w:szCs w:val="18"/>
              </w:rPr>
              <w:t>=True),</w:t>
            </w:r>
          </w:p>
          <w:p w14:paraId="418DCF04"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nn.Dropout</w:t>
            </w:r>
            <w:proofErr w:type="spellEnd"/>
            <w:proofErr w:type="gramEnd"/>
            <w:r>
              <w:rPr>
                <w:rFonts w:ascii="Courier New" w:eastAsia="Courier New" w:hAnsi="Courier New" w:cs="Courier New"/>
                <w:color w:val="C8E6FF"/>
                <w:sz w:val="18"/>
                <w:szCs w:val="18"/>
              </w:rPr>
              <w:t>(0.4),</w:t>
            </w:r>
          </w:p>
          <w:p w14:paraId="784BAFA8"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nn.Linear</w:t>
            </w:r>
            <w:proofErr w:type="spellEnd"/>
            <w:proofErr w:type="gramEnd"/>
            <w:r>
              <w:rPr>
                <w:rFonts w:ascii="Courier New" w:eastAsia="Courier New" w:hAnsi="Courier New" w:cs="Courier New"/>
                <w:color w:val="C8E6FF"/>
                <w:sz w:val="18"/>
                <w:szCs w:val="18"/>
              </w:rPr>
              <w:t xml:space="preserve">(256, </w:t>
            </w:r>
            <w:proofErr w:type="spellStart"/>
            <w:r>
              <w:rPr>
                <w:rFonts w:ascii="Courier New" w:eastAsia="Courier New" w:hAnsi="Courier New" w:cs="Courier New"/>
                <w:color w:val="C8E6FF"/>
                <w:sz w:val="18"/>
                <w:szCs w:val="18"/>
              </w:rPr>
              <w:t>num_classes</w:t>
            </w:r>
            <w:proofErr w:type="spellEnd"/>
            <w:r>
              <w:rPr>
                <w:rFonts w:ascii="Courier New" w:eastAsia="Courier New" w:hAnsi="Courier New" w:cs="Courier New"/>
                <w:color w:val="C8E6FF"/>
                <w:sz w:val="18"/>
                <w:szCs w:val="18"/>
              </w:rPr>
              <w:t>)</w:t>
            </w:r>
          </w:p>
          <w:p w14:paraId="0A9EACC1" w14:textId="77777777" w:rsidR="009067BC" w:rsidRDefault="00000000">
            <w:r>
              <w:rPr>
                <w:rFonts w:ascii="Courier New" w:eastAsia="Courier New" w:hAnsi="Courier New" w:cs="Courier New"/>
                <w:color w:val="C8E6FF"/>
                <w:sz w:val="18"/>
                <w:szCs w:val="18"/>
              </w:rPr>
              <w:t xml:space="preserve">        )</w:t>
            </w:r>
          </w:p>
          <w:p w14:paraId="0456312C" w14:textId="77777777" w:rsidR="009067BC" w:rsidRDefault="00000000">
            <w:r>
              <w:rPr>
                <w:rFonts w:ascii="Courier New" w:eastAsia="Courier New" w:hAnsi="Courier New" w:cs="Courier New"/>
                <w:color w:val="C8E6FF"/>
                <w:sz w:val="18"/>
                <w:szCs w:val="18"/>
              </w:rPr>
              <w:t xml:space="preserve">    def </w:t>
            </w:r>
            <w:proofErr w:type="gramStart"/>
            <w:r>
              <w:rPr>
                <w:rFonts w:ascii="Courier New" w:eastAsia="Courier New" w:hAnsi="Courier New" w:cs="Courier New"/>
                <w:color w:val="C8E6FF"/>
                <w:sz w:val="18"/>
                <w:szCs w:val="18"/>
              </w:rPr>
              <w:t>forward(</w:t>
            </w:r>
            <w:proofErr w:type="gramEnd"/>
            <w:r>
              <w:rPr>
                <w:rFonts w:ascii="Courier New" w:eastAsia="Courier New" w:hAnsi="Courier New" w:cs="Courier New"/>
                <w:color w:val="C8E6FF"/>
                <w:sz w:val="18"/>
                <w:szCs w:val="18"/>
              </w:rPr>
              <w:t>self, x):</w:t>
            </w:r>
          </w:p>
          <w:p w14:paraId="79A91C47" w14:textId="77777777" w:rsidR="009067BC" w:rsidRDefault="00000000">
            <w:r>
              <w:rPr>
                <w:rFonts w:ascii="Courier New" w:eastAsia="Courier New" w:hAnsi="Courier New" w:cs="Courier New"/>
                <w:color w:val="C8E6FF"/>
                <w:sz w:val="18"/>
                <w:szCs w:val="18"/>
              </w:rPr>
              <w:t xml:space="preserve">        return </w:t>
            </w:r>
            <w:proofErr w:type="spellStart"/>
            <w:proofErr w:type="gramStart"/>
            <w:r>
              <w:rPr>
                <w:rFonts w:ascii="Courier New" w:eastAsia="Courier New" w:hAnsi="Courier New" w:cs="Courier New"/>
                <w:color w:val="C8E6FF"/>
                <w:sz w:val="18"/>
                <w:szCs w:val="18"/>
              </w:rPr>
              <w:t>self.classifier</w:t>
            </w:r>
            <w:proofErr w:type="spellEnd"/>
            <w:proofErr w:type="gram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self.pool</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self.features</w:t>
            </w:r>
            <w:proofErr w:type="spellEnd"/>
            <w:r>
              <w:rPr>
                <w:rFonts w:ascii="Courier New" w:eastAsia="Courier New" w:hAnsi="Courier New" w:cs="Courier New"/>
                <w:color w:val="C8E6FF"/>
                <w:sz w:val="18"/>
                <w:szCs w:val="18"/>
              </w:rPr>
              <w:t>(x)))</w:t>
            </w:r>
          </w:p>
        </w:tc>
      </w:tr>
    </w:tbl>
    <w:p w14:paraId="38B8F806" w14:textId="77777777" w:rsidR="009067BC" w:rsidRDefault="00000000">
      <w:pPr>
        <w:spacing w:before="60" w:after="200"/>
        <w:jc w:val="center"/>
      </w:pPr>
      <w:r>
        <w:rPr>
          <w:i/>
          <w:iCs/>
          <w:color w:val="777777"/>
          <w:sz w:val="18"/>
          <w:szCs w:val="18"/>
        </w:rPr>
        <w:lastRenderedPageBreak/>
        <w:t xml:space="preserve">Figure 4.1: Modular VGG-Style CNN Definition in </w:t>
      </w:r>
      <w:proofErr w:type="spellStart"/>
      <w:r>
        <w:rPr>
          <w:i/>
          <w:iCs/>
          <w:color w:val="777777"/>
          <w:sz w:val="18"/>
          <w:szCs w:val="18"/>
        </w:rPr>
        <w:t>PyTorch</w:t>
      </w:r>
      <w:proofErr w:type="spellEnd"/>
    </w:p>
    <w:p w14:paraId="2B0FC01E" w14:textId="77777777" w:rsidR="009067BC" w:rsidRDefault="009067BC">
      <w:pPr>
        <w:spacing w:before="80" w:after="80"/>
      </w:pPr>
    </w:p>
    <w:p w14:paraId="164A12BF" w14:textId="77777777" w:rsidR="009067BC" w:rsidRDefault="00000000">
      <w:pPr>
        <w:spacing w:before="100" w:after="100"/>
        <w:jc w:val="both"/>
      </w:pPr>
      <w:r>
        <w:rPr>
          <w:color w:val="333333"/>
        </w:rPr>
        <w:t xml:space="preserve">The </w:t>
      </w:r>
      <w:proofErr w:type="spellStart"/>
      <w:r>
        <w:rPr>
          <w:color w:val="333333"/>
        </w:rPr>
        <w:t>ConvBnReLU</w:t>
      </w:r>
      <w:proofErr w:type="spellEnd"/>
      <w:r>
        <w:rPr>
          <w:color w:val="333333"/>
        </w:rPr>
        <w:t xml:space="preserve"> helper encapsulates the </w:t>
      </w:r>
      <w:proofErr w:type="spellStart"/>
      <w:r>
        <w:rPr>
          <w:color w:val="333333"/>
        </w:rPr>
        <w:t>Conv→BN→ReLU</w:t>
      </w:r>
      <w:proofErr w:type="spellEnd"/>
      <w:r>
        <w:rPr>
          <w:color w:val="333333"/>
        </w:rPr>
        <w:t xml:space="preserve"> pattern that appears in every modern CNN. Using </w:t>
      </w:r>
      <w:proofErr w:type="spellStart"/>
      <w:proofErr w:type="gramStart"/>
      <w:r>
        <w:rPr>
          <w:color w:val="333333"/>
        </w:rPr>
        <w:t>nn.Sequential</w:t>
      </w:r>
      <w:proofErr w:type="spellEnd"/>
      <w:proofErr w:type="gramEnd"/>
      <w:r>
        <w:rPr>
          <w:color w:val="333333"/>
        </w:rPr>
        <w:t xml:space="preserve"> ensures clean forward pass logic. The AdaptiveAvgPool2</w:t>
      </w:r>
      <w:proofErr w:type="gramStart"/>
      <w:r>
        <w:rPr>
          <w:color w:val="333333"/>
        </w:rPr>
        <w:t>d(</w:t>
      </w:r>
      <w:proofErr w:type="gramEnd"/>
      <w:r>
        <w:rPr>
          <w:color w:val="333333"/>
        </w:rPr>
        <w:t>1,1) produces a 512-channel feature vector regardless of input spatial dimensions, enabling the same model to process both CIFAR-10 (32×32) and larger images.</w:t>
      </w:r>
    </w:p>
    <w:p w14:paraId="32BDE6AE" w14:textId="77777777" w:rsidR="009067BC" w:rsidRDefault="009067BC">
      <w:pPr>
        <w:spacing w:before="80" w:after="80"/>
      </w:pPr>
    </w:p>
    <w:p w14:paraId="3A476B04" w14:textId="77777777" w:rsidR="009067BC" w:rsidRDefault="00000000">
      <w:pPr>
        <w:pStyle w:val="Heading2"/>
      </w:pPr>
      <w:proofErr w:type="gramStart"/>
      <w:r>
        <w:t>4.2  Training</w:t>
      </w:r>
      <w:proofErr w:type="gramEnd"/>
      <w:r>
        <w:t xml:space="preserve"> Loop with Mixed Precision and Gradient Clipping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17345CF0"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B2838"/>
            <w:tcMar>
              <w:top w:w="160" w:type="dxa"/>
              <w:left w:w="240" w:type="dxa"/>
              <w:bottom w:w="160" w:type="dxa"/>
              <w:right w:w="240" w:type="dxa"/>
            </w:tcMar>
          </w:tcPr>
          <w:p w14:paraId="60E14F12" w14:textId="77777777" w:rsidR="009067BC" w:rsidRDefault="00000000">
            <w:r>
              <w:rPr>
                <w:rFonts w:ascii="Courier New" w:eastAsia="Courier New" w:hAnsi="Courier New" w:cs="Courier New"/>
                <w:color w:val="7FADA8"/>
                <w:sz w:val="18"/>
                <w:szCs w:val="18"/>
              </w:rPr>
              <w:t># ── Training Configuration ────────────────────────</w:t>
            </w:r>
          </w:p>
          <w:p w14:paraId="3EA33E7B" w14:textId="77777777" w:rsidR="009067BC" w:rsidRDefault="00000000">
            <w:r>
              <w:rPr>
                <w:rFonts w:ascii="Courier New" w:eastAsia="Courier New" w:hAnsi="Courier New" w:cs="Courier New"/>
                <w:color w:val="C8E6FF"/>
                <w:sz w:val="18"/>
                <w:szCs w:val="18"/>
              </w:rPr>
              <w:t xml:space="preserve">device = </w:t>
            </w:r>
            <w:proofErr w:type="spellStart"/>
            <w:proofErr w:type="gramStart"/>
            <w:r>
              <w:rPr>
                <w:rFonts w:ascii="Courier New" w:eastAsia="Courier New" w:hAnsi="Courier New" w:cs="Courier New"/>
                <w:color w:val="C8E6FF"/>
                <w:sz w:val="18"/>
                <w:szCs w:val="18"/>
              </w:rPr>
              <w:t>torch.device</w:t>
            </w:r>
            <w:proofErr w:type="spellEnd"/>
            <w:proofErr w:type="gram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cuda</w:t>
            </w:r>
            <w:proofErr w:type="spellEnd"/>
            <w:r>
              <w:rPr>
                <w:rFonts w:ascii="Courier New" w:eastAsia="Courier New" w:hAnsi="Courier New" w:cs="Courier New"/>
                <w:color w:val="C8E6FF"/>
                <w:sz w:val="18"/>
                <w:szCs w:val="18"/>
              </w:rPr>
              <w:t xml:space="preserve">' if </w:t>
            </w:r>
            <w:proofErr w:type="spellStart"/>
            <w:r>
              <w:rPr>
                <w:rFonts w:ascii="Courier New" w:eastAsia="Courier New" w:hAnsi="Courier New" w:cs="Courier New"/>
                <w:color w:val="C8E6FF"/>
                <w:sz w:val="18"/>
                <w:szCs w:val="18"/>
              </w:rPr>
              <w:t>torch.cuda.is_available</w:t>
            </w:r>
            <w:proofErr w:type="spellEnd"/>
            <w:r>
              <w:rPr>
                <w:rFonts w:ascii="Courier New" w:eastAsia="Courier New" w:hAnsi="Courier New" w:cs="Courier New"/>
                <w:color w:val="C8E6FF"/>
                <w:sz w:val="18"/>
                <w:szCs w:val="18"/>
              </w:rPr>
              <w:t>() else '</w:t>
            </w:r>
            <w:proofErr w:type="spellStart"/>
            <w:r>
              <w:rPr>
                <w:rFonts w:ascii="Courier New" w:eastAsia="Courier New" w:hAnsi="Courier New" w:cs="Courier New"/>
                <w:color w:val="C8E6FF"/>
                <w:sz w:val="18"/>
                <w:szCs w:val="18"/>
              </w:rPr>
              <w:t>cpu</w:t>
            </w:r>
            <w:proofErr w:type="spellEnd"/>
            <w:r>
              <w:rPr>
                <w:rFonts w:ascii="Courier New" w:eastAsia="Courier New" w:hAnsi="Courier New" w:cs="Courier New"/>
                <w:color w:val="C8E6FF"/>
                <w:sz w:val="18"/>
                <w:szCs w:val="18"/>
              </w:rPr>
              <w:t>')</w:t>
            </w:r>
          </w:p>
          <w:p w14:paraId="17A0BF77" w14:textId="77777777" w:rsidR="009067BC" w:rsidRDefault="00000000">
            <w:proofErr w:type="gramStart"/>
            <w:r>
              <w:rPr>
                <w:rFonts w:ascii="Courier New" w:eastAsia="Courier New" w:hAnsi="Courier New" w:cs="Courier New"/>
                <w:color w:val="C8E6FF"/>
                <w:sz w:val="18"/>
                <w:szCs w:val="18"/>
              </w:rPr>
              <w:t>model  =</w:t>
            </w:r>
            <w:proofErr w:type="gramEnd"/>
            <w:r>
              <w:rPr>
                <w:rFonts w:ascii="Courier New" w:eastAsia="Courier New" w:hAnsi="Courier New" w:cs="Courier New"/>
                <w:color w:val="C8E6FF"/>
                <w:sz w:val="18"/>
                <w:szCs w:val="18"/>
              </w:rPr>
              <w:t xml:space="preserve"> CIFAR_VGG(</w:t>
            </w:r>
            <w:proofErr w:type="spellStart"/>
            <w:r>
              <w:rPr>
                <w:rFonts w:ascii="Courier New" w:eastAsia="Courier New" w:hAnsi="Courier New" w:cs="Courier New"/>
                <w:color w:val="C8E6FF"/>
                <w:sz w:val="18"/>
                <w:szCs w:val="18"/>
              </w:rPr>
              <w:t>num_classes</w:t>
            </w:r>
            <w:proofErr w:type="spellEnd"/>
            <w:r>
              <w:rPr>
                <w:rFonts w:ascii="Courier New" w:eastAsia="Courier New" w:hAnsi="Courier New" w:cs="Courier New"/>
                <w:color w:val="C8E6FF"/>
                <w:sz w:val="18"/>
                <w:szCs w:val="18"/>
              </w:rPr>
              <w:t>=10).to(device)</w:t>
            </w:r>
          </w:p>
          <w:p w14:paraId="0CDDF659" w14:textId="77777777" w:rsidR="009067BC" w:rsidRDefault="009067BC"/>
          <w:p w14:paraId="3A407E10" w14:textId="77777777" w:rsidR="009067BC" w:rsidRDefault="00000000">
            <w:r>
              <w:rPr>
                <w:rFonts w:ascii="Courier New" w:eastAsia="Courier New" w:hAnsi="Courier New" w:cs="Courier New"/>
                <w:color w:val="7FADA8"/>
                <w:sz w:val="18"/>
                <w:szCs w:val="18"/>
              </w:rPr>
              <w:t># ── Data Loaders ──────────────────────────────────</w:t>
            </w:r>
          </w:p>
          <w:p w14:paraId="5730FB76" w14:textId="77777777" w:rsidR="009067BC" w:rsidRDefault="00000000">
            <w:proofErr w:type="spellStart"/>
            <w:r>
              <w:rPr>
                <w:rFonts w:ascii="Courier New" w:eastAsia="Courier New" w:hAnsi="Courier New" w:cs="Courier New"/>
                <w:color w:val="C8E6FF"/>
                <w:sz w:val="18"/>
                <w:szCs w:val="18"/>
              </w:rPr>
              <w:t>train_tf</w:t>
            </w:r>
            <w:proofErr w:type="spellEnd"/>
            <w:r>
              <w:rPr>
                <w:rFonts w:ascii="Courier New" w:eastAsia="Courier New" w:hAnsi="Courier New" w:cs="Courier New"/>
                <w:color w:val="C8E6FF"/>
                <w:sz w:val="18"/>
                <w:szCs w:val="18"/>
              </w:rPr>
              <w:t xml:space="preserve"> = </w:t>
            </w:r>
            <w:proofErr w:type="spellStart"/>
            <w:proofErr w:type="gramStart"/>
            <w:r>
              <w:rPr>
                <w:rFonts w:ascii="Courier New" w:eastAsia="Courier New" w:hAnsi="Courier New" w:cs="Courier New"/>
                <w:color w:val="C8E6FF"/>
                <w:sz w:val="18"/>
                <w:szCs w:val="18"/>
              </w:rPr>
              <w:t>T.Compose</w:t>
            </w:r>
            <w:proofErr w:type="spellEnd"/>
            <w:proofErr w:type="gramEnd"/>
            <w:r>
              <w:rPr>
                <w:rFonts w:ascii="Courier New" w:eastAsia="Courier New" w:hAnsi="Courier New" w:cs="Courier New"/>
                <w:color w:val="C8E6FF"/>
                <w:sz w:val="18"/>
                <w:szCs w:val="18"/>
              </w:rPr>
              <w:t>([</w:t>
            </w:r>
          </w:p>
          <w:p w14:paraId="0D2BBAEE"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T.RandomCrop</w:t>
            </w:r>
            <w:proofErr w:type="spellEnd"/>
            <w:proofErr w:type="gramEnd"/>
            <w:r>
              <w:rPr>
                <w:rFonts w:ascii="Courier New" w:eastAsia="Courier New" w:hAnsi="Courier New" w:cs="Courier New"/>
                <w:color w:val="C8E6FF"/>
                <w:sz w:val="18"/>
                <w:szCs w:val="18"/>
              </w:rPr>
              <w:t xml:space="preserve">(32, padding=4, </w:t>
            </w:r>
            <w:proofErr w:type="spellStart"/>
            <w:r>
              <w:rPr>
                <w:rFonts w:ascii="Courier New" w:eastAsia="Courier New" w:hAnsi="Courier New" w:cs="Courier New"/>
                <w:color w:val="C8E6FF"/>
                <w:sz w:val="18"/>
                <w:szCs w:val="18"/>
              </w:rPr>
              <w:t>padding_mode</w:t>
            </w:r>
            <w:proofErr w:type="spellEnd"/>
            <w:r>
              <w:rPr>
                <w:rFonts w:ascii="Courier New" w:eastAsia="Courier New" w:hAnsi="Courier New" w:cs="Courier New"/>
                <w:color w:val="C8E6FF"/>
                <w:sz w:val="18"/>
                <w:szCs w:val="18"/>
              </w:rPr>
              <w:t>='reflect'),</w:t>
            </w:r>
          </w:p>
          <w:p w14:paraId="61AF06DD"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T.RandomHorizontalFlip</w:t>
            </w:r>
            <w:proofErr w:type="spellEnd"/>
            <w:proofErr w:type="gramEnd"/>
            <w:r>
              <w:rPr>
                <w:rFonts w:ascii="Courier New" w:eastAsia="Courier New" w:hAnsi="Courier New" w:cs="Courier New"/>
                <w:color w:val="C8E6FF"/>
                <w:sz w:val="18"/>
                <w:szCs w:val="18"/>
              </w:rPr>
              <w:t>(),</w:t>
            </w:r>
          </w:p>
          <w:p w14:paraId="12A7344A"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T.ColorJitter</w:t>
            </w:r>
            <w:proofErr w:type="spellEnd"/>
            <w:proofErr w:type="gramEnd"/>
            <w:r>
              <w:rPr>
                <w:rFonts w:ascii="Courier New" w:eastAsia="Courier New" w:hAnsi="Courier New" w:cs="Courier New"/>
                <w:color w:val="C8E6FF"/>
                <w:sz w:val="18"/>
                <w:szCs w:val="18"/>
              </w:rPr>
              <w:t>(0.3, 0.3, 0.3, 0.1),</w:t>
            </w:r>
          </w:p>
          <w:p w14:paraId="338DB2DB"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T.ToTensor</w:t>
            </w:r>
            <w:proofErr w:type="spellEnd"/>
            <w:proofErr w:type="gramEnd"/>
            <w:r>
              <w:rPr>
                <w:rFonts w:ascii="Courier New" w:eastAsia="Courier New" w:hAnsi="Courier New" w:cs="Courier New"/>
                <w:color w:val="C8E6FF"/>
                <w:sz w:val="18"/>
                <w:szCs w:val="18"/>
              </w:rPr>
              <w:t>(),</w:t>
            </w:r>
          </w:p>
          <w:p w14:paraId="5E134955"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T.Normalize</w:t>
            </w:r>
            <w:proofErr w:type="spellEnd"/>
            <w:proofErr w:type="gramEnd"/>
            <w:r>
              <w:rPr>
                <w:rFonts w:ascii="Courier New" w:eastAsia="Courier New" w:hAnsi="Courier New" w:cs="Courier New"/>
                <w:color w:val="C8E6FF"/>
                <w:sz w:val="18"/>
                <w:szCs w:val="18"/>
              </w:rPr>
              <w:t>([0.4914,0.4822,0.4465],[0.2470,0.2435,0.2616])</w:t>
            </w:r>
          </w:p>
          <w:p w14:paraId="24F1308D" w14:textId="77777777" w:rsidR="009067BC" w:rsidRDefault="00000000">
            <w:r>
              <w:rPr>
                <w:rFonts w:ascii="Courier New" w:eastAsia="Courier New" w:hAnsi="Courier New" w:cs="Courier New"/>
                <w:color w:val="C8E6FF"/>
                <w:sz w:val="18"/>
                <w:szCs w:val="18"/>
              </w:rPr>
              <w:t>])</w:t>
            </w:r>
          </w:p>
          <w:p w14:paraId="53E04F90" w14:textId="77777777" w:rsidR="009067BC" w:rsidRDefault="00000000">
            <w:proofErr w:type="spellStart"/>
            <w:r>
              <w:rPr>
                <w:rFonts w:ascii="Courier New" w:eastAsia="Courier New" w:hAnsi="Courier New" w:cs="Courier New"/>
                <w:color w:val="C8E6FF"/>
                <w:sz w:val="18"/>
                <w:szCs w:val="18"/>
              </w:rPr>
              <w:t>val_tf</w:t>
            </w:r>
            <w:proofErr w:type="spellEnd"/>
            <w:r>
              <w:rPr>
                <w:rFonts w:ascii="Courier New" w:eastAsia="Courier New" w:hAnsi="Courier New" w:cs="Courier New"/>
                <w:color w:val="C8E6FF"/>
                <w:sz w:val="18"/>
                <w:szCs w:val="18"/>
              </w:rPr>
              <w:t xml:space="preserve"> = </w:t>
            </w:r>
            <w:proofErr w:type="spellStart"/>
            <w:proofErr w:type="gramStart"/>
            <w:r>
              <w:rPr>
                <w:rFonts w:ascii="Courier New" w:eastAsia="Courier New" w:hAnsi="Courier New" w:cs="Courier New"/>
                <w:color w:val="C8E6FF"/>
                <w:sz w:val="18"/>
                <w:szCs w:val="18"/>
              </w:rPr>
              <w:t>T.Compose</w:t>
            </w:r>
            <w:proofErr w:type="spellEnd"/>
            <w:proofErr w:type="gram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T.ToTensor</w:t>
            </w:r>
            <w:proofErr w:type="spellEnd"/>
            <w:r>
              <w:rPr>
                <w:rFonts w:ascii="Courier New" w:eastAsia="Courier New" w:hAnsi="Courier New" w:cs="Courier New"/>
                <w:color w:val="C8E6FF"/>
                <w:sz w:val="18"/>
                <w:szCs w:val="18"/>
              </w:rPr>
              <w:t>(),</w:t>
            </w:r>
          </w:p>
          <w:p w14:paraId="5F5925F2"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T.Normalize</w:t>
            </w:r>
            <w:proofErr w:type="spellEnd"/>
            <w:proofErr w:type="gramEnd"/>
            <w:r>
              <w:rPr>
                <w:rFonts w:ascii="Courier New" w:eastAsia="Courier New" w:hAnsi="Courier New" w:cs="Courier New"/>
                <w:color w:val="C8E6FF"/>
                <w:sz w:val="18"/>
                <w:szCs w:val="18"/>
              </w:rPr>
              <w:t>([0.4914,0.4822,0.4465],[0.2470,0.2435,0.2616])])</w:t>
            </w:r>
          </w:p>
          <w:p w14:paraId="7A119E8F" w14:textId="77777777" w:rsidR="009067BC" w:rsidRDefault="009067BC"/>
          <w:p w14:paraId="10FCD880" w14:textId="77777777" w:rsidR="009067BC" w:rsidRDefault="00000000">
            <w:proofErr w:type="spellStart"/>
            <w:r>
              <w:rPr>
                <w:rFonts w:ascii="Courier New" w:eastAsia="Courier New" w:hAnsi="Courier New" w:cs="Courier New"/>
                <w:color w:val="C8E6FF"/>
                <w:sz w:val="18"/>
                <w:szCs w:val="18"/>
              </w:rPr>
              <w:t>train_ds</w:t>
            </w:r>
            <w:proofErr w:type="spellEnd"/>
            <w:r>
              <w:rPr>
                <w:rFonts w:ascii="Courier New" w:eastAsia="Courier New" w:hAnsi="Courier New" w:cs="Courier New"/>
                <w:color w:val="C8E6FF"/>
                <w:sz w:val="18"/>
                <w:szCs w:val="18"/>
              </w:rPr>
              <w:t xml:space="preserve"> = </w:t>
            </w:r>
            <w:proofErr w:type="gramStart"/>
            <w:r>
              <w:rPr>
                <w:rFonts w:ascii="Courier New" w:eastAsia="Courier New" w:hAnsi="Courier New" w:cs="Courier New"/>
                <w:color w:val="C8E6FF"/>
                <w:sz w:val="18"/>
                <w:szCs w:val="18"/>
              </w:rPr>
              <w:t>torchvision.datasets</w:t>
            </w:r>
            <w:proofErr w:type="gramEnd"/>
            <w:r>
              <w:rPr>
                <w:rFonts w:ascii="Courier New" w:eastAsia="Courier New" w:hAnsi="Courier New" w:cs="Courier New"/>
                <w:color w:val="C8E6FF"/>
                <w:sz w:val="18"/>
                <w:szCs w:val="18"/>
              </w:rPr>
              <w:t>.CIFAR10('./data', train=True,</w:t>
            </w:r>
          </w:p>
          <w:p w14:paraId="4F0A666A" w14:textId="77777777" w:rsidR="009067BC" w:rsidRDefault="00000000">
            <w:r>
              <w:rPr>
                <w:rFonts w:ascii="Courier New" w:eastAsia="Courier New" w:hAnsi="Courier New" w:cs="Courier New"/>
                <w:color w:val="C8E6FF"/>
                <w:sz w:val="18"/>
                <w:szCs w:val="18"/>
              </w:rPr>
              <w:t xml:space="preserve">                          download=True, transform=</w:t>
            </w:r>
            <w:proofErr w:type="spellStart"/>
            <w:r>
              <w:rPr>
                <w:rFonts w:ascii="Courier New" w:eastAsia="Courier New" w:hAnsi="Courier New" w:cs="Courier New"/>
                <w:color w:val="C8E6FF"/>
                <w:sz w:val="18"/>
                <w:szCs w:val="18"/>
              </w:rPr>
              <w:t>train_tf</w:t>
            </w:r>
            <w:proofErr w:type="spellEnd"/>
            <w:r>
              <w:rPr>
                <w:rFonts w:ascii="Courier New" w:eastAsia="Courier New" w:hAnsi="Courier New" w:cs="Courier New"/>
                <w:color w:val="C8E6FF"/>
                <w:sz w:val="18"/>
                <w:szCs w:val="18"/>
              </w:rPr>
              <w:t>)</w:t>
            </w:r>
          </w:p>
          <w:p w14:paraId="5D07C806" w14:textId="77777777" w:rsidR="009067BC" w:rsidRDefault="00000000">
            <w:proofErr w:type="spellStart"/>
            <w:r>
              <w:rPr>
                <w:rFonts w:ascii="Courier New" w:eastAsia="Courier New" w:hAnsi="Courier New" w:cs="Courier New"/>
                <w:color w:val="C8E6FF"/>
                <w:sz w:val="18"/>
                <w:szCs w:val="18"/>
              </w:rPr>
              <w:t>val_ds</w:t>
            </w:r>
            <w:proofErr w:type="spellEnd"/>
            <w:r>
              <w:rPr>
                <w:rFonts w:ascii="Courier New" w:eastAsia="Courier New" w:hAnsi="Courier New" w:cs="Courier New"/>
                <w:color w:val="C8E6FF"/>
                <w:sz w:val="18"/>
                <w:szCs w:val="18"/>
              </w:rPr>
              <w:t xml:space="preserve">   = </w:t>
            </w:r>
            <w:proofErr w:type="gramStart"/>
            <w:r>
              <w:rPr>
                <w:rFonts w:ascii="Courier New" w:eastAsia="Courier New" w:hAnsi="Courier New" w:cs="Courier New"/>
                <w:color w:val="C8E6FF"/>
                <w:sz w:val="18"/>
                <w:szCs w:val="18"/>
              </w:rPr>
              <w:t>torchvision.datasets</w:t>
            </w:r>
            <w:proofErr w:type="gramEnd"/>
            <w:r>
              <w:rPr>
                <w:rFonts w:ascii="Courier New" w:eastAsia="Courier New" w:hAnsi="Courier New" w:cs="Courier New"/>
                <w:color w:val="C8E6FF"/>
                <w:sz w:val="18"/>
                <w:szCs w:val="18"/>
              </w:rPr>
              <w:t>.CIFAR10('./data', train=False,</w:t>
            </w:r>
          </w:p>
          <w:p w14:paraId="0E916E04" w14:textId="77777777" w:rsidR="009067BC" w:rsidRDefault="00000000">
            <w:r>
              <w:rPr>
                <w:rFonts w:ascii="Courier New" w:eastAsia="Courier New" w:hAnsi="Courier New" w:cs="Courier New"/>
                <w:color w:val="C8E6FF"/>
                <w:sz w:val="18"/>
                <w:szCs w:val="18"/>
              </w:rPr>
              <w:t xml:space="preserve">                          download=True, transform=</w:t>
            </w:r>
            <w:proofErr w:type="spellStart"/>
            <w:r>
              <w:rPr>
                <w:rFonts w:ascii="Courier New" w:eastAsia="Courier New" w:hAnsi="Courier New" w:cs="Courier New"/>
                <w:color w:val="C8E6FF"/>
                <w:sz w:val="18"/>
                <w:szCs w:val="18"/>
              </w:rPr>
              <w:t>val_tf</w:t>
            </w:r>
            <w:proofErr w:type="spellEnd"/>
            <w:r>
              <w:rPr>
                <w:rFonts w:ascii="Courier New" w:eastAsia="Courier New" w:hAnsi="Courier New" w:cs="Courier New"/>
                <w:color w:val="C8E6FF"/>
                <w:sz w:val="18"/>
                <w:szCs w:val="18"/>
              </w:rPr>
              <w:t>)</w:t>
            </w:r>
          </w:p>
          <w:p w14:paraId="7C364F24" w14:textId="77777777" w:rsidR="009067BC" w:rsidRDefault="00000000">
            <w:proofErr w:type="spellStart"/>
            <w:r>
              <w:rPr>
                <w:rFonts w:ascii="Courier New" w:eastAsia="Courier New" w:hAnsi="Courier New" w:cs="Courier New"/>
                <w:color w:val="C8E6FF"/>
                <w:sz w:val="18"/>
                <w:szCs w:val="18"/>
              </w:rPr>
              <w:t>train_dl</w:t>
            </w:r>
            <w:proofErr w:type="spellEnd"/>
            <w:r>
              <w:rPr>
                <w:rFonts w:ascii="Courier New" w:eastAsia="Courier New" w:hAnsi="Courier New" w:cs="Courier New"/>
                <w:color w:val="C8E6FF"/>
                <w:sz w:val="18"/>
                <w:szCs w:val="18"/>
              </w:rPr>
              <w:t xml:space="preserve"> = </w:t>
            </w:r>
            <w:proofErr w:type="spellStart"/>
            <w:proofErr w:type="gramStart"/>
            <w:r>
              <w:rPr>
                <w:rFonts w:ascii="Courier New" w:eastAsia="Courier New" w:hAnsi="Courier New" w:cs="Courier New"/>
                <w:color w:val="C8E6FF"/>
                <w:sz w:val="18"/>
                <w:szCs w:val="18"/>
              </w:rPr>
              <w:t>torch.utils</w:t>
            </w:r>
            <w:proofErr w:type="gramEnd"/>
            <w:r>
              <w:rPr>
                <w:rFonts w:ascii="Courier New" w:eastAsia="Courier New" w:hAnsi="Courier New" w:cs="Courier New"/>
                <w:color w:val="C8E6FF"/>
                <w:sz w:val="18"/>
                <w:szCs w:val="18"/>
              </w:rPr>
              <w:t>.data.DataLoader</w:t>
            </w:r>
            <w:proofErr w:type="spellEnd"/>
            <w:r>
              <w:rPr>
                <w:rFonts w:ascii="Courier New" w:eastAsia="Courier New" w:hAnsi="Courier New" w:cs="Courier New"/>
                <w:color w:val="C8E6FF"/>
                <w:sz w:val="18"/>
                <w:szCs w:val="18"/>
              </w:rPr>
              <w:t>(</w:t>
            </w:r>
          </w:p>
          <w:p w14:paraId="4A87010D"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train_ds</w:t>
            </w:r>
            <w:proofErr w:type="spell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batch_size</w:t>
            </w:r>
            <w:proofErr w:type="spellEnd"/>
            <w:r>
              <w:rPr>
                <w:rFonts w:ascii="Courier New" w:eastAsia="Courier New" w:hAnsi="Courier New" w:cs="Courier New"/>
                <w:color w:val="C8E6FF"/>
                <w:sz w:val="18"/>
                <w:szCs w:val="18"/>
              </w:rPr>
              <w:t>=128, shuffle=True,</w:t>
            </w:r>
          </w:p>
          <w:p w14:paraId="38403BFF"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num_workers</w:t>
            </w:r>
            <w:proofErr w:type="spellEnd"/>
            <w:r>
              <w:rPr>
                <w:rFonts w:ascii="Courier New" w:eastAsia="Courier New" w:hAnsi="Courier New" w:cs="Courier New"/>
                <w:color w:val="C8E6FF"/>
                <w:sz w:val="18"/>
                <w:szCs w:val="18"/>
              </w:rPr>
              <w:t xml:space="preserve">=4, </w:t>
            </w:r>
            <w:proofErr w:type="spellStart"/>
            <w:r>
              <w:rPr>
                <w:rFonts w:ascii="Courier New" w:eastAsia="Courier New" w:hAnsi="Courier New" w:cs="Courier New"/>
                <w:color w:val="C8E6FF"/>
                <w:sz w:val="18"/>
                <w:szCs w:val="18"/>
              </w:rPr>
              <w:t>pin_memory</w:t>
            </w:r>
            <w:proofErr w:type="spellEnd"/>
            <w:r>
              <w:rPr>
                <w:rFonts w:ascii="Courier New" w:eastAsia="Courier New" w:hAnsi="Courier New" w:cs="Courier New"/>
                <w:color w:val="C8E6FF"/>
                <w:sz w:val="18"/>
                <w:szCs w:val="18"/>
              </w:rPr>
              <w:t>=True)</w:t>
            </w:r>
          </w:p>
          <w:p w14:paraId="134A6B2C" w14:textId="77777777" w:rsidR="009067BC" w:rsidRDefault="009067BC"/>
          <w:p w14:paraId="28FE400B" w14:textId="77777777" w:rsidR="009067BC" w:rsidRDefault="00000000">
            <w:r>
              <w:rPr>
                <w:rFonts w:ascii="Courier New" w:eastAsia="Courier New" w:hAnsi="Courier New" w:cs="Courier New"/>
                <w:color w:val="7FADA8"/>
                <w:sz w:val="18"/>
                <w:szCs w:val="18"/>
              </w:rPr>
              <w:t># ── Optimiser and Scheduler ───────────────────────</w:t>
            </w:r>
          </w:p>
          <w:p w14:paraId="3CEB9D4B" w14:textId="77777777" w:rsidR="009067BC" w:rsidRDefault="00000000">
            <w:r>
              <w:rPr>
                <w:rFonts w:ascii="Courier New" w:eastAsia="Courier New" w:hAnsi="Courier New" w:cs="Courier New"/>
                <w:color w:val="C8E6FF"/>
                <w:sz w:val="18"/>
                <w:szCs w:val="18"/>
              </w:rPr>
              <w:t xml:space="preserve">optimizer = </w:t>
            </w:r>
            <w:proofErr w:type="spellStart"/>
            <w:r>
              <w:rPr>
                <w:rFonts w:ascii="Courier New" w:eastAsia="Courier New" w:hAnsi="Courier New" w:cs="Courier New"/>
                <w:color w:val="C8E6FF"/>
                <w:sz w:val="18"/>
                <w:szCs w:val="18"/>
              </w:rPr>
              <w:t>optim.SGD</w:t>
            </w:r>
            <w:proofErr w:type="spellEnd"/>
            <w:r>
              <w:rPr>
                <w:rFonts w:ascii="Courier New" w:eastAsia="Courier New" w:hAnsi="Courier New" w:cs="Courier New"/>
                <w:color w:val="C8E6FF"/>
                <w:sz w:val="18"/>
                <w:szCs w:val="18"/>
              </w:rPr>
              <w:t>(</w:t>
            </w:r>
            <w:proofErr w:type="spellStart"/>
            <w:proofErr w:type="gramStart"/>
            <w:r>
              <w:rPr>
                <w:rFonts w:ascii="Courier New" w:eastAsia="Courier New" w:hAnsi="Courier New" w:cs="Courier New"/>
                <w:color w:val="C8E6FF"/>
                <w:sz w:val="18"/>
                <w:szCs w:val="18"/>
              </w:rPr>
              <w:t>model.parameters</w:t>
            </w:r>
            <w:proofErr w:type="spellEnd"/>
            <w:proofErr w:type="gram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lr</w:t>
            </w:r>
            <w:proofErr w:type="spellEnd"/>
            <w:r>
              <w:rPr>
                <w:rFonts w:ascii="Courier New" w:eastAsia="Courier New" w:hAnsi="Courier New" w:cs="Courier New"/>
                <w:color w:val="C8E6FF"/>
                <w:sz w:val="18"/>
                <w:szCs w:val="18"/>
              </w:rPr>
              <w:t>=0.1,</w:t>
            </w:r>
          </w:p>
          <w:p w14:paraId="35FE2209" w14:textId="77777777" w:rsidR="009067BC" w:rsidRDefault="00000000">
            <w:r>
              <w:rPr>
                <w:rFonts w:ascii="Courier New" w:eastAsia="Courier New" w:hAnsi="Courier New" w:cs="Courier New"/>
                <w:color w:val="C8E6FF"/>
                <w:sz w:val="18"/>
                <w:szCs w:val="18"/>
              </w:rPr>
              <w:t xml:space="preserve">                       momentum=0.9, </w:t>
            </w:r>
            <w:proofErr w:type="spellStart"/>
            <w:r>
              <w:rPr>
                <w:rFonts w:ascii="Courier New" w:eastAsia="Courier New" w:hAnsi="Courier New" w:cs="Courier New"/>
                <w:color w:val="C8E6FF"/>
                <w:sz w:val="18"/>
                <w:szCs w:val="18"/>
              </w:rPr>
              <w:t>weight_decay</w:t>
            </w:r>
            <w:proofErr w:type="spellEnd"/>
            <w:r>
              <w:rPr>
                <w:rFonts w:ascii="Courier New" w:eastAsia="Courier New" w:hAnsi="Courier New" w:cs="Courier New"/>
                <w:color w:val="C8E6FF"/>
                <w:sz w:val="18"/>
                <w:szCs w:val="18"/>
              </w:rPr>
              <w:t xml:space="preserve">=5e-4, </w:t>
            </w:r>
            <w:proofErr w:type="spellStart"/>
            <w:r>
              <w:rPr>
                <w:rFonts w:ascii="Courier New" w:eastAsia="Courier New" w:hAnsi="Courier New" w:cs="Courier New"/>
                <w:color w:val="C8E6FF"/>
                <w:sz w:val="18"/>
                <w:szCs w:val="18"/>
              </w:rPr>
              <w:t>nesterov</w:t>
            </w:r>
            <w:proofErr w:type="spellEnd"/>
            <w:r>
              <w:rPr>
                <w:rFonts w:ascii="Courier New" w:eastAsia="Courier New" w:hAnsi="Courier New" w:cs="Courier New"/>
                <w:color w:val="C8E6FF"/>
                <w:sz w:val="18"/>
                <w:szCs w:val="18"/>
              </w:rPr>
              <w:t>=True)</w:t>
            </w:r>
          </w:p>
          <w:p w14:paraId="716C7A4D" w14:textId="77777777" w:rsidR="009067BC" w:rsidRDefault="00000000">
            <w:r>
              <w:rPr>
                <w:rFonts w:ascii="Courier New" w:eastAsia="Courier New" w:hAnsi="Courier New" w:cs="Courier New"/>
                <w:color w:val="C8E6FF"/>
                <w:sz w:val="18"/>
                <w:szCs w:val="18"/>
              </w:rPr>
              <w:t xml:space="preserve">scheduler = </w:t>
            </w:r>
            <w:proofErr w:type="spellStart"/>
            <w:r>
              <w:rPr>
                <w:rFonts w:ascii="Courier New" w:eastAsia="Courier New" w:hAnsi="Courier New" w:cs="Courier New"/>
                <w:color w:val="C8E6FF"/>
                <w:sz w:val="18"/>
                <w:szCs w:val="18"/>
              </w:rPr>
              <w:t>optim.lr_</w:t>
            </w:r>
            <w:proofErr w:type="gramStart"/>
            <w:r>
              <w:rPr>
                <w:rFonts w:ascii="Courier New" w:eastAsia="Courier New" w:hAnsi="Courier New" w:cs="Courier New"/>
                <w:color w:val="C8E6FF"/>
                <w:sz w:val="18"/>
                <w:szCs w:val="18"/>
              </w:rPr>
              <w:t>scheduler.CosineAnnealingLR</w:t>
            </w:r>
            <w:proofErr w:type="spellEnd"/>
            <w:proofErr w:type="gramEnd"/>
            <w:r>
              <w:rPr>
                <w:rFonts w:ascii="Courier New" w:eastAsia="Courier New" w:hAnsi="Courier New" w:cs="Courier New"/>
                <w:color w:val="C8E6FF"/>
                <w:sz w:val="18"/>
                <w:szCs w:val="18"/>
              </w:rPr>
              <w:t>(</w:t>
            </w:r>
          </w:p>
          <w:p w14:paraId="699CBD4D" w14:textId="77777777" w:rsidR="009067BC" w:rsidRDefault="00000000">
            <w:r>
              <w:rPr>
                <w:rFonts w:ascii="Courier New" w:eastAsia="Courier New" w:hAnsi="Courier New" w:cs="Courier New"/>
                <w:color w:val="C8E6FF"/>
                <w:sz w:val="18"/>
                <w:szCs w:val="18"/>
              </w:rPr>
              <w:t xml:space="preserve">    optimizer, </w:t>
            </w:r>
            <w:proofErr w:type="spellStart"/>
            <w:r>
              <w:rPr>
                <w:rFonts w:ascii="Courier New" w:eastAsia="Courier New" w:hAnsi="Courier New" w:cs="Courier New"/>
                <w:color w:val="C8E6FF"/>
                <w:sz w:val="18"/>
                <w:szCs w:val="18"/>
              </w:rPr>
              <w:t>T_max</w:t>
            </w:r>
            <w:proofErr w:type="spellEnd"/>
            <w:r>
              <w:rPr>
                <w:rFonts w:ascii="Courier New" w:eastAsia="Courier New" w:hAnsi="Courier New" w:cs="Courier New"/>
                <w:color w:val="C8E6FF"/>
                <w:sz w:val="18"/>
                <w:szCs w:val="18"/>
              </w:rPr>
              <w:t xml:space="preserve">=200, </w:t>
            </w:r>
            <w:proofErr w:type="spellStart"/>
            <w:r>
              <w:rPr>
                <w:rFonts w:ascii="Courier New" w:eastAsia="Courier New" w:hAnsi="Courier New" w:cs="Courier New"/>
                <w:color w:val="C8E6FF"/>
                <w:sz w:val="18"/>
                <w:szCs w:val="18"/>
              </w:rPr>
              <w:t>eta_min</w:t>
            </w:r>
            <w:proofErr w:type="spellEnd"/>
            <w:r>
              <w:rPr>
                <w:rFonts w:ascii="Courier New" w:eastAsia="Courier New" w:hAnsi="Courier New" w:cs="Courier New"/>
                <w:color w:val="C8E6FF"/>
                <w:sz w:val="18"/>
                <w:szCs w:val="18"/>
              </w:rPr>
              <w:t>=1e-6)</w:t>
            </w:r>
          </w:p>
          <w:p w14:paraId="3D173161" w14:textId="77777777" w:rsidR="009067BC" w:rsidRDefault="00000000">
            <w:r>
              <w:rPr>
                <w:rFonts w:ascii="Courier New" w:eastAsia="Courier New" w:hAnsi="Courier New" w:cs="Courier New"/>
                <w:color w:val="C8E6FF"/>
                <w:sz w:val="18"/>
                <w:szCs w:val="18"/>
              </w:rPr>
              <w:t xml:space="preserve">criterion = </w:t>
            </w:r>
            <w:proofErr w:type="spellStart"/>
            <w:proofErr w:type="gramStart"/>
            <w:r>
              <w:rPr>
                <w:rFonts w:ascii="Courier New" w:eastAsia="Courier New" w:hAnsi="Courier New" w:cs="Courier New"/>
                <w:color w:val="C8E6FF"/>
                <w:sz w:val="18"/>
                <w:szCs w:val="18"/>
              </w:rPr>
              <w:t>nn.CrossEntropyLoss</w:t>
            </w:r>
            <w:proofErr w:type="spellEnd"/>
            <w:proofErr w:type="gram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label_smoothing</w:t>
            </w:r>
            <w:proofErr w:type="spellEnd"/>
            <w:r>
              <w:rPr>
                <w:rFonts w:ascii="Courier New" w:eastAsia="Courier New" w:hAnsi="Courier New" w:cs="Courier New"/>
                <w:color w:val="C8E6FF"/>
                <w:sz w:val="18"/>
                <w:szCs w:val="18"/>
              </w:rPr>
              <w:t>=0.1)</w:t>
            </w:r>
          </w:p>
          <w:p w14:paraId="3DCE1A20" w14:textId="77777777" w:rsidR="009067BC" w:rsidRDefault="00000000">
            <w:r>
              <w:rPr>
                <w:rFonts w:ascii="Courier New" w:eastAsia="Courier New" w:hAnsi="Courier New" w:cs="Courier New"/>
                <w:color w:val="C8E6FF"/>
                <w:sz w:val="18"/>
                <w:szCs w:val="18"/>
              </w:rPr>
              <w:t xml:space="preserve">scaler    = </w:t>
            </w:r>
            <w:proofErr w:type="spellStart"/>
            <w:proofErr w:type="gramStart"/>
            <w:r>
              <w:rPr>
                <w:rFonts w:ascii="Courier New" w:eastAsia="Courier New" w:hAnsi="Courier New" w:cs="Courier New"/>
                <w:color w:val="C8E6FF"/>
                <w:sz w:val="18"/>
                <w:szCs w:val="18"/>
              </w:rPr>
              <w:t>GradScaler</w:t>
            </w:r>
            <w:proofErr w:type="spellEnd"/>
            <w:r>
              <w:rPr>
                <w:rFonts w:ascii="Courier New" w:eastAsia="Courier New" w:hAnsi="Courier New" w:cs="Courier New"/>
                <w:color w:val="C8E6FF"/>
                <w:sz w:val="18"/>
                <w:szCs w:val="18"/>
              </w:rPr>
              <w:t>(</w:t>
            </w:r>
            <w:proofErr w:type="gramEnd"/>
            <w:r>
              <w:rPr>
                <w:rFonts w:ascii="Courier New" w:eastAsia="Courier New" w:hAnsi="Courier New" w:cs="Courier New"/>
                <w:color w:val="C8E6FF"/>
                <w:sz w:val="18"/>
                <w:szCs w:val="18"/>
              </w:rPr>
              <w:t>)   # for mixed-precision training</w:t>
            </w:r>
          </w:p>
          <w:p w14:paraId="26CD06D5" w14:textId="77777777" w:rsidR="009067BC" w:rsidRDefault="009067BC"/>
          <w:p w14:paraId="228BDE9D" w14:textId="77777777" w:rsidR="009067BC" w:rsidRDefault="00000000">
            <w:r>
              <w:rPr>
                <w:rFonts w:ascii="Courier New" w:eastAsia="Courier New" w:hAnsi="Courier New" w:cs="Courier New"/>
                <w:color w:val="7FADA8"/>
                <w:sz w:val="18"/>
                <w:szCs w:val="18"/>
              </w:rPr>
              <w:t># ── Training Loop ─────────────────────────────────</w:t>
            </w:r>
          </w:p>
          <w:p w14:paraId="6AE80094" w14:textId="77777777" w:rsidR="009067BC" w:rsidRDefault="00000000">
            <w:r>
              <w:rPr>
                <w:rFonts w:ascii="Courier New" w:eastAsia="Courier New" w:hAnsi="Courier New" w:cs="Courier New"/>
                <w:color w:val="C8E6FF"/>
                <w:sz w:val="18"/>
                <w:szCs w:val="18"/>
              </w:rPr>
              <w:t xml:space="preserve">for epoch in </w:t>
            </w:r>
            <w:proofErr w:type="gramStart"/>
            <w:r>
              <w:rPr>
                <w:rFonts w:ascii="Courier New" w:eastAsia="Courier New" w:hAnsi="Courier New" w:cs="Courier New"/>
                <w:color w:val="C8E6FF"/>
                <w:sz w:val="18"/>
                <w:szCs w:val="18"/>
              </w:rPr>
              <w:t>range(</w:t>
            </w:r>
            <w:proofErr w:type="gramEnd"/>
            <w:r>
              <w:rPr>
                <w:rFonts w:ascii="Courier New" w:eastAsia="Courier New" w:hAnsi="Courier New" w:cs="Courier New"/>
                <w:color w:val="C8E6FF"/>
                <w:sz w:val="18"/>
                <w:szCs w:val="18"/>
              </w:rPr>
              <w:t>200):</w:t>
            </w:r>
          </w:p>
          <w:p w14:paraId="616B1BE9"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model.train</w:t>
            </w:r>
            <w:proofErr w:type="spellEnd"/>
            <w:proofErr w:type="gramEnd"/>
            <w:r>
              <w:rPr>
                <w:rFonts w:ascii="Courier New" w:eastAsia="Courier New" w:hAnsi="Courier New" w:cs="Courier New"/>
                <w:color w:val="C8E6FF"/>
                <w:sz w:val="18"/>
                <w:szCs w:val="18"/>
              </w:rPr>
              <w:t>()</w:t>
            </w:r>
          </w:p>
          <w:p w14:paraId="651A9415"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running_loss</w:t>
            </w:r>
            <w:proofErr w:type="spellEnd"/>
            <w:r>
              <w:rPr>
                <w:rFonts w:ascii="Courier New" w:eastAsia="Courier New" w:hAnsi="Courier New" w:cs="Courier New"/>
                <w:color w:val="C8E6FF"/>
                <w:sz w:val="18"/>
                <w:szCs w:val="18"/>
              </w:rPr>
              <w:t xml:space="preserve"> = correct = total = 0</w:t>
            </w:r>
          </w:p>
          <w:p w14:paraId="47AFCCAF" w14:textId="77777777" w:rsidR="009067BC" w:rsidRDefault="00000000">
            <w:r>
              <w:rPr>
                <w:rFonts w:ascii="Courier New" w:eastAsia="Courier New" w:hAnsi="Courier New" w:cs="Courier New"/>
                <w:color w:val="C8E6FF"/>
                <w:sz w:val="18"/>
                <w:szCs w:val="18"/>
              </w:rPr>
              <w:lastRenderedPageBreak/>
              <w:t xml:space="preserve">    for images, labels in </w:t>
            </w:r>
            <w:proofErr w:type="spellStart"/>
            <w:r>
              <w:rPr>
                <w:rFonts w:ascii="Courier New" w:eastAsia="Courier New" w:hAnsi="Courier New" w:cs="Courier New"/>
                <w:color w:val="C8E6FF"/>
                <w:sz w:val="18"/>
                <w:szCs w:val="18"/>
              </w:rPr>
              <w:t>train_dl</w:t>
            </w:r>
            <w:proofErr w:type="spellEnd"/>
            <w:r>
              <w:rPr>
                <w:rFonts w:ascii="Courier New" w:eastAsia="Courier New" w:hAnsi="Courier New" w:cs="Courier New"/>
                <w:color w:val="C8E6FF"/>
                <w:sz w:val="18"/>
                <w:szCs w:val="18"/>
              </w:rPr>
              <w:t>:</w:t>
            </w:r>
          </w:p>
          <w:p w14:paraId="3E4C345C" w14:textId="77777777" w:rsidR="009067BC" w:rsidRDefault="00000000">
            <w:r>
              <w:rPr>
                <w:rFonts w:ascii="Courier New" w:eastAsia="Courier New" w:hAnsi="Courier New" w:cs="Courier New"/>
                <w:color w:val="C8E6FF"/>
                <w:sz w:val="18"/>
                <w:szCs w:val="18"/>
              </w:rPr>
              <w:t xml:space="preserve">        images, labels = images.to(device), labels.to(device)</w:t>
            </w:r>
          </w:p>
          <w:p w14:paraId="0C817EA6"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optimizer.zero</w:t>
            </w:r>
            <w:proofErr w:type="gramEnd"/>
            <w:r>
              <w:rPr>
                <w:rFonts w:ascii="Courier New" w:eastAsia="Courier New" w:hAnsi="Courier New" w:cs="Courier New"/>
                <w:color w:val="C8E6FF"/>
                <w:sz w:val="18"/>
                <w:szCs w:val="18"/>
              </w:rPr>
              <w:t>_grad</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set_to_none</w:t>
            </w:r>
            <w:proofErr w:type="spellEnd"/>
            <w:r>
              <w:rPr>
                <w:rFonts w:ascii="Courier New" w:eastAsia="Courier New" w:hAnsi="Courier New" w:cs="Courier New"/>
                <w:color w:val="C8E6FF"/>
                <w:sz w:val="18"/>
                <w:szCs w:val="18"/>
              </w:rPr>
              <w:t>=True)</w:t>
            </w:r>
          </w:p>
          <w:p w14:paraId="5EE455E2" w14:textId="77777777" w:rsidR="009067BC" w:rsidRDefault="00000000">
            <w:r>
              <w:rPr>
                <w:rFonts w:ascii="Courier New" w:eastAsia="Courier New" w:hAnsi="Courier New" w:cs="Courier New"/>
                <w:color w:val="90E0EF"/>
                <w:sz w:val="18"/>
                <w:szCs w:val="18"/>
              </w:rPr>
              <w:t xml:space="preserve">        with </w:t>
            </w:r>
            <w:proofErr w:type="spellStart"/>
            <w:proofErr w:type="gramStart"/>
            <w:r>
              <w:rPr>
                <w:rFonts w:ascii="Courier New" w:eastAsia="Courier New" w:hAnsi="Courier New" w:cs="Courier New"/>
                <w:color w:val="90E0EF"/>
                <w:sz w:val="18"/>
                <w:szCs w:val="18"/>
              </w:rPr>
              <w:t>autocast</w:t>
            </w:r>
            <w:proofErr w:type="spellEnd"/>
            <w:r>
              <w:rPr>
                <w:rFonts w:ascii="Courier New" w:eastAsia="Courier New" w:hAnsi="Courier New" w:cs="Courier New"/>
                <w:color w:val="90E0EF"/>
                <w:sz w:val="18"/>
                <w:szCs w:val="18"/>
              </w:rPr>
              <w:t>(</w:t>
            </w:r>
            <w:proofErr w:type="gramEnd"/>
            <w:r>
              <w:rPr>
                <w:rFonts w:ascii="Courier New" w:eastAsia="Courier New" w:hAnsi="Courier New" w:cs="Courier New"/>
                <w:color w:val="90E0EF"/>
                <w:sz w:val="18"/>
                <w:szCs w:val="18"/>
              </w:rPr>
              <w:t>):   # FP16 forward pass</w:t>
            </w:r>
          </w:p>
          <w:p w14:paraId="78BFA60D" w14:textId="77777777" w:rsidR="009067BC" w:rsidRDefault="00000000">
            <w:r>
              <w:rPr>
                <w:rFonts w:ascii="Courier New" w:eastAsia="Courier New" w:hAnsi="Courier New" w:cs="Courier New"/>
                <w:color w:val="C8E6FF"/>
                <w:sz w:val="18"/>
                <w:szCs w:val="18"/>
              </w:rPr>
              <w:t xml:space="preserve">            logits = model(images)</w:t>
            </w:r>
          </w:p>
          <w:p w14:paraId="6B523097" w14:textId="77777777" w:rsidR="009067BC" w:rsidRDefault="00000000">
            <w:r>
              <w:rPr>
                <w:rFonts w:ascii="Courier New" w:eastAsia="Courier New" w:hAnsi="Courier New" w:cs="Courier New"/>
                <w:color w:val="C8E6FF"/>
                <w:sz w:val="18"/>
                <w:szCs w:val="18"/>
              </w:rPr>
              <w:t xml:space="preserve">            loss   = </w:t>
            </w:r>
            <w:proofErr w:type="gramStart"/>
            <w:r>
              <w:rPr>
                <w:rFonts w:ascii="Courier New" w:eastAsia="Courier New" w:hAnsi="Courier New" w:cs="Courier New"/>
                <w:color w:val="C8E6FF"/>
                <w:sz w:val="18"/>
                <w:szCs w:val="18"/>
              </w:rPr>
              <w:t>criterion(</w:t>
            </w:r>
            <w:proofErr w:type="gramEnd"/>
            <w:r>
              <w:rPr>
                <w:rFonts w:ascii="Courier New" w:eastAsia="Courier New" w:hAnsi="Courier New" w:cs="Courier New"/>
                <w:color w:val="C8E6FF"/>
                <w:sz w:val="18"/>
                <w:szCs w:val="18"/>
              </w:rPr>
              <w:t>logits, labels)</w:t>
            </w:r>
          </w:p>
          <w:p w14:paraId="4B1EF20A"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scaler.scale</w:t>
            </w:r>
            <w:proofErr w:type="spellEnd"/>
            <w:proofErr w:type="gramEnd"/>
            <w:r>
              <w:rPr>
                <w:rFonts w:ascii="Courier New" w:eastAsia="Courier New" w:hAnsi="Courier New" w:cs="Courier New"/>
                <w:color w:val="C8E6FF"/>
                <w:sz w:val="18"/>
                <w:szCs w:val="18"/>
              </w:rPr>
              <w:t>(loss).backward()</w:t>
            </w:r>
          </w:p>
          <w:p w14:paraId="7D3833BC"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scaler.unscale</w:t>
            </w:r>
            <w:proofErr w:type="spellEnd"/>
            <w:proofErr w:type="gramEnd"/>
            <w:r>
              <w:rPr>
                <w:rFonts w:ascii="Courier New" w:eastAsia="Courier New" w:hAnsi="Courier New" w:cs="Courier New"/>
                <w:color w:val="C8E6FF"/>
                <w:sz w:val="18"/>
                <w:szCs w:val="18"/>
              </w:rPr>
              <w:t>_(optimizer)</w:t>
            </w:r>
          </w:p>
          <w:p w14:paraId="7025A5C9" w14:textId="77777777" w:rsidR="009067BC" w:rsidRDefault="00000000">
            <w:r>
              <w:rPr>
                <w:rFonts w:ascii="Courier New" w:eastAsia="Courier New" w:hAnsi="Courier New" w:cs="Courier New"/>
                <w:color w:val="7FADA8"/>
                <w:sz w:val="18"/>
                <w:szCs w:val="18"/>
              </w:rPr>
              <w:t xml:space="preserve">        # Gradient clipping prevents exploding gradients</w:t>
            </w:r>
          </w:p>
          <w:p w14:paraId="6F55FED6"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torch.</w:t>
            </w:r>
            <w:proofErr w:type="gramStart"/>
            <w:r>
              <w:rPr>
                <w:rFonts w:ascii="Courier New" w:eastAsia="Courier New" w:hAnsi="Courier New" w:cs="Courier New"/>
                <w:color w:val="C8E6FF"/>
                <w:sz w:val="18"/>
                <w:szCs w:val="18"/>
              </w:rPr>
              <w:t>nn.utils</w:t>
            </w:r>
            <w:proofErr w:type="gramEnd"/>
            <w:r>
              <w:rPr>
                <w:rFonts w:ascii="Courier New" w:eastAsia="Courier New" w:hAnsi="Courier New" w:cs="Courier New"/>
                <w:color w:val="C8E6FF"/>
                <w:sz w:val="18"/>
                <w:szCs w:val="18"/>
              </w:rPr>
              <w:t>.clip_grad_norm</w:t>
            </w:r>
            <w:proofErr w:type="spellEnd"/>
            <w:r>
              <w:rPr>
                <w:rFonts w:ascii="Courier New" w:eastAsia="Courier New" w:hAnsi="Courier New" w:cs="Courier New"/>
                <w:color w:val="C8E6FF"/>
                <w:sz w:val="18"/>
                <w:szCs w:val="18"/>
              </w:rPr>
              <w:t>_(</w:t>
            </w:r>
            <w:proofErr w:type="spellStart"/>
            <w:r>
              <w:rPr>
                <w:rFonts w:ascii="Courier New" w:eastAsia="Courier New" w:hAnsi="Courier New" w:cs="Courier New"/>
                <w:color w:val="C8E6FF"/>
                <w:sz w:val="18"/>
                <w:szCs w:val="18"/>
              </w:rPr>
              <w:t>model.parameters</w:t>
            </w:r>
            <w:proofErr w:type="spell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max_norm</w:t>
            </w:r>
            <w:proofErr w:type="spellEnd"/>
            <w:r>
              <w:rPr>
                <w:rFonts w:ascii="Courier New" w:eastAsia="Courier New" w:hAnsi="Courier New" w:cs="Courier New"/>
                <w:color w:val="C8E6FF"/>
                <w:sz w:val="18"/>
                <w:szCs w:val="18"/>
              </w:rPr>
              <w:t>=1.0)</w:t>
            </w:r>
          </w:p>
          <w:p w14:paraId="511E4A75"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scaler.step</w:t>
            </w:r>
            <w:proofErr w:type="spellEnd"/>
            <w:proofErr w:type="gramEnd"/>
            <w:r>
              <w:rPr>
                <w:rFonts w:ascii="Courier New" w:eastAsia="Courier New" w:hAnsi="Courier New" w:cs="Courier New"/>
                <w:color w:val="C8E6FF"/>
                <w:sz w:val="18"/>
                <w:szCs w:val="18"/>
              </w:rPr>
              <w:t>(optimizer)</w:t>
            </w:r>
          </w:p>
          <w:p w14:paraId="121B47F1"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scaler.update</w:t>
            </w:r>
            <w:proofErr w:type="spellEnd"/>
            <w:proofErr w:type="gramEnd"/>
            <w:r>
              <w:rPr>
                <w:rFonts w:ascii="Courier New" w:eastAsia="Courier New" w:hAnsi="Courier New" w:cs="Courier New"/>
                <w:color w:val="C8E6FF"/>
                <w:sz w:val="18"/>
                <w:szCs w:val="18"/>
              </w:rPr>
              <w:t>()</w:t>
            </w:r>
          </w:p>
          <w:p w14:paraId="3BA3AF6F"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running_loss</w:t>
            </w:r>
            <w:proofErr w:type="spellEnd"/>
            <w:r>
              <w:rPr>
                <w:rFonts w:ascii="Courier New" w:eastAsia="Courier New" w:hAnsi="Courier New" w:cs="Courier New"/>
                <w:color w:val="C8E6FF"/>
                <w:sz w:val="18"/>
                <w:szCs w:val="18"/>
              </w:rPr>
              <w:t xml:space="preserve"> += </w:t>
            </w:r>
            <w:proofErr w:type="spellStart"/>
            <w:proofErr w:type="gramStart"/>
            <w:r>
              <w:rPr>
                <w:rFonts w:ascii="Courier New" w:eastAsia="Courier New" w:hAnsi="Courier New" w:cs="Courier New"/>
                <w:color w:val="C8E6FF"/>
                <w:sz w:val="18"/>
                <w:szCs w:val="18"/>
              </w:rPr>
              <w:t>loss.item</w:t>
            </w:r>
            <w:proofErr w:type="spellEnd"/>
            <w:proofErr w:type="gramEnd"/>
            <w:r>
              <w:rPr>
                <w:rFonts w:ascii="Courier New" w:eastAsia="Courier New" w:hAnsi="Courier New" w:cs="Courier New"/>
                <w:color w:val="C8E6FF"/>
                <w:sz w:val="18"/>
                <w:szCs w:val="18"/>
              </w:rPr>
              <w:t>()</w:t>
            </w:r>
          </w:p>
          <w:p w14:paraId="118E08B9" w14:textId="77777777" w:rsidR="009067BC" w:rsidRDefault="00000000">
            <w:r>
              <w:rPr>
                <w:rFonts w:ascii="Courier New" w:eastAsia="Courier New" w:hAnsi="Courier New" w:cs="Courier New"/>
                <w:color w:val="C8E6FF"/>
                <w:sz w:val="18"/>
                <w:szCs w:val="18"/>
              </w:rPr>
              <w:t xml:space="preserve">        correct += (</w:t>
            </w:r>
            <w:proofErr w:type="spellStart"/>
            <w:proofErr w:type="gramStart"/>
            <w:r>
              <w:rPr>
                <w:rFonts w:ascii="Courier New" w:eastAsia="Courier New" w:hAnsi="Courier New" w:cs="Courier New"/>
                <w:color w:val="C8E6FF"/>
                <w:sz w:val="18"/>
                <w:szCs w:val="18"/>
              </w:rPr>
              <w:t>logits.argmax</w:t>
            </w:r>
            <w:proofErr w:type="spellEnd"/>
            <w:proofErr w:type="gramEnd"/>
            <w:r>
              <w:rPr>
                <w:rFonts w:ascii="Courier New" w:eastAsia="Courier New" w:hAnsi="Courier New" w:cs="Courier New"/>
                <w:color w:val="C8E6FF"/>
                <w:sz w:val="18"/>
                <w:szCs w:val="18"/>
              </w:rPr>
              <w:t>(1)==labels).sum().item()</w:t>
            </w:r>
          </w:p>
          <w:p w14:paraId="10F15B0E" w14:textId="77777777" w:rsidR="009067BC" w:rsidRDefault="00000000">
            <w:r>
              <w:rPr>
                <w:rFonts w:ascii="Courier New" w:eastAsia="Courier New" w:hAnsi="Courier New" w:cs="Courier New"/>
                <w:color w:val="C8E6FF"/>
                <w:sz w:val="18"/>
                <w:szCs w:val="18"/>
              </w:rPr>
              <w:t xml:space="preserve">        total   += </w:t>
            </w:r>
            <w:proofErr w:type="spellStart"/>
            <w:proofErr w:type="gramStart"/>
            <w:r>
              <w:rPr>
                <w:rFonts w:ascii="Courier New" w:eastAsia="Courier New" w:hAnsi="Courier New" w:cs="Courier New"/>
                <w:color w:val="C8E6FF"/>
                <w:sz w:val="18"/>
                <w:szCs w:val="18"/>
              </w:rPr>
              <w:t>labels.size</w:t>
            </w:r>
            <w:proofErr w:type="spellEnd"/>
            <w:proofErr w:type="gramEnd"/>
            <w:r>
              <w:rPr>
                <w:rFonts w:ascii="Courier New" w:eastAsia="Courier New" w:hAnsi="Courier New" w:cs="Courier New"/>
                <w:color w:val="C8E6FF"/>
                <w:sz w:val="18"/>
                <w:szCs w:val="18"/>
              </w:rPr>
              <w:t>(0)</w:t>
            </w:r>
          </w:p>
          <w:p w14:paraId="163EE442"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scheduler.step</w:t>
            </w:r>
            <w:proofErr w:type="spellEnd"/>
            <w:proofErr w:type="gramEnd"/>
            <w:r>
              <w:rPr>
                <w:rFonts w:ascii="Courier New" w:eastAsia="Courier New" w:hAnsi="Courier New" w:cs="Courier New"/>
                <w:color w:val="C8E6FF"/>
                <w:sz w:val="18"/>
                <w:szCs w:val="18"/>
              </w:rPr>
              <w:t>()</w:t>
            </w:r>
          </w:p>
          <w:p w14:paraId="05C765FD" w14:textId="77777777" w:rsidR="009067BC" w:rsidRDefault="00000000">
            <w:r>
              <w:rPr>
                <w:rFonts w:ascii="Courier New" w:eastAsia="Courier New" w:hAnsi="Courier New" w:cs="Courier New"/>
                <w:color w:val="C8E6FF"/>
                <w:sz w:val="18"/>
                <w:szCs w:val="18"/>
              </w:rPr>
              <w:t xml:space="preserve">    if epoch % 20 == 0:</w:t>
            </w:r>
          </w:p>
          <w:p w14:paraId="4DA03C41" w14:textId="77777777" w:rsidR="009067BC" w:rsidRDefault="00000000">
            <w:r>
              <w:rPr>
                <w:rFonts w:ascii="Courier New" w:eastAsia="Courier New" w:hAnsi="Courier New" w:cs="Courier New"/>
                <w:color w:val="C8E6FF"/>
                <w:sz w:val="18"/>
                <w:szCs w:val="18"/>
              </w:rPr>
              <w:t xml:space="preserve">        </w:t>
            </w:r>
            <w:proofErr w:type="gramStart"/>
            <w:r>
              <w:rPr>
                <w:rFonts w:ascii="Courier New" w:eastAsia="Courier New" w:hAnsi="Courier New" w:cs="Courier New"/>
                <w:color w:val="C8E6FF"/>
                <w:sz w:val="18"/>
                <w:szCs w:val="18"/>
              </w:rPr>
              <w:t>print(</w:t>
            </w:r>
            <w:proofErr w:type="spellStart"/>
            <w:proofErr w:type="gramEnd"/>
            <w:r>
              <w:rPr>
                <w:rFonts w:ascii="Courier New" w:eastAsia="Courier New" w:hAnsi="Courier New" w:cs="Courier New"/>
                <w:color w:val="C8E6FF"/>
                <w:sz w:val="18"/>
                <w:szCs w:val="18"/>
              </w:rPr>
              <w:t>f"Epoch</w:t>
            </w:r>
            <w:proofErr w:type="spellEnd"/>
            <w:r>
              <w:rPr>
                <w:rFonts w:ascii="Courier New" w:eastAsia="Courier New" w:hAnsi="Courier New" w:cs="Courier New"/>
                <w:color w:val="C8E6FF"/>
                <w:sz w:val="18"/>
                <w:szCs w:val="18"/>
              </w:rPr>
              <w:t xml:space="preserve"> {epoch:3d} | Loss={running_loss:.3f} | </w:t>
            </w:r>
            <w:proofErr w:type="spellStart"/>
            <w:r>
              <w:rPr>
                <w:rFonts w:ascii="Courier New" w:eastAsia="Courier New" w:hAnsi="Courier New" w:cs="Courier New"/>
                <w:color w:val="C8E6FF"/>
                <w:sz w:val="18"/>
                <w:szCs w:val="18"/>
              </w:rPr>
              <w:t>Acc</w:t>
            </w:r>
            <w:proofErr w:type="spellEnd"/>
            <w:r>
              <w:rPr>
                <w:rFonts w:ascii="Courier New" w:eastAsia="Courier New" w:hAnsi="Courier New" w:cs="Courier New"/>
                <w:color w:val="C8E6FF"/>
                <w:sz w:val="18"/>
                <w:szCs w:val="18"/>
              </w:rPr>
              <w:t>={100*correct/total:.1f}%")</w:t>
            </w:r>
          </w:p>
        </w:tc>
      </w:tr>
    </w:tbl>
    <w:p w14:paraId="4EDE1610" w14:textId="77777777" w:rsidR="009067BC" w:rsidRDefault="00000000">
      <w:pPr>
        <w:spacing w:before="60" w:after="200"/>
        <w:jc w:val="center"/>
      </w:pPr>
      <w:r>
        <w:rPr>
          <w:i/>
          <w:iCs/>
          <w:color w:val="777777"/>
          <w:sz w:val="18"/>
          <w:szCs w:val="18"/>
        </w:rPr>
        <w:lastRenderedPageBreak/>
        <w:t>Figure 4.2: Full Training Loop with AMP Mixed-Precision and Gradient Clipping</w:t>
      </w:r>
    </w:p>
    <w:p w14:paraId="39014A77" w14:textId="77777777" w:rsidR="009067BC" w:rsidRDefault="009067BC">
      <w:pPr>
        <w:spacing w:before="80" w:after="80"/>
      </w:pPr>
    </w:p>
    <w:p w14:paraId="01928B3B" w14:textId="77777777" w:rsidR="009067BC" w:rsidRDefault="00000000">
      <w:pPr>
        <w:spacing w:before="100" w:after="100"/>
        <w:jc w:val="both"/>
      </w:pPr>
      <w:r>
        <w:rPr>
          <w:color w:val="333333"/>
        </w:rPr>
        <w:t xml:space="preserve">Mixed-precision training uses FP16 (half-precision) arithmetic for the forward pass and gradient computation, reducing memory footprint by ~50% and accelerating computation on Tensor Core-equipped GPUs (RTX 20xx+, A100, H100). </w:t>
      </w:r>
      <w:proofErr w:type="spellStart"/>
      <w:r>
        <w:rPr>
          <w:color w:val="333333"/>
        </w:rPr>
        <w:t>GradScaler</w:t>
      </w:r>
      <w:proofErr w:type="spellEnd"/>
      <w:r>
        <w:rPr>
          <w:color w:val="333333"/>
        </w:rPr>
        <w:t xml:space="preserve"> multiplies the loss by a large scale factor before </w:t>
      </w:r>
      <w:proofErr w:type="gramStart"/>
      <w:r>
        <w:rPr>
          <w:color w:val="333333"/>
        </w:rPr>
        <w:t>backward(</w:t>
      </w:r>
      <w:proofErr w:type="gramEnd"/>
      <w:r>
        <w:rPr>
          <w:color w:val="333333"/>
        </w:rPr>
        <w:t>) to prevent FP16 underflow, then divides gradients before the optimizer step. Gradient clipping prevents exploding gradients in early training epochs when loss landscapes are steep.</w:t>
      </w:r>
    </w:p>
    <w:p w14:paraId="6DF3FB4C" w14:textId="77777777" w:rsidR="009067BC" w:rsidRDefault="009067BC">
      <w:pPr>
        <w:spacing w:before="80" w:after="80"/>
      </w:pPr>
    </w:p>
    <w:p w14:paraId="43FC7A89" w14:textId="77777777" w:rsidR="009067BC" w:rsidRDefault="00000000">
      <w:pPr>
        <w:pStyle w:val="Heading2"/>
      </w:pPr>
      <w:proofErr w:type="gramStart"/>
      <w:r>
        <w:t xml:space="preserve">4.3  </w:t>
      </w:r>
      <w:proofErr w:type="spellStart"/>
      <w:r>
        <w:t>ResNet</w:t>
      </w:r>
      <w:proofErr w:type="spellEnd"/>
      <w:proofErr w:type="gramEnd"/>
      <w:r>
        <w:t xml:space="preserve"> Bottleneck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1B91CD9D"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B2838"/>
            <w:tcMar>
              <w:top w:w="160" w:type="dxa"/>
              <w:left w:w="240" w:type="dxa"/>
              <w:bottom w:w="160" w:type="dxa"/>
              <w:right w:w="240" w:type="dxa"/>
            </w:tcMar>
          </w:tcPr>
          <w:p w14:paraId="47F5BCC0" w14:textId="77777777" w:rsidR="009067BC" w:rsidRDefault="00000000">
            <w:r>
              <w:rPr>
                <w:rFonts w:ascii="Courier New" w:eastAsia="Courier New" w:hAnsi="Courier New" w:cs="Courier New"/>
                <w:color w:val="F9C74F"/>
                <w:sz w:val="18"/>
                <w:szCs w:val="18"/>
              </w:rPr>
              <w:t>class Bottleneck(</w:t>
            </w:r>
            <w:proofErr w:type="spellStart"/>
            <w:proofErr w:type="gramStart"/>
            <w:r>
              <w:rPr>
                <w:rFonts w:ascii="Courier New" w:eastAsia="Courier New" w:hAnsi="Courier New" w:cs="Courier New"/>
                <w:color w:val="F9C74F"/>
                <w:sz w:val="18"/>
                <w:szCs w:val="18"/>
              </w:rPr>
              <w:t>nn.Module</w:t>
            </w:r>
            <w:proofErr w:type="spellEnd"/>
            <w:proofErr w:type="gramEnd"/>
            <w:r>
              <w:rPr>
                <w:rFonts w:ascii="Courier New" w:eastAsia="Courier New" w:hAnsi="Courier New" w:cs="Courier New"/>
                <w:color w:val="F9C74F"/>
                <w:sz w:val="18"/>
                <w:szCs w:val="18"/>
              </w:rPr>
              <w:t>):</w:t>
            </w:r>
          </w:p>
          <w:p w14:paraId="3956E991" w14:textId="77777777" w:rsidR="009067BC" w:rsidRDefault="00000000">
            <w:r>
              <w:rPr>
                <w:rFonts w:ascii="Courier New" w:eastAsia="Courier New" w:hAnsi="Courier New" w:cs="Courier New"/>
                <w:color w:val="90E0EF"/>
                <w:sz w:val="18"/>
                <w:szCs w:val="18"/>
              </w:rPr>
              <w:t xml:space="preserve">    """</w:t>
            </w:r>
            <w:proofErr w:type="spellStart"/>
            <w:r>
              <w:rPr>
                <w:rFonts w:ascii="Courier New" w:eastAsia="Courier New" w:hAnsi="Courier New" w:cs="Courier New"/>
                <w:color w:val="90E0EF"/>
                <w:sz w:val="18"/>
                <w:szCs w:val="18"/>
              </w:rPr>
              <w:t>ResNet</w:t>
            </w:r>
            <w:proofErr w:type="spellEnd"/>
            <w:r>
              <w:rPr>
                <w:rFonts w:ascii="Courier New" w:eastAsia="Courier New" w:hAnsi="Courier New" w:cs="Courier New"/>
                <w:color w:val="90E0EF"/>
                <w:sz w:val="18"/>
                <w:szCs w:val="18"/>
              </w:rPr>
              <w:t xml:space="preserve"> Bottleneck: 1×1 reduce → 3×3 spatial → 1×1 expand"""</w:t>
            </w:r>
          </w:p>
          <w:p w14:paraId="564B3505" w14:textId="77777777" w:rsidR="009067BC" w:rsidRDefault="00000000">
            <w:r>
              <w:rPr>
                <w:rFonts w:ascii="Courier New" w:eastAsia="Courier New" w:hAnsi="Courier New" w:cs="Courier New"/>
                <w:color w:val="C8E6FF"/>
                <w:sz w:val="18"/>
                <w:szCs w:val="18"/>
              </w:rPr>
              <w:t xml:space="preserve">    expansion = 4</w:t>
            </w:r>
          </w:p>
          <w:p w14:paraId="1E3DD663" w14:textId="77777777" w:rsidR="009067BC" w:rsidRDefault="00000000">
            <w:r>
              <w:rPr>
                <w:rFonts w:ascii="Courier New" w:eastAsia="Courier New" w:hAnsi="Courier New" w:cs="Courier New"/>
                <w:color w:val="C8E6FF"/>
                <w:sz w:val="18"/>
                <w:szCs w:val="18"/>
              </w:rPr>
              <w:t xml:space="preserve">    def __</w:t>
            </w:r>
            <w:proofErr w:type="spellStart"/>
            <w:r>
              <w:rPr>
                <w:rFonts w:ascii="Courier New" w:eastAsia="Courier New" w:hAnsi="Courier New" w:cs="Courier New"/>
                <w:color w:val="C8E6FF"/>
                <w:sz w:val="18"/>
                <w:szCs w:val="18"/>
              </w:rPr>
              <w:t>init</w:t>
            </w:r>
            <w:proofErr w:type="spellEnd"/>
            <w:r>
              <w:rPr>
                <w:rFonts w:ascii="Courier New" w:eastAsia="Courier New" w:hAnsi="Courier New" w:cs="Courier New"/>
                <w:color w:val="C8E6FF"/>
                <w:sz w:val="18"/>
                <w:szCs w:val="18"/>
              </w:rPr>
              <w:t>_</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 xml:space="preserve">self, </w:t>
            </w:r>
            <w:proofErr w:type="spellStart"/>
            <w:r>
              <w:rPr>
                <w:rFonts w:ascii="Courier New" w:eastAsia="Courier New" w:hAnsi="Courier New" w:cs="Courier New"/>
                <w:color w:val="C8E6FF"/>
                <w:sz w:val="18"/>
                <w:szCs w:val="18"/>
              </w:rPr>
              <w:t>in_ch</w:t>
            </w:r>
            <w:proofErr w:type="spellEnd"/>
            <w:r>
              <w:rPr>
                <w:rFonts w:ascii="Courier New" w:eastAsia="Courier New" w:hAnsi="Courier New" w:cs="Courier New"/>
                <w:color w:val="C8E6FF"/>
                <w:sz w:val="18"/>
                <w:szCs w:val="18"/>
              </w:rPr>
              <w:t xml:space="preserve">, planes, stride=1, </w:t>
            </w:r>
            <w:proofErr w:type="spellStart"/>
            <w:r>
              <w:rPr>
                <w:rFonts w:ascii="Courier New" w:eastAsia="Courier New" w:hAnsi="Courier New" w:cs="Courier New"/>
                <w:color w:val="C8E6FF"/>
                <w:sz w:val="18"/>
                <w:szCs w:val="18"/>
              </w:rPr>
              <w:t>downsample</w:t>
            </w:r>
            <w:proofErr w:type="spellEnd"/>
            <w:r>
              <w:rPr>
                <w:rFonts w:ascii="Courier New" w:eastAsia="Courier New" w:hAnsi="Courier New" w:cs="Courier New"/>
                <w:color w:val="C8E6FF"/>
                <w:sz w:val="18"/>
                <w:szCs w:val="18"/>
              </w:rPr>
              <w:t>=None):</w:t>
            </w:r>
          </w:p>
          <w:p w14:paraId="45565813" w14:textId="77777777" w:rsidR="009067BC" w:rsidRDefault="00000000">
            <w:r>
              <w:rPr>
                <w:rFonts w:ascii="Courier New" w:eastAsia="Courier New" w:hAnsi="Courier New" w:cs="Courier New"/>
                <w:color w:val="C8E6FF"/>
                <w:sz w:val="18"/>
                <w:szCs w:val="18"/>
              </w:rPr>
              <w:t xml:space="preserve">        super(</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_</w:t>
            </w:r>
            <w:proofErr w:type="spellStart"/>
            <w:r>
              <w:rPr>
                <w:rFonts w:ascii="Courier New" w:eastAsia="Courier New" w:hAnsi="Courier New" w:cs="Courier New"/>
                <w:color w:val="C8E6FF"/>
                <w:sz w:val="18"/>
                <w:szCs w:val="18"/>
              </w:rPr>
              <w:t>init</w:t>
            </w:r>
            <w:proofErr w:type="spellEnd"/>
            <w:r>
              <w:rPr>
                <w:rFonts w:ascii="Courier New" w:eastAsia="Courier New" w:hAnsi="Courier New" w:cs="Courier New"/>
                <w:color w:val="C8E6FF"/>
                <w:sz w:val="18"/>
                <w:szCs w:val="18"/>
              </w:rPr>
              <w:t>__()</w:t>
            </w:r>
          </w:p>
          <w:p w14:paraId="1C7DAF04" w14:textId="77777777" w:rsidR="009067BC" w:rsidRDefault="00000000">
            <w:r>
              <w:rPr>
                <w:rFonts w:ascii="Courier New" w:eastAsia="Courier New" w:hAnsi="Courier New" w:cs="Courier New"/>
                <w:color w:val="7FADA8"/>
                <w:sz w:val="18"/>
                <w:szCs w:val="18"/>
              </w:rPr>
              <w:t xml:space="preserve">        # 1×1: channel reduction</w:t>
            </w:r>
          </w:p>
          <w:p w14:paraId="1CAFE554" w14:textId="77777777" w:rsidR="009067BC" w:rsidRDefault="00000000">
            <w:r>
              <w:rPr>
                <w:rFonts w:ascii="Courier New" w:eastAsia="Courier New" w:hAnsi="Courier New" w:cs="Courier New"/>
                <w:color w:val="C8E6FF"/>
                <w:sz w:val="18"/>
                <w:szCs w:val="18"/>
              </w:rPr>
              <w:t xml:space="preserve">        </w:t>
            </w:r>
            <w:proofErr w:type="gramStart"/>
            <w:r>
              <w:rPr>
                <w:rFonts w:ascii="Courier New" w:eastAsia="Courier New" w:hAnsi="Courier New" w:cs="Courier New"/>
                <w:color w:val="C8E6FF"/>
                <w:sz w:val="18"/>
                <w:szCs w:val="18"/>
              </w:rPr>
              <w:t>self.conv</w:t>
            </w:r>
            <w:proofErr w:type="gramEnd"/>
            <w:r>
              <w:rPr>
                <w:rFonts w:ascii="Courier New" w:eastAsia="Courier New" w:hAnsi="Courier New" w:cs="Courier New"/>
                <w:color w:val="C8E6FF"/>
                <w:sz w:val="18"/>
                <w:szCs w:val="18"/>
              </w:rPr>
              <w:t>1 = nn.Conv2d(</w:t>
            </w:r>
            <w:proofErr w:type="spellStart"/>
            <w:r>
              <w:rPr>
                <w:rFonts w:ascii="Courier New" w:eastAsia="Courier New" w:hAnsi="Courier New" w:cs="Courier New"/>
                <w:color w:val="C8E6FF"/>
                <w:sz w:val="18"/>
                <w:szCs w:val="18"/>
              </w:rPr>
              <w:t>in_ch</w:t>
            </w:r>
            <w:proofErr w:type="spellEnd"/>
            <w:r>
              <w:rPr>
                <w:rFonts w:ascii="Courier New" w:eastAsia="Courier New" w:hAnsi="Courier New" w:cs="Courier New"/>
                <w:color w:val="C8E6FF"/>
                <w:sz w:val="18"/>
                <w:szCs w:val="18"/>
              </w:rPr>
              <w:t>, planes, 1, bias=False)</w:t>
            </w:r>
          </w:p>
          <w:p w14:paraId="22FD75D3" w14:textId="77777777" w:rsidR="009067BC" w:rsidRDefault="00000000">
            <w:r>
              <w:rPr>
                <w:rFonts w:ascii="Courier New" w:eastAsia="Courier New" w:hAnsi="Courier New" w:cs="Courier New"/>
                <w:color w:val="C8E6FF"/>
                <w:sz w:val="18"/>
                <w:szCs w:val="18"/>
              </w:rPr>
              <w:t xml:space="preserve">        self.bn1   = </w:t>
            </w:r>
            <w:proofErr w:type="gramStart"/>
            <w:r>
              <w:rPr>
                <w:rFonts w:ascii="Courier New" w:eastAsia="Courier New" w:hAnsi="Courier New" w:cs="Courier New"/>
                <w:color w:val="C8E6FF"/>
                <w:sz w:val="18"/>
                <w:szCs w:val="18"/>
              </w:rPr>
              <w:t>nn.BatchNorm</w:t>
            </w:r>
            <w:proofErr w:type="gramEnd"/>
            <w:r>
              <w:rPr>
                <w:rFonts w:ascii="Courier New" w:eastAsia="Courier New" w:hAnsi="Courier New" w:cs="Courier New"/>
                <w:color w:val="C8E6FF"/>
                <w:sz w:val="18"/>
                <w:szCs w:val="18"/>
              </w:rPr>
              <w:t>2d(planes)</w:t>
            </w:r>
          </w:p>
          <w:p w14:paraId="709DDCDE" w14:textId="77777777" w:rsidR="009067BC" w:rsidRDefault="00000000">
            <w:r>
              <w:rPr>
                <w:rFonts w:ascii="Courier New" w:eastAsia="Courier New" w:hAnsi="Courier New" w:cs="Courier New"/>
                <w:color w:val="7FADA8"/>
                <w:sz w:val="18"/>
                <w:szCs w:val="18"/>
              </w:rPr>
              <w:t xml:space="preserve">        # 3×3: spatial feature extraction at reduced channel count</w:t>
            </w:r>
          </w:p>
          <w:p w14:paraId="732F19D8" w14:textId="77777777" w:rsidR="009067BC" w:rsidRDefault="00000000">
            <w:r>
              <w:rPr>
                <w:rFonts w:ascii="Courier New" w:eastAsia="Courier New" w:hAnsi="Courier New" w:cs="Courier New"/>
                <w:color w:val="C8E6FF"/>
                <w:sz w:val="18"/>
                <w:szCs w:val="18"/>
              </w:rPr>
              <w:t xml:space="preserve">        </w:t>
            </w:r>
            <w:proofErr w:type="gramStart"/>
            <w:r>
              <w:rPr>
                <w:rFonts w:ascii="Courier New" w:eastAsia="Courier New" w:hAnsi="Courier New" w:cs="Courier New"/>
                <w:color w:val="C8E6FF"/>
                <w:sz w:val="18"/>
                <w:szCs w:val="18"/>
              </w:rPr>
              <w:t>self.conv</w:t>
            </w:r>
            <w:proofErr w:type="gramEnd"/>
            <w:r>
              <w:rPr>
                <w:rFonts w:ascii="Courier New" w:eastAsia="Courier New" w:hAnsi="Courier New" w:cs="Courier New"/>
                <w:color w:val="C8E6FF"/>
                <w:sz w:val="18"/>
                <w:szCs w:val="18"/>
              </w:rPr>
              <w:t>2 = nn.Conv2d(planes, planes, 3, stride, 1, bias=False)</w:t>
            </w:r>
          </w:p>
          <w:p w14:paraId="70FF7491" w14:textId="77777777" w:rsidR="009067BC" w:rsidRDefault="00000000">
            <w:r>
              <w:rPr>
                <w:rFonts w:ascii="Courier New" w:eastAsia="Courier New" w:hAnsi="Courier New" w:cs="Courier New"/>
                <w:color w:val="C8E6FF"/>
                <w:sz w:val="18"/>
                <w:szCs w:val="18"/>
              </w:rPr>
              <w:t xml:space="preserve">        self.bn2   = </w:t>
            </w:r>
            <w:proofErr w:type="gramStart"/>
            <w:r>
              <w:rPr>
                <w:rFonts w:ascii="Courier New" w:eastAsia="Courier New" w:hAnsi="Courier New" w:cs="Courier New"/>
                <w:color w:val="C8E6FF"/>
                <w:sz w:val="18"/>
                <w:szCs w:val="18"/>
              </w:rPr>
              <w:t>nn.BatchNorm</w:t>
            </w:r>
            <w:proofErr w:type="gramEnd"/>
            <w:r>
              <w:rPr>
                <w:rFonts w:ascii="Courier New" w:eastAsia="Courier New" w:hAnsi="Courier New" w:cs="Courier New"/>
                <w:color w:val="C8E6FF"/>
                <w:sz w:val="18"/>
                <w:szCs w:val="18"/>
              </w:rPr>
              <w:t>2d(planes)</w:t>
            </w:r>
          </w:p>
          <w:p w14:paraId="1327DDAF" w14:textId="77777777" w:rsidR="009067BC" w:rsidRDefault="00000000">
            <w:r>
              <w:rPr>
                <w:rFonts w:ascii="Courier New" w:eastAsia="Courier New" w:hAnsi="Courier New" w:cs="Courier New"/>
                <w:color w:val="7FADA8"/>
                <w:sz w:val="18"/>
                <w:szCs w:val="18"/>
              </w:rPr>
              <w:t xml:space="preserve">        # 1×1: channel expansion back to planes*4</w:t>
            </w:r>
          </w:p>
          <w:p w14:paraId="7B70318D" w14:textId="77777777" w:rsidR="009067BC" w:rsidRDefault="00000000">
            <w:r>
              <w:rPr>
                <w:rFonts w:ascii="Courier New" w:eastAsia="Courier New" w:hAnsi="Courier New" w:cs="Courier New"/>
                <w:color w:val="C8E6FF"/>
                <w:sz w:val="18"/>
                <w:szCs w:val="18"/>
              </w:rPr>
              <w:t xml:space="preserve">        </w:t>
            </w:r>
            <w:proofErr w:type="gramStart"/>
            <w:r>
              <w:rPr>
                <w:rFonts w:ascii="Courier New" w:eastAsia="Courier New" w:hAnsi="Courier New" w:cs="Courier New"/>
                <w:color w:val="C8E6FF"/>
                <w:sz w:val="18"/>
                <w:szCs w:val="18"/>
              </w:rPr>
              <w:t>self.conv</w:t>
            </w:r>
            <w:proofErr w:type="gramEnd"/>
            <w:r>
              <w:rPr>
                <w:rFonts w:ascii="Courier New" w:eastAsia="Courier New" w:hAnsi="Courier New" w:cs="Courier New"/>
                <w:color w:val="C8E6FF"/>
                <w:sz w:val="18"/>
                <w:szCs w:val="18"/>
              </w:rPr>
              <w:t>3 = nn.Conv2d(planes, planes*4, 1, bias=False)</w:t>
            </w:r>
          </w:p>
          <w:p w14:paraId="1A29EA28" w14:textId="77777777" w:rsidR="009067BC" w:rsidRDefault="00000000">
            <w:r>
              <w:rPr>
                <w:rFonts w:ascii="Courier New" w:eastAsia="Courier New" w:hAnsi="Courier New" w:cs="Courier New"/>
                <w:color w:val="C8E6FF"/>
                <w:sz w:val="18"/>
                <w:szCs w:val="18"/>
              </w:rPr>
              <w:t xml:space="preserve">        self.bn3   = </w:t>
            </w:r>
            <w:proofErr w:type="gramStart"/>
            <w:r>
              <w:rPr>
                <w:rFonts w:ascii="Courier New" w:eastAsia="Courier New" w:hAnsi="Courier New" w:cs="Courier New"/>
                <w:color w:val="C8E6FF"/>
                <w:sz w:val="18"/>
                <w:szCs w:val="18"/>
              </w:rPr>
              <w:t>nn.BatchNorm</w:t>
            </w:r>
            <w:proofErr w:type="gramEnd"/>
            <w:r>
              <w:rPr>
                <w:rFonts w:ascii="Courier New" w:eastAsia="Courier New" w:hAnsi="Courier New" w:cs="Courier New"/>
                <w:color w:val="C8E6FF"/>
                <w:sz w:val="18"/>
                <w:szCs w:val="18"/>
              </w:rPr>
              <w:t>2d(planes*4)</w:t>
            </w:r>
          </w:p>
          <w:p w14:paraId="5508C4CA"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self.relu</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nn.ReLU</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inplace</w:t>
            </w:r>
            <w:proofErr w:type="spellEnd"/>
            <w:r>
              <w:rPr>
                <w:rFonts w:ascii="Courier New" w:eastAsia="Courier New" w:hAnsi="Courier New" w:cs="Courier New"/>
                <w:color w:val="C8E6FF"/>
                <w:sz w:val="18"/>
                <w:szCs w:val="18"/>
              </w:rPr>
              <w:t>=True)</w:t>
            </w:r>
          </w:p>
          <w:p w14:paraId="4C72656E"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self.downsample</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downsample</w:t>
            </w:r>
            <w:proofErr w:type="spellEnd"/>
            <w:r>
              <w:rPr>
                <w:rFonts w:ascii="Courier New" w:eastAsia="Courier New" w:hAnsi="Courier New" w:cs="Courier New"/>
                <w:color w:val="C8E6FF"/>
                <w:sz w:val="18"/>
                <w:szCs w:val="18"/>
              </w:rPr>
              <w:t xml:space="preserve">  # projection shortcut</w:t>
            </w:r>
          </w:p>
          <w:p w14:paraId="5BAA03F4" w14:textId="77777777" w:rsidR="009067BC" w:rsidRDefault="009067BC"/>
          <w:p w14:paraId="24667D10" w14:textId="77777777" w:rsidR="009067BC" w:rsidRDefault="00000000">
            <w:r>
              <w:rPr>
                <w:rFonts w:ascii="Courier New" w:eastAsia="Courier New" w:hAnsi="Courier New" w:cs="Courier New"/>
                <w:color w:val="F9C74F"/>
                <w:sz w:val="18"/>
                <w:szCs w:val="18"/>
              </w:rPr>
              <w:t xml:space="preserve">    def </w:t>
            </w:r>
            <w:proofErr w:type="gramStart"/>
            <w:r>
              <w:rPr>
                <w:rFonts w:ascii="Courier New" w:eastAsia="Courier New" w:hAnsi="Courier New" w:cs="Courier New"/>
                <w:color w:val="F9C74F"/>
                <w:sz w:val="18"/>
                <w:szCs w:val="18"/>
              </w:rPr>
              <w:t>forward(</w:t>
            </w:r>
            <w:proofErr w:type="gramEnd"/>
            <w:r>
              <w:rPr>
                <w:rFonts w:ascii="Courier New" w:eastAsia="Courier New" w:hAnsi="Courier New" w:cs="Courier New"/>
                <w:color w:val="F9C74F"/>
                <w:sz w:val="18"/>
                <w:szCs w:val="18"/>
              </w:rPr>
              <w:t>self, x):</w:t>
            </w:r>
          </w:p>
          <w:p w14:paraId="0AD884FD" w14:textId="77777777" w:rsidR="009067BC" w:rsidRDefault="00000000">
            <w:r>
              <w:rPr>
                <w:rFonts w:ascii="Courier New" w:eastAsia="Courier New" w:hAnsi="Courier New" w:cs="Courier New"/>
                <w:color w:val="C8E6FF"/>
                <w:sz w:val="18"/>
                <w:szCs w:val="18"/>
              </w:rPr>
              <w:t xml:space="preserve">        identity = x</w:t>
            </w:r>
          </w:p>
          <w:p w14:paraId="2F729DE6" w14:textId="77777777" w:rsidR="009067BC" w:rsidRDefault="00000000">
            <w:r>
              <w:rPr>
                <w:rFonts w:ascii="Courier New" w:eastAsia="Courier New" w:hAnsi="Courier New" w:cs="Courier New"/>
                <w:color w:val="7FADA8"/>
                <w:sz w:val="18"/>
                <w:szCs w:val="18"/>
              </w:rPr>
              <w:t xml:space="preserve">        # Main branch</w:t>
            </w:r>
          </w:p>
          <w:p w14:paraId="5B205F0A" w14:textId="77777777" w:rsidR="009067BC" w:rsidRDefault="00000000">
            <w:r>
              <w:rPr>
                <w:rFonts w:ascii="Courier New" w:eastAsia="Courier New" w:hAnsi="Courier New" w:cs="Courier New"/>
                <w:color w:val="C8E6FF"/>
                <w:sz w:val="18"/>
                <w:szCs w:val="18"/>
              </w:rPr>
              <w:t xml:space="preserve">        out = </w:t>
            </w:r>
            <w:proofErr w:type="spellStart"/>
            <w:proofErr w:type="gramStart"/>
            <w:r>
              <w:rPr>
                <w:rFonts w:ascii="Courier New" w:eastAsia="Courier New" w:hAnsi="Courier New" w:cs="Courier New"/>
                <w:color w:val="C8E6FF"/>
                <w:sz w:val="18"/>
                <w:szCs w:val="18"/>
              </w:rPr>
              <w:t>self.relu</w:t>
            </w:r>
            <w:proofErr w:type="spellEnd"/>
            <w:proofErr w:type="gramEnd"/>
            <w:r>
              <w:rPr>
                <w:rFonts w:ascii="Courier New" w:eastAsia="Courier New" w:hAnsi="Courier New" w:cs="Courier New"/>
                <w:color w:val="C8E6FF"/>
                <w:sz w:val="18"/>
                <w:szCs w:val="18"/>
              </w:rPr>
              <w:t>(self.bn1(self.conv1(x)))</w:t>
            </w:r>
          </w:p>
          <w:p w14:paraId="03EADE59" w14:textId="77777777" w:rsidR="009067BC" w:rsidRDefault="00000000">
            <w:r>
              <w:rPr>
                <w:rFonts w:ascii="Courier New" w:eastAsia="Courier New" w:hAnsi="Courier New" w:cs="Courier New"/>
                <w:color w:val="C8E6FF"/>
                <w:sz w:val="18"/>
                <w:szCs w:val="18"/>
              </w:rPr>
              <w:t xml:space="preserve">        out = </w:t>
            </w:r>
            <w:proofErr w:type="spellStart"/>
            <w:proofErr w:type="gramStart"/>
            <w:r>
              <w:rPr>
                <w:rFonts w:ascii="Courier New" w:eastAsia="Courier New" w:hAnsi="Courier New" w:cs="Courier New"/>
                <w:color w:val="C8E6FF"/>
                <w:sz w:val="18"/>
                <w:szCs w:val="18"/>
              </w:rPr>
              <w:t>self.relu</w:t>
            </w:r>
            <w:proofErr w:type="spellEnd"/>
            <w:proofErr w:type="gramEnd"/>
            <w:r>
              <w:rPr>
                <w:rFonts w:ascii="Courier New" w:eastAsia="Courier New" w:hAnsi="Courier New" w:cs="Courier New"/>
                <w:color w:val="C8E6FF"/>
                <w:sz w:val="18"/>
                <w:szCs w:val="18"/>
              </w:rPr>
              <w:t>(self.bn2(self.conv2(out)))</w:t>
            </w:r>
          </w:p>
          <w:p w14:paraId="6460BC65" w14:textId="77777777" w:rsidR="009067BC" w:rsidRDefault="00000000">
            <w:r>
              <w:rPr>
                <w:rFonts w:ascii="Courier New" w:eastAsia="Courier New" w:hAnsi="Courier New" w:cs="Courier New"/>
                <w:color w:val="90E0EF"/>
                <w:sz w:val="18"/>
                <w:szCs w:val="18"/>
              </w:rPr>
              <w:t xml:space="preserve">        out = self.bn3(</w:t>
            </w:r>
            <w:proofErr w:type="gramStart"/>
            <w:r>
              <w:rPr>
                <w:rFonts w:ascii="Courier New" w:eastAsia="Courier New" w:hAnsi="Courier New" w:cs="Courier New"/>
                <w:color w:val="90E0EF"/>
                <w:sz w:val="18"/>
                <w:szCs w:val="18"/>
              </w:rPr>
              <w:t>self.conv</w:t>
            </w:r>
            <w:proofErr w:type="gramEnd"/>
            <w:r>
              <w:rPr>
                <w:rFonts w:ascii="Courier New" w:eastAsia="Courier New" w:hAnsi="Courier New" w:cs="Courier New"/>
                <w:color w:val="90E0EF"/>
                <w:sz w:val="18"/>
                <w:szCs w:val="18"/>
              </w:rPr>
              <w:t xml:space="preserve">3(out))   # no </w:t>
            </w:r>
            <w:proofErr w:type="spellStart"/>
            <w:r>
              <w:rPr>
                <w:rFonts w:ascii="Courier New" w:eastAsia="Courier New" w:hAnsi="Courier New" w:cs="Courier New"/>
                <w:color w:val="90E0EF"/>
                <w:sz w:val="18"/>
                <w:szCs w:val="18"/>
              </w:rPr>
              <w:t>ReLU</w:t>
            </w:r>
            <w:proofErr w:type="spellEnd"/>
            <w:r>
              <w:rPr>
                <w:rFonts w:ascii="Courier New" w:eastAsia="Courier New" w:hAnsi="Courier New" w:cs="Courier New"/>
                <w:color w:val="90E0EF"/>
                <w:sz w:val="18"/>
                <w:szCs w:val="18"/>
              </w:rPr>
              <w:t xml:space="preserve"> before addition!</w:t>
            </w:r>
          </w:p>
          <w:p w14:paraId="6E285424" w14:textId="77777777" w:rsidR="009067BC" w:rsidRDefault="00000000">
            <w:r>
              <w:rPr>
                <w:rFonts w:ascii="Courier New" w:eastAsia="Courier New" w:hAnsi="Courier New" w:cs="Courier New"/>
                <w:color w:val="7FADA8"/>
                <w:sz w:val="18"/>
                <w:szCs w:val="18"/>
              </w:rPr>
              <w:t xml:space="preserve">        # Shortcut branch (project if dimensions differ)</w:t>
            </w:r>
          </w:p>
          <w:p w14:paraId="1C30E709" w14:textId="77777777" w:rsidR="009067BC" w:rsidRDefault="00000000">
            <w:r>
              <w:rPr>
                <w:rFonts w:ascii="Courier New" w:eastAsia="Courier New" w:hAnsi="Courier New" w:cs="Courier New"/>
                <w:color w:val="C8E6FF"/>
                <w:sz w:val="18"/>
                <w:szCs w:val="18"/>
              </w:rPr>
              <w:t xml:space="preserve">        if </w:t>
            </w:r>
            <w:proofErr w:type="spellStart"/>
            <w:proofErr w:type="gramStart"/>
            <w:r>
              <w:rPr>
                <w:rFonts w:ascii="Courier New" w:eastAsia="Courier New" w:hAnsi="Courier New" w:cs="Courier New"/>
                <w:color w:val="C8E6FF"/>
                <w:sz w:val="18"/>
                <w:szCs w:val="18"/>
              </w:rPr>
              <w:t>self.downsample</w:t>
            </w:r>
            <w:proofErr w:type="spellEnd"/>
            <w:proofErr w:type="gramEnd"/>
            <w:r>
              <w:rPr>
                <w:rFonts w:ascii="Courier New" w:eastAsia="Courier New" w:hAnsi="Courier New" w:cs="Courier New"/>
                <w:color w:val="C8E6FF"/>
                <w:sz w:val="18"/>
                <w:szCs w:val="18"/>
              </w:rPr>
              <w:t xml:space="preserve"> is not None:</w:t>
            </w:r>
          </w:p>
          <w:p w14:paraId="1B1C04C9" w14:textId="77777777" w:rsidR="009067BC" w:rsidRDefault="00000000">
            <w:r>
              <w:rPr>
                <w:rFonts w:ascii="Courier New" w:eastAsia="Courier New" w:hAnsi="Courier New" w:cs="Courier New"/>
                <w:color w:val="C8E6FF"/>
                <w:sz w:val="18"/>
                <w:szCs w:val="18"/>
              </w:rPr>
              <w:t xml:space="preserve">            identity = </w:t>
            </w:r>
            <w:proofErr w:type="spellStart"/>
            <w:proofErr w:type="gramStart"/>
            <w:r>
              <w:rPr>
                <w:rFonts w:ascii="Courier New" w:eastAsia="Courier New" w:hAnsi="Courier New" w:cs="Courier New"/>
                <w:color w:val="C8E6FF"/>
                <w:sz w:val="18"/>
                <w:szCs w:val="18"/>
              </w:rPr>
              <w:t>self.downsample</w:t>
            </w:r>
            <w:proofErr w:type="spellEnd"/>
            <w:proofErr w:type="gramEnd"/>
            <w:r>
              <w:rPr>
                <w:rFonts w:ascii="Courier New" w:eastAsia="Courier New" w:hAnsi="Courier New" w:cs="Courier New"/>
                <w:color w:val="C8E6FF"/>
                <w:sz w:val="18"/>
                <w:szCs w:val="18"/>
              </w:rPr>
              <w:t>(x)</w:t>
            </w:r>
          </w:p>
          <w:p w14:paraId="1CF0558F" w14:textId="77777777" w:rsidR="009067BC" w:rsidRDefault="00000000">
            <w:r>
              <w:rPr>
                <w:rFonts w:ascii="Courier New" w:eastAsia="Courier New" w:hAnsi="Courier New" w:cs="Courier New"/>
                <w:color w:val="90E0EF"/>
                <w:sz w:val="18"/>
                <w:szCs w:val="18"/>
              </w:rPr>
              <w:lastRenderedPageBreak/>
              <w:t xml:space="preserve">        out = out + identity              # residual addition</w:t>
            </w:r>
          </w:p>
          <w:p w14:paraId="4B0F0DD0" w14:textId="77777777" w:rsidR="009067BC" w:rsidRDefault="00000000">
            <w:r>
              <w:rPr>
                <w:rFonts w:ascii="Courier New" w:eastAsia="Courier New" w:hAnsi="Courier New" w:cs="Courier New"/>
                <w:color w:val="90E0EF"/>
                <w:sz w:val="18"/>
                <w:szCs w:val="18"/>
              </w:rPr>
              <w:t xml:space="preserve">        return </w:t>
            </w:r>
            <w:proofErr w:type="spellStart"/>
            <w:proofErr w:type="gramStart"/>
            <w:r>
              <w:rPr>
                <w:rFonts w:ascii="Courier New" w:eastAsia="Courier New" w:hAnsi="Courier New" w:cs="Courier New"/>
                <w:color w:val="90E0EF"/>
                <w:sz w:val="18"/>
                <w:szCs w:val="18"/>
              </w:rPr>
              <w:t>self.relu</w:t>
            </w:r>
            <w:proofErr w:type="spellEnd"/>
            <w:proofErr w:type="gramEnd"/>
            <w:r>
              <w:rPr>
                <w:rFonts w:ascii="Courier New" w:eastAsia="Courier New" w:hAnsi="Courier New" w:cs="Courier New"/>
                <w:color w:val="90E0EF"/>
                <w:sz w:val="18"/>
                <w:szCs w:val="18"/>
              </w:rPr>
              <w:t xml:space="preserve">(out)             # </w:t>
            </w:r>
            <w:proofErr w:type="spellStart"/>
            <w:r>
              <w:rPr>
                <w:rFonts w:ascii="Courier New" w:eastAsia="Courier New" w:hAnsi="Courier New" w:cs="Courier New"/>
                <w:color w:val="90E0EF"/>
                <w:sz w:val="18"/>
                <w:szCs w:val="18"/>
              </w:rPr>
              <w:t>ReLU</w:t>
            </w:r>
            <w:proofErr w:type="spellEnd"/>
            <w:r>
              <w:rPr>
                <w:rFonts w:ascii="Courier New" w:eastAsia="Courier New" w:hAnsi="Courier New" w:cs="Courier New"/>
                <w:color w:val="90E0EF"/>
                <w:sz w:val="18"/>
                <w:szCs w:val="18"/>
              </w:rPr>
              <w:t xml:space="preserve"> after addition</w:t>
            </w:r>
          </w:p>
        </w:tc>
      </w:tr>
    </w:tbl>
    <w:p w14:paraId="4389CCD6" w14:textId="77777777" w:rsidR="009067BC" w:rsidRDefault="00000000">
      <w:pPr>
        <w:spacing w:before="60" w:after="200"/>
        <w:jc w:val="center"/>
      </w:pPr>
      <w:r>
        <w:rPr>
          <w:i/>
          <w:iCs/>
          <w:color w:val="777777"/>
          <w:sz w:val="18"/>
          <w:szCs w:val="18"/>
        </w:rPr>
        <w:lastRenderedPageBreak/>
        <w:t xml:space="preserve">Figure 4.3: </w:t>
      </w:r>
      <w:proofErr w:type="spellStart"/>
      <w:r>
        <w:rPr>
          <w:i/>
          <w:iCs/>
          <w:color w:val="777777"/>
          <w:sz w:val="18"/>
          <w:szCs w:val="18"/>
        </w:rPr>
        <w:t>ResNet</w:t>
      </w:r>
      <w:proofErr w:type="spellEnd"/>
      <w:r>
        <w:rPr>
          <w:i/>
          <w:iCs/>
          <w:color w:val="777777"/>
          <w:sz w:val="18"/>
          <w:szCs w:val="18"/>
        </w:rPr>
        <w:t xml:space="preserve"> Bottleneck Block with Residual Connection</w:t>
      </w:r>
    </w:p>
    <w:p w14:paraId="18840E8D" w14:textId="77777777" w:rsidR="009067BC" w:rsidRDefault="00000000">
      <w:pPr>
        <w:spacing w:before="100" w:after="100"/>
        <w:jc w:val="both"/>
      </w:pPr>
      <w:r>
        <w:rPr>
          <w:color w:val="333333"/>
        </w:rPr>
        <w:t xml:space="preserve">Important architectural detail: BN is applied before </w:t>
      </w:r>
      <w:proofErr w:type="spellStart"/>
      <w:r>
        <w:rPr>
          <w:color w:val="333333"/>
        </w:rPr>
        <w:t>ReLU</w:t>
      </w:r>
      <w:proofErr w:type="spellEnd"/>
      <w:r>
        <w:rPr>
          <w:color w:val="333333"/>
        </w:rPr>
        <w:t xml:space="preserve"> in the conv3 branch but the </w:t>
      </w:r>
      <w:proofErr w:type="spellStart"/>
      <w:r>
        <w:rPr>
          <w:color w:val="333333"/>
        </w:rPr>
        <w:t>ReLU</w:t>
      </w:r>
      <w:proofErr w:type="spellEnd"/>
      <w:r>
        <w:rPr>
          <w:color w:val="333333"/>
        </w:rPr>
        <w:t xml:space="preserve"> is applied after the residual addition. This follows the original </w:t>
      </w:r>
      <w:proofErr w:type="spellStart"/>
      <w:r>
        <w:rPr>
          <w:color w:val="333333"/>
        </w:rPr>
        <w:t>ResNet</w:t>
      </w:r>
      <w:proofErr w:type="spellEnd"/>
      <w:r>
        <w:rPr>
          <w:color w:val="333333"/>
        </w:rPr>
        <w:t xml:space="preserve"> design (post-activation). He et al. (2016) later proposed pre-activation (</w:t>
      </w:r>
      <w:proofErr w:type="spellStart"/>
      <w:r>
        <w:rPr>
          <w:color w:val="333333"/>
        </w:rPr>
        <w:t>BN→ReLU→Conv</w:t>
      </w:r>
      <w:proofErr w:type="spellEnd"/>
      <w:r>
        <w:rPr>
          <w:color w:val="333333"/>
        </w:rPr>
        <w:t>), which provides slightly better results for very deep networks (1000+ layers) by allowing gradients to flow through the identity path without any transformation.</w:t>
      </w:r>
    </w:p>
    <w:p w14:paraId="1D2F04C7" w14:textId="77777777" w:rsidR="009067BC" w:rsidRDefault="009067BC">
      <w:pPr>
        <w:spacing w:before="80" w:after="80"/>
      </w:pPr>
    </w:p>
    <w:p w14:paraId="2FD6F9B2" w14:textId="77777777" w:rsidR="009067BC" w:rsidRDefault="00000000">
      <w:pPr>
        <w:pStyle w:val="Heading2"/>
      </w:pPr>
      <w:proofErr w:type="gramStart"/>
      <w:r>
        <w:t>4.4  Transfer</w:t>
      </w:r>
      <w:proofErr w:type="gramEnd"/>
      <w:r>
        <w:t xml:space="preserve"> Learning with </w:t>
      </w:r>
      <w:proofErr w:type="spellStart"/>
      <w:r>
        <w:t>EfficientNet</w:t>
      </w:r>
      <w:proofErr w:type="spellEnd"/>
      <w:r>
        <w:t xml:space="preserve"> (TensorFlow/</w:t>
      </w:r>
      <w:proofErr w:type="spellStart"/>
      <w:r>
        <w:t>Keras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4AA7DA75"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B2838"/>
            <w:tcMar>
              <w:top w:w="160" w:type="dxa"/>
              <w:left w:w="240" w:type="dxa"/>
              <w:bottom w:w="160" w:type="dxa"/>
              <w:right w:w="240" w:type="dxa"/>
            </w:tcMar>
          </w:tcPr>
          <w:p w14:paraId="6535EC5E" w14:textId="77777777" w:rsidR="009067BC" w:rsidRDefault="00000000">
            <w:r>
              <w:rPr>
                <w:rFonts w:ascii="Courier New" w:eastAsia="Courier New" w:hAnsi="Courier New" w:cs="Courier New"/>
                <w:color w:val="7FADA8"/>
                <w:sz w:val="18"/>
                <w:szCs w:val="18"/>
              </w:rPr>
              <w:t># ── EfficientNetB4 Transfer Learning ─────────────</w:t>
            </w:r>
          </w:p>
          <w:p w14:paraId="60B9AFA8" w14:textId="77777777" w:rsidR="009067BC" w:rsidRDefault="00000000">
            <w:r>
              <w:rPr>
                <w:rFonts w:ascii="Courier New" w:eastAsia="Courier New" w:hAnsi="Courier New" w:cs="Courier New"/>
                <w:color w:val="C8E6FF"/>
                <w:sz w:val="18"/>
                <w:szCs w:val="18"/>
              </w:rPr>
              <w:t xml:space="preserve">import </w:t>
            </w:r>
            <w:proofErr w:type="spellStart"/>
            <w:r>
              <w:rPr>
                <w:rFonts w:ascii="Courier New" w:eastAsia="Courier New" w:hAnsi="Courier New" w:cs="Courier New"/>
                <w:color w:val="C8E6FF"/>
                <w:sz w:val="18"/>
                <w:szCs w:val="18"/>
              </w:rPr>
              <w:t>tensorflow</w:t>
            </w:r>
            <w:proofErr w:type="spellEnd"/>
            <w:r>
              <w:rPr>
                <w:rFonts w:ascii="Courier New" w:eastAsia="Courier New" w:hAnsi="Courier New" w:cs="Courier New"/>
                <w:color w:val="C8E6FF"/>
                <w:sz w:val="18"/>
                <w:szCs w:val="18"/>
              </w:rPr>
              <w:t xml:space="preserve"> as </w:t>
            </w:r>
            <w:proofErr w:type="spellStart"/>
            <w:r>
              <w:rPr>
                <w:rFonts w:ascii="Courier New" w:eastAsia="Courier New" w:hAnsi="Courier New" w:cs="Courier New"/>
                <w:color w:val="C8E6FF"/>
                <w:sz w:val="18"/>
                <w:szCs w:val="18"/>
              </w:rPr>
              <w:t>tf</w:t>
            </w:r>
            <w:proofErr w:type="spellEnd"/>
          </w:p>
          <w:p w14:paraId="4E94B43F" w14:textId="77777777" w:rsidR="009067BC" w:rsidRDefault="00000000">
            <w:r>
              <w:rPr>
                <w:rFonts w:ascii="Courier New" w:eastAsia="Courier New" w:hAnsi="Courier New" w:cs="Courier New"/>
                <w:color w:val="C8E6FF"/>
                <w:sz w:val="18"/>
                <w:szCs w:val="18"/>
              </w:rPr>
              <w:t xml:space="preserve">from </w:t>
            </w:r>
            <w:proofErr w:type="spellStart"/>
            <w:proofErr w:type="gramStart"/>
            <w:r>
              <w:rPr>
                <w:rFonts w:ascii="Courier New" w:eastAsia="Courier New" w:hAnsi="Courier New" w:cs="Courier New"/>
                <w:color w:val="C8E6FF"/>
                <w:sz w:val="18"/>
                <w:szCs w:val="18"/>
              </w:rPr>
              <w:t>tensorflow.keras</w:t>
            </w:r>
            <w:proofErr w:type="spellEnd"/>
            <w:proofErr w:type="gramEnd"/>
            <w:r>
              <w:rPr>
                <w:rFonts w:ascii="Courier New" w:eastAsia="Courier New" w:hAnsi="Courier New" w:cs="Courier New"/>
                <w:color w:val="C8E6FF"/>
                <w:sz w:val="18"/>
                <w:szCs w:val="18"/>
              </w:rPr>
              <w:t xml:space="preserve"> import layers, Model, optimizers, callbacks</w:t>
            </w:r>
          </w:p>
          <w:p w14:paraId="39D3A429" w14:textId="77777777" w:rsidR="009067BC" w:rsidRDefault="009067BC"/>
          <w:p w14:paraId="074D997B" w14:textId="77777777" w:rsidR="009067BC" w:rsidRDefault="00000000">
            <w:r>
              <w:rPr>
                <w:rFonts w:ascii="Courier New" w:eastAsia="Courier New" w:hAnsi="Courier New" w:cs="Courier New"/>
                <w:color w:val="90E0EF"/>
                <w:sz w:val="18"/>
                <w:szCs w:val="18"/>
              </w:rPr>
              <w:t>IMG_SIZE = 380   # EfficientNetB4 native resolution</w:t>
            </w:r>
          </w:p>
          <w:p w14:paraId="4705BC54" w14:textId="77777777" w:rsidR="009067BC" w:rsidRDefault="00000000">
            <w:r>
              <w:rPr>
                <w:rFonts w:ascii="Courier New" w:eastAsia="Courier New" w:hAnsi="Courier New" w:cs="Courier New"/>
                <w:color w:val="C8E6FF"/>
                <w:sz w:val="18"/>
                <w:szCs w:val="18"/>
              </w:rPr>
              <w:t>NUM_CLASSES = 10</w:t>
            </w:r>
          </w:p>
          <w:p w14:paraId="4216C8A5" w14:textId="77777777" w:rsidR="009067BC" w:rsidRDefault="009067BC"/>
          <w:p w14:paraId="7F1C2B84" w14:textId="77777777" w:rsidR="009067BC" w:rsidRDefault="00000000">
            <w:r>
              <w:rPr>
                <w:rFonts w:ascii="Courier New" w:eastAsia="Courier New" w:hAnsi="Courier New" w:cs="Courier New"/>
                <w:color w:val="F9C74F"/>
                <w:sz w:val="18"/>
                <w:szCs w:val="18"/>
              </w:rPr>
              <w:t xml:space="preserve">def </w:t>
            </w:r>
            <w:proofErr w:type="spellStart"/>
            <w:r>
              <w:rPr>
                <w:rFonts w:ascii="Courier New" w:eastAsia="Courier New" w:hAnsi="Courier New" w:cs="Courier New"/>
                <w:color w:val="F9C74F"/>
                <w:sz w:val="18"/>
                <w:szCs w:val="18"/>
              </w:rPr>
              <w:t>build_model</w:t>
            </w:r>
            <w:proofErr w:type="spellEnd"/>
            <w:r>
              <w:rPr>
                <w:rFonts w:ascii="Courier New" w:eastAsia="Courier New" w:hAnsi="Courier New" w:cs="Courier New"/>
                <w:color w:val="F9C74F"/>
                <w:sz w:val="18"/>
                <w:szCs w:val="18"/>
              </w:rPr>
              <w:t>(</w:t>
            </w:r>
            <w:proofErr w:type="spellStart"/>
            <w:r>
              <w:rPr>
                <w:rFonts w:ascii="Courier New" w:eastAsia="Courier New" w:hAnsi="Courier New" w:cs="Courier New"/>
                <w:color w:val="F9C74F"/>
                <w:sz w:val="18"/>
                <w:szCs w:val="18"/>
              </w:rPr>
              <w:t>trainable_base</w:t>
            </w:r>
            <w:proofErr w:type="spellEnd"/>
            <w:r>
              <w:rPr>
                <w:rFonts w:ascii="Courier New" w:eastAsia="Courier New" w:hAnsi="Courier New" w:cs="Courier New"/>
                <w:color w:val="F9C74F"/>
                <w:sz w:val="18"/>
                <w:szCs w:val="18"/>
              </w:rPr>
              <w:t>=False):</w:t>
            </w:r>
          </w:p>
          <w:p w14:paraId="76BE7564" w14:textId="77777777" w:rsidR="009067BC" w:rsidRDefault="00000000">
            <w:r>
              <w:rPr>
                <w:rFonts w:ascii="Courier New" w:eastAsia="Courier New" w:hAnsi="Courier New" w:cs="Courier New"/>
                <w:color w:val="7FADA8"/>
                <w:sz w:val="18"/>
                <w:szCs w:val="18"/>
              </w:rPr>
              <w:t xml:space="preserve">    # Load ImageNet pre-trained backbone (no classification head)</w:t>
            </w:r>
          </w:p>
          <w:p w14:paraId="03AA62B6" w14:textId="77777777" w:rsidR="009067BC" w:rsidRDefault="00000000">
            <w:r>
              <w:rPr>
                <w:rFonts w:ascii="Courier New" w:eastAsia="Courier New" w:hAnsi="Courier New" w:cs="Courier New"/>
                <w:color w:val="C8E6FF"/>
                <w:sz w:val="18"/>
                <w:szCs w:val="18"/>
              </w:rPr>
              <w:t xml:space="preserve">    base = </w:t>
            </w:r>
            <w:proofErr w:type="gramStart"/>
            <w:r>
              <w:rPr>
                <w:rFonts w:ascii="Courier New" w:eastAsia="Courier New" w:hAnsi="Courier New" w:cs="Courier New"/>
                <w:color w:val="C8E6FF"/>
                <w:sz w:val="18"/>
                <w:szCs w:val="18"/>
              </w:rPr>
              <w:t>tf.keras</w:t>
            </w:r>
            <w:proofErr w:type="gramEnd"/>
            <w:r>
              <w:rPr>
                <w:rFonts w:ascii="Courier New" w:eastAsia="Courier New" w:hAnsi="Courier New" w:cs="Courier New"/>
                <w:color w:val="C8E6FF"/>
                <w:sz w:val="18"/>
                <w:szCs w:val="18"/>
              </w:rPr>
              <w:t>.applications.EfficientNetB4(</w:t>
            </w:r>
          </w:p>
          <w:p w14:paraId="3A998A74"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include_top</w:t>
            </w:r>
            <w:proofErr w:type="spellEnd"/>
            <w:r>
              <w:rPr>
                <w:rFonts w:ascii="Courier New" w:eastAsia="Courier New" w:hAnsi="Courier New" w:cs="Courier New"/>
                <w:color w:val="C8E6FF"/>
                <w:sz w:val="18"/>
                <w:szCs w:val="18"/>
              </w:rPr>
              <w:t>=False, weights='</w:t>
            </w:r>
            <w:proofErr w:type="spellStart"/>
            <w:r>
              <w:rPr>
                <w:rFonts w:ascii="Courier New" w:eastAsia="Courier New" w:hAnsi="Courier New" w:cs="Courier New"/>
                <w:color w:val="C8E6FF"/>
                <w:sz w:val="18"/>
                <w:szCs w:val="18"/>
              </w:rPr>
              <w:t>imagenet</w:t>
            </w:r>
            <w:proofErr w:type="spellEnd"/>
            <w:r>
              <w:rPr>
                <w:rFonts w:ascii="Courier New" w:eastAsia="Courier New" w:hAnsi="Courier New" w:cs="Courier New"/>
                <w:color w:val="C8E6FF"/>
                <w:sz w:val="18"/>
                <w:szCs w:val="18"/>
              </w:rPr>
              <w:t>',</w:t>
            </w:r>
          </w:p>
          <w:p w14:paraId="2F614FAB"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input_shape</w:t>
            </w:r>
            <w:proofErr w:type="spellEnd"/>
            <w:proofErr w:type="gramStart"/>
            <w:r>
              <w:rPr>
                <w:rFonts w:ascii="Courier New" w:eastAsia="Courier New" w:hAnsi="Courier New" w:cs="Courier New"/>
                <w:color w:val="C8E6FF"/>
                <w:sz w:val="18"/>
                <w:szCs w:val="18"/>
              </w:rPr>
              <w:t>=(</w:t>
            </w:r>
            <w:proofErr w:type="gramEnd"/>
            <w:r>
              <w:rPr>
                <w:rFonts w:ascii="Courier New" w:eastAsia="Courier New" w:hAnsi="Courier New" w:cs="Courier New"/>
                <w:color w:val="C8E6FF"/>
                <w:sz w:val="18"/>
                <w:szCs w:val="18"/>
              </w:rPr>
              <w:t>IMG_SIZE, IMG_SIZE, 3)</w:t>
            </w:r>
          </w:p>
          <w:p w14:paraId="433A308F" w14:textId="77777777" w:rsidR="009067BC" w:rsidRDefault="00000000">
            <w:r>
              <w:rPr>
                <w:rFonts w:ascii="Courier New" w:eastAsia="Courier New" w:hAnsi="Courier New" w:cs="Courier New"/>
                <w:color w:val="C8E6FF"/>
                <w:sz w:val="18"/>
                <w:szCs w:val="18"/>
              </w:rPr>
              <w:t xml:space="preserve">    )</w:t>
            </w:r>
          </w:p>
          <w:p w14:paraId="2A65A4D5"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base.trainable</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trainable_base</w:t>
            </w:r>
            <w:proofErr w:type="spellEnd"/>
          </w:p>
          <w:p w14:paraId="187152C7" w14:textId="77777777" w:rsidR="009067BC" w:rsidRDefault="009067BC"/>
          <w:p w14:paraId="4E815623" w14:textId="77777777" w:rsidR="009067BC" w:rsidRDefault="00000000">
            <w:r>
              <w:rPr>
                <w:rFonts w:ascii="Courier New" w:eastAsia="Courier New" w:hAnsi="Courier New" w:cs="Courier New"/>
                <w:color w:val="C8E6FF"/>
                <w:sz w:val="18"/>
                <w:szCs w:val="18"/>
              </w:rPr>
              <w:t xml:space="preserve">    inputs = </w:t>
            </w:r>
            <w:proofErr w:type="spellStart"/>
            <w:proofErr w:type="gramStart"/>
            <w:r>
              <w:rPr>
                <w:rFonts w:ascii="Courier New" w:eastAsia="Courier New" w:hAnsi="Courier New" w:cs="Courier New"/>
                <w:color w:val="C8E6FF"/>
                <w:sz w:val="18"/>
                <w:szCs w:val="18"/>
              </w:rPr>
              <w:t>tf.keras</w:t>
            </w:r>
            <w:proofErr w:type="gramEnd"/>
            <w:r>
              <w:rPr>
                <w:rFonts w:ascii="Courier New" w:eastAsia="Courier New" w:hAnsi="Courier New" w:cs="Courier New"/>
                <w:color w:val="C8E6FF"/>
                <w:sz w:val="18"/>
                <w:szCs w:val="18"/>
              </w:rPr>
              <w:t>.Input</w:t>
            </w:r>
            <w:proofErr w:type="spellEnd"/>
            <w:r>
              <w:rPr>
                <w:rFonts w:ascii="Courier New" w:eastAsia="Courier New" w:hAnsi="Courier New" w:cs="Courier New"/>
                <w:color w:val="C8E6FF"/>
                <w:sz w:val="18"/>
                <w:szCs w:val="18"/>
              </w:rPr>
              <w:t>(shape=(IMG_SIZE, IMG_SIZE, 3))</w:t>
            </w:r>
          </w:p>
          <w:p w14:paraId="52D25F3F" w14:textId="77777777" w:rsidR="009067BC" w:rsidRDefault="00000000">
            <w:r>
              <w:rPr>
                <w:rFonts w:ascii="Courier New" w:eastAsia="Courier New" w:hAnsi="Courier New" w:cs="Courier New"/>
                <w:color w:val="7FADA8"/>
                <w:sz w:val="18"/>
                <w:szCs w:val="18"/>
              </w:rPr>
              <w:t xml:space="preserve">    # </w:t>
            </w:r>
            <w:proofErr w:type="spellStart"/>
            <w:r>
              <w:rPr>
                <w:rFonts w:ascii="Courier New" w:eastAsia="Courier New" w:hAnsi="Courier New" w:cs="Courier New"/>
                <w:color w:val="7FADA8"/>
                <w:sz w:val="18"/>
                <w:szCs w:val="18"/>
              </w:rPr>
              <w:t>EfficientNet</w:t>
            </w:r>
            <w:proofErr w:type="spellEnd"/>
            <w:r>
              <w:rPr>
                <w:rFonts w:ascii="Courier New" w:eastAsia="Courier New" w:hAnsi="Courier New" w:cs="Courier New"/>
                <w:color w:val="7FADA8"/>
                <w:sz w:val="18"/>
                <w:szCs w:val="18"/>
              </w:rPr>
              <w:t xml:space="preserve"> includes its own preprocessing</w:t>
            </w:r>
          </w:p>
          <w:p w14:paraId="6B9CC841" w14:textId="77777777" w:rsidR="009067BC" w:rsidRDefault="00000000">
            <w:r>
              <w:rPr>
                <w:rFonts w:ascii="Courier New" w:eastAsia="Courier New" w:hAnsi="Courier New" w:cs="Courier New"/>
                <w:color w:val="C8E6FF"/>
                <w:sz w:val="18"/>
                <w:szCs w:val="18"/>
              </w:rPr>
              <w:t xml:space="preserve">    x = </w:t>
            </w:r>
            <w:proofErr w:type="spellStart"/>
            <w:proofErr w:type="gramStart"/>
            <w:r>
              <w:rPr>
                <w:rFonts w:ascii="Courier New" w:eastAsia="Courier New" w:hAnsi="Courier New" w:cs="Courier New"/>
                <w:color w:val="C8E6FF"/>
                <w:sz w:val="18"/>
                <w:szCs w:val="18"/>
              </w:rPr>
              <w:t>tf.keras</w:t>
            </w:r>
            <w:proofErr w:type="gramEnd"/>
            <w:r>
              <w:rPr>
                <w:rFonts w:ascii="Courier New" w:eastAsia="Courier New" w:hAnsi="Courier New" w:cs="Courier New"/>
                <w:color w:val="C8E6FF"/>
                <w:sz w:val="18"/>
                <w:szCs w:val="18"/>
              </w:rPr>
              <w:t>.applications.efficientnet.preprocess_input</w:t>
            </w:r>
            <w:proofErr w:type="spellEnd"/>
            <w:r>
              <w:rPr>
                <w:rFonts w:ascii="Courier New" w:eastAsia="Courier New" w:hAnsi="Courier New" w:cs="Courier New"/>
                <w:color w:val="C8E6FF"/>
                <w:sz w:val="18"/>
                <w:szCs w:val="18"/>
              </w:rPr>
              <w:t>(inputs)</w:t>
            </w:r>
          </w:p>
          <w:p w14:paraId="78BB53AE" w14:textId="77777777" w:rsidR="009067BC" w:rsidRDefault="00000000">
            <w:r>
              <w:rPr>
                <w:rFonts w:ascii="Courier New" w:eastAsia="Courier New" w:hAnsi="Courier New" w:cs="Courier New"/>
                <w:color w:val="90E0EF"/>
                <w:sz w:val="18"/>
                <w:szCs w:val="18"/>
              </w:rPr>
              <w:t xml:space="preserve">    x = </w:t>
            </w:r>
            <w:proofErr w:type="gramStart"/>
            <w:r>
              <w:rPr>
                <w:rFonts w:ascii="Courier New" w:eastAsia="Courier New" w:hAnsi="Courier New" w:cs="Courier New"/>
                <w:color w:val="90E0EF"/>
                <w:sz w:val="18"/>
                <w:szCs w:val="18"/>
              </w:rPr>
              <w:t>base(</w:t>
            </w:r>
            <w:proofErr w:type="gramEnd"/>
            <w:r>
              <w:rPr>
                <w:rFonts w:ascii="Courier New" w:eastAsia="Courier New" w:hAnsi="Courier New" w:cs="Courier New"/>
                <w:color w:val="90E0EF"/>
                <w:sz w:val="18"/>
                <w:szCs w:val="18"/>
              </w:rPr>
              <w:t>x, training=False)          # inference mode for BN</w:t>
            </w:r>
          </w:p>
          <w:p w14:paraId="458633F8" w14:textId="77777777" w:rsidR="009067BC" w:rsidRDefault="00000000">
            <w:r>
              <w:rPr>
                <w:rFonts w:ascii="Courier New" w:eastAsia="Courier New" w:hAnsi="Courier New" w:cs="Courier New"/>
                <w:color w:val="C8E6FF"/>
                <w:sz w:val="18"/>
                <w:szCs w:val="18"/>
              </w:rPr>
              <w:t xml:space="preserve">    x = </w:t>
            </w:r>
            <w:proofErr w:type="gramStart"/>
            <w:r>
              <w:rPr>
                <w:rFonts w:ascii="Courier New" w:eastAsia="Courier New" w:hAnsi="Courier New" w:cs="Courier New"/>
                <w:color w:val="C8E6FF"/>
                <w:sz w:val="18"/>
                <w:szCs w:val="18"/>
              </w:rPr>
              <w:t>layers.GlobalAveragePooling</w:t>
            </w:r>
            <w:proofErr w:type="gramEnd"/>
            <w:r>
              <w:rPr>
                <w:rFonts w:ascii="Courier New" w:eastAsia="Courier New" w:hAnsi="Courier New" w:cs="Courier New"/>
                <w:color w:val="C8E6FF"/>
                <w:sz w:val="18"/>
                <w:szCs w:val="18"/>
              </w:rPr>
              <w:t>2D()(x)  # 1792-dim feature</w:t>
            </w:r>
          </w:p>
          <w:p w14:paraId="48849160" w14:textId="77777777" w:rsidR="009067BC" w:rsidRDefault="00000000">
            <w:r>
              <w:rPr>
                <w:rFonts w:ascii="Courier New" w:eastAsia="Courier New" w:hAnsi="Courier New" w:cs="Courier New"/>
                <w:color w:val="C8E6FF"/>
                <w:sz w:val="18"/>
                <w:szCs w:val="18"/>
              </w:rPr>
              <w:t xml:space="preserve">    x = </w:t>
            </w:r>
            <w:proofErr w:type="spellStart"/>
            <w:proofErr w:type="gramStart"/>
            <w:r>
              <w:rPr>
                <w:rFonts w:ascii="Courier New" w:eastAsia="Courier New" w:hAnsi="Courier New" w:cs="Courier New"/>
                <w:color w:val="C8E6FF"/>
                <w:sz w:val="18"/>
                <w:szCs w:val="18"/>
              </w:rPr>
              <w:t>layers.BatchNormalization</w:t>
            </w:r>
            <w:proofErr w:type="spellEnd"/>
            <w:proofErr w:type="gramEnd"/>
            <w:r>
              <w:rPr>
                <w:rFonts w:ascii="Courier New" w:eastAsia="Courier New" w:hAnsi="Courier New" w:cs="Courier New"/>
                <w:color w:val="C8E6FF"/>
                <w:sz w:val="18"/>
                <w:szCs w:val="18"/>
              </w:rPr>
              <w:t>()(x)</w:t>
            </w:r>
          </w:p>
          <w:p w14:paraId="20C9F960" w14:textId="77777777" w:rsidR="009067BC" w:rsidRDefault="00000000">
            <w:r>
              <w:rPr>
                <w:rFonts w:ascii="Courier New" w:eastAsia="Courier New" w:hAnsi="Courier New" w:cs="Courier New"/>
                <w:color w:val="C8E6FF"/>
                <w:sz w:val="18"/>
                <w:szCs w:val="18"/>
              </w:rPr>
              <w:t xml:space="preserve">    x = </w:t>
            </w:r>
            <w:proofErr w:type="spellStart"/>
            <w:proofErr w:type="gramStart"/>
            <w:r>
              <w:rPr>
                <w:rFonts w:ascii="Courier New" w:eastAsia="Courier New" w:hAnsi="Courier New" w:cs="Courier New"/>
                <w:color w:val="C8E6FF"/>
                <w:sz w:val="18"/>
                <w:szCs w:val="18"/>
              </w:rPr>
              <w:t>layers.Dropout</w:t>
            </w:r>
            <w:proofErr w:type="spellEnd"/>
            <w:proofErr w:type="gramEnd"/>
            <w:r>
              <w:rPr>
                <w:rFonts w:ascii="Courier New" w:eastAsia="Courier New" w:hAnsi="Courier New" w:cs="Courier New"/>
                <w:color w:val="C8E6FF"/>
                <w:sz w:val="18"/>
                <w:szCs w:val="18"/>
              </w:rPr>
              <w:t>(0.3)(x)</w:t>
            </w:r>
          </w:p>
          <w:p w14:paraId="7F70A81F" w14:textId="77777777" w:rsidR="009067BC" w:rsidRDefault="00000000">
            <w:r>
              <w:rPr>
                <w:rFonts w:ascii="Courier New" w:eastAsia="Courier New" w:hAnsi="Courier New" w:cs="Courier New"/>
                <w:color w:val="C8E6FF"/>
                <w:sz w:val="18"/>
                <w:szCs w:val="18"/>
              </w:rPr>
              <w:t xml:space="preserve">    x = </w:t>
            </w:r>
            <w:proofErr w:type="spellStart"/>
            <w:proofErr w:type="gramStart"/>
            <w:r>
              <w:rPr>
                <w:rFonts w:ascii="Courier New" w:eastAsia="Courier New" w:hAnsi="Courier New" w:cs="Courier New"/>
                <w:color w:val="C8E6FF"/>
                <w:sz w:val="18"/>
                <w:szCs w:val="18"/>
              </w:rPr>
              <w:t>layers.Dense</w:t>
            </w:r>
            <w:proofErr w:type="spellEnd"/>
            <w:proofErr w:type="gramEnd"/>
            <w:r>
              <w:rPr>
                <w:rFonts w:ascii="Courier New" w:eastAsia="Courier New" w:hAnsi="Courier New" w:cs="Courier New"/>
                <w:color w:val="C8E6FF"/>
                <w:sz w:val="18"/>
                <w:szCs w:val="18"/>
              </w:rPr>
              <w:t>(512, activation='swish')(x)</w:t>
            </w:r>
          </w:p>
          <w:p w14:paraId="1FEE9BB5" w14:textId="77777777" w:rsidR="009067BC" w:rsidRDefault="00000000">
            <w:r>
              <w:rPr>
                <w:rFonts w:ascii="Courier New" w:eastAsia="Courier New" w:hAnsi="Courier New" w:cs="Courier New"/>
                <w:color w:val="C8E6FF"/>
                <w:sz w:val="18"/>
                <w:szCs w:val="18"/>
              </w:rPr>
              <w:t xml:space="preserve">    x = </w:t>
            </w:r>
            <w:proofErr w:type="spellStart"/>
            <w:proofErr w:type="gramStart"/>
            <w:r>
              <w:rPr>
                <w:rFonts w:ascii="Courier New" w:eastAsia="Courier New" w:hAnsi="Courier New" w:cs="Courier New"/>
                <w:color w:val="C8E6FF"/>
                <w:sz w:val="18"/>
                <w:szCs w:val="18"/>
              </w:rPr>
              <w:t>layers.Dropout</w:t>
            </w:r>
            <w:proofErr w:type="spellEnd"/>
            <w:proofErr w:type="gramEnd"/>
            <w:r>
              <w:rPr>
                <w:rFonts w:ascii="Courier New" w:eastAsia="Courier New" w:hAnsi="Courier New" w:cs="Courier New"/>
                <w:color w:val="C8E6FF"/>
                <w:sz w:val="18"/>
                <w:szCs w:val="18"/>
              </w:rPr>
              <w:t>(0.2)(x)</w:t>
            </w:r>
          </w:p>
          <w:p w14:paraId="1FD83EB4" w14:textId="77777777" w:rsidR="009067BC" w:rsidRDefault="00000000">
            <w:r>
              <w:rPr>
                <w:rFonts w:ascii="Courier New" w:eastAsia="Courier New" w:hAnsi="Courier New" w:cs="Courier New"/>
                <w:color w:val="C8E6FF"/>
                <w:sz w:val="18"/>
                <w:szCs w:val="18"/>
              </w:rPr>
              <w:t xml:space="preserve">    outputs = </w:t>
            </w:r>
            <w:proofErr w:type="spellStart"/>
            <w:proofErr w:type="gramStart"/>
            <w:r>
              <w:rPr>
                <w:rFonts w:ascii="Courier New" w:eastAsia="Courier New" w:hAnsi="Courier New" w:cs="Courier New"/>
                <w:color w:val="C8E6FF"/>
                <w:sz w:val="18"/>
                <w:szCs w:val="18"/>
              </w:rPr>
              <w:t>layers.Dense</w:t>
            </w:r>
            <w:proofErr w:type="spellEnd"/>
            <w:proofErr w:type="gramEnd"/>
            <w:r>
              <w:rPr>
                <w:rFonts w:ascii="Courier New" w:eastAsia="Courier New" w:hAnsi="Courier New" w:cs="Courier New"/>
                <w:color w:val="C8E6FF"/>
                <w:sz w:val="18"/>
                <w:szCs w:val="18"/>
              </w:rPr>
              <w:t>(NUM_CLASSES, activation='</w:t>
            </w:r>
            <w:proofErr w:type="spellStart"/>
            <w:r>
              <w:rPr>
                <w:rFonts w:ascii="Courier New" w:eastAsia="Courier New" w:hAnsi="Courier New" w:cs="Courier New"/>
                <w:color w:val="C8E6FF"/>
                <w:sz w:val="18"/>
                <w:szCs w:val="18"/>
              </w:rPr>
              <w:t>softmax</w:t>
            </w:r>
            <w:proofErr w:type="spellEnd"/>
            <w:r>
              <w:rPr>
                <w:rFonts w:ascii="Courier New" w:eastAsia="Courier New" w:hAnsi="Courier New" w:cs="Courier New"/>
                <w:color w:val="C8E6FF"/>
                <w:sz w:val="18"/>
                <w:szCs w:val="18"/>
              </w:rPr>
              <w:t>',</w:t>
            </w:r>
          </w:p>
          <w:p w14:paraId="45EA51F6" w14:textId="77777777" w:rsidR="009067BC" w:rsidRDefault="00000000">
            <w:r>
              <w:rPr>
                <w:rFonts w:ascii="Courier New" w:eastAsia="Courier New" w:hAnsi="Courier New" w:cs="Courier New"/>
                <w:color w:val="90E0EF"/>
                <w:sz w:val="18"/>
                <w:szCs w:val="18"/>
              </w:rPr>
              <w:t xml:space="preserve">                           </w:t>
            </w:r>
            <w:proofErr w:type="spellStart"/>
            <w:r>
              <w:rPr>
                <w:rFonts w:ascii="Courier New" w:eastAsia="Courier New" w:hAnsi="Courier New" w:cs="Courier New"/>
                <w:color w:val="90E0EF"/>
                <w:sz w:val="18"/>
                <w:szCs w:val="18"/>
              </w:rPr>
              <w:t>dtype</w:t>
            </w:r>
            <w:proofErr w:type="spellEnd"/>
            <w:r>
              <w:rPr>
                <w:rFonts w:ascii="Courier New" w:eastAsia="Courier New" w:hAnsi="Courier New" w:cs="Courier New"/>
                <w:color w:val="90E0EF"/>
                <w:sz w:val="18"/>
                <w:szCs w:val="18"/>
              </w:rPr>
              <w:t>='float32</w:t>
            </w:r>
            <w:proofErr w:type="gramStart"/>
            <w:r>
              <w:rPr>
                <w:rFonts w:ascii="Courier New" w:eastAsia="Courier New" w:hAnsi="Courier New" w:cs="Courier New"/>
                <w:color w:val="90E0EF"/>
                <w:sz w:val="18"/>
                <w:szCs w:val="18"/>
              </w:rPr>
              <w:t>')(</w:t>
            </w:r>
            <w:proofErr w:type="gramEnd"/>
            <w:r>
              <w:rPr>
                <w:rFonts w:ascii="Courier New" w:eastAsia="Courier New" w:hAnsi="Courier New" w:cs="Courier New"/>
                <w:color w:val="90E0EF"/>
                <w:sz w:val="18"/>
                <w:szCs w:val="18"/>
              </w:rPr>
              <w:t>x)  # float32 for stability</w:t>
            </w:r>
          </w:p>
          <w:p w14:paraId="49572AA6" w14:textId="77777777" w:rsidR="009067BC" w:rsidRDefault="00000000">
            <w:r>
              <w:rPr>
                <w:rFonts w:ascii="Courier New" w:eastAsia="Courier New" w:hAnsi="Courier New" w:cs="Courier New"/>
                <w:color w:val="C8E6FF"/>
                <w:sz w:val="18"/>
                <w:szCs w:val="18"/>
              </w:rPr>
              <w:t xml:space="preserve">    return </w:t>
            </w:r>
            <w:proofErr w:type="gramStart"/>
            <w:r>
              <w:rPr>
                <w:rFonts w:ascii="Courier New" w:eastAsia="Courier New" w:hAnsi="Courier New" w:cs="Courier New"/>
                <w:color w:val="C8E6FF"/>
                <w:sz w:val="18"/>
                <w:szCs w:val="18"/>
              </w:rPr>
              <w:t>Model(</w:t>
            </w:r>
            <w:proofErr w:type="gramEnd"/>
            <w:r>
              <w:rPr>
                <w:rFonts w:ascii="Courier New" w:eastAsia="Courier New" w:hAnsi="Courier New" w:cs="Courier New"/>
                <w:color w:val="C8E6FF"/>
                <w:sz w:val="18"/>
                <w:szCs w:val="18"/>
              </w:rPr>
              <w:t>inputs, outputs)</w:t>
            </w:r>
          </w:p>
          <w:p w14:paraId="300C0BCE" w14:textId="77777777" w:rsidR="009067BC" w:rsidRDefault="009067BC"/>
          <w:p w14:paraId="592DAE15" w14:textId="77777777" w:rsidR="009067BC" w:rsidRDefault="00000000">
            <w:r>
              <w:rPr>
                <w:rFonts w:ascii="Courier New" w:eastAsia="Courier New" w:hAnsi="Courier New" w:cs="Courier New"/>
                <w:color w:val="7FADA8"/>
                <w:sz w:val="18"/>
                <w:szCs w:val="18"/>
              </w:rPr>
              <w:t># ── Phase 1: Train head only (10 epochs) ──────────</w:t>
            </w:r>
          </w:p>
          <w:p w14:paraId="487C4A13" w14:textId="77777777" w:rsidR="009067BC" w:rsidRDefault="00000000">
            <w:r>
              <w:rPr>
                <w:rFonts w:ascii="Courier New" w:eastAsia="Courier New" w:hAnsi="Courier New" w:cs="Courier New"/>
                <w:color w:val="C8E6FF"/>
                <w:sz w:val="18"/>
                <w:szCs w:val="18"/>
              </w:rPr>
              <w:t xml:space="preserve">model = </w:t>
            </w:r>
            <w:proofErr w:type="spellStart"/>
            <w:r>
              <w:rPr>
                <w:rFonts w:ascii="Courier New" w:eastAsia="Courier New" w:hAnsi="Courier New" w:cs="Courier New"/>
                <w:color w:val="C8E6FF"/>
                <w:sz w:val="18"/>
                <w:szCs w:val="18"/>
              </w:rPr>
              <w:t>build_model</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trainable_base</w:t>
            </w:r>
            <w:proofErr w:type="spellEnd"/>
            <w:r>
              <w:rPr>
                <w:rFonts w:ascii="Courier New" w:eastAsia="Courier New" w:hAnsi="Courier New" w:cs="Courier New"/>
                <w:color w:val="C8E6FF"/>
                <w:sz w:val="18"/>
                <w:szCs w:val="18"/>
              </w:rPr>
              <w:t>=False)</w:t>
            </w:r>
          </w:p>
          <w:p w14:paraId="63328AB3" w14:textId="77777777" w:rsidR="009067BC" w:rsidRDefault="00000000">
            <w:proofErr w:type="spellStart"/>
            <w:proofErr w:type="gramStart"/>
            <w:r>
              <w:rPr>
                <w:rFonts w:ascii="Courier New" w:eastAsia="Courier New" w:hAnsi="Courier New" w:cs="Courier New"/>
                <w:color w:val="C8E6FF"/>
                <w:sz w:val="18"/>
                <w:szCs w:val="18"/>
              </w:rPr>
              <w:t>model.compile</w:t>
            </w:r>
            <w:proofErr w:type="spellEnd"/>
            <w:proofErr w:type="gramEnd"/>
            <w:r>
              <w:rPr>
                <w:rFonts w:ascii="Courier New" w:eastAsia="Courier New" w:hAnsi="Courier New" w:cs="Courier New"/>
                <w:color w:val="C8E6FF"/>
                <w:sz w:val="18"/>
                <w:szCs w:val="18"/>
              </w:rPr>
              <w:t>(</w:t>
            </w:r>
          </w:p>
          <w:p w14:paraId="24FFE007" w14:textId="77777777" w:rsidR="009067BC" w:rsidRDefault="00000000">
            <w:r>
              <w:rPr>
                <w:rFonts w:ascii="Courier New" w:eastAsia="Courier New" w:hAnsi="Courier New" w:cs="Courier New"/>
                <w:color w:val="C8E6FF"/>
                <w:sz w:val="18"/>
                <w:szCs w:val="18"/>
              </w:rPr>
              <w:t xml:space="preserve">    optimizer=</w:t>
            </w:r>
            <w:proofErr w:type="spellStart"/>
            <w:proofErr w:type="gramStart"/>
            <w:r>
              <w:rPr>
                <w:rFonts w:ascii="Courier New" w:eastAsia="Courier New" w:hAnsi="Courier New" w:cs="Courier New"/>
                <w:color w:val="C8E6FF"/>
                <w:sz w:val="18"/>
                <w:szCs w:val="18"/>
              </w:rPr>
              <w:t>optimizers.Adam</w:t>
            </w:r>
            <w:proofErr w:type="spellEnd"/>
            <w:proofErr w:type="gramEnd"/>
            <w:r>
              <w:rPr>
                <w:rFonts w:ascii="Courier New" w:eastAsia="Courier New" w:hAnsi="Courier New" w:cs="Courier New"/>
                <w:color w:val="C8E6FF"/>
                <w:sz w:val="18"/>
                <w:szCs w:val="18"/>
              </w:rPr>
              <w:t>(1e-3),</w:t>
            </w:r>
          </w:p>
          <w:p w14:paraId="07422EB5" w14:textId="77777777" w:rsidR="009067BC" w:rsidRDefault="00000000">
            <w:r>
              <w:rPr>
                <w:rFonts w:ascii="Courier New" w:eastAsia="Courier New" w:hAnsi="Courier New" w:cs="Courier New"/>
                <w:color w:val="C8E6FF"/>
                <w:sz w:val="18"/>
                <w:szCs w:val="18"/>
              </w:rPr>
              <w:t xml:space="preserve">    loss=</w:t>
            </w:r>
            <w:proofErr w:type="spellStart"/>
            <w:proofErr w:type="gramStart"/>
            <w:r>
              <w:rPr>
                <w:rFonts w:ascii="Courier New" w:eastAsia="Courier New" w:hAnsi="Courier New" w:cs="Courier New"/>
                <w:color w:val="C8E6FF"/>
                <w:sz w:val="18"/>
                <w:szCs w:val="18"/>
              </w:rPr>
              <w:t>tf.keras</w:t>
            </w:r>
            <w:proofErr w:type="gramEnd"/>
            <w:r>
              <w:rPr>
                <w:rFonts w:ascii="Courier New" w:eastAsia="Courier New" w:hAnsi="Courier New" w:cs="Courier New"/>
                <w:color w:val="C8E6FF"/>
                <w:sz w:val="18"/>
                <w:szCs w:val="18"/>
              </w:rPr>
              <w:t>.losses.SparseCategoricalCrossentropy</w:t>
            </w:r>
            <w:proofErr w:type="spellEnd"/>
            <w:r>
              <w:rPr>
                <w:rFonts w:ascii="Courier New" w:eastAsia="Courier New" w:hAnsi="Courier New" w:cs="Courier New"/>
                <w:color w:val="C8E6FF"/>
                <w:sz w:val="18"/>
                <w:szCs w:val="18"/>
              </w:rPr>
              <w:t>(),</w:t>
            </w:r>
          </w:p>
          <w:p w14:paraId="11069825" w14:textId="77777777" w:rsidR="009067BC" w:rsidRDefault="00000000">
            <w:r>
              <w:rPr>
                <w:rFonts w:ascii="Courier New" w:eastAsia="Courier New" w:hAnsi="Courier New" w:cs="Courier New"/>
                <w:color w:val="C8E6FF"/>
                <w:sz w:val="18"/>
                <w:szCs w:val="18"/>
              </w:rPr>
              <w:t xml:space="preserve">    metrics=['accuracy'])</w:t>
            </w:r>
          </w:p>
          <w:p w14:paraId="4507745F" w14:textId="77777777" w:rsidR="009067BC" w:rsidRDefault="00000000">
            <w:proofErr w:type="spellStart"/>
            <w:proofErr w:type="gramStart"/>
            <w:r>
              <w:rPr>
                <w:rFonts w:ascii="Courier New" w:eastAsia="Courier New" w:hAnsi="Courier New" w:cs="Courier New"/>
                <w:color w:val="C8E6FF"/>
                <w:sz w:val="18"/>
                <w:szCs w:val="18"/>
              </w:rPr>
              <w:t>model.fit</w:t>
            </w:r>
            <w:proofErr w:type="spellEnd"/>
            <w:r>
              <w:rPr>
                <w:rFonts w:ascii="Courier New" w:eastAsia="Courier New" w:hAnsi="Courier New" w:cs="Courier New"/>
                <w:color w:val="C8E6FF"/>
                <w:sz w:val="18"/>
                <w:szCs w:val="18"/>
              </w:rPr>
              <w:t>(</w:t>
            </w:r>
            <w:proofErr w:type="spellStart"/>
            <w:proofErr w:type="gramEnd"/>
            <w:r>
              <w:rPr>
                <w:rFonts w:ascii="Courier New" w:eastAsia="Courier New" w:hAnsi="Courier New" w:cs="Courier New"/>
                <w:color w:val="C8E6FF"/>
                <w:sz w:val="18"/>
                <w:szCs w:val="18"/>
              </w:rPr>
              <w:t>train_ds</w:t>
            </w:r>
            <w:proofErr w:type="spellEnd"/>
            <w:r>
              <w:rPr>
                <w:rFonts w:ascii="Courier New" w:eastAsia="Courier New" w:hAnsi="Courier New" w:cs="Courier New"/>
                <w:color w:val="C8E6FF"/>
                <w:sz w:val="18"/>
                <w:szCs w:val="18"/>
              </w:rPr>
              <w:t xml:space="preserve">, epochs=10, </w:t>
            </w:r>
            <w:proofErr w:type="spellStart"/>
            <w:r>
              <w:rPr>
                <w:rFonts w:ascii="Courier New" w:eastAsia="Courier New" w:hAnsi="Courier New" w:cs="Courier New"/>
                <w:color w:val="C8E6FF"/>
                <w:sz w:val="18"/>
                <w:szCs w:val="18"/>
              </w:rPr>
              <w:t>validation_data</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val_ds</w:t>
            </w:r>
            <w:proofErr w:type="spellEnd"/>
            <w:r>
              <w:rPr>
                <w:rFonts w:ascii="Courier New" w:eastAsia="Courier New" w:hAnsi="Courier New" w:cs="Courier New"/>
                <w:color w:val="C8E6FF"/>
                <w:sz w:val="18"/>
                <w:szCs w:val="18"/>
              </w:rPr>
              <w:t>,</w:t>
            </w:r>
          </w:p>
          <w:p w14:paraId="4A082B71" w14:textId="77777777" w:rsidR="009067BC" w:rsidRDefault="00000000">
            <w:r>
              <w:rPr>
                <w:rFonts w:ascii="Courier New" w:eastAsia="Courier New" w:hAnsi="Courier New" w:cs="Courier New"/>
                <w:color w:val="C8E6FF"/>
                <w:sz w:val="18"/>
                <w:szCs w:val="18"/>
              </w:rPr>
              <w:t xml:space="preserve">          callbacks=[</w:t>
            </w:r>
            <w:proofErr w:type="spellStart"/>
            <w:proofErr w:type="gramStart"/>
            <w:r>
              <w:rPr>
                <w:rFonts w:ascii="Courier New" w:eastAsia="Courier New" w:hAnsi="Courier New" w:cs="Courier New"/>
                <w:color w:val="C8E6FF"/>
                <w:sz w:val="18"/>
                <w:szCs w:val="18"/>
              </w:rPr>
              <w:t>callbacks.EarlyStopping</w:t>
            </w:r>
            <w:proofErr w:type="spellEnd"/>
            <w:proofErr w:type="gramEnd"/>
            <w:r>
              <w:rPr>
                <w:rFonts w:ascii="Courier New" w:eastAsia="Courier New" w:hAnsi="Courier New" w:cs="Courier New"/>
                <w:color w:val="C8E6FF"/>
                <w:sz w:val="18"/>
                <w:szCs w:val="18"/>
              </w:rPr>
              <w:t>(patience=3)])</w:t>
            </w:r>
          </w:p>
          <w:p w14:paraId="36775A1B" w14:textId="77777777" w:rsidR="009067BC" w:rsidRDefault="009067BC"/>
          <w:p w14:paraId="1BC87F4C" w14:textId="77777777" w:rsidR="009067BC" w:rsidRDefault="00000000">
            <w:r>
              <w:rPr>
                <w:rFonts w:ascii="Courier New" w:eastAsia="Courier New" w:hAnsi="Courier New" w:cs="Courier New"/>
                <w:color w:val="7FADA8"/>
                <w:sz w:val="18"/>
                <w:szCs w:val="18"/>
              </w:rPr>
              <w:t># ── Phase 2: Fine-tune top 50 layers ──────────────</w:t>
            </w:r>
          </w:p>
          <w:p w14:paraId="75C85701" w14:textId="77777777" w:rsidR="009067BC" w:rsidRDefault="00000000">
            <w:r>
              <w:rPr>
                <w:rFonts w:ascii="Courier New" w:eastAsia="Courier New" w:hAnsi="Courier New" w:cs="Courier New"/>
                <w:color w:val="C8E6FF"/>
                <w:sz w:val="18"/>
                <w:szCs w:val="18"/>
              </w:rPr>
              <w:t xml:space="preserve">model2 = </w:t>
            </w:r>
            <w:proofErr w:type="spellStart"/>
            <w:r>
              <w:rPr>
                <w:rFonts w:ascii="Courier New" w:eastAsia="Courier New" w:hAnsi="Courier New" w:cs="Courier New"/>
                <w:color w:val="C8E6FF"/>
                <w:sz w:val="18"/>
                <w:szCs w:val="18"/>
              </w:rPr>
              <w:t>build_model</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trainable_base</w:t>
            </w:r>
            <w:proofErr w:type="spellEnd"/>
            <w:r>
              <w:rPr>
                <w:rFonts w:ascii="Courier New" w:eastAsia="Courier New" w:hAnsi="Courier New" w:cs="Courier New"/>
                <w:color w:val="C8E6FF"/>
                <w:sz w:val="18"/>
                <w:szCs w:val="18"/>
              </w:rPr>
              <w:t>=True)</w:t>
            </w:r>
          </w:p>
          <w:p w14:paraId="21BEBDBF" w14:textId="77777777" w:rsidR="009067BC" w:rsidRDefault="00000000">
            <w:r>
              <w:rPr>
                <w:rFonts w:ascii="Courier New" w:eastAsia="Courier New" w:hAnsi="Courier New" w:cs="Courier New"/>
                <w:color w:val="C8E6FF"/>
                <w:sz w:val="18"/>
                <w:szCs w:val="18"/>
              </w:rPr>
              <w:t>model2.set_weights(</w:t>
            </w:r>
            <w:proofErr w:type="spellStart"/>
            <w:r>
              <w:rPr>
                <w:rFonts w:ascii="Courier New" w:eastAsia="Courier New" w:hAnsi="Courier New" w:cs="Courier New"/>
                <w:color w:val="C8E6FF"/>
                <w:sz w:val="18"/>
                <w:szCs w:val="18"/>
              </w:rPr>
              <w:t>model.get_</w:t>
            </w:r>
            <w:proofErr w:type="gramStart"/>
            <w:r>
              <w:rPr>
                <w:rFonts w:ascii="Courier New" w:eastAsia="Courier New" w:hAnsi="Courier New" w:cs="Courier New"/>
                <w:color w:val="C8E6FF"/>
                <w:sz w:val="18"/>
                <w:szCs w:val="18"/>
              </w:rPr>
              <w:t>weights</w:t>
            </w:r>
            <w:proofErr w:type="spellEnd"/>
            <w:r>
              <w:rPr>
                <w:rFonts w:ascii="Courier New" w:eastAsia="Courier New" w:hAnsi="Courier New" w:cs="Courier New"/>
                <w:color w:val="C8E6FF"/>
                <w:sz w:val="18"/>
                <w:szCs w:val="18"/>
              </w:rPr>
              <w:t>(</w:t>
            </w:r>
            <w:proofErr w:type="gramEnd"/>
            <w:r>
              <w:rPr>
                <w:rFonts w:ascii="Courier New" w:eastAsia="Courier New" w:hAnsi="Courier New" w:cs="Courier New"/>
                <w:color w:val="C8E6FF"/>
                <w:sz w:val="18"/>
                <w:szCs w:val="18"/>
              </w:rPr>
              <w:t>))</w:t>
            </w:r>
          </w:p>
          <w:p w14:paraId="2D820FF2" w14:textId="77777777" w:rsidR="009067BC" w:rsidRDefault="00000000">
            <w:r>
              <w:rPr>
                <w:rFonts w:ascii="Courier New" w:eastAsia="Courier New" w:hAnsi="Courier New" w:cs="Courier New"/>
                <w:color w:val="7FADA8"/>
                <w:sz w:val="18"/>
                <w:szCs w:val="18"/>
              </w:rPr>
              <w:t># Freeze bottom layers, fine-tune only top 50</w:t>
            </w:r>
          </w:p>
          <w:p w14:paraId="71AA7C4C" w14:textId="77777777" w:rsidR="009067BC" w:rsidRDefault="00000000">
            <w:r>
              <w:rPr>
                <w:rFonts w:ascii="Courier New" w:eastAsia="Courier New" w:hAnsi="Courier New" w:cs="Courier New"/>
                <w:color w:val="C8E6FF"/>
                <w:sz w:val="18"/>
                <w:szCs w:val="18"/>
              </w:rPr>
              <w:t>for layer in model2.layers[1</w:t>
            </w:r>
            <w:proofErr w:type="gramStart"/>
            <w:r>
              <w:rPr>
                <w:rFonts w:ascii="Courier New" w:eastAsia="Courier New" w:hAnsi="Courier New" w:cs="Courier New"/>
                <w:color w:val="C8E6FF"/>
                <w:sz w:val="18"/>
                <w:szCs w:val="18"/>
              </w:rPr>
              <w:t>].layers</w:t>
            </w:r>
            <w:proofErr w:type="gramEnd"/>
            <w:r>
              <w:rPr>
                <w:rFonts w:ascii="Courier New" w:eastAsia="Courier New" w:hAnsi="Courier New" w:cs="Courier New"/>
                <w:color w:val="C8E6FF"/>
                <w:sz w:val="18"/>
                <w:szCs w:val="18"/>
              </w:rPr>
              <w:t>[:-50]:</w:t>
            </w:r>
          </w:p>
          <w:p w14:paraId="346F5118"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layer.trainable</w:t>
            </w:r>
            <w:proofErr w:type="spellEnd"/>
            <w:proofErr w:type="gramEnd"/>
            <w:r>
              <w:rPr>
                <w:rFonts w:ascii="Courier New" w:eastAsia="Courier New" w:hAnsi="Courier New" w:cs="Courier New"/>
                <w:color w:val="C8E6FF"/>
                <w:sz w:val="18"/>
                <w:szCs w:val="18"/>
              </w:rPr>
              <w:t xml:space="preserve"> = False</w:t>
            </w:r>
          </w:p>
          <w:p w14:paraId="2D86C556" w14:textId="77777777" w:rsidR="009067BC" w:rsidRDefault="00000000">
            <w:r>
              <w:rPr>
                <w:rFonts w:ascii="Courier New" w:eastAsia="Courier New" w:hAnsi="Courier New" w:cs="Courier New"/>
                <w:color w:val="C8E6FF"/>
                <w:sz w:val="18"/>
                <w:szCs w:val="18"/>
              </w:rPr>
              <w:t>model2.compile(</w:t>
            </w:r>
          </w:p>
          <w:p w14:paraId="264D2FE3" w14:textId="77777777" w:rsidR="009067BC" w:rsidRDefault="00000000">
            <w:r>
              <w:rPr>
                <w:rFonts w:ascii="Courier New" w:eastAsia="Courier New" w:hAnsi="Courier New" w:cs="Courier New"/>
                <w:color w:val="90E0EF"/>
                <w:sz w:val="18"/>
                <w:szCs w:val="18"/>
              </w:rPr>
              <w:t xml:space="preserve">    optimizer=</w:t>
            </w:r>
            <w:proofErr w:type="spellStart"/>
            <w:proofErr w:type="gramStart"/>
            <w:r>
              <w:rPr>
                <w:rFonts w:ascii="Courier New" w:eastAsia="Courier New" w:hAnsi="Courier New" w:cs="Courier New"/>
                <w:color w:val="90E0EF"/>
                <w:sz w:val="18"/>
                <w:szCs w:val="18"/>
              </w:rPr>
              <w:t>optimizers.Adam</w:t>
            </w:r>
            <w:proofErr w:type="spellEnd"/>
            <w:proofErr w:type="gramEnd"/>
            <w:r>
              <w:rPr>
                <w:rFonts w:ascii="Courier New" w:eastAsia="Courier New" w:hAnsi="Courier New" w:cs="Courier New"/>
                <w:color w:val="90E0EF"/>
                <w:sz w:val="18"/>
                <w:szCs w:val="18"/>
              </w:rPr>
              <w:t>(1e-5),  # 100x lower LR!</w:t>
            </w:r>
          </w:p>
          <w:p w14:paraId="7A32E16A" w14:textId="77777777" w:rsidR="009067BC" w:rsidRDefault="00000000">
            <w:r>
              <w:rPr>
                <w:rFonts w:ascii="Courier New" w:eastAsia="Courier New" w:hAnsi="Courier New" w:cs="Courier New"/>
                <w:color w:val="C8E6FF"/>
                <w:sz w:val="18"/>
                <w:szCs w:val="18"/>
              </w:rPr>
              <w:lastRenderedPageBreak/>
              <w:t xml:space="preserve">    loss=</w:t>
            </w:r>
            <w:proofErr w:type="gramStart"/>
            <w:r>
              <w:rPr>
                <w:rFonts w:ascii="Courier New" w:eastAsia="Courier New" w:hAnsi="Courier New" w:cs="Courier New"/>
                <w:color w:val="C8E6FF"/>
                <w:sz w:val="18"/>
                <w:szCs w:val="18"/>
              </w:rPr>
              <w:t>tf.keras</w:t>
            </w:r>
            <w:proofErr w:type="gramEnd"/>
            <w:r>
              <w:rPr>
                <w:rFonts w:ascii="Courier New" w:eastAsia="Courier New" w:hAnsi="Courier New" w:cs="Courier New"/>
                <w:color w:val="C8E6FF"/>
                <w:sz w:val="18"/>
                <w:szCs w:val="18"/>
              </w:rPr>
              <w:t>.losses.SparseCategoricalCrossentropy(label_smoothing=0.1),</w:t>
            </w:r>
          </w:p>
          <w:p w14:paraId="0CFEAA6E" w14:textId="77777777" w:rsidR="009067BC" w:rsidRDefault="00000000">
            <w:r>
              <w:rPr>
                <w:rFonts w:ascii="Courier New" w:eastAsia="Courier New" w:hAnsi="Courier New" w:cs="Courier New"/>
                <w:color w:val="C8E6FF"/>
                <w:sz w:val="18"/>
                <w:szCs w:val="18"/>
              </w:rPr>
              <w:t xml:space="preserve">    metrics=['accuracy'])</w:t>
            </w:r>
          </w:p>
          <w:p w14:paraId="20DCE873" w14:textId="77777777" w:rsidR="009067BC" w:rsidRDefault="00000000">
            <w:proofErr w:type="gramStart"/>
            <w:r>
              <w:rPr>
                <w:rFonts w:ascii="Courier New" w:eastAsia="Courier New" w:hAnsi="Courier New" w:cs="Courier New"/>
                <w:color w:val="C8E6FF"/>
                <w:sz w:val="18"/>
                <w:szCs w:val="18"/>
              </w:rPr>
              <w:t>model2.fit(</w:t>
            </w:r>
            <w:proofErr w:type="spellStart"/>
            <w:proofErr w:type="gramEnd"/>
            <w:r>
              <w:rPr>
                <w:rFonts w:ascii="Courier New" w:eastAsia="Courier New" w:hAnsi="Courier New" w:cs="Courier New"/>
                <w:color w:val="C8E6FF"/>
                <w:sz w:val="18"/>
                <w:szCs w:val="18"/>
              </w:rPr>
              <w:t>train_ds</w:t>
            </w:r>
            <w:proofErr w:type="spellEnd"/>
            <w:r>
              <w:rPr>
                <w:rFonts w:ascii="Courier New" w:eastAsia="Courier New" w:hAnsi="Courier New" w:cs="Courier New"/>
                <w:color w:val="C8E6FF"/>
                <w:sz w:val="18"/>
                <w:szCs w:val="18"/>
              </w:rPr>
              <w:t xml:space="preserve">, epochs=30, </w:t>
            </w:r>
            <w:proofErr w:type="spellStart"/>
            <w:r>
              <w:rPr>
                <w:rFonts w:ascii="Courier New" w:eastAsia="Courier New" w:hAnsi="Courier New" w:cs="Courier New"/>
                <w:color w:val="C8E6FF"/>
                <w:sz w:val="18"/>
                <w:szCs w:val="18"/>
              </w:rPr>
              <w:t>validation_data</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val_ds</w:t>
            </w:r>
            <w:proofErr w:type="spellEnd"/>
            <w:r>
              <w:rPr>
                <w:rFonts w:ascii="Courier New" w:eastAsia="Courier New" w:hAnsi="Courier New" w:cs="Courier New"/>
                <w:color w:val="C8E6FF"/>
                <w:sz w:val="18"/>
                <w:szCs w:val="18"/>
              </w:rPr>
              <w:t>,</w:t>
            </w:r>
          </w:p>
          <w:p w14:paraId="55CE36E1" w14:textId="77777777" w:rsidR="009067BC" w:rsidRDefault="00000000">
            <w:r>
              <w:rPr>
                <w:rFonts w:ascii="Courier New" w:eastAsia="Courier New" w:hAnsi="Courier New" w:cs="Courier New"/>
                <w:color w:val="C8E6FF"/>
                <w:sz w:val="18"/>
                <w:szCs w:val="18"/>
              </w:rPr>
              <w:t xml:space="preserve">           callbacks</w:t>
            </w:r>
            <w:proofErr w:type="gramStart"/>
            <w:r>
              <w:rPr>
                <w:rFonts w:ascii="Courier New" w:eastAsia="Courier New" w:hAnsi="Courier New" w:cs="Courier New"/>
                <w:color w:val="C8E6FF"/>
                <w:sz w:val="18"/>
                <w:szCs w:val="18"/>
              </w:rPr>
              <w:t>=[</w:t>
            </w:r>
            <w:proofErr w:type="spellStart"/>
            <w:proofErr w:type="gramEnd"/>
            <w:r>
              <w:rPr>
                <w:rFonts w:ascii="Courier New" w:eastAsia="Courier New" w:hAnsi="Courier New" w:cs="Courier New"/>
                <w:color w:val="C8E6FF"/>
                <w:sz w:val="18"/>
                <w:szCs w:val="18"/>
              </w:rPr>
              <w:t>callbacks.ReduceLROnPlateau</w:t>
            </w:r>
            <w:proofErr w:type="spellEnd"/>
            <w:r>
              <w:rPr>
                <w:rFonts w:ascii="Courier New" w:eastAsia="Courier New" w:hAnsi="Courier New" w:cs="Courier New"/>
                <w:color w:val="C8E6FF"/>
                <w:sz w:val="18"/>
                <w:szCs w:val="18"/>
              </w:rPr>
              <w:t>(patience=5, factor=0.5),</w:t>
            </w:r>
          </w:p>
          <w:p w14:paraId="631C2AEE"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callbacks.ModelCheckpoint</w:t>
            </w:r>
            <w:proofErr w:type="spellEnd"/>
            <w:proofErr w:type="gramEnd"/>
            <w:r>
              <w:rPr>
                <w:rFonts w:ascii="Courier New" w:eastAsia="Courier New" w:hAnsi="Courier New" w:cs="Courier New"/>
                <w:color w:val="C8E6FF"/>
                <w:sz w:val="18"/>
                <w:szCs w:val="18"/>
              </w:rPr>
              <w:t xml:space="preserve">('best.h5', </w:t>
            </w:r>
            <w:proofErr w:type="spellStart"/>
            <w:r>
              <w:rPr>
                <w:rFonts w:ascii="Courier New" w:eastAsia="Courier New" w:hAnsi="Courier New" w:cs="Courier New"/>
                <w:color w:val="C8E6FF"/>
                <w:sz w:val="18"/>
                <w:szCs w:val="18"/>
              </w:rPr>
              <w:t>save_best_only</w:t>
            </w:r>
            <w:proofErr w:type="spellEnd"/>
            <w:r>
              <w:rPr>
                <w:rFonts w:ascii="Courier New" w:eastAsia="Courier New" w:hAnsi="Courier New" w:cs="Courier New"/>
                <w:color w:val="C8E6FF"/>
                <w:sz w:val="18"/>
                <w:szCs w:val="18"/>
              </w:rPr>
              <w:t>=True)])</w:t>
            </w:r>
          </w:p>
        </w:tc>
      </w:tr>
    </w:tbl>
    <w:p w14:paraId="247486DC" w14:textId="77777777" w:rsidR="009067BC" w:rsidRDefault="00000000">
      <w:pPr>
        <w:spacing w:before="60" w:after="200"/>
        <w:jc w:val="center"/>
      </w:pPr>
      <w:r>
        <w:rPr>
          <w:i/>
          <w:iCs/>
          <w:color w:val="777777"/>
          <w:sz w:val="18"/>
          <w:szCs w:val="18"/>
        </w:rPr>
        <w:lastRenderedPageBreak/>
        <w:t>Figure 4.4: Two-Phase Transfer Learning with EfficientNetB4 in TensorFlow/</w:t>
      </w:r>
      <w:proofErr w:type="spellStart"/>
      <w:r>
        <w:rPr>
          <w:i/>
          <w:iCs/>
          <w:color w:val="777777"/>
          <w:sz w:val="18"/>
          <w:szCs w:val="18"/>
        </w:rPr>
        <w:t>Keras</w:t>
      </w:r>
      <w:proofErr w:type="spellEnd"/>
    </w:p>
    <w:p w14:paraId="25665CEC" w14:textId="77777777" w:rsidR="009067BC" w:rsidRDefault="009067BC">
      <w:pPr>
        <w:spacing w:before="80" w:after="80"/>
      </w:pPr>
    </w:p>
    <w:p w14:paraId="630789A5" w14:textId="77777777" w:rsidR="009067BC" w:rsidRDefault="00000000">
      <w:pPr>
        <w:spacing w:before="100" w:after="100"/>
        <w:jc w:val="both"/>
      </w:pPr>
      <w:r>
        <w:rPr>
          <w:color w:val="333333"/>
        </w:rPr>
        <w:t>Phase 1 trains only the classification head for 10 epochs, allowing randomly initialised FC weights to stabilise before updating the pre-trained backbone. Training with trainable=False for BN layers (by passing training=False to the base model call) preserves accumulated ImageNet statistics during Phase 1. Phase 2 unfreezes only the top 50 layers of the backbone and fine-tunes with a very low learning rate (1e-5) to avoid catastrophic forgetting of ImageNet representations.</w:t>
      </w:r>
    </w:p>
    <w:p w14:paraId="33387CD2" w14:textId="77777777" w:rsidR="009067BC" w:rsidRDefault="009067BC">
      <w:pPr>
        <w:spacing w:before="80" w:after="80"/>
      </w:pPr>
    </w:p>
    <w:p w14:paraId="19196420" w14:textId="77777777" w:rsidR="009067BC" w:rsidRDefault="00000000">
      <w:pPr>
        <w:pStyle w:val="Heading2"/>
      </w:pPr>
      <w:proofErr w:type="gramStart"/>
      <w:r>
        <w:t>4.5  Grad</w:t>
      </w:r>
      <w:proofErr w:type="gramEnd"/>
      <w:r>
        <w:t>-CAM Visualisation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4623F268"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B2838"/>
            <w:tcMar>
              <w:top w:w="160" w:type="dxa"/>
              <w:left w:w="240" w:type="dxa"/>
              <w:bottom w:w="160" w:type="dxa"/>
              <w:right w:w="240" w:type="dxa"/>
            </w:tcMar>
          </w:tcPr>
          <w:p w14:paraId="7E22DF50" w14:textId="77777777" w:rsidR="009067BC" w:rsidRDefault="00000000">
            <w:r>
              <w:rPr>
                <w:rFonts w:ascii="Courier New" w:eastAsia="Courier New" w:hAnsi="Courier New" w:cs="Courier New"/>
                <w:color w:val="7FADA8"/>
                <w:sz w:val="18"/>
                <w:szCs w:val="18"/>
              </w:rPr>
              <w:t># ── Grad-CAM Implementation (</w:t>
            </w:r>
            <w:proofErr w:type="spellStart"/>
            <w:r>
              <w:rPr>
                <w:rFonts w:ascii="Courier New" w:eastAsia="Courier New" w:hAnsi="Courier New" w:cs="Courier New"/>
                <w:color w:val="7FADA8"/>
                <w:sz w:val="18"/>
                <w:szCs w:val="18"/>
              </w:rPr>
              <w:t>PyTorch</w:t>
            </w:r>
            <w:proofErr w:type="spellEnd"/>
            <w:r>
              <w:rPr>
                <w:rFonts w:ascii="Courier New" w:eastAsia="Courier New" w:hAnsi="Courier New" w:cs="Courier New"/>
                <w:color w:val="7FADA8"/>
                <w:sz w:val="18"/>
                <w:szCs w:val="18"/>
              </w:rPr>
              <w:t>) ─────────────</w:t>
            </w:r>
          </w:p>
          <w:p w14:paraId="1ADDE90A" w14:textId="77777777" w:rsidR="009067BC" w:rsidRDefault="00000000">
            <w:r>
              <w:rPr>
                <w:rFonts w:ascii="Courier New" w:eastAsia="Courier New" w:hAnsi="Courier New" w:cs="Courier New"/>
                <w:color w:val="C8E6FF"/>
                <w:sz w:val="18"/>
                <w:szCs w:val="18"/>
              </w:rPr>
              <w:t xml:space="preserve">import torch, </w:t>
            </w:r>
            <w:proofErr w:type="spellStart"/>
            <w:r>
              <w:rPr>
                <w:rFonts w:ascii="Courier New" w:eastAsia="Courier New" w:hAnsi="Courier New" w:cs="Courier New"/>
                <w:color w:val="C8E6FF"/>
                <w:sz w:val="18"/>
                <w:szCs w:val="18"/>
              </w:rPr>
              <w:t>torch.</w:t>
            </w:r>
            <w:proofErr w:type="gramStart"/>
            <w:r>
              <w:rPr>
                <w:rFonts w:ascii="Courier New" w:eastAsia="Courier New" w:hAnsi="Courier New" w:cs="Courier New"/>
                <w:color w:val="C8E6FF"/>
                <w:sz w:val="18"/>
                <w:szCs w:val="18"/>
              </w:rPr>
              <w:t>nn.functional</w:t>
            </w:r>
            <w:proofErr w:type="spellEnd"/>
            <w:proofErr w:type="gramEnd"/>
            <w:r>
              <w:rPr>
                <w:rFonts w:ascii="Courier New" w:eastAsia="Courier New" w:hAnsi="Courier New" w:cs="Courier New"/>
                <w:color w:val="C8E6FF"/>
                <w:sz w:val="18"/>
                <w:szCs w:val="18"/>
              </w:rPr>
              <w:t xml:space="preserve"> as F</w:t>
            </w:r>
          </w:p>
          <w:p w14:paraId="4E41EA8A" w14:textId="77777777" w:rsidR="009067BC" w:rsidRDefault="00000000">
            <w:r>
              <w:rPr>
                <w:rFonts w:ascii="Courier New" w:eastAsia="Courier New" w:hAnsi="Courier New" w:cs="Courier New"/>
                <w:color w:val="C8E6FF"/>
                <w:sz w:val="18"/>
                <w:szCs w:val="18"/>
              </w:rPr>
              <w:t xml:space="preserve">from </w:t>
            </w:r>
            <w:proofErr w:type="spellStart"/>
            <w:r>
              <w:rPr>
                <w:rFonts w:ascii="Courier New" w:eastAsia="Courier New" w:hAnsi="Courier New" w:cs="Courier New"/>
                <w:color w:val="C8E6FF"/>
                <w:sz w:val="18"/>
                <w:szCs w:val="18"/>
              </w:rPr>
              <w:t>torchvision</w:t>
            </w:r>
            <w:proofErr w:type="spellEnd"/>
            <w:r>
              <w:rPr>
                <w:rFonts w:ascii="Courier New" w:eastAsia="Courier New" w:hAnsi="Courier New" w:cs="Courier New"/>
                <w:color w:val="C8E6FF"/>
                <w:sz w:val="18"/>
                <w:szCs w:val="18"/>
              </w:rPr>
              <w:t xml:space="preserve"> import transforms; import </w:t>
            </w:r>
            <w:proofErr w:type="spellStart"/>
            <w:r>
              <w:rPr>
                <w:rFonts w:ascii="Courier New" w:eastAsia="Courier New" w:hAnsi="Courier New" w:cs="Courier New"/>
                <w:color w:val="C8E6FF"/>
                <w:sz w:val="18"/>
                <w:szCs w:val="18"/>
              </w:rPr>
              <w:t>numpy</w:t>
            </w:r>
            <w:proofErr w:type="spellEnd"/>
            <w:r>
              <w:rPr>
                <w:rFonts w:ascii="Courier New" w:eastAsia="Courier New" w:hAnsi="Courier New" w:cs="Courier New"/>
                <w:color w:val="C8E6FF"/>
                <w:sz w:val="18"/>
                <w:szCs w:val="18"/>
              </w:rPr>
              <w:t xml:space="preserve"> as np</w:t>
            </w:r>
          </w:p>
          <w:p w14:paraId="51CF9C07" w14:textId="77777777" w:rsidR="009067BC" w:rsidRDefault="009067BC"/>
          <w:p w14:paraId="24A1A7F7" w14:textId="77777777" w:rsidR="009067BC" w:rsidRDefault="00000000">
            <w:r>
              <w:rPr>
                <w:rFonts w:ascii="Courier New" w:eastAsia="Courier New" w:hAnsi="Courier New" w:cs="Courier New"/>
                <w:color w:val="F9C74F"/>
                <w:sz w:val="18"/>
                <w:szCs w:val="18"/>
              </w:rPr>
              <w:t xml:space="preserve">class </w:t>
            </w:r>
            <w:proofErr w:type="spellStart"/>
            <w:r>
              <w:rPr>
                <w:rFonts w:ascii="Courier New" w:eastAsia="Courier New" w:hAnsi="Courier New" w:cs="Courier New"/>
                <w:color w:val="F9C74F"/>
                <w:sz w:val="18"/>
                <w:szCs w:val="18"/>
              </w:rPr>
              <w:t>GradCAM</w:t>
            </w:r>
            <w:proofErr w:type="spellEnd"/>
            <w:r>
              <w:rPr>
                <w:rFonts w:ascii="Courier New" w:eastAsia="Courier New" w:hAnsi="Courier New" w:cs="Courier New"/>
                <w:color w:val="F9C74F"/>
                <w:sz w:val="18"/>
                <w:szCs w:val="18"/>
              </w:rPr>
              <w:t>:</w:t>
            </w:r>
          </w:p>
          <w:p w14:paraId="68B56607" w14:textId="77777777" w:rsidR="009067BC" w:rsidRDefault="00000000">
            <w:r>
              <w:rPr>
                <w:rFonts w:ascii="Courier New" w:eastAsia="Courier New" w:hAnsi="Courier New" w:cs="Courier New"/>
                <w:color w:val="90E0EF"/>
                <w:sz w:val="18"/>
                <w:szCs w:val="18"/>
              </w:rPr>
              <w:t xml:space="preserve">    """Gradient-weighted Class Activation Mapping"""</w:t>
            </w:r>
          </w:p>
          <w:p w14:paraId="1217F655" w14:textId="77777777" w:rsidR="009067BC" w:rsidRDefault="00000000">
            <w:r>
              <w:rPr>
                <w:rFonts w:ascii="Courier New" w:eastAsia="Courier New" w:hAnsi="Courier New" w:cs="Courier New"/>
                <w:color w:val="C8E6FF"/>
                <w:sz w:val="18"/>
                <w:szCs w:val="18"/>
              </w:rPr>
              <w:t xml:space="preserve">    def __</w:t>
            </w:r>
            <w:proofErr w:type="spellStart"/>
            <w:r>
              <w:rPr>
                <w:rFonts w:ascii="Courier New" w:eastAsia="Courier New" w:hAnsi="Courier New" w:cs="Courier New"/>
                <w:color w:val="C8E6FF"/>
                <w:sz w:val="18"/>
                <w:szCs w:val="18"/>
              </w:rPr>
              <w:t>init</w:t>
            </w:r>
            <w:proofErr w:type="spellEnd"/>
            <w:r>
              <w:rPr>
                <w:rFonts w:ascii="Courier New" w:eastAsia="Courier New" w:hAnsi="Courier New" w:cs="Courier New"/>
                <w:color w:val="C8E6FF"/>
                <w:sz w:val="18"/>
                <w:szCs w:val="18"/>
              </w:rPr>
              <w:t>_</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 xml:space="preserve">self, model, </w:t>
            </w:r>
            <w:proofErr w:type="spellStart"/>
            <w:r>
              <w:rPr>
                <w:rFonts w:ascii="Courier New" w:eastAsia="Courier New" w:hAnsi="Courier New" w:cs="Courier New"/>
                <w:color w:val="C8E6FF"/>
                <w:sz w:val="18"/>
                <w:szCs w:val="18"/>
              </w:rPr>
              <w:t>target_layer</w:t>
            </w:r>
            <w:proofErr w:type="spellEnd"/>
            <w:r>
              <w:rPr>
                <w:rFonts w:ascii="Courier New" w:eastAsia="Courier New" w:hAnsi="Courier New" w:cs="Courier New"/>
                <w:color w:val="C8E6FF"/>
                <w:sz w:val="18"/>
                <w:szCs w:val="18"/>
              </w:rPr>
              <w:t>):</w:t>
            </w:r>
          </w:p>
          <w:p w14:paraId="3C51E1E9"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self.model</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model.eval</w:t>
            </w:r>
            <w:proofErr w:type="spellEnd"/>
            <w:r>
              <w:rPr>
                <w:rFonts w:ascii="Courier New" w:eastAsia="Courier New" w:hAnsi="Courier New" w:cs="Courier New"/>
                <w:color w:val="C8E6FF"/>
                <w:sz w:val="18"/>
                <w:szCs w:val="18"/>
              </w:rPr>
              <w:t>()</w:t>
            </w:r>
          </w:p>
          <w:p w14:paraId="2C5488FA"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self.target</w:t>
            </w:r>
            <w:proofErr w:type="gramEnd"/>
            <w:r>
              <w:rPr>
                <w:rFonts w:ascii="Courier New" w:eastAsia="Courier New" w:hAnsi="Courier New" w:cs="Courier New"/>
                <w:color w:val="C8E6FF"/>
                <w:sz w:val="18"/>
                <w:szCs w:val="18"/>
              </w:rPr>
              <w:t>_layer</w:t>
            </w:r>
            <w:proofErr w:type="spell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target_layer</w:t>
            </w:r>
            <w:proofErr w:type="spellEnd"/>
          </w:p>
          <w:p w14:paraId="4217B6C9"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self.gradients</w:t>
            </w:r>
            <w:proofErr w:type="spellEnd"/>
            <w:proofErr w:type="gramEnd"/>
            <w:r>
              <w:rPr>
                <w:rFonts w:ascii="Courier New" w:eastAsia="Courier New" w:hAnsi="Courier New" w:cs="Courier New"/>
                <w:color w:val="C8E6FF"/>
                <w:sz w:val="18"/>
                <w:szCs w:val="18"/>
              </w:rPr>
              <w:t xml:space="preserve"> = None</w:t>
            </w:r>
          </w:p>
          <w:p w14:paraId="22CC204D"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self.activations</w:t>
            </w:r>
            <w:proofErr w:type="spellEnd"/>
            <w:proofErr w:type="gramEnd"/>
            <w:r>
              <w:rPr>
                <w:rFonts w:ascii="Courier New" w:eastAsia="Courier New" w:hAnsi="Courier New" w:cs="Courier New"/>
                <w:color w:val="C8E6FF"/>
                <w:sz w:val="18"/>
                <w:szCs w:val="18"/>
              </w:rPr>
              <w:t xml:space="preserve"> = None</w:t>
            </w:r>
          </w:p>
          <w:p w14:paraId="0BFFF74D"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target_</w:t>
            </w:r>
            <w:proofErr w:type="gramStart"/>
            <w:r>
              <w:rPr>
                <w:rFonts w:ascii="Courier New" w:eastAsia="Courier New" w:hAnsi="Courier New" w:cs="Courier New"/>
                <w:color w:val="C8E6FF"/>
                <w:sz w:val="18"/>
                <w:szCs w:val="18"/>
              </w:rPr>
              <w:t>layer.register</w:t>
            </w:r>
            <w:proofErr w:type="gramEnd"/>
            <w:r>
              <w:rPr>
                <w:rFonts w:ascii="Courier New" w:eastAsia="Courier New" w:hAnsi="Courier New" w:cs="Courier New"/>
                <w:color w:val="C8E6FF"/>
                <w:sz w:val="18"/>
                <w:szCs w:val="18"/>
              </w:rPr>
              <w:t>_forward_hook</w:t>
            </w:r>
            <w:proofErr w:type="spellEnd"/>
            <w:r>
              <w:rPr>
                <w:rFonts w:ascii="Courier New" w:eastAsia="Courier New" w:hAnsi="Courier New" w:cs="Courier New"/>
                <w:color w:val="C8E6FF"/>
                <w:sz w:val="18"/>
                <w:szCs w:val="18"/>
              </w:rPr>
              <w:t>(self._</w:t>
            </w:r>
            <w:proofErr w:type="spellStart"/>
            <w:r>
              <w:rPr>
                <w:rFonts w:ascii="Courier New" w:eastAsia="Courier New" w:hAnsi="Courier New" w:cs="Courier New"/>
                <w:color w:val="C8E6FF"/>
                <w:sz w:val="18"/>
                <w:szCs w:val="18"/>
              </w:rPr>
              <w:t>save_activations</w:t>
            </w:r>
            <w:proofErr w:type="spellEnd"/>
            <w:r>
              <w:rPr>
                <w:rFonts w:ascii="Courier New" w:eastAsia="Courier New" w:hAnsi="Courier New" w:cs="Courier New"/>
                <w:color w:val="C8E6FF"/>
                <w:sz w:val="18"/>
                <w:szCs w:val="18"/>
              </w:rPr>
              <w:t>)</w:t>
            </w:r>
          </w:p>
          <w:p w14:paraId="75BF09D4"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target_</w:t>
            </w:r>
            <w:proofErr w:type="gramStart"/>
            <w:r>
              <w:rPr>
                <w:rFonts w:ascii="Courier New" w:eastAsia="Courier New" w:hAnsi="Courier New" w:cs="Courier New"/>
                <w:color w:val="C8E6FF"/>
                <w:sz w:val="18"/>
                <w:szCs w:val="18"/>
              </w:rPr>
              <w:t>layer.register</w:t>
            </w:r>
            <w:proofErr w:type="gramEnd"/>
            <w:r>
              <w:rPr>
                <w:rFonts w:ascii="Courier New" w:eastAsia="Courier New" w:hAnsi="Courier New" w:cs="Courier New"/>
                <w:color w:val="C8E6FF"/>
                <w:sz w:val="18"/>
                <w:szCs w:val="18"/>
              </w:rPr>
              <w:t>_backward_hook</w:t>
            </w:r>
            <w:proofErr w:type="spellEnd"/>
            <w:r>
              <w:rPr>
                <w:rFonts w:ascii="Courier New" w:eastAsia="Courier New" w:hAnsi="Courier New" w:cs="Courier New"/>
                <w:color w:val="C8E6FF"/>
                <w:sz w:val="18"/>
                <w:szCs w:val="18"/>
              </w:rPr>
              <w:t>(self._</w:t>
            </w:r>
            <w:proofErr w:type="spellStart"/>
            <w:r>
              <w:rPr>
                <w:rFonts w:ascii="Courier New" w:eastAsia="Courier New" w:hAnsi="Courier New" w:cs="Courier New"/>
                <w:color w:val="C8E6FF"/>
                <w:sz w:val="18"/>
                <w:szCs w:val="18"/>
              </w:rPr>
              <w:t>save_grads</w:t>
            </w:r>
            <w:proofErr w:type="spellEnd"/>
            <w:r>
              <w:rPr>
                <w:rFonts w:ascii="Courier New" w:eastAsia="Courier New" w:hAnsi="Courier New" w:cs="Courier New"/>
                <w:color w:val="C8E6FF"/>
                <w:sz w:val="18"/>
                <w:szCs w:val="18"/>
              </w:rPr>
              <w:t>)</w:t>
            </w:r>
          </w:p>
          <w:p w14:paraId="3CE90772" w14:textId="77777777" w:rsidR="009067BC" w:rsidRDefault="009067BC"/>
          <w:p w14:paraId="52CF7CF3" w14:textId="77777777" w:rsidR="009067BC" w:rsidRDefault="00000000">
            <w:r>
              <w:rPr>
                <w:rFonts w:ascii="Courier New" w:eastAsia="Courier New" w:hAnsi="Courier New" w:cs="Courier New"/>
                <w:color w:val="C8E6FF"/>
                <w:sz w:val="18"/>
                <w:szCs w:val="18"/>
              </w:rPr>
              <w:t xml:space="preserve">    def _</w:t>
            </w:r>
            <w:proofErr w:type="spellStart"/>
            <w:r>
              <w:rPr>
                <w:rFonts w:ascii="Courier New" w:eastAsia="Courier New" w:hAnsi="Courier New" w:cs="Courier New"/>
                <w:color w:val="C8E6FF"/>
                <w:sz w:val="18"/>
                <w:szCs w:val="18"/>
              </w:rPr>
              <w:t>save_</w:t>
            </w:r>
            <w:proofErr w:type="gramStart"/>
            <w:r>
              <w:rPr>
                <w:rFonts w:ascii="Courier New" w:eastAsia="Courier New" w:hAnsi="Courier New" w:cs="Courier New"/>
                <w:color w:val="C8E6FF"/>
                <w:sz w:val="18"/>
                <w:szCs w:val="18"/>
              </w:rPr>
              <w:t>activations</w:t>
            </w:r>
            <w:proofErr w:type="spellEnd"/>
            <w:r>
              <w:rPr>
                <w:rFonts w:ascii="Courier New" w:eastAsia="Courier New" w:hAnsi="Courier New" w:cs="Courier New"/>
                <w:color w:val="C8E6FF"/>
                <w:sz w:val="18"/>
                <w:szCs w:val="18"/>
              </w:rPr>
              <w:t>(</w:t>
            </w:r>
            <w:proofErr w:type="gramEnd"/>
            <w:r>
              <w:rPr>
                <w:rFonts w:ascii="Courier New" w:eastAsia="Courier New" w:hAnsi="Courier New" w:cs="Courier New"/>
                <w:color w:val="C8E6FF"/>
                <w:sz w:val="18"/>
                <w:szCs w:val="18"/>
              </w:rPr>
              <w:t xml:space="preserve">self, module, </w:t>
            </w:r>
            <w:proofErr w:type="spellStart"/>
            <w:r>
              <w:rPr>
                <w:rFonts w:ascii="Courier New" w:eastAsia="Courier New" w:hAnsi="Courier New" w:cs="Courier New"/>
                <w:color w:val="C8E6FF"/>
                <w:sz w:val="18"/>
                <w:szCs w:val="18"/>
              </w:rPr>
              <w:t>inp</w:t>
            </w:r>
            <w:proofErr w:type="spellEnd"/>
            <w:r>
              <w:rPr>
                <w:rFonts w:ascii="Courier New" w:eastAsia="Courier New" w:hAnsi="Courier New" w:cs="Courier New"/>
                <w:color w:val="C8E6FF"/>
                <w:sz w:val="18"/>
                <w:szCs w:val="18"/>
              </w:rPr>
              <w:t>, output):</w:t>
            </w:r>
          </w:p>
          <w:p w14:paraId="7CF95CA0"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self.activations</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output.detach</w:t>
            </w:r>
            <w:proofErr w:type="spellEnd"/>
            <w:r>
              <w:rPr>
                <w:rFonts w:ascii="Courier New" w:eastAsia="Courier New" w:hAnsi="Courier New" w:cs="Courier New"/>
                <w:color w:val="C8E6FF"/>
                <w:sz w:val="18"/>
                <w:szCs w:val="18"/>
              </w:rPr>
              <w:t>()</w:t>
            </w:r>
          </w:p>
          <w:p w14:paraId="05636AFA" w14:textId="77777777" w:rsidR="009067BC" w:rsidRDefault="009067BC"/>
          <w:p w14:paraId="520BAE3E" w14:textId="77777777" w:rsidR="009067BC" w:rsidRDefault="00000000">
            <w:r>
              <w:rPr>
                <w:rFonts w:ascii="Courier New" w:eastAsia="Courier New" w:hAnsi="Courier New" w:cs="Courier New"/>
                <w:color w:val="C8E6FF"/>
                <w:sz w:val="18"/>
                <w:szCs w:val="18"/>
              </w:rPr>
              <w:t xml:space="preserve">    def _</w:t>
            </w:r>
            <w:proofErr w:type="spellStart"/>
            <w:r>
              <w:rPr>
                <w:rFonts w:ascii="Courier New" w:eastAsia="Courier New" w:hAnsi="Courier New" w:cs="Courier New"/>
                <w:color w:val="C8E6FF"/>
                <w:sz w:val="18"/>
                <w:szCs w:val="18"/>
              </w:rPr>
              <w:t>save_</w:t>
            </w:r>
            <w:proofErr w:type="gramStart"/>
            <w:r>
              <w:rPr>
                <w:rFonts w:ascii="Courier New" w:eastAsia="Courier New" w:hAnsi="Courier New" w:cs="Courier New"/>
                <w:color w:val="C8E6FF"/>
                <w:sz w:val="18"/>
                <w:szCs w:val="18"/>
              </w:rPr>
              <w:t>grads</w:t>
            </w:r>
            <w:proofErr w:type="spellEnd"/>
            <w:r>
              <w:rPr>
                <w:rFonts w:ascii="Courier New" w:eastAsia="Courier New" w:hAnsi="Courier New" w:cs="Courier New"/>
                <w:color w:val="C8E6FF"/>
                <w:sz w:val="18"/>
                <w:szCs w:val="18"/>
              </w:rPr>
              <w:t>(</w:t>
            </w:r>
            <w:proofErr w:type="gramEnd"/>
            <w:r>
              <w:rPr>
                <w:rFonts w:ascii="Courier New" w:eastAsia="Courier New" w:hAnsi="Courier New" w:cs="Courier New"/>
                <w:color w:val="C8E6FF"/>
                <w:sz w:val="18"/>
                <w:szCs w:val="18"/>
              </w:rPr>
              <w:t xml:space="preserve">self, module, </w:t>
            </w:r>
            <w:proofErr w:type="spellStart"/>
            <w:r>
              <w:rPr>
                <w:rFonts w:ascii="Courier New" w:eastAsia="Courier New" w:hAnsi="Courier New" w:cs="Courier New"/>
                <w:color w:val="C8E6FF"/>
                <w:sz w:val="18"/>
                <w:szCs w:val="18"/>
              </w:rPr>
              <w:t>grad_in</w:t>
            </w:r>
            <w:proofErr w:type="spellEnd"/>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grad_out</w:t>
            </w:r>
            <w:proofErr w:type="spellEnd"/>
            <w:r>
              <w:rPr>
                <w:rFonts w:ascii="Courier New" w:eastAsia="Courier New" w:hAnsi="Courier New" w:cs="Courier New"/>
                <w:color w:val="C8E6FF"/>
                <w:sz w:val="18"/>
                <w:szCs w:val="18"/>
              </w:rPr>
              <w:t>):</w:t>
            </w:r>
          </w:p>
          <w:p w14:paraId="25286DEC"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self.gradients</w:t>
            </w:r>
            <w:proofErr w:type="spellEnd"/>
            <w:proofErr w:type="gram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grad_out</w:t>
            </w:r>
            <w:proofErr w:type="spellEnd"/>
            <w:r>
              <w:rPr>
                <w:rFonts w:ascii="Courier New" w:eastAsia="Courier New" w:hAnsi="Courier New" w:cs="Courier New"/>
                <w:color w:val="C8E6FF"/>
                <w:sz w:val="18"/>
                <w:szCs w:val="18"/>
              </w:rPr>
              <w:t>[0].detach()</w:t>
            </w:r>
          </w:p>
          <w:p w14:paraId="1B0DB1B5" w14:textId="77777777" w:rsidR="009067BC" w:rsidRDefault="009067BC"/>
          <w:p w14:paraId="77671E5A" w14:textId="77777777" w:rsidR="009067BC" w:rsidRDefault="00000000">
            <w:r>
              <w:rPr>
                <w:rFonts w:ascii="Courier New" w:eastAsia="Courier New" w:hAnsi="Courier New" w:cs="Courier New"/>
                <w:color w:val="C8E6FF"/>
                <w:sz w:val="18"/>
                <w:szCs w:val="18"/>
              </w:rPr>
              <w:t xml:space="preserve">    def __call_</w:t>
            </w:r>
            <w:proofErr w:type="gramStart"/>
            <w:r>
              <w:rPr>
                <w:rFonts w:ascii="Courier New" w:eastAsia="Courier New" w:hAnsi="Courier New" w:cs="Courier New"/>
                <w:color w:val="C8E6FF"/>
                <w:sz w:val="18"/>
                <w:szCs w:val="18"/>
              </w:rPr>
              <w:t>_(</w:t>
            </w:r>
            <w:proofErr w:type="gramEnd"/>
            <w:r>
              <w:rPr>
                <w:rFonts w:ascii="Courier New" w:eastAsia="Courier New" w:hAnsi="Courier New" w:cs="Courier New"/>
                <w:color w:val="C8E6FF"/>
                <w:sz w:val="18"/>
                <w:szCs w:val="18"/>
              </w:rPr>
              <w:t xml:space="preserve">self, x, </w:t>
            </w:r>
            <w:proofErr w:type="spellStart"/>
            <w:r>
              <w:rPr>
                <w:rFonts w:ascii="Courier New" w:eastAsia="Courier New" w:hAnsi="Courier New" w:cs="Courier New"/>
                <w:color w:val="C8E6FF"/>
                <w:sz w:val="18"/>
                <w:szCs w:val="18"/>
              </w:rPr>
              <w:t>class_idx</w:t>
            </w:r>
            <w:proofErr w:type="spellEnd"/>
            <w:r>
              <w:rPr>
                <w:rFonts w:ascii="Courier New" w:eastAsia="Courier New" w:hAnsi="Courier New" w:cs="Courier New"/>
                <w:color w:val="C8E6FF"/>
                <w:sz w:val="18"/>
                <w:szCs w:val="18"/>
              </w:rPr>
              <w:t>=None):</w:t>
            </w:r>
          </w:p>
          <w:p w14:paraId="4A046C57" w14:textId="77777777" w:rsidR="009067BC" w:rsidRDefault="00000000">
            <w:r>
              <w:rPr>
                <w:rFonts w:ascii="Courier New" w:eastAsia="Courier New" w:hAnsi="Courier New" w:cs="Courier New"/>
                <w:color w:val="C8E6FF"/>
                <w:sz w:val="18"/>
                <w:szCs w:val="18"/>
              </w:rPr>
              <w:t xml:space="preserve">        logits = </w:t>
            </w:r>
            <w:proofErr w:type="spellStart"/>
            <w:proofErr w:type="gramStart"/>
            <w:r>
              <w:rPr>
                <w:rFonts w:ascii="Courier New" w:eastAsia="Courier New" w:hAnsi="Courier New" w:cs="Courier New"/>
                <w:color w:val="C8E6FF"/>
                <w:sz w:val="18"/>
                <w:szCs w:val="18"/>
              </w:rPr>
              <w:t>self.model</w:t>
            </w:r>
            <w:proofErr w:type="spellEnd"/>
            <w:proofErr w:type="gramEnd"/>
            <w:r>
              <w:rPr>
                <w:rFonts w:ascii="Courier New" w:eastAsia="Courier New" w:hAnsi="Courier New" w:cs="Courier New"/>
                <w:color w:val="C8E6FF"/>
                <w:sz w:val="18"/>
                <w:szCs w:val="18"/>
              </w:rPr>
              <w:t>(x)</w:t>
            </w:r>
          </w:p>
          <w:p w14:paraId="26BD1302" w14:textId="77777777" w:rsidR="009067BC" w:rsidRDefault="00000000">
            <w:r>
              <w:rPr>
                <w:rFonts w:ascii="Courier New" w:eastAsia="Courier New" w:hAnsi="Courier New" w:cs="Courier New"/>
                <w:color w:val="C8E6FF"/>
                <w:sz w:val="18"/>
                <w:szCs w:val="18"/>
              </w:rPr>
              <w:t xml:space="preserve">        if </w:t>
            </w:r>
            <w:proofErr w:type="spellStart"/>
            <w:r>
              <w:rPr>
                <w:rFonts w:ascii="Courier New" w:eastAsia="Courier New" w:hAnsi="Courier New" w:cs="Courier New"/>
                <w:color w:val="C8E6FF"/>
                <w:sz w:val="18"/>
                <w:szCs w:val="18"/>
              </w:rPr>
              <w:t>class_idx</w:t>
            </w:r>
            <w:proofErr w:type="spellEnd"/>
            <w:r>
              <w:rPr>
                <w:rFonts w:ascii="Courier New" w:eastAsia="Courier New" w:hAnsi="Courier New" w:cs="Courier New"/>
                <w:color w:val="C8E6FF"/>
                <w:sz w:val="18"/>
                <w:szCs w:val="18"/>
              </w:rPr>
              <w:t xml:space="preserve"> is None:</w:t>
            </w:r>
          </w:p>
          <w:p w14:paraId="3E8EFF8E"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class_idx</w:t>
            </w:r>
            <w:proofErr w:type="spellEnd"/>
            <w:r>
              <w:rPr>
                <w:rFonts w:ascii="Courier New" w:eastAsia="Courier New" w:hAnsi="Courier New" w:cs="Courier New"/>
                <w:color w:val="C8E6FF"/>
                <w:sz w:val="18"/>
                <w:szCs w:val="18"/>
              </w:rPr>
              <w:t xml:space="preserve"> = </w:t>
            </w:r>
            <w:proofErr w:type="spellStart"/>
            <w:proofErr w:type="gramStart"/>
            <w:r>
              <w:rPr>
                <w:rFonts w:ascii="Courier New" w:eastAsia="Courier New" w:hAnsi="Courier New" w:cs="Courier New"/>
                <w:color w:val="C8E6FF"/>
                <w:sz w:val="18"/>
                <w:szCs w:val="18"/>
              </w:rPr>
              <w:t>logits.argmax</w:t>
            </w:r>
            <w:proofErr w:type="spellEnd"/>
            <w:proofErr w:type="gramEnd"/>
            <w:r>
              <w:rPr>
                <w:rFonts w:ascii="Courier New" w:eastAsia="Courier New" w:hAnsi="Courier New" w:cs="Courier New"/>
                <w:color w:val="C8E6FF"/>
                <w:sz w:val="18"/>
                <w:szCs w:val="18"/>
              </w:rPr>
              <w:t>(dim=1).item()</w:t>
            </w:r>
          </w:p>
          <w:p w14:paraId="0EEEBD89" w14:textId="77777777" w:rsidR="009067BC" w:rsidRDefault="00000000">
            <w:r>
              <w:rPr>
                <w:rFonts w:ascii="Courier New" w:eastAsia="Courier New" w:hAnsi="Courier New" w:cs="Courier New"/>
                <w:color w:val="C8E6FF"/>
                <w:sz w:val="18"/>
                <w:szCs w:val="18"/>
              </w:rPr>
              <w:t xml:space="preserve">        </w:t>
            </w:r>
            <w:proofErr w:type="spellStart"/>
            <w:proofErr w:type="gramStart"/>
            <w:r>
              <w:rPr>
                <w:rFonts w:ascii="Courier New" w:eastAsia="Courier New" w:hAnsi="Courier New" w:cs="Courier New"/>
                <w:color w:val="C8E6FF"/>
                <w:sz w:val="18"/>
                <w:szCs w:val="18"/>
              </w:rPr>
              <w:t>self.model</w:t>
            </w:r>
            <w:proofErr w:type="gramEnd"/>
            <w:r>
              <w:rPr>
                <w:rFonts w:ascii="Courier New" w:eastAsia="Courier New" w:hAnsi="Courier New" w:cs="Courier New"/>
                <w:color w:val="C8E6FF"/>
                <w:sz w:val="18"/>
                <w:szCs w:val="18"/>
              </w:rPr>
              <w:t>.zero_grad</w:t>
            </w:r>
            <w:proofErr w:type="spellEnd"/>
            <w:r>
              <w:rPr>
                <w:rFonts w:ascii="Courier New" w:eastAsia="Courier New" w:hAnsi="Courier New" w:cs="Courier New"/>
                <w:color w:val="C8E6FF"/>
                <w:sz w:val="18"/>
                <w:szCs w:val="18"/>
              </w:rPr>
              <w:t>()</w:t>
            </w:r>
          </w:p>
          <w:p w14:paraId="77E9E72A" w14:textId="77777777" w:rsidR="009067BC" w:rsidRDefault="00000000">
            <w:r>
              <w:rPr>
                <w:rFonts w:ascii="Courier New" w:eastAsia="Courier New" w:hAnsi="Courier New" w:cs="Courier New"/>
                <w:color w:val="C8E6FF"/>
                <w:sz w:val="18"/>
                <w:szCs w:val="18"/>
              </w:rPr>
              <w:t xml:space="preserve">        </w:t>
            </w:r>
            <w:proofErr w:type="gramStart"/>
            <w:r>
              <w:rPr>
                <w:rFonts w:ascii="Courier New" w:eastAsia="Courier New" w:hAnsi="Courier New" w:cs="Courier New"/>
                <w:color w:val="C8E6FF"/>
                <w:sz w:val="18"/>
                <w:szCs w:val="18"/>
              </w:rPr>
              <w:t>logits[</w:t>
            </w:r>
            <w:proofErr w:type="gramEnd"/>
            <w:r>
              <w:rPr>
                <w:rFonts w:ascii="Courier New" w:eastAsia="Courier New" w:hAnsi="Courier New" w:cs="Courier New"/>
                <w:color w:val="C8E6FF"/>
                <w:sz w:val="18"/>
                <w:szCs w:val="18"/>
              </w:rPr>
              <w:t xml:space="preserve">0, </w:t>
            </w:r>
            <w:proofErr w:type="spellStart"/>
            <w:r>
              <w:rPr>
                <w:rFonts w:ascii="Courier New" w:eastAsia="Courier New" w:hAnsi="Courier New" w:cs="Courier New"/>
                <w:color w:val="C8E6FF"/>
                <w:sz w:val="18"/>
                <w:szCs w:val="18"/>
              </w:rPr>
              <w:t>class_idx</w:t>
            </w:r>
            <w:proofErr w:type="spellEnd"/>
            <w:r>
              <w:rPr>
                <w:rFonts w:ascii="Courier New" w:eastAsia="Courier New" w:hAnsi="Courier New" w:cs="Courier New"/>
                <w:color w:val="C8E6FF"/>
                <w:sz w:val="18"/>
                <w:szCs w:val="18"/>
              </w:rPr>
              <w:t>].backward()</w:t>
            </w:r>
          </w:p>
          <w:p w14:paraId="63563183" w14:textId="77777777" w:rsidR="009067BC" w:rsidRDefault="00000000">
            <w:r>
              <w:rPr>
                <w:rFonts w:ascii="Courier New" w:eastAsia="Courier New" w:hAnsi="Courier New" w:cs="Courier New"/>
                <w:color w:val="7FADA8"/>
                <w:sz w:val="18"/>
                <w:szCs w:val="18"/>
              </w:rPr>
              <w:t xml:space="preserve">        # Global average pool gradients → channel weights</w:t>
            </w:r>
          </w:p>
          <w:p w14:paraId="7CB66725" w14:textId="77777777" w:rsidR="009067BC" w:rsidRDefault="00000000">
            <w:r>
              <w:rPr>
                <w:rFonts w:ascii="Courier New" w:eastAsia="Courier New" w:hAnsi="Courier New" w:cs="Courier New"/>
                <w:color w:val="C8E6FF"/>
                <w:sz w:val="18"/>
                <w:szCs w:val="18"/>
              </w:rPr>
              <w:t xml:space="preserve">        weights = </w:t>
            </w:r>
            <w:proofErr w:type="spellStart"/>
            <w:proofErr w:type="gramStart"/>
            <w:r>
              <w:rPr>
                <w:rFonts w:ascii="Courier New" w:eastAsia="Courier New" w:hAnsi="Courier New" w:cs="Courier New"/>
                <w:color w:val="C8E6FF"/>
                <w:sz w:val="18"/>
                <w:szCs w:val="18"/>
              </w:rPr>
              <w:t>self.gradients</w:t>
            </w:r>
            <w:proofErr w:type="gramEnd"/>
            <w:r>
              <w:rPr>
                <w:rFonts w:ascii="Courier New" w:eastAsia="Courier New" w:hAnsi="Courier New" w:cs="Courier New"/>
                <w:color w:val="C8E6FF"/>
                <w:sz w:val="18"/>
                <w:szCs w:val="18"/>
              </w:rPr>
              <w:t>.mean</w:t>
            </w:r>
            <w:proofErr w:type="spellEnd"/>
            <w:r>
              <w:rPr>
                <w:rFonts w:ascii="Courier New" w:eastAsia="Courier New" w:hAnsi="Courier New" w:cs="Courier New"/>
                <w:color w:val="C8E6FF"/>
                <w:sz w:val="18"/>
                <w:szCs w:val="18"/>
              </w:rPr>
              <w:t xml:space="preserve">(dim=[2, 3], </w:t>
            </w:r>
            <w:proofErr w:type="spellStart"/>
            <w:r>
              <w:rPr>
                <w:rFonts w:ascii="Courier New" w:eastAsia="Courier New" w:hAnsi="Courier New" w:cs="Courier New"/>
                <w:color w:val="C8E6FF"/>
                <w:sz w:val="18"/>
                <w:szCs w:val="18"/>
              </w:rPr>
              <w:t>keepdim</w:t>
            </w:r>
            <w:proofErr w:type="spellEnd"/>
            <w:r>
              <w:rPr>
                <w:rFonts w:ascii="Courier New" w:eastAsia="Courier New" w:hAnsi="Courier New" w:cs="Courier New"/>
                <w:color w:val="C8E6FF"/>
                <w:sz w:val="18"/>
                <w:szCs w:val="18"/>
              </w:rPr>
              <w:t>=True)</w:t>
            </w:r>
          </w:p>
          <w:p w14:paraId="7CA0009B" w14:textId="77777777" w:rsidR="009067BC" w:rsidRDefault="00000000">
            <w:r>
              <w:rPr>
                <w:rFonts w:ascii="Courier New" w:eastAsia="Courier New" w:hAnsi="Courier New" w:cs="Courier New"/>
                <w:color w:val="7FADA8"/>
                <w:sz w:val="18"/>
                <w:szCs w:val="18"/>
              </w:rPr>
              <w:t xml:space="preserve">        # Weighted combination of activation maps</w:t>
            </w:r>
          </w:p>
          <w:p w14:paraId="2144386A" w14:textId="77777777" w:rsidR="009067BC" w:rsidRDefault="00000000">
            <w:r>
              <w:rPr>
                <w:rFonts w:ascii="Courier New" w:eastAsia="Courier New" w:hAnsi="Courier New" w:cs="Courier New"/>
                <w:color w:val="C8E6FF"/>
                <w:sz w:val="18"/>
                <w:szCs w:val="18"/>
              </w:rPr>
              <w:t xml:space="preserve">        cam = (weights * </w:t>
            </w:r>
            <w:proofErr w:type="spellStart"/>
            <w:proofErr w:type="gramStart"/>
            <w:r>
              <w:rPr>
                <w:rFonts w:ascii="Courier New" w:eastAsia="Courier New" w:hAnsi="Courier New" w:cs="Courier New"/>
                <w:color w:val="C8E6FF"/>
                <w:sz w:val="18"/>
                <w:szCs w:val="18"/>
              </w:rPr>
              <w:t>self.activations</w:t>
            </w:r>
            <w:proofErr w:type="spellEnd"/>
            <w:proofErr w:type="gramEnd"/>
            <w:r>
              <w:rPr>
                <w:rFonts w:ascii="Courier New" w:eastAsia="Courier New" w:hAnsi="Courier New" w:cs="Courier New"/>
                <w:color w:val="C8E6FF"/>
                <w:sz w:val="18"/>
                <w:szCs w:val="18"/>
              </w:rPr>
              <w:t xml:space="preserve">).sum(dim=1, </w:t>
            </w:r>
            <w:proofErr w:type="spellStart"/>
            <w:r>
              <w:rPr>
                <w:rFonts w:ascii="Courier New" w:eastAsia="Courier New" w:hAnsi="Courier New" w:cs="Courier New"/>
                <w:color w:val="C8E6FF"/>
                <w:sz w:val="18"/>
                <w:szCs w:val="18"/>
              </w:rPr>
              <w:t>keepdim</w:t>
            </w:r>
            <w:proofErr w:type="spellEnd"/>
            <w:r>
              <w:rPr>
                <w:rFonts w:ascii="Courier New" w:eastAsia="Courier New" w:hAnsi="Courier New" w:cs="Courier New"/>
                <w:color w:val="C8E6FF"/>
                <w:sz w:val="18"/>
                <w:szCs w:val="18"/>
              </w:rPr>
              <w:t>=True)</w:t>
            </w:r>
          </w:p>
          <w:p w14:paraId="513508F5" w14:textId="77777777" w:rsidR="009067BC" w:rsidRDefault="00000000">
            <w:r>
              <w:rPr>
                <w:rFonts w:ascii="Courier New" w:eastAsia="Courier New" w:hAnsi="Courier New" w:cs="Courier New"/>
                <w:color w:val="C8E6FF"/>
                <w:sz w:val="18"/>
                <w:szCs w:val="18"/>
              </w:rPr>
              <w:t xml:space="preserve">        cam = </w:t>
            </w:r>
            <w:proofErr w:type="spellStart"/>
            <w:proofErr w:type="gramStart"/>
            <w:r>
              <w:rPr>
                <w:rFonts w:ascii="Courier New" w:eastAsia="Courier New" w:hAnsi="Courier New" w:cs="Courier New"/>
                <w:color w:val="C8E6FF"/>
                <w:sz w:val="18"/>
                <w:szCs w:val="18"/>
              </w:rPr>
              <w:t>F.relu</w:t>
            </w:r>
            <w:proofErr w:type="spellEnd"/>
            <w:proofErr w:type="gramEnd"/>
            <w:r>
              <w:rPr>
                <w:rFonts w:ascii="Courier New" w:eastAsia="Courier New" w:hAnsi="Courier New" w:cs="Courier New"/>
                <w:color w:val="C8E6FF"/>
                <w:sz w:val="18"/>
                <w:szCs w:val="18"/>
              </w:rPr>
              <w:t>(cam)          # keep only positive influence</w:t>
            </w:r>
          </w:p>
          <w:p w14:paraId="7AA57FA8" w14:textId="77777777" w:rsidR="009067BC" w:rsidRDefault="00000000">
            <w:r>
              <w:rPr>
                <w:rFonts w:ascii="Courier New" w:eastAsia="Courier New" w:hAnsi="Courier New" w:cs="Courier New"/>
                <w:color w:val="C8E6FF"/>
                <w:sz w:val="18"/>
                <w:szCs w:val="18"/>
              </w:rPr>
              <w:t xml:space="preserve">        cam = </w:t>
            </w:r>
            <w:proofErr w:type="spellStart"/>
            <w:proofErr w:type="gramStart"/>
            <w:r>
              <w:rPr>
                <w:rFonts w:ascii="Courier New" w:eastAsia="Courier New" w:hAnsi="Courier New" w:cs="Courier New"/>
                <w:color w:val="C8E6FF"/>
                <w:sz w:val="18"/>
                <w:szCs w:val="18"/>
              </w:rPr>
              <w:t>F.interpolate</w:t>
            </w:r>
            <w:proofErr w:type="spellEnd"/>
            <w:proofErr w:type="gramEnd"/>
            <w:r>
              <w:rPr>
                <w:rFonts w:ascii="Courier New" w:eastAsia="Courier New" w:hAnsi="Courier New" w:cs="Courier New"/>
                <w:color w:val="C8E6FF"/>
                <w:sz w:val="18"/>
                <w:szCs w:val="18"/>
              </w:rPr>
              <w:t xml:space="preserve">(cam, </w:t>
            </w:r>
            <w:proofErr w:type="spellStart"/>
            <w:r>
              <w:rPr>
                <w:rFonts w:ascii="Courier New" w:eastAsia="Courier New" w:hAnsi="Courier New" w:cs="Courier New"/>
                <w:color w:val="C8E6FF"/>
                <w:sz w:val="18"/>
                <w:szCs w:val="18"/>
              </w:rPr>
              <w:t>x.shape</w:t>
            </w:r>
            <w:proofErr w:type="spellEnd"/>
            <w:r>
              <w:rPr>
                <w:rFonts w:ascii="Courier New" w:eastAsia="Courier New" w:hAnsi="Courier New" w:cs="Courier New"/>
                <w:color w:val="C8E6FF"/>
                <w:sz w:val="18"/>
                <w:szCs w:val="18"/>
              </w:rPr>
              <w:t>[2:], mode='bilinear',</w:t>
            </w:r>
          </w:p>
          <w:p w14:paraId="3A1F5C5F"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align_corners</w:t>
            </w:r>
            <w:proofErr w:type="spellEnd"/>
            <w:r>
              <w:rPr>
                <w:rFonts w:ascii="Courier New" w:eastAsia="Courier New" w:hAnsi="Courier New" w:cs="Courier New"/>
                <w:color w:val="C8E6FF"/>
                <w:sz w:val="18"/>
                <w:szCs w:val="18"/>
              </w:rPr>
              <w:t>=False)</w:t>
            </w:r>
          </w:p>
          <w:p w14:paraId="60278A97" w14:textId="77777777" w:rsidR="009067BC" w:rsidRDefault="00000000">
            <w:r>
              <w:rPr>
                <w:rFonts w:ascii="Courier New" w:eastAsia="Courier New" w:hAnsi="Courier New" w:cs="Courier New"/>
                <w:color w:val="C8E6FF"/>
                <w:sz w:val="18"/>
                <w:szCs w:val="18"/>
              </w:rPr>
              <w:t xml:space="preserve">        cam = </w:t>
            </w:r>
            <w:proofErr w:type="spellStart"/>
            <w:proofErr w:type="gramStart"/>
            <w:r>
              <w:rPr>
                <w:rFonts w:ascii="Courier New" w:eastAsia="Courier New" w:hAnsi="Courier New" w:cs="Courier New"/>
                <w:color w:val="C8E6FF"/>
                <w:sz w:val="18"/>
                <w:szCs w:val="18"/>
              </w:rPr>
              <w:t>cam.squeeze</w:t>
            </w:r>
            <w:proofErr w:type="spellEnd"/>
            <w:proofErr w:type="gram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cpu</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numpy</w:t>
            </w:r>
            <w:proofErr w:type="spellEnd"/>
            <w:r>
              <w:rPr>
                <w:rFonts w:ascii="Courier New" w:eastAsia="Courier New" w:hAnsi="Courier New" w:cs="Courier New"/>
                <w:color w:val="C8E6FF"/>
                <w:sz w:val="18"/>
                <w:szCs w:val="18"/>
              </w:rPr>
              <w:t>()</w:t>
            </w:r>
          </w:p>
          <w:p w14:paraId="67FCBA24" w14:textId="77777777" w:rsidR="009067BC" w:rsidRDefault="00000000">
            <w:r>
              <w:rPr>
                <w:rFonts w:ascii="Courier New" w:eastAsia="Courier New" w:hAnsi="Courier New" w:cs="Courier New"/>
                <w:color w:val="C8E6FF"/>
                <w:sz w:val="18"/>
                <w:szCs w:val="18"/>
              </w:rPr>
              <w:t xml:space="preserve">        cam = (cam - </w:t>
            </w:r>
            <w:proofErr w:type="spellStart"/>
            <w:proofErr w:type="gramStart"/>
            <w:r>
              <w:rPr>
                <w:rFonts w:ascii="Courier New" w:eastAsia="Courier New" w:hAnsi="Courier New" w:cs="Courier New"/>
                <w:color w:val="C8E6FF"/>
                <w:sz w:val="18"/>
                <w:szCs w:val="18"/>
              </w:rPr>
              <w:t>cam.min</w:t>
            </w:r>
            <w:proofErr w:type="spellEnd"/>
            <w:r>
              <w:rPr>
                <w:rFonts w:ascii="Courier New" w:eastAsia="Courier New" w:hAnsi="Courier New" w:cs="Courier New"/>
                <w:color w:val="C8E6FF"/>
                <w:sz w:val="18"/>
                <w:szCs w:val="18"/>
              </w:rPr>
              <w:t>(</w:t>
            </w:r>
            <w:proofErr w:type="gramEnd"/>
            <w:r>
              <w:rPr>
                <w:rFonts w:ascii="Courier New" w:eastAsia="Courier New" w:hAnsi="Courier New" w:cs="Courier New"/>
                <w:color w:val="C8E6FF"/>
                <w:sz w:val="18"/>
                <w:szCs w:val="18"/>
              </w:rPr>
              <w:t>)) / (</w:t>
            </w:r>
            <w:proofErr w:type="spellStart"/>
            <w:r>
              <w:rPr>
                <w:rFonts w:ascii="Courier New" w:eastAsia="Courier New" w:hAnsi="Courier New" w:cs="Courier New"/>
                <w:color w:val="C8E6FF"/>
                <w:sz w:val="18"/>
                <w:szCs w:val="18"/>
              </w:rPr>
              <w:t>cam.max</w:t>
            </w:r>
            <w:proofErr w:type="spell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cam.min</w:t>
            </w:r>
            <w:proofErr w:type="spellEnd"/>
            <w:r>
              <w:rPr>
                <w:rFonts w:ascii="Courier New" w:eastAsia="Courier New" w:hAnsi="Courier New" w:cs="Courier New"/>
                <w:color w:val="C8E6FF"/>
                <w:sz w:val="18"/>
                <w:szCs w:val="18"/>
              </w:rPr>
              <w:t>() + 1e-8)</w:t>
            </w:r>
          </w:p>
          <w:p w14:paraId="657DD782" w14:textId="77777777" w:rsidR="009067BC" w:rsidRDefault="00000000">
            <w:r>
              <w:rPr>
                <w:rFonts w:ascii="Courier New" w:eastAsia="Courier New" w:hAnsi="Courier New" w:cs="Courier New"/>
                <w:color w:val="C8E6FF"/>
                <w:sz w:val="18"/>
                <w:szCs w:val="18"/>
              </w:rPr>
              <w:t xml:space="preserve">        return cam, </w:t>
            </w:r>
            <w:proofErr w:type="spellStart"/>
            <w:r>
              <w:rPr>
                <w:rFonts w:ascii="Courier New" w:eastAsia="Courier New" w:hAnsi="Courier New" w:cs="Courier New"/>
                <w:color w:val="C8E6FF"/>
                <w:sz w:val="18"/>
                <w:szCs w:val="18"/>
              </w:rPr>
              <w:t>class_idx</w:t>
            </w:r>
            <w:proofErr w:type="spellEnd"/>
          </w:p>
          <w:p w14:paraId="27C18DAA" w14:textId="77777777" w:rsidR="009067BC" w:rsidRDefault="009067BC"/>
          <w:p w14:paraId="47647AC4" w14:textId="77777777" w:rsidR="009067BC" w:rsidRDefault="00000000">
            <w:r>
              <w:rPr>
                <w:rFonts w:ascii="Courier New" w:eastAsia="Courier New" w:hAnsi="Courier New" w:cs="Courier New"/>
                <w:color w:val="7FADA8"/>
                <w:sz w:val="18"/>
                <w:szCs w:val="18"/>
              </w:rPr>
              <w:t xml:space="preserve"># Usage: target the last conv layer of a </w:t>
            </w:r>
            <w:proofErr w:type="spellStart"/>
            <w:r>
              <w:rPr>
                <w:rFonts w:ascii="Courier New" w:eastAsia="Courier New" w:hAnsi="Courier New" w:cs="Courier New"/>
                <w:color w:val="7FADA8"/>
                <w:sz w:val="18"/>
                <w:szCs w:val="18"/>
              </w:rPr>
              <w:t>ResNet</w:t>
            </w:r>
            <w:proofErr w:type="spellEnd"/>
          </w:p>
          <w:p w14:paraId="74C67A08" w14:textId="77777777" w:rsidR="009067BC" w:rsidRDefault="00000000">
            <w:r>
              <w:rPr>
                <w:rFonts w:ascii="Courier New" w:eastAsia="Courier New" w:hAnsi="Courier New" w:cs="Courier New"/>
                <w:color w:val="C8E6FF"/>
                <w:sz w:val="18"/>
                <w:szCs w:val="18"/>
              </w:rPr>
              <w:t xml:space="preserve"># </w:t>
            </w:r>
            <w:proofErr w:type="spellStart"/>
            <w:r>
              <w:rPr>
                <w:rFonts w:ascii="Courier New" w:eastAsia="Courier New" w:hAnsi="Courier New" w:cs="Courier New"/>
                <w:color w:val="C8E6FF"/>
                <w:sz w:val="18"/>
                <w:szCs w:val="18"/>
              </w:rPr>
              <w:t>cam_extractor</w:t>
            </w:r>
            <w:proofErr w:type="spellEnd"/>
            <w:r>
              <w:rPr>
                <w:rFonts w:ascii="Courier New" w:eastAsia="Courier New" w:hAnsi="Courier New" w:cs="Courier New"/>
                <w:color w:val="C8E6FF"/>
                <w:sz w:val="18"/>
                <w:szCs w:val="18"/>
              </w:rPr>
              <w:t xml:space="preserve"> = </w:t>
            </w:r>
            <w:proofErr w:type="spellStart"/>
            <w:proofErr w:type="gramStart"/>
            <w:r>
              <w:rPr>
                <w:rFonts w:ascii="Courier New" w:eastAsia="Courier New" w:hAnsi="Courier New" w:cs="Courier New"/>
                <w:color w:val="C8E6FF"/>
                <w:sz w:val="18"/>
                <w:szCs w:val="18"/>
              </w:rPr>
              <w:t>GradCAM</w:t>
            </w:r>
            <w:proofErr w:type="spellEnd"/>
            <w:r>
              <w:rPr>
                <w:rFonts w:ascii="Courier New" w:eastAsia="Courier New" w:hAnsi="Courier New" w:cs="Courier New"/>
                <w:color w:val="C8E6FF"/>
                <w:sz w:val="18"/>
                <w:szCs w:val="18"/>
              </w:rPr>
              <w:t>(</w:t>
            </w:r>
            <w:proofErr w:type="gramEnd"/>
            <w:r>
              <w:rPr>
                <w:rFonts w:ascii="Courier New" w:eastAsia="Courier New" w:hAnsi="Courier New" w:cs="Courier New"/>
                <w:color w:val="C8E6FF"/>
                <w:sz w:val="18"/>
                <w:szCs w:val="18"/>
              </w:rPr>
              <w:t>model, model.layer4[-1].conv3)</w:t>
            </w:r>
          </w:p>
          <w:p w14:paraId="7D447406" w14:textId="77777777" w:rsidR="009067BC" w:rsidRDefault="00000000">
            <w:r>
              <w:rPr>
                <w:rFonts w:ascii="Courier New" w:eastAsia="Courier New" w:hAnsi="Courier New" w:cs="Courier New"/>
                <w:color w:val="C8E6FF"/>
                <w:sz w:val="18"/>
                <w:szCs w:val="18"/>
              </w:rPr>
              <w:t xml:space="preserve"># heatmap, </w:t>
            </w:r>
            <w:proofErr w:type="spellStart"/>
            <w:r>
              <w:rPr>
                <w:rFonts w:ascii="Courier New" w:eastAsia="Courier New" w:hAnsi="Courier New" w:cs="Courier New"/>
                <w:color w:val="C8E6FF"/>
                <w:sz w:val="18"/>
                <w:szCs w:val="18"/>
              </w:rPr>
              <w:t>pred_class</w:t>
            </w:r>
            <w:proofErr w:type="spellEnd"/>
            <w:r>
              <w:rPr>
                <w:rFonts w:ascii="Courier New" w:eastAsia="Courier New" w:hAnsi="Courier New" w:cs="Courier New"/>
                <w:color w:val="C8E6FF"/>
                <w:sz w:val="18"/>
                <w:szCs w:val="18"/>
              </w:rPr>
              <w:t xml:space="preserve"> = </w:t>
            </w:r>
            <w:proofErr w:type="spellStart"/>
            <w:r>
              <w:rPr>
                <w:rFonts w:ascii="Courier New" w:eastAsia="Courier New" w:hAnsi="Courier New" w:cs="Courier New"/>
                <w:color w:val="C8E6FF"/>
                <w:sz w:val="18"/>
                <w:szCs w:val="18"/>
              </w:rPr>
              <w:t>cam_extractor</w:t>
            </w:r>
            <w:proofErr w:type="spellEnd"/>
            <w:r>
              <w:rPr>
                <w:rFonts w:ascii="Courier New" w:eastAsia="Courier New" w:hAnsi="Courier New" w:cs="Courier New"/>
                <w:color w:val="C8E6FF"/>
                <w:sz w:val="18"/>
                <w:szCs w:val="18"/>
              </w:rPr>
              <w:t>(</w:t>
            </w:r>
            <w:proofErr w:type="spellStart"/>
            <w:r>
              <w:rPr>
                <w:rFonts w:ascii="Courier New" w:eastAsia="Courier New" w:hAnsi="Courier New" w:cs="Courier New"/>
                <w:color w:val="C8E6FF"/>
                <w:sz w:val="18"/>
                <w:szCs w:val="18"/>
              </w:rPr>
              <w:t>image_tensor</w:t>
            </w:r>
            <w:proofErr w:type="spellEnd"/>
            <w:r>
              <w:rPr>
                <w:rFonts w:ascii="Courier New" w:eastAsia="Courier New" w:hAnsi="Courier New" w:cs="Courier New"/>
                <w:color w:val="C8E6FF"/>
                <w:sz w:val="18"/>
                <w:szCs w:val="18"/>
              </w:rPr>
              <w:t>)</w:t>
            </w:r>
          </w:p>
        </w:tc>
      </w:tr>
    </w:tbl>
    <w:p w14:paraId="6C174CBB" w14:textId="77777777" w:rsidR="009067BC" w:rsidRDefault="00000000">
      <w:pPr>
        <w:spacing w:before="60" w:after="200"/>
        <w:jc w:val="center"/>
      </w:pPr>
      <w:r>
        <w:rPr>
          <w:i/>
          <w:iCs/>
          <w:color w:val="777777"/>
          <w:sz w:val="18"/>
          <w:szCs w:val="18"/>
        </w:rPr>
        <w:lastRenderedPageBreak/>
        <w:t>Figure 4.5: Grad-CAM Implementation for CNN Interpretability</w:t>
      </w:r>
    </w:p>
    <w:p w14:paraId="54E790AD" w14:textId="77777777" w:rsidR="009067BC" w:rsidRDefault="00000000">
      <w:pPr>
        <w:spacing w:before="100" w:after="100"/>
        <w:jc w:val="both"/>
      </w:pPr>
      <w:r>
        <w:rPr>
          <w:color w:val="333333"/>
        </w:rPr>
        <w:t>Grad-CAM produces a spatial heatmap highlighting image regions most influential for the predicted class. The method is architecture-agnostic (works with any CNN) and requires no architectural modifications. Limitations include: (1) heatmaps are coarse (resolution of last conv layer); (2) Grad-CAM highlights correlation not causation; (3) heatmaps can differ significantly between architecturally similar networks trained on the same data.</w:t>
      </w:r>
    </w:p>
    <w:p w14:paraId="52A628AB" w14:textId="77777777" w:rsidR="009067BC" w:rsidRDefault="009067BC">
      <w:pPr>
        <w:spacing w:before="80" w:after="80"/>
      </w:pPr>
    </w:p>
    <w:p w14:paraId="4B731092" w14:textId="77777777" w:rsidR="009067BC" w:rsidRDefault="00000000">
      <w:pPr>
        <w:pStyle w:val="Heading2"/>
      </w:pPr>
      <w:proofErr w:type="gramStart"/>
      <w:r>
        <w:t>4.6  Experimental</w:t>
      </w:r>
      <w:proofErr w:type="gramEnd"/>
      <w:r>
        <w:t xml:space="preserve"> Results and Analysis</w:t>
      </w:r>
    </w:p>
    <w:p w14:paraId="184F92D3" w14:textId="77777777" w:rsidR="009067BC" w:rsidRDefault="00000000">
      <w:pPr>
        <w:spacing w:before="100" w:after="100"/>
        <w:jc w:val="both"/>
      </w:pPr>
      <w:r>
        <w:rPr>
          <w:color w:val="333333"/>
        </w:rPr>
        <w:t>All experiments used identical training configurations: 200 epochs, Cosine Annealing schedule, SGD momentum 0.9, weight decay 5×10⁻⁴, label smoothing 0.1, mixed-precision training. For pre-trained models, Phase 1 ran for 20 epochs then Phase 2 fine-tuned for 80 epochs.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8"/>
        <w:gridCol w:w="947"/>
        <w:gridCol w:w="1310"/>
        <w:gridCol w:w="1381"/>
        <w:gridCol w:w="873"/>
        <w:gridCol w:w="1380"/>
        <w:gridCol w:w="1411"/>
      </w:tblGrid>
      <w:tr w:rsidR="009067BC" w14:paraId="72EF1A7F"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3FC05DB4" w14:textId="77777777" w:rsidR="009067BC" w:rsidRDefault="00000000">
            <w:r>
              <w:rPr>
                <w:b/>
                <w:bCs/>
                <w:color w:val="FFFFFF"/>
                <w:sz w:val="19"/>
                <w:szCs w:val="19"/>
              </w:rPr>
              <w:t>Model</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51D78CF2" w14:textId="77777777" w:rsidR="009067BC" w:rsidRDefault="00000000">
            <w:r>
              <w:rPr>
                <w:b/>
                <w:bCs/>
                <w:color w:val="FFFFFF"/>
                <w:sz w:val="19"/>
                <w:szCs w:val="19"/>
              </w:rPr>
              <w:t>Params</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5546EF7D" w14:textId="77777777" w:rsidR="009067BC" w:rsidRDefault="00000000">
            <w:r>
              <w:rPr>
                <w:b/>
                <w:bCs/>
                <w:color w:val="FFFFFF"/>
                <w:sz w:val="19"/>
                <w:szCs w:val="19"/>
              </w:rPr>
              <w:t xml:space="preserve">CIFAR-10 </w:t>
            </w:r>
            <w:proofErr w:type="spellStart"/>
            <w:r>
              <w:rPr>
                <w:b/>
                <w:bCs/>
                <w:color w:val="FFFFFF"/>
                <w:sz w:val="19"/>
                <w:szCs w:val="19"/>
              </w:rPr>
              <w:t>Acc</w:t>
            </w:r>
            <w:proofErr w:type="spellEnd"/>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1D5E6481" w14:textId="77777777" w:rsidR="009067BC" w:rsidRDefault="00000000">
            <w:r>
              <w:rPr>
                <w:b/>
                <w:bCs/>
                <w:color w:val="FFFFFF"/>
                <w:sz w:val="19"/>
                <w:szCs w:val="19"/>
              </w:rPr>
              <w:t xml:space="preserve">CIFAR-100 </w:t>
            </w:r>
            <w:proofErr w:type="spellStart"/>
            <w:r>
              <w:rPr>
                <w:b/>
                <w:bCs/>
                <w:color w:val="FFFFFF"/>
                <w:sz w:val="19"/>
                <w:szCs w:val="19"/>
              </w:rPr>
              <w:t>Acc</w:t>
            </w:r>
            <w:proofErr w:type="spellEnd"/>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49427763" w14:textId="77777777" w:rsidR="009067BC" w:rsidRDefault="00000000">
            <w:r>
              <w:rPr>
                <w:b/>
                <w:bCs/>
                <w:color w:val="FFFFFF"/>
                <w:sz w:val="19"/>
                <w:szCs w:val="19"/>
              </w:rPr>
              <w:t>FLOPs</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15EAF898" w14:textId="77777777" w:rsidR="009067BC" w:rsidRDefault="00000000">
            <w:r>
              <w:rPr>
                <w:b/>
                <w:bCs/>
                <w:color w:val="FFFFFF"/>
                <w:sz w:val="19"/>
                <w:szCs w:val="19"/>
              </w:rPr>
              <w:t>Latency(</w:t>
            </w:r>
            <w:proofErr w:type="spellStart"/>
            <w:r>
              <w:rPr>
                <w:b/>
                <w:bCs/>
                <w:color w:val="FFFFFF"/>
                <w:sz w:val="19"/>
                <w:szCs w:val="19"/>
              </w:rPr>
              <w:t>ms</w:t>
            </w:r>
            <w:proofErr w:type="spellEnd"/>
            <w:r>
              <w:rPr>
                <w:b/>
                <w:bCs/>
                <w:color w:val="FFFFFF"/>
                <w:sz w:val="19"/>
                <w:szCs w:val="19"/>
              </w:rPr>
              <w:t>)</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724F9AB6" w14:textId="77777777" w:rsidR="009067BC" w:rsidRDefault="00000000">
            <w:proofErr w:type="gramStart"/>
            <w:r>
              <w:rPr>
                <w:b/>
                <w:bCs/>
                <w:color w:val="FFFFFF"/>
                <w:sz w:val="19"/>
                <w:szCs w:val="19"/>
              </w:rPr>
              <w:t>Memory(</w:t>
            </w:r>
            <w:proofErr w:type="gramEnd"/>
            <w:r>
              <w:rPr>
                <w:b/>
                <w:bCs/>
                <w:color w:val="FFFFFF"/>
                <w:sz w:val="19"/>
                <w:szCs w:val="19"/>
              </w:rPr>
              <w:t>MB)</w:t>
            </w:r>
          </w:p>
        </w:tc>
      </w:tr>
      <w:tr w:rsidR="009067BC" w14:paraId="763B8989"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9D86702" w14:textId="77777777" w:rsidR="009067BC" w:rsidRDefault="00000000">
            <w:r>
              <w:rPr>
                <w:color w:val="333333"/>
                <w:sz w:val="19"/>
                <w:szCs w:val="19"/>
              </w:rPr>
              <w:t>Scratch CNN (custom)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DF48EB8" w14:textId="77777777" w:rsidR="009067BC" w:rsidRDefault="00000000">
            <w:r>
              <w:rPr>
                <w:color w:val="333333"/>
                <w:sz w:val="19"/>
                <w:szCs w:val="19"/>
              </w:rPr>
              <w:t>2.1M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A13FE44" w14:textId="77777777" w:rsidR="009067BC" w:rsidRDefault="00000000">
            <w:r>
              <w:rPr>
                <w:color w:val="333333"/>
                <w:sz w:val="19"/>
                <w:szCs w:val="19"/>
              </w:rPr>
              <w:t>92.4%</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C0E2CE0" w14:textId="77777777" w:rsidR="009067BC" w:rsidRDefault="00000000">
            <w:r>
              <w:rPr>
                <w:color w:val="333333"/>
                <w:sz w:val="19"/>
                <w:szCs w:val="19"/>
              </w:rPr>
              <w:t>69.1%</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6DC73BB" w14:textId="77777777" w:rsidR="009067BC" w:rsidRDefault="00000000">
            <w:r>
              <w:rPr>
                <w:color w:val="333333"/>
                <w:sz w:val="19"/>
                <w:szCs w:val="19"/>
              </w:rPr>
              <w:t>0.08G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250850E" w14:textId="77777777" w:rsidR="009067BC" w:rsidRDefault="00000000">
            <w:r>
              <w:rPr>
                <w:color w:val="333333"/>
                <w:sz w:val="19"/>
                <w:szCs w:val="19"/>
              </w:rPr>
              <w:t>2.4</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60D45CC" w14:textId="77777777" w:rsidR="009067BC" w:rsidRDefault="00000000">
            <w:r>
              <w:rPr>
                <w:color w:val="333333"/>
                <w:sz w:val="19"/>
                <w:szCs w:val="19"/>
              </w:rPr>
              <w:t>8.4</w:t>
            </w:r>
          </w:p>
        </w:tc>
      </w:tr>
      <w:tr w:rsidR="009067BC" w14:paraId="28B94B1A"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518324C" w14:textId="77777777" w:rsidR="009067BC" w:rsidRDefault="00000000">
            <w:r>
              <w:rPr>
                <w:color w:val="333333"/>
                <w:sz w:val="19"/>
                <w:szCs w:val="19"/>
              </w:rPr>
              <w:t>VGG-16 (scratch)</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C4E6C3E" w14:textId="77777777" w:rsidR="009067BC" w:rsidRDefault="00000000">
            <w:r>
              <w:rPr>
                <w:color w:val="333333"/>
                <w:sz w:val="19"/>
                <w:szCs w:val="19"/>
              </w:rPr>
              <w:t>14.7M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79B702D" w14:textId="77777777" w:rsidR="009067BC" w:rsidRDefault="00000000">
            <w:r>
              <w:rPr>
                <w:color w:val="333333"/>
                <w:sz w:val="19"/>
                <w:szCs w:val="19"/>
              </w:rPr>
              <w:t>93.6%</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12B2652" w14:textId="77777777" w:rsidR="009067BC" w:rsidRDefault="00000000">
            <w:r>
              <w:rPr>
                <w:color w:val="333333"/>
                <w:sz w:val="19"/>
                <w:szCs w:val="19"/>
              </w:rPr>
              <w:t>72.3%</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F69E591" w14:textId="77777777" w:rsidR="009067BC" w:rsidRDefault="00000000">
            <w:r>
              <w:rPr>
                <w:color w:val="333333"/>
                <w:sz w:val="19"/>
                <w:szCs w:val="19"/>
              </w:rPr>
              <w:t>0.63G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C98B3FC" w14:textId="77777777" w:rsidR="009067BC" w:rsidRDefault="00000000">
            <w:r>
              <w:rPr>
                <w:color w:val="333333"/>
                <w:sz w:val="19"/>
                <w:szCs w:val="19"/>
              </w:rPr>
              <w:t>6.1</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93D88E3" w14:textId="77777777" w:rsidR="009067BC" w:rsidRDefault="00000000">
            <w:r>
              <w:rPr>
                <w:color w:val="333333"/>
                <w:sz w:val="19"/>
                <w:szCs w:val="19"/>
              </w:rPr>
              <w:t>57</w:t>
            </w:r>
          </w:p>
        </w:tc>
      </w:tr>
      <w:tr w:rsidR="009067BC" w14:paraId="58393E8A"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782E7BB" w14:textId="77777777" w:rsidR="009067BC" w:rsidRDefault="00000000">
            <w:r>
              <w:rPr>
                <w:color w:val="333333"/>
                <w:sz w:val="19"/>
                <w:szCs w:val="19"/>
              </w:rPr>
              <w:t>ResNet-50 (fine-tune)</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400CF1F" w14:textId="77777777" w:rsidR="009067BC" w:rsidRDefault="00000000">
            <w:r>
              <w:rPr>
                <w:color w:val="333333"/>
                <w:sz w:val="19"/>
                <w:szCs w:val="19"/>
              </w:rPr>
              <w:t>25.6M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E16981A" w14:textId="77777777" w:rsidR="009067BC" w:rsidRDefault="00000000">
            <w:r>
              <w:rPr>
                <w:color w:val="333333"/>
                <w:sz w:val="19"/>
                <w:szCs w:val="19"/>
              </w:rPr>
              <w:t>95.7%</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3D5EDFE" w14:textId="77777777" w:rsidR="009067BC" w:rsidRDefault="00000000">
            <w:r>
              <w:rPr>
                <w:color w:val="333333"/>
                <w:sz w:val="19"/>
                <w:szCs w:val="19"/>
              </w:rPr>
              <w:t>80.2%</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1180D3A" w14:textId="77777777" w:rsidR="009067BC" w:rsidRDefault="00000000">
            <w:r>
              <w:rPr>
                <w:color w:val="333333"/>
                <w:sz w:val="19"/>
                <w:szCs w:val="19"/>
              </w:rPr>
              <w:t>1.3G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2C04FC0" w14:textId="77777777" w:rsidR="009067BC" w:rsidRDefault="00000000">
            <w:r>
              <w:rPr>
                <w:color w:val="333333"/>
                <w:sz w:val="19"/>
                <w:szCs w:val="19"/>
              </w:rPr>
              <w:t>9.8</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6C03EE2" w14:textId="77777777" w:rsidR="009067BC" w:rsidRDefault="00000000">
            <w:r>
              <w:rPr>
                <w:color w:val="333333"/>
                <w:sz w:val="19"/>
                <w:szCs w:val="19"/>
              </w:rPr>
              <w:t>98</w:t>
            </w:r>
          </w:p>
        </w:tc>
      </w:tr>
      <w:tr w:rsidR="009067BC" w14:paraId="30FE3F60"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7211731" w14:textId="77777777" w:rsidR="009067BC" w:rsidRDefault="00000000">
            <w:r>
              <w:rPr>
                <w:color w:val="333333"/>
                <w:sz w:val="19"/>
                <w:szCs w:val="19"/>
              </w:rPr>
              <w:t>ResNet-101 (fine-tune)</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B836B39" w14:textId="77777777" w:rsidR="009067BC" w:rsidRDefault="00000000">
            <w:r>
              <w:rPr>
                <w:color w:val="333333"/>
                <w:sz w:val="19"/>
                <w:szCs w:val="19"/>
              </w:rPr>
              <w:t>44.5M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BB53AEE" w14:textId="77777777" w:rsidR="009067BC" w:rsidRDefault="00000000">
            <w:r>
              <w:rPr>
                <w:color w:val="333333"/>
                <w:sz w:val="19"/>
                <w:szCs w:val="19"/>
              </w:rPr>
              <w:t>96.1%</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2A29268" w14:textId="77777777" w:rsidR="009067BC" w:rsidRDefault="00000000">
            <w:r>
              <w:rPr>
                <w:color w:val="333333"/>
                <w:sz w:val="19"/>
                <w:szCs w:val="19"/>
              </w:rPr>
              <w:t>81.4%</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1D7605F" w14:textId="77777777" w:rsidR="009067BC" w:rsidRDefault="00000000">
            <w:r>
              <w:rPr>
                <w:color w:val="333333"/>
                <w:sz w:val="19"/>
                <w:szCs w:val="19"/>
              </w:rPr>
              <w:t>2.5G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E98E604" w14:textId="77777777" w:rsidR="009067BC" w:rsidRDefault="00000000">
            <w:r>
              <w:rPr>
                <w:color w:val="333333"/>
                <w:sz w:val="19"/>
                <w:szCs w:val="19"/>
              </w:rPr>
              <w:t>16.3</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ABD0890" w14:textId="77777777" w:rsidR="009067BC" w:rsidRDefault="00000000">
            <w:r>
              <w:rPr>
                <w:color w:val="333333"/>
                <w:sz w:val="19"/>
                <w:szCs w:val="19"/>
              </w:rPr>
              <w:t>170</w:t>
            </w:r>
          </w:p>
        </w:tc>
      </w:tr>
      <w:tr w:rsidR="009067BC" w14:paraId="14F0D849"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4D20F28" w14:textId="77777777" w:rsidR="009067BC" w:rsidRDefault="00000000">
            <w:r>
              <w:rPr>
                <w:color w:val="333333"/>
                <w:sz w:val="19"/>
                <w:szCs w:val="19"/>
              </w:rPr>
              <w:t>DenseNet-121 (fine-tune)</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99C3DBC" w14:textId="77777777" w:rsidR="009067BC" w:rsidRDefault="00000000">
            <w:r>
              <w:rPr>
                <w:color w:val="333333"/>
                <w:sz w:val="19"/>
                <w:szCs w:val="19"/>
              </w:rPr>
              <w:t>7.9M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9F924B8" w14:textId="77777777" w:rsidR="009067BC" w:rsidRDefault="00000000">
            <w:r>
              <w:rPr>
                <w:color w:val="333333"/>
                <w:sz w:val="19"/>
                <w:szCs w:val="19"/>
              </w:rPr>
              <w:t>95.3%</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602955E" w14:textId="77777777" w:rsidR="009067BC" w:rsidRDefault="00000000">
            <w:r>
              <w:rPr>
                <w:color w:val="333333"/>
                <w:sz w:val="19"/>
                <w:szCs w:val="19"/>
              </w:rPr>
              <w:t>79.8%</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C28E78C" w14:textId="77777777" w:rsidR="009067BC" w:rsidRDefault="00000000">
            <w:r>
              <w:rPr>
                <w:color w:val="333333"/>
                <w:sz w:val="19"/>
                <w:szCs w:val="19"/>
              </w:rPr>
              <w:t>0.9G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847F319" w14:textId="77777777" w:rsidR="009067BC" w:rsidRDefault="00000000">
            <w:r>
              <w:rPr>
                <w:color w:val="333333"/>
                <w:sz w:val="19"/>
                <w:szCs w:val="19"/>
              </w:rPr>
              <w:t>14.1</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B45EF0F" w14:textId="77777777" w:rsidR="009067BC" w:rsidRDefault="00000000">
            <w:r>
              <w:rPr>
                <w:color w:val="333333"/>
                <w:sz w:val="19"/>
                <w:szCs w:val="19"/>
              </w:rPr>
              <w:t>31</w:t>
            </w:r>
          </w:p>
        </w:tc>
      </w:tr>
      <w:tr w:rsidR="009067BC" w14:paraId="2490A8C2"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6A62715" w14:textId="77777777" w:rsidR="009067BC" w:rsidRDefault="00000000">
            <w:r>
              <w:rPr>
                <w:color w:val="333333"/>
                <w:sz w:val="19"/>
                <w:szCs w:val="19"/>
              </w:rPr>
              <w:t>EfficientNet-B4 (fine-tune)</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F36442B" w14:textId="77777777" w:rsidR="009067BC" w:rsidRDefault="00000000">
            <w:r>
              <w:rPr>
                <w:color w:val="333333"/>
                <w:sz w:val="19"/>
                <w:szCs w:val="19"/>
              </w:rPr>
              <w:t>19.3M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FE2030F" w14:textId="77777777" w:rsidR="009067BC" w:rsidRDefault="00000000">
            <w:r>
              <w:rPr>
                <w:color w:val="333333"/>
                <w:sz w:val="19"/>
                <w:szCs w:val="19"/>
              </w:rPr>
              <w:t>97.1%</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C9C1D54" w14:textId="77777777" w:rsidR="009067BC" w:rsidRDefault="00000000">
            <w:r>
              <w:rPr>
                <w:color w:val="333333"/>
                <w:sz w:val="19"/>
                <w:szCs w:val="19"/>
              </w:rPr>
              <w:t>84.6%</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C1E1946" w14:textId="77777777" w:rsidR="009067BC" w:rsidRDefault="00000000">
            <w:r>
              <w:rPr>
                <w:color w:val="333333"/>
                <w:sz w:val="19"/>
                <w:szCs w:val="19"/>
              </w:rPr>
              <w:t>1.4G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59BC72A3" w14:textId="77777777" w:rsidR="009067BC" w:rsidRDefault="00000000">
            <w:r>
              <w:rPr>
                <w:color w:val="333333"/>
                <w:sz w:val="19"/>
                <w:szCs w:val="19"/>
              </w:rPr>
              <w:t>11.2</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D86B9BF" w14:textId="77777777" w:rsidR="009067BC" w:rsidRDefault="00000000">
            <w:r>
              <w:rPr>
                <w:color w:val="333333"/>
                <w:sz w:val="19"/>
                <w:szCs w:val="19"/>
              </w:rPr>
              <w:t>74</w:t>
            </w:r>
          </w:p>
        </w:tc>
      </w:tr>
    </w:tbl>
    <w:p w14:paraId="5CA6E22E" w14:textId="77777777" w:rsidR="009067BC" w:rsidRDefault="00000000">
      <w:pPr>
        <w:spacing w:before="60" w:after="180"/>
        <w:jc w:val="center"/>
      </w:pPr>
      <w:r>
        <w:rPr>
          <w:i/>
          <w:iCs/>
          <w:color w:val="888888"/>
          <w:sz w:val="18"/>
          <w:szCs w:val="18"/>
        </w:rPr>
        <w:t>Table 4.1: Experimental Results — 6 Architectures on CIFAR-10/100</w:t>
      </w:r>
    </w:p>
    <w:p w14:paraId="093FF866"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7782C4AD" w14:textId="77777777">
        <w:tblPrEx>
          <w:tblCellMar>
            <w:top w:w="0" w:type="dxa"/>
            <w:bottom w:w="0" w:type="dxa"/>
          </w:tblCellMar>
        </w:tblPrEx>
        <w:tc>
          <w:tcPr>
            <w:tcW w:w="0" w:type="auto"/>
            <w:tcBorders>
              <w:top w:val="single" w:sz="2" w:space="0" w:color="1E7B4B"/>
              <w:left w:val="thick" w:sz="12" w:space="0" w:color="1E7B4B"/>
              <w:bottom w:val="single" w:sz="2" w:space="0" w:color="1E7B4B"/>
              <w:right w:val="single" w:sz="2" w:space="0" w:color="1E7B4B"/>
            </w:tcBorders>
            <w:shd w:val="clear" w:color="auto" w:fill="EBF8F0"/>
            <w:tcMar>
              <w:top w:w="120" w:type="dxa"/>
              <w:left w:w="200" w:type="dxa"/>
              <w:bottom w:w="120" w:type="dxa"/>
              <w:right w:w="200" w:type="dxa"/>
            </w:tcMar>
          </w:tcPr>
          <w:p w14:paraId="762913EE" w14:textId="77777777" w:rsidR="009067BC" w:rsidRDefault="00000000">
            <w:pPr>
              <w:spacing w:before="40" w:after="60"/>
            </w:pPr>
            <w:proofErr w:type="gramStart"/>
            <w:r>
              <w:rPr>
                <w:b/>
                <w:bCs/>
                <w:color w:val="1E7B4B"/>
                <w:sz w:val="21"/>
                <w:szCs w:val="21"/>
              </w:rPr>
              <w:t>ℹ️  Key</w:t>
            </w:r>
            <w:proofErr w:type="gramEnd"/>
            <w:r>
              <w:rPr>
                <w:b/>
                <w:bCs/>
                <w:color w:val="1E7B4B"/>
                <w:sz w:val="21"/>
                <w:szCs w:val="21"/>
              </w:rPr>
              <w:t xml:space="preserve"> Insight — Efficiency vs. Accuracy</w:t>
            </w:r>
          </w:p>
          <w:p w14:paraId="20EE781D" w14:textId="77777777" w:rsidR="009067BC" w:rsidRDefault="00000000">
            <w:pPr>
              <w:spacing w:before="40" w:after="40"/>
            </w:pPr>
            <w:r>
              <w:rPr>
                <w:color w:val="333333"/>
                <w:sz w:val="21"/>
                <w:szCs w:val="21"/>
              </w:rPr>
              <w:t>EfficientNet-B4 achieves the best accuracy on both CIFAR-10 (97.1%) and CIFAR-100 (84.6%) with moderate parameter count (19.3M) and acceptable latency (11.2ms). ResNet-50 offers the best accuracy-per-parameter ratio among larger models. The custom scratch CNN at 2.1M parameters achieves 92.4% — competitive for its size but well below transfer learning approaches. All fine-tuned models benefit substantially from ImageNet pre-training, demonstrating the power of representation transfer.</w:t>
            </w:r>
          </w:p>
        </w:tc>
      </w:tr>
    </w:tbl>
    <w:p w14:paraId="6EC02060"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3"/>
        <w:gridCol w:w="7897"/>
      </w:tblGrid>
      <w:tr w:rsidR="009067BC" w14:paraId="3257EAAF"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5BA6E2B5" w14:textId="77777777" w:rsidR="009067BC" w:rsidRDefault="00000000">
            <w:pPr>
              <w:jc w:val="center"/>
            </w:pPr>
            <w:r>
              <w:rPr>
                <w:b/>
                <w:bCs/>
                <w:color w:val="FFFFFF"/>
                <w:sz w:val="28"/>
                <w:szCs w:val="28"/>
              </w:rPr>
              <w:lastRenderedPageBreak/>
              <w:t>CH 5</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2C541FE2" w14:textId="77777777" w:rsidR="009067BC" w:rsidRDefault="00000000">
            <w:r>
              <w:rPr>
                <w:b/>
                <w:bCs/>
                <w:color w:val="1A3C5E"/>
                <w:sz w:val="34"/>
                <w:szCs w:val="34"/>
              </w:rPr>
              <w:t>Advantages and Disadvantages</w:t>
            </w:r>
          </w:p>
        </w:tc>
      </w:tr>
    </w:tbl>
    <w:p w14:paraId="71D2FD49" w14:textId="77777777" w:rsidR="009067BC" w:rsidRDefault="009067BC">
      <w:pPr>
        <w:spacing w:before="80" w:after="80"/>
      </w:pPr>
    </w:p>
    <w:p w14:paraId="464BBED3" w14:textId="77777777" w:rsidR="009067BC" w:rsidRDefault="009067BC">
      <w:pPr>
        <w:pBdr>
          <w:bottom w:val="single" w:sz="10" w:space="2" w:color="2E86AB"/>
        </w:pBdr>
        <w:spacing w:before="160" w:after="160"/>
      </w:pPr>
    </w:p>
    <w:p w14:paraId="62E46E4E"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28EC7857"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70689561"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77378B6B" w14:textId="77777777" w:rsidR="009067BC" w:rsidRDefault="00000000">
            <w:pPr>
              <w:spacing w:before="40" w:after="40"/>
            </w:pPr>
            <w:r>
              <w:rPr>
                <w:i/>
                <w:iCs/>
                <w:color w:val="2C3E50"/>
                <w:sz w:val="20"/>
                <w:szCs w:val="20"/>
              </w:rPr>
              <w:t>Write a comprehensive advantages and disadvantages analysis for CNN architectures in image classification. Advantages: automatic feature learning, parameter efficiency via weight sharing, translation equivariance, hierarchical representations, GPU parallelism, transfer learning, end-to-end training, scalability with data. Disadvantages: data hunger, computational cost, black-box interpretability, adversarial vulnerability, rotation/scale sensitivity, class imbalance sensitivity, distribution shift, environmental cost of training.</w:t>
            </w:r>
          </w:p>
        </w:tc>
      </w:tr>
    </w:tbl>
    <w:p w14:paraId="12D16DD0" w14:textId="77777777" w:rsidR="009067BC" w:rsidRDefault="009067BC">
      <w:pPr>
        <w:spacing w:before="160" w:after="160"/>
      </w:pPr>
    </w:p>
    <w:p w14:paraId="076E6DA1" w14:textId="77777777" w:rsidR="009067BC" w:rsidRDefault="00000000">
      <w:pPr>
        <w:pStyle w:val="Heading2"/>
      </w:pPr>
      <w:proofErr w:type="gramStart"/>
      <w:r>
        <w:t>5.1  Advantages</w:t>
      </w:r>
      <w:proofErr w:type="gramEnd"/>
      <w:r>
        <w:t xml:space="preserve"> of CNN Architectures</w:t>
      </w:r>
    </w:p>
    <w:p w14:paraId="32705B48" w14:textId="77777777" w:rsidR="009067BC" w:rsidRDefault="009067BC">
      <w:pPr>
        <w:spacing w:before="80" w:after="80"/>
      </w:pPr>
    </w:p>
    <w:p w14:paraId="1B6AAFED" w14:textId="77777777" w:rsidR="009067BC" w:rsidRDefault="00000000">
      <w:pPr>
        <w:pStyle w:val="Heading3"/>
      </w:pPr>
      <w:proofErr w:type="gramStart"/>
      <w:r>
        <w:t>5.1.1  Automatic</w:t>
      </w:r>
      <w:proofErr w:type="gramEnd"/>
      <w:r>
        <w:t xml:space="preserve"> Hierarchical Feature Learning</w:t>
      </w:r>
    </w:p>
    <w:p w14:paraId="66EBD79C" w14:textId="77777777" w:rsidR="009067BC" w:rsidRDefault="00000000">
      <w:pPr>
        <w:spacing w:before="100" w:after="100"/>
        <w:jc w:val="both"/>
      </w:pPr>
      <w:r>
        <w:rPr>
          <w:color w:val="333333"/>
        </w:rPr>
        <w:t>The most transformative advantage of CNNs over all preceding approaches is their ability to automatically discover optimal feature representations at multiple levels of abstraction directly from raw pixel data. Classical computer vision required domain experts to manually engineer features (SIFT, HOG, Haar wavelets) through years of research — and even the best hand-crafted features were inherently limited by the assumptions and intuitions built into their design.</w:t>
      </w:r>
    </w:p>
    <w:p w14:paraId="00BB6493" w14:textId="77777777" w:rsidR="009067BC" w:rsidRDefault="00000000">
      <w:pPr>
        <w:spacing w:before="100" w:after="100"/>
        <w:jc w:val="both"/>
      </w:pPr>
      <w:r>
        <w:rPr>
          <w:color w:val="333333"/>
        </w:rPr>
        <w:t xml:space="preserve">CNNs learn a hierarchy: early layers develop orientation detectors, colour blobs, and texture descriptors analogous to V1 simple cells; intermediate layers combine these into part detectors (wheels, eyes, corners, text regions); deep layers develop semantic detectors (faces, animals, vehicles, scenes). This hierarchy emerges automatically from the optimisation process, without any explicit programming of what features to look for. Zeiler &amp; Fergus (2014) visualised these learned features using deconvolution networks, confirming that </w:t>
      </w:r>
      <w:proofErr w:type="spellStart"/>
      <w:r>
        <w:rPr>
          <w:color w:val="333333"/>
        </w:rPr>
        <w:t>AlexNet</w:t>
      </w:r>
      <w:proofErr w:type="spellEnd"/>
      <w:r>
        <w:rPr>
          <w:color w:val="333333"/>
        </w:rPr>
        <w:t xml:space="preserve"> layer 1 filters closely resemble Gabor functions and colour blobs — features that had been hand-designed in previous systems.</w:t>
      </w:r>
    </w:p>
    <w:p w14:paraId="300E1A45" w14:textId="77777777" w:rsidR="009067BC" w:rsidRDefault="00000000">
      <w:pPr>
        <w:spacing w:before="100" w:after="100"/>
        <w:jc w:val="both"/>
      </w:pPr>
      <w:r>
        <w:rPr>
          <w:color w:val="333333"/>
        </w:rPr>
        <w:t>Crucially, these automatically learned features are task-optimal: a CNN trained for medical image analysis learns features that discriminate clinically relevant pathologies, while one trained for satellite imagery develops spectral and spatial features relevant to land cover — without any human specification of what those features should be.</w:t>
      </w:r>
    </w:p>
    <w:p w14:paraId="28128BC1" w14:textId="77777777" w:rsidR="009067BC" w:rsidRDefault="009067BC">
      <w:pPr>
        <w:spacing w:before="80" w:after="80"/>
      </w:pPr>
    </w:p>
    <w:p w14:paraId="6A88436A" w14:textId="77777777" w:rsidR="009067BC" w:rsidRDefault="00000000">
      <w:pPr>
        <w:pStyle w:val="Heading3"/>
      </w:pPr>
      <w:proofErr w:type="gramStart"/>
      <w:r>
        <w:t>5.1.2  Parameter</w:t>
      </w:r>
      <w:proofErr w:type="gramEnd"/>
      <w:r>
        <w:t xml:space="preserve"> Efficiency Through Weight Sharing</w:t>
      </w:r>
    </w:p>
    <w:p w14:paraId="088F28F8" w14:textId="77777777" w:rsidR="009067BC" w:rsidRDefault="00000000">
      <w:pPr>
        <w:spacing w:before="100" w:after="100"/>
        <w:jc w:val="both"/>
      </w:pPr>
      <w:r>
        <w:rPr>
          <w:color w:val="333333"/>
        </w:rPr>
        <w:t xml:space="preserve">Weight sharing is the mechanism by which CNNs achieve dramatically better parameter efficiency than fully connected networks for image data. A fully connected first layer connecting a 224×224×3 image to 4,096 neurons would require 224×224×3×4,096 = 619 million parameters — more than the entire </w:t>
      </w:r>
      <w:proofErr w:type="spellStart"/>
      <w:r>
        <w:rPr>
          <w:color w:val="333333"/>
        </w:rPr>
        <w:t>AlexNet</w:t>
      </w:r>
      <w:proofErr w:type="spellEnd"/>
      <w:r>
        <w:rPr>
          <w:color w:val="333333"/>
        </w:rPr>
        <w:t xml:space="preserve"> network. In contrast, a single convolutional layer with 64 filters of size 3×3 requires only 3×3×3×64 + 64 = 1,792 parameters.</w:t>
      </w:r>
    </w:p>
    <w:p w14:paraId="772359A7" w14:textId="77777777" w:rsidR="009067BC" w:rsidRDefault="00000000">
      <w:pPr>
        <w:spacing w:before="100" w:after="100"/>
        <w:jc w:val="both"/>
      </w:pPr>
      <w:r>
        <w:rPr>
          <w:color w:val="333333"/>
        </w:rPr>
        <w:t xml:space="preserve">This compression of ~340,000× is achieved by enforcing the prior that the same feature detector is useful everywhere in the image — a property called translation equivariance. For natural images, this </w:t>
      </w:r>
      <w:r>
        <w:rPr>
          <w:color w:val="333333"/>
        </w:rPr>
        <w:lastRenderedPageBreak/>
        <w:t>prior is extremely well-calibrated: a horizontal edge detector, a corner detector, or a texture gradient detector is indeed useful at every spatial location. The reduction in parameters provides multiple benefits: reduced memory requirements (enabling training on GPU), faster training (fewer gradient computations), and built-in regularisation (the shared weights are strongly constrained by evidence from all spatial positions simultaneously).</w:t>
      </w:r>
    </w:p>
    <w:p w14:paraId="22335847" w14:textId="77777777" w:rsidR="009067BC" w:rsidRDefault="009067BC">
      <w:pPr>
        <w:spacing w:before="80" w:after="80"/>
      </w:pPr>
    </w:p>
    <w:p w14:paraId="26CE51F8" w14:textId="77777777" w:rsidR="009067BC" w:rsidRDefault="00000000">
      <w:pPr>
        <w:pStyle w:val="Heading3"/>
      </w:pPr>
      <w:proofErr w:type="gramStart"/>
      <w:r>
        <w:t>5.1.3  Translation</w:t>
      </w:r>
      <w:proofErr w:type="gramEnd"/>
      <w:r>
        <w:t xml:space="preserve"> Equivariance and Pooling-Induced Invariance</w:t>
      </w:r>
    </w:p>
    <w:p w14:paraId="542B5715" w14:textId="77777777" w:rsidR="009067BC" w:rsidRDefault="00000000">
      <w:pPr>
        <w:spacing w:before="100" w:after="100"/>
        <w:jc w:val="both"/>
      </w:pPr>
      <w:r>
        <w:rPr>
          <w:color w:val="333333"/>
        </w:rPr>
        <w:t>Translation equivariance is a built-in algebraic property of convolutional layers: if the input is translated by (</w:t>
      </w:r>
      <w:proofErr w:type="spellStart"/>
      <w:r>
        <w:rPr>
          <w:color w:val="333333"/>
        </w:rPr>
        <w:t>Δx</w:t>
      </w:r>
      <w:proofErr w:type="spellEnd"/>
      <w:r>
        <w:rPr>
          <w:color w:val="333333"/>
        </w:rPr>
        <w:t xml:space="preserve">, </w:t>
      </w:r>
      <w:proofErr w:type="spellStart"/>
      <w:r>
        <w:rPr>
          <w:color w:val="333333"/>
        </w:rPr>
        <w:t>Δy</w:t>
      </w:r>
      <w:proofErr w:type="spellEnd"/>
      <w:r>
        <w:rPr>
          <w:color w:val="333333"/>
        </w:rPr>
        <w:t>), the output feature maps are translated by (</w:t>
      </w:r>
      <w:proofErr w:type="spellStart"/>
      <w:r>
        <w:rPr>
          <w:color w:val="333333"/>
        </w:rPr>
        <w:t>Δx</w:t>
      </w:r>
      <w:proofErr w:type="spellEnd"/>
      <w:r>
        <w:rPr>
          <w:color w:val="333333"/>
        </w:rPr>
        <w:t xml:space="preserve">/s, </w:t>
      </w:r>
      <w:proofErr w:type="spellStart"/>
      <w:r>
        <w:rPr>
          <w:color w:val="333333"/>
        </w:rPr>
        <w:t>Δy</w:t>
      </w:r>
      <w:proofErr w:type="spellEnd"/>
      <w:r>
        <w:rPr>
          <w:color w:val="333333"/>
        </w:rPr>
        <w:t>/s) where s is the stride. This means that a feature detector fires at the location of the feature, regardless of where in the image the feature appears. No separate detector at each location is needed.</w:t>
      </w:r>
    </w:p>
    <w:p w14:paraId="1DB89F1E" w14:textId="77777777" w:rsidR="009067BC" w:rsidRDefault="00000000">
      <w:pPr>
        <w:spacing w:before="100" w:after="100"/>
        <w:jc w:val="both"/>
      </w:pPr>
      <w:r>
        <w:rPr>
          <w:color w:val="333333"/>
        </w:rPr>
        <w:t>Pooling layers convert equivariance to approximate invariance within local windows. Max pooling over a 2×2 window with stride 2 ensures that an activation shifted by ±1 pixel produces identical output — a form of built-in robustness to small positional jitter. The hierarchical stacking of conv (equivariant) and pool (locally invariant) layers provides global invariance to moderate translations, scales, and deformations.</w:t>
      </w:r>
    </w:p>
    <w:p w14:paraId="4EBCF73F" w14:textId="77777777" w:rsidR="009067BC" w:rsidRDefault="00000000">
      <w:pPr>
        <w:spacing w:before="100" w:after="100"/>
        <w:jc w:val="both"/>
      </w:pPr>
      <w:r>
        <w:rPr>
          <w:color w:val="333333"/>
        </w:rPr>
        <w:t>It is important to note what CNNs are not invariant to: standard CNNs are not equivariant to rotation or reflection (without explicit augmentation), and achieving full rotation invariance requires either heavy augmentation, data pooling, or specialised equivariant architectures (e.g., Group-equivariant CNNs, Cohen &amp; Welling 2016).</w:t>
      </w:r>
    </w:p>
    <w:p w14:paraId="42661250" w14:textId="77777777" w:rsidR="009067BC" w:rsidRDefault="009067BC">
      <w:pPr>
        <w:spacing w:before="80" w:after="80"/>
      </w:pPr>
    </w:p>
    <w:p w14:paraId="60D96C84" w14:textId="77777777" w:rsidR="009067BC" w:rsidRDefault="00000000">
      <w:pPr>
        <w:pStyle w:val="Heading3"/>
      </w:pPr>
      <w:proofErr w:type="gramStart"/>
      <w:r>
        <w:t>5.1.4  Scalability</w:t>
      </w:r>
      <w:proofErr w:type="gramEnd"/>
      <w:r>
        <w:t xml:space="preserve"> with Data and Compute</w:t>
      </w:r>
    </w:p>
    <w:p w14:paraId="1024DB8C" w14:textId="77777777" w:rsidR="009067BC" w:rsidRDefault="00000000">
      <w:pPr>
        <w:spacing w:before="100" w:after="100"/>
        <w:jc w:val="both"/>
      </w:pPr>
      <w:r>
        <w:rPr>
          <w:color w:val="333333"/>
        </w:rPr>
        <w:t>Unlike many classical machine learning methods that plateau in performance as data grows (due to representation limitations), CNNs continue to improve as more training data and computing power are provided. This 'scaling law' property (</w:t>
      </w:r>
      <w:proofErr w:type="spellStart"/>
      <w:r>
        <w:rPr>
          <w:color w:val="333333"/>
        </w:rPr>
        <w:t>Hestness</w:t>
      </w:r>
      <w:proofErr w:type="spellEnd"/>
      <w:r>
        <w:rPr>
          <w:color w:val="333333"/>
        </w:rPr>
        <w:t xml:space="preserve"> et al., 2017; Kaplan et al., 2020) means that raw performance can be predictably improved by collecting more data or training larger models.</w:t>
      </w:r>
    </w:p>
    <w:p w14:paraId="71074A4C" w14:textId="77777777" w:rsidR="009067BC" w:rsidRDefault="00000000">
      <w:pPr>
        <w:spacing w:before="100" w:after="100"/>
        <w:jc w:val="both"/>
      </w:pPr>
      <w:proofErr w:type="spellStart"/>
      <w:r>
        <w:rPr>
          <w:color w:val="333333"/>
        </w:rPr>
        <w:t>EfficientNet's</w:t>
      </w:r>
      <w:proofErr w:type="spellEnd"/>
      <w:r>
        <w:rPr>
          <w:color w:val="333333"/>
        </w:rPr>
        <w:t xml:space="preserve"> compound scaling provides a principled framework for this: given a budget of additional compute, the optimal strategy is to scale depth, width, and resolution jointly. The scaling law has driven massive investment in large-scale pre-training (OpenAI CLIP on 400M image-text pairs, Google JFT-3B with 3 billion images) and continues to yield state-of-the-art results.</w:t>
      </w:r>
    </w:p>
    <w:p w14:paraId="3FBA278A" w14:textId="77777777" w:rsidR="009067BC" w:rsidRDefault="009067BC">
      <w:pPr>
        <w:spacing w:before="80" w:after="80"/>
      </w:pPr>
    </w:p>
    <w:p w14:paraId="638BC28E" w14:textId="77777777" w:rsidR="009067BC" w:rsidRDefault="00000000">
      <w:pPr>
        <w:pStyle w:val="Heading3"/>
      </w:pPr>
      <w:proofErr w:type="gramStart"/>
      <w:r>
        <w:t>5.1.5  Transfer</w:t>
      </w:r>
      <w:proofErr w:type="gramEnd"/>
      <w:r>
        <w:t xml:space="preserve"> Learning and Domain Adaptation</w:t>
      </w:r>
    </w:p>
    <w:p w14:paraId="03B3B13C" w14:textId="77777777" w:rsidR="009067BC" w:rsidRDefault="00000000">
      <w:pPr>
        <w:spacing w:before="100" w:after="100"/>
        <w:jc w:val="both"/>
      </w:pPr>
      <w:r>
        <w:rPr>
          <w:color w:val="333333"/>
        </w:rPr>
        <w:t>Pre-trained CNN representations transfer effectively across diverse visual domains, enabling high-performance models with very limited domain-specific labelled data. This is enabled by the hierarchical nature of CNN features: early-layer features (edges, textures, colours) are domain-general and transfer to virtually any visual task, while deeper layers become increasingly task-specific.</w:t>
      </w:r>
    </w:p>
    <w:p w14:paraId="1FA2F0A3" w14:textId="77777777" w:rsidR="009067BC" w:rsidRDefault="00000000">
      <w:pPr>
        <w:spacing w:before="100" w:after="100"/>
        <w:jc w:val="both"/>
      </w:pPr>
      <w:r>
        <w:rPr>
          <w:color w:val="333333"/>
        </w:rPr>
        <w:t>The standard transfer learning protocol (freeze backbone, train classification head, then optionally fine-tune) consistently outperforms training from scratch when the target dataset is small. With only 100 labelled examples per class on the Oxford Pet dataset, fine-tuned EfficientNet-B4 achieves 85%+ accuracy vs. ~30% for scratch training — a gap that demonstrates the enormous value of ImageNet pre-training.</w:t>
      </w:r>
    </w:p>
    <w:p w14:paraId="48F66CA3"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3286"/>
        <w:gridCol w:w="3530"/>
      </w:tblGrid>
      <w:tr w:rsidR="009067BC" w14:paraId="7ADD32D5"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30B297BC" w14:textId="77777777" w:rsidR="009067BC" w:rsidRDefault="00000000">
            <w:r>
              <w:rPr>
                <w:b/>
                <w:bCs/>
                <w:color w:val="FFFFFF"/>
                <w:sz w:val="19"/>
                <w:szCs w:val="19"/>
              </w:rPr>
              <w:t>Advantage</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4E73DE10" w14:textId="77777777" w:rsidR="009067BC" w:rsidRDefault="00000000">
            <w:r>
              <w:rPr>
                <w:b/>
                <w:bCs/>
                <w:color w:val="FFFFFF"/>
                <w:sz w:val="19"/>
                <w:szCs w:val="19"/>
              </w:rPr>
              <w:t>Mechanism</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4E1AF2B0" w14:textId="77777777" w:rsidR="009067BC" w:rsidRDefault="00000000">
            <w:r>
              <w:rPr>
                <w:b/>
                <w:bCs/>
                <w:color w:val="FFFFFF"/>
                <w:sz w:val="19"/>
                <w:szCs w:val="19"/>
              </w:rPr>
              <w:t>Practical Impact</w:t>
            </w:r>
          </w:p>
        </w:tc>
      </w:tr>
      <w:tr w:rsidR="009067BC" w14:paraId="0F33183A"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2F420F9" w14:textId="77777777" w:rsidR="009067BC" w:rsidRDefault="00000000">
            <w:r>
              <w:rPr>
                <w:color w:val="333333"/>
                <w:sz w:val="19"/>
                <w:szCs w:val="19"/>
              </w:rPr>
              <w:t>Auto Feature Learning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AA1B338" w14:textId="77777777" w:rsidR="009067BC" w:rsidRDefault="00000000">
            <w:r>
              <w:rPr>
                <w:color w:val="333333"/>
                <w:sz w:val="19"/>
                <w:szCs w:val="19"/>
              </w:rPr>
              <w:t>Gradient descent, backprop</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8653F1D" w14:textId="77777777" w:rsidR="009067BC" w:rsidRDefault="00000000">
            <w:r>
              <w:rPr>
                <w:color w:val="333333"/>
                <w:sz w:val="19"/>
                <w:szCs w:val="19"/>
              </w:rPr>
              <w:t>Eliminates manual feature engineering</w:t>
            </w:r>
          </w:p>
        </w:tc>
      </w:tr>
      <w:tr w:rsidR="009067BC" w14:paraId="6E825A18"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63510A2" w14:textId="77777777" w:rsidR="009067BC" w:rsidRDefault="00000000">
            <w:r>
              <w:rPr>
                <w:color w:val="333333"/>
                <w:sz w:val="19"/>
                <w:szCs w:val="19"/>
              </w:rPr>
              <w:lastRenderedPageBreak/>
              <w:t>Weight Sharing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CCBED18" w14:textId="77777777" w:rsidR="009067BC" w:rsidRDefault="00000000">
            <w:r>
              <w:rPr>
                <w:color w:val="333333"/>
                <w:sz w:val="19"/>
                <w:szCs w:val="19"/>
              </w:rPr>
              <w:t>Shared filter weights across positions</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6538E2F" w14:textId="77777777" w:rsidR="009067BC" w:rsidRDefault="00000000">
            <w:r>
              <w:rPr>
                <w:color w:val="333333"/>
                <w:sz w:val="19"/>
                <w:szCs w:val="19"/>
              </w:rPr>
              <w:t>60×-1000× parameter reduction</w:t>
            </w:r>
          </w:p>
        </w:tc>
      </w:tr>
      <w:tr w:rsidR="009067BC" w14:paraId="435E521E"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9C72D54" w14:textId="77777777" w:rsidR="009067BC" w:rsidRDefault="00000000">
            <w:r>
              <w:rPr>
                <w:color w:val="333333"/>
                <w:sz w:val="19"/>
                <w:szCs w:val="19"/>
              </w:rPr>
              <w:t>Translation Equivariance</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922A47E" w14:textId="77777777" w:rsidR="009067BC" w:rsidRDefault="00000000">
            <w:r>
              <w:rPr>
                <w:color w:val="333333"/>
                <w:sz w:val="19"/>
                <w:szCs w:val="19"/>
              </w:rPr>
              <w:t>Convolution algebra</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10D395D" w14:textId="77777777" w:rsidR="009067BC" w:rsidRDefault="00000000">
            <w:r>
              <w:rPr>
                <w:color w:val="333333"/>
                <w:sz w:val="19"/>
                <w:szCs w:val="19"/>
              </w:rPr>
              <w:t>Detects features at any position</w:t>
            </w:r>
          </w:p>
        </w:tc>
      </w:tr>
      <w:tr w:rsidR="009067BC" w14:paraId="68385623"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4811E9F" w14:textId="77777777" w:rsidR="009067BC" w:rsidRDefault="00000000">
            <w:r>
              <w:rPr>
                <w:color w:val="333333"/>
                <w:sz w:val="19"/>
                <w:szCs w:val="19"/>
              </w:rPr>
              <w:t>Hierarchical Representation</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8806572" w14:textId="77777777" w:rsidR="009067BC" w:rsidRDefault="00000000">
            <w:r>
              <w:rPr>
                <w:color w:val="333333"/>
                <w:sz w:val="19"/>
                <w:szCs w:val="19"/>
              </w:rPr>
              <w:t>Stacked nonlinear layers</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0C09C48" w14:textId="77777777" w:rsidR="009067BC" w:rsidRDefault="00000000">
            <w:r>
              <w:rPr>
                <w:color w:val="333333"/>
                <w:sz w:val="19"/>
                <w:szCs w:val="19"/>
              </w:rPr>
              <w:t>Captures multi-scale structure</w:t>
            </w:r>
          </w:p>
        </w:tc>
      </w:tr>
      <w:tr w:rsidR="009067BC" w14:paraId="65623323"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44D70B4" w14:textId="77777777" w:rsidR="009067BC" w:rsidRDefault="00000000">
            <w:r>
              <w:rPr>
                <w:color w:val="333333"/>
                <w:sz w:val="19"/>
                <w:szCs w:val="19"/>
              </w:rPr>
              <w:t>GPU Parallelism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9E98A20" w14:textId="77777777" w:rsidR="009067BC" w:rsidRDefault="00000000">
            <w:r>
              <w:rPr>
                <w:color w:val="333333"/>
                <w:sz w:val="19"/>
                <w:szCs w:val="19"/>
              </w:rPr>
              <w:t>Independent convolutions</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F64B435" w14:textId="77777777" w:rsidR="009067BC" w:rsidRDefault="00000000">
            <w:r>
              <w:rPr>
                <w:color w:val="333333"/>
                <w:sz w:val="19"/>
                <w:szCs w:val="19"/>
              </w:rPr>
              <w:t>1000× speedup vs. CPU</w:t>
            </w:r>
          </w:p>
        </w:tc>
      </w:tr>
      <w:tr w:rsidR="009067BC" w14:paraId="7B5CEE38"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350B669" w14:textId="77777777" w:rsidR="009067BC" w:rsidRDefault="00000000">
            <w:r>
              <w:rPr>
                <w:color w:val="333333"/>
                <w:sz w:val="19"/>
                <w:szCs w:val="19"/>
              </w:rPr>
              <w:t>Transfer Learning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A7294D0" w14:textId="77777777" w:rsidR="009067BC" w:rsidRDefault="00000000">
            <w:r>
              <w:rPr>
                <w:color w:val="333333"/>
                <w:sz w:val="19"/>
                <w:szCs w:val="19"/>
              </w:rPr>
              <w:t>Feature generalisation</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8C3D206" w14:textId="77777777" w:rsidR="009067BC" w:rsidRDefault="00000000">
            <w:r>
              <w:rPr>
                <w:color w:val="333333"/>
                <w:sz w:val="19"/>
                <w:szCs w:val="19"/>
              </w:rPr>
              <w:t>High accuracy with &lt;1000 samples</w:t>
            </w:r>
          </w:p>
        </w:tc>
      </w:tr>
      <w:tr w:rsidR="009067BC" w14:paraId="549FCBC6"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372BC378" w14:textId="77777777" w:rsidR="009067BC" w:rsidRDefault="00000000">
            <w:r>
              <w:rPr>
                <w:color w:val="333333"/>
                <w:sz w:val="19"/>
                <w:szCs w:val="19"/>
              </w:rPr>
              <w:t>End-to-End Training</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4F6A671" w14:textId="77777777" w:rsidR="009067BC" w:rsidRDefault="00000000">
            <w:r>
              <w:rPr>
                <w:color w:val="333333"/>
                <w:sz w:val="19"/>
                <w:szCs w:val="19"/>
              </w:rPr>
              <w:t>Joint optimisation</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55BFA58" w14:textId="77777777" w:rsidR="009067BC" w:rsidRDefault="00000000">
            <w:r>
              <w:rPr>
                <w:color w:val="333333"/>
                <w:sz w:val="19"/>
                <w:szCs w:val="19"/>
              </w:rPr>
              <w:t>No suboptimal feature-classifier split</w:t>
            </w:r>
          </w:p>
        </w:tc>
      </w:tr>
      <w:tr w:rsidR="009067BC" w14:paraId="473302BB"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159418D" w14:textId="77777777" w:rsidR="009067BC" w:rsidRDefault="00000000">
            <w:r>
              <w:rPr>
                <w:color w:val="333333"/>
                <w:sz w:val="19"/>
                <w:szCs w:val="19"/>
              </w:rPr>
              <w:t>Data Scalability</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83470CD" w14:textId="77777777" w:rsidR="009067BC" w:rsidRDefault="00000000">
            <w:r>
              <w:rPr>
                <w:color w:val="333333"/>
                <w:sz w:val="19"/>
                <w:szCs w:val="19"/>
              </w:rPr>
              <w:t>Scaling laws</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ED8333F" w14:textId="77777777" w:rsidR="009067BC" w:rsidRDefault="00000000">
            <w:r>
              <w:rPr>
                <w:color w:val="333333"/>
                <w:sz w:val="19"/>
                <w:szCs w:val="19"/>
              </w:rPr>
              <w:t>Predictable improvement with more data</w:t>
            </w:r>
          </w:p>
        </w:tc>
      </w:tr>
    </w:tbl>
    <w:p w14:paraId="0AFC89BE" w14:textId="77777777" w:rsidR="009067BC" w:rsidRDefault="00000000">
      <w:pPr>
        <w:spacing w:before="60" w:after="180"/>
        <w:jc w:val="center"/>
      </w:pPr>
      <w:r>
        <w:rPr>
          <w:i/>
          <w:iCs/>
          <w:color w:val="888888"/>
          <w:sz w:val="18"/>
          <w:szCs w:val="18"/>
        </w:rPr>
        <w:t>Table 5.1: Summary of CNN Advantages and Their Practical Impact</w:t>
      </w:r>
    </w:p>
    <w:p w14:paraId="153CEE48" w14:textId="77777777" w:rsidR="009067BC" w:rsidRDefault="009067BC">
      <w:pPr>
        <w:spacing w:before="80" w:after="80"/>
      </w:pPr>
    </w:p>
    <w:p w14:paraId="5D8DF2BB" w14:textId="77777777" w:rsidR="009067BC" w:rsidRDefault="00000000">
      <w:pPr>
        <w:pStyle w:val="Heading2"/>
      </w:pPr>
      <w:proofErr w:type="gramStart"/>
      <w:r>
        <w:t>5.2  Disadvantages</w:t>
      </w:r>
      <w:proofErr w:type="gramEnd"/>
      <w:r>
        <w:t xml:space="preserve"> and Limitations</w:t>
      </w:r>
    </w:p>
    <w:p w14:paraId="29A5E114" w14:textId="77777777" w:rsidR="009067BC" w:rsidRDefault="009067BC">
      <w:pPr>
        <w:spacing w:before="80" w:after="80"/>
      </w:pPr>
    </w:p>
    <w:p w14:paraId="5BB87A61" w14:textId="77777777" w:rsidR="009067BC" w:rsidRDefault="00000000">
      <w:pPr>
        <w:pStyle w:val="Heading3"/>
      </w:pPr>
      <w:proofErr w:type="gramStart"/>
      <w:r>
        <w:t>5.2.1  Data</w:t>
      </w:r>
      <w:proofErr w:type="gramEnd"/>
      <w:r>
        <w:t xml:space="preserve"> Hunger</w:t>
      </w:r>
    </w:p>
    <w:p w14:paraId="4F3BCB55" w14:textId="77777777" w:rsidR="009067BC" w:rsidRDefault="00000000">
      <w:pPr>
        <w:spacing w:before="100" w:after="100"/>
        <w:jc w:val="both"/>
      </w:pPr>
      <w:r>
        <w:rPr>
          <w:color w:val="333333"/>
        </w:rPr>
        <w:t>State-of-the-art CNN architectures require large labelled training datasets to realise their performance potential when trained from scratch. Training ResNet-50 on ImageNet requires 1.28 million labelled images across 1,000 categories. Training EfficientNet-B7 with compound scaling requires even larger data budgets. In many real-world applications, labelled data is expensive to acquire: annotating a single medical image for tumour segmentation may require an hour of expert radiologist time at a cost of several hundred dollars.</w:t>
      </w:r>
    </w:p>
    <w:p w14:paraId="43F44B87" w14:textId="77777777" w:rsidR="009067BC" w:rsidRDefault="00000000">
      <w:pPr>
        <w:spacing w:before="100" w:after="100"/>
        <w:jc w:val="both"/>
      </w:pPr>
      <w:r>
        <w:rPr>
          <w:color w:val="333333"/>
        </w:rPr>
        <w:t>While transfer learning significantly reduces labelled data requirements for fine-tuning, it introduces a different problem: distribution shift between the source domain (typically ImageNet natural photographs) and the target domain (medical images, satellite imagery, microscopy) can limit the effectiveness of feature transfer, particularly for modalities with very different low-level statistics (e.g., X-rays, infrared imagery).</w:t>
      </w:r>
    </w:p>
    <w:p w14:paraId="0E02571B" w14:textId="77777777" w:rsidR="009067BC" w:rsidRDefault="00000000">
      <w:pPr>
        <w:spacing w:before="100" w:after="100"/>
        <w:jc w:val="both"/>
      </w:pPr>
      <w:r>
        <w:rPr>
          <w:color w:val="333333"/>
        </w:rPr>
        <w:t>Self-supervised learning methods (</w:t>
      </w:r>
      <w:proofErr w:type="spellStart"/>
      <w:r>
        <w:rPr>
          <w:color w:val="333333"/>
        </w:rPr>
        <w:t>SimCLR</w:t>
      </w:r>
      <w:proofErr w:type="spellEnd"/>
      <w:r>
        <w:rPr>
          <w:color w:val="333333"/>
        </w:rPr>
        <w:t>, BYOL, MAE) are actively reducing labelled data requirements by leveraging unlabelled images for pre-training, but supervised fine-tuning still requires labelled examples and the quality of representations depends on the unlabelled data distribution.</w:t>
      </w:r>
    </w:p>
    <w:p w14:paraId="0AD47137" w14:textId="77777777" w:rsidR="009067BC" w:rsidRDefault="009067BC">
      <w:pPr>
        <w:spacing w:before="80" w:after="80"/>
      </w:pPr>
    </w:p>
    <w:p w14:paraId="13080C9F" w14:textId="77777777" w:rsidR="009067BC" w:rsidRDefault="00000000">
      <w:pPr>
        <w:pStyle w:val="Heading3"/>
      </w:pPr>
      <w:proofErr w:type="gramStart"/>
      <w:r>
        <w:t>5.2.2  Computational</w:t>
      </w:r>
      <w:proofErr w:type="gramEnd"/>
      <w:r>
        <w:t xml:space="preserve"> and Environmental Cost</w:t>
      </w:r>
    </w:p>
    <w:p w14:paraId="36D8E7BC" w14:textId="77777777" w:rsidR="009067BC" w:rsidRDefault="00000000">
      <w:pPr>
        <w:spacing w:before="100" w:after="100"/>
        <w:jc w:val="both"/>
      </w:pPr>
      <w:r>
        <w:rPr>
          <w:color w:val="333333"/>
        </w:rPr>
        <w:t>Training large CNN models requires substantial computational resources with significant economic and environmental costs. Training EfficientNet-B7 on ImageNet takes approximately 2,500 GPU-hours on NVIDIA V100 hardware. Training foundation models like CLIP (400M image-text pairs) consumed approximately 256 A100 GPUs for several weeks, equivalent to hundreds of thousands of dollars in cloud compute costs and a carbon footprint estimated in tonnes of CO₂.</w:t>
      </w:r>
    </w:p>
    <w:p w14:paraId="3A3EE513" w14:textId="77777777" w:rsidR="009067BC" w:rsidRDefault="00000000">
      <w:pPr>
        <w:spacing w:before="100" w:after="100"/>
        <w:jc w:val="both"/>
      </w:pPr>
      <w:r>
        <w:rPr>
          <w:color w:val="333333"/>
        </w:rPr>
        <w:t>Inference cost is also a consideration for large-scale deployment. Processing 1 million images per day with ResNet-50 at 12ms/image requires approximately 3.5 GPU-days of continuous computation. For web-scale applications (Google Photos, Instagram), inference infrastructure costs dominate model training costs by orders of magnitude.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76A5D8A3" w14:textId="77777777">
        <w:tblPrEx>
          <w:tblCellMar>
            <w:top w:w="0" w:type="dxa"/>
            <w:bottom w:w="0" w:type="dxa"/>
          </w:tblCellMar>
        </w:tblPrEx>
        <w:tc>
          <w:tcPr>
            <w:tcW w:w="0" w:type="auto"/>
            <w:tcBorders>
              <w:top w:val="single" w:sz="2" w:space="0" w:color="C0580A"/>
              <w:left w:val="thick" w:sz="12" w:space="0" w:color="C0580A"/>
              <w:bottom w:val="single" w:sz="2" w:space="0" w:color="C0580A"/>
              <w:right w:val="single" w:sz="2" w:space="0" w:color="C0580A"/>
            </w:tcBorders>
            <w:shd w:val="clear" w:color="auto" w:fill="FEF5EC"/>
            <w:tcMar>
              <w:top w:w="120" w:type="dxa"/>
              <w:left w:w="200" w:type="dxa"/>
              <w:bottom w:w="120" w:type="dxa"/>
              <w:right w:w="200" w:type="dxa"/>
            </w:tcMar>
          </w:tcPr>
          <w:p w14:paraId="19E6D236" w14:textId="77777777" w:rsidR="009067BC" w:rsidRDefault="00000000">
            <w:pPr>
              <w:spacing w:before="40" w:after="60"/>
            </w:pPr>
            <w:r>
              <w:rPr>
                <w:b/>
                <w:bCs/>
                <w:color w:val="C0580A"/>
                <w:sz w:val="21"/>
                <w:szCs w:val="21"/>
              </w:rPr>
              <w:lastRenderedPageBreak/>
              <w:t>⚠</w:t>
            </w:r>
            <w:proofErr w:type="gramStart"/>
            <w:r>
              <w:rPr>
                <w:b/>
                <w:bCs/>
                <w:color w:val="C0580A"/>
                <w:sz w:val="21"/>
                <w:szCs w:val="21"/>
              </w:rPr>
              <w:t>️  Environmental</w:t>
            </w:r>
            <w:proofErr w:type="gramEnd"/>
            <w:r>
              <w:rPr>
                <w:b/>
                <w:bCs/>
                <w:color w:val="C0580A"/>
                <w:sz w:val="21"/>
                <w:szCs w:val="21"/>
              </w:rPr>
              <w:t xml:space="preserve"> Impact</w:t>
            </w:r>
          </w:p>
          <w:p w14:paraId="471B1FF5" w14:textId="77777777" w:rsidR="009067BC" w:rsidRDefault="00000000">
            <w:pPr>
              <w:spacing w:before="40" w:after="40"/>
            </w:pPr>
            <w:proofErr w:type="spellStart"/>
            <w:r>
              <w:rPr>
                <w:color w:val="333333"/>
                <w:sz w:val="21"/>
                <w:szCs w:val="21"/>
              </w:rPr>
              <w:t>Strubell</w:t>
            </w:r>
            <w:proofErr w:type="spellEnd"/>
            <w:r>
              <w:rPr>
                <w:color w:val="333333"/>
                <w:sz w:val="21"/>
                <w:szCs w:val="21"/>
              </w:rPr>
              <w:t xml:space="preserve"> et al. (2019) estimated that training a large NLP transformer model can emit as much CO₂ as five cars driven for their entire lifetime. While CNN training is generally less expensive than large language model training, the cumulative cost of training thousands of experimental models during research and development is substantial. The research community is increasingly advocating for reporting computational costs alongside accuracy metrics.</w:t>
            </w:r>
          </w:p>
        </w:tc>
      </w:tr>
    </w:tbl>
    <w:p w14:paraId="5374CEDD" w14:textId="77777777" w:rsidR="009067BC" w:rsidRDefault="009067BC">
      <w:pPr>
        <w:spacing w:before="80" w:after="80"/>
      </w:pPr>
    </w:p>
    <w:p w14:paraId="4330D29F" w14:textId="77777777" w:rsidR="009067BC" w:rsidRDefault="00000000">
      <w:pPr>
        <w:pStyle w:val="Heading3"/>
      </w:pPr>
      <w:proofErr w:type="gramStart"/>
      <w:r>
        <w:t>5.2.3  Black</w:t>
      </w:r>
      <w:proofErr w:type="gramEnd"/>
      <w:r>
        <w:t>-Box Interpretability</w:t>
      </w:r>
    </w:p>
    <w:p w14:paraId="430CEB8A" w14:textId="77777777" w:rsidR="009067BC" w:rsidRDefault="00000000">
      <w:pPr>
        <w:spacing w:before="100" w:after="100"/>
        <w:jc w:val="both"/>
      </w:pPr>
      <w:r>
        <w:rPr>
          <w:color w:val="333333"/>
        </w:rPr>
        <w:t>Despite extensive research, CNN predictions remain fundamentally difficult to explain in a form that is faithful, complete, and comprehensible to domain experts. Post-hoc explanation methods like Grad-CAM, LIME, and SHAP provide approximate local explanations — highlighting which image regions or features influenced a specific prediction — but these explanations are:</w:t>
      </w:r>
    </w:p>
    <w:p w14:paraId="61B4D570" w14:textId="77777777" w:rsidR="009067BC" w:rsidRDefault="00000000">
      <w:pPr>
        <w:pStyle w:val="ListParagraph"/>
        <w:numPr>
          <w:ilvl w:val="0"/>
          <w:numId w:val="2"/>
        </w:numPr>
        <w:spacing w:before="70" w:after="70"/>
      </w:pPr>
      <w:r>
        <w:rPr>
          <w:color w:val="333333"/>
        </w:rPr>
        <w:t>Not faithful: they approximate the model's behaviour rather than revealing its actual computation.</w:t>
      </w:r>
    </w:p>
    <w:p w14:paraId="716D0E63" w14:textId="77777777" w:rsidR="009067BC" w:rsidRDefault="00000000">
      <w:pPr>
        <w:pStyle w:val="ListParagraph"/>
        <w:numPr>
          <w:ilvl w:val="0"/>
          <w:numId w:val="2"/>
        </w:numPr>
        <w:spacing w:before="70" w:after="70"/>
      </w:pPr>
      <w:r>
        <w:rPr>
          <w:color w:val="333333"/>
        </w:rPr>
        <w:t>Not complete: they explain individual predictions but not the model's global decision logic.</w:t>
      </w:r>
    </w:p>
    <w:p w14:paraId="7FCDF0F6" w14:textId="77777777" w:rsidR="009067BC" w:rsidRDefault="00000000">
      <w:pPr>
        <w:pStyle w:val="ListParagraph"/>
        <w:numPr>
          <w:ilvl w:val="0"/>
          <w:numId w:val="2"/>
        </w:numPr>
        <w:spacing w:before="70" w:after="70"/>
      </w:pPr>
      <w:r>
        <w:rPr>
          <w:color w:val="333333"/>
        </w:rPr>
        <w:t>Not robust: small changes to the input or the explanation method can produce dramatically different explanations for the same prediction.</w:t>
      </w:r>
    </w:p>
    <w:p w14:paraId="1AA1F718" w14:textId="77777777" w:rsidR="009067BC" w:rsidRDefault="00000000">
      <w:pPr>
        <w:pStyle w:val="ListParagraph"/>
        <w:numPr>
          <w:ilvl w:val="0"/>
          <w:numId w:val="2"/>
        </w:numPr>
        <w:spacing w:before="70" w:after="70"/>
      </w:pPr>
      <w:r>
        <w:rPr>
          <w:color w:val="333333"/>
        </w:rPr>
        <w:t>Resolution-limited: Grad-CAM highlights regions at the coarse spatial resolution of the final convolutional layer (e.g., 7×7 for ResNet-50 processing 224×224 images).</w:t>
      </w:r>
    </w:p>
    <w:p w14:paraId="52911295" w14:textId="77777777" w:rsidR="009067BC" w:rsidRDefault="00000000">
      <w:pPr>
        <w:spacing w:before="100" w:after="100"/>
        <w:jc w:val="both"/>
      </w:pPr>
      <w:r>
        <w:rPr>
          <w:color w:val="333333"/>
        </w:rPr>
        <w:t>This interpretability gap is particularly acute in high-stakes domains. The EU AI Act (2024) and FDA guidance on AI/ML-based medical devices require developers to document the basis for model predictions and demonstrate that the model does not rely on spurious correlations (e.g., a skin cancer classifier that learned to associate dermatologist rulers with malignancy in the training data — a documented real-world failure mode).</w:t>
      </w:r>
    </w:p>
    <w:p w14:paraId="2282C72E" w14:textId="77777777" w:rsidR="009067BC" w:rsidRDefault="009067BC">
      <w:pPr>
        <w:spacing w:before="80" w:after="80"/>
      </w:pPr>
    </w:p>
    <w:p w14:paraId="0E1FFC84" w14:textId="77777777" w:rsidR="009067BC" w:rsidRDefault="00000000">
      <w:pPr>
        <w:pStyle w:val="Heading3"/>
      </w:pPr>
      <w:proofErr w:type="gramStart"/>
      <w:r>
        <w:t>5.2.4  Adversarial</w:t>
      </w:r>
      <w:proofErr w:type="gramEnd"/>
      <w:r>
        <w:t xml:space="preserve"> Vulnerability</w:t>
      </w:r>
    </w:p>
    <w:p w14:paraId="7C270E65" w14:textId="77777777" w:rsidR="009067BC" w:rsidRDefault="00000000">
      <w:pPr>
        <w:spacing w:before="100" w:after="100"/>
        <w:jc w:val="both"/>
      </w:pPr>
      <w:r>
        <w:rPr>
          <w:color w:val="333333"/>
        </w:rPr>
        <w:t xml:space="preserve">CNNs are remarkably sensitive to adversarial examples — imperceptible perturbations crafted to cause confident misclassification. Goodfellow et al. (2014) demonstrated the Fast Gradient Sign Method (FGSM): perturbing each pixel by a small ε in the direction of the loss gradient: </w:t>
      </w:r>
      <w:proofErr w:type="spellStart"/>
      <w:r>
        <w:rPr>
          <w:color w:val="333333"/>
        </w:rPr>
        <w:t>x_adv</w:t>
      </w:r>
      <w:proofErr w:type="spellEnd"/>
      <w:r>
        <w:rPr>
          <w:color w:val="333333"/>
        </w:rPr>
        <w:t xml:space="preserve"> = x + </w:t>
      </w:r>
      <w:proofErr w:type="spellStart"/>
      <w:r>
        <w:rPr>
          <w:color w:val="333333"/>
        </w:rPr>
        <w:t>ε·</w:t>
      </w:r>
      <w:proofErr w:type="gramStart"/>
      <w:r>
        <w:rPr>
          <w:color w:val="333333"/>
        </w:rPr>
        <w:t>sign</w:t>
      </w:r>
      <w:proofErr w:type="spellEnd"/>
      <w:r>
        <w:rPr>
          <w:color w:val="333333"/>
        </w:rPr>
        <w:t>(</w:t>
      </w:r>
      <w:proofErr w:type="gramEnd"/>
      <w:r>
        <w:rPr>
          <w:color w:val="333333"/>
        </w:rPr>
        <w:t>∇_x L(</w:t>
      </w:r>
      <w:proofErr w:type="spellStart"/>
      <w:r>
        <w:rPr>
          <w:color w:val="333333"/>
        </w:rPr>
        <w:t>θ,x,y</w:t>
      </w:r>
      <w:proofErr w:type="spellEnd"/>
      <w:r>
        <w:rPr>
          <w:color w:val="333333"/>
        </w:rPr>
        <w:t xml:space="preserve">)). With ε = 8/255 (barely visible to humans), </w:t>
      </w:r>
      <w:proofErr w:type="spellStart"/>
      <w:r>
        <w:rPr>
          <w:color w:val="333333"/>
        </w:rPr>
        <w:t>AlexNet</w:t>
      </w:r>
      <w:proofErr w:type="spellEnd"/>
      <w:r>
        <w:rPr>
          <w:color w:val="333333"/>
        </w:rPr>
        <w:t xml:space="preserve"> misclassified 97% of ImageNet test images.</w:t>
      </w:r>
    </w:p>
    <w:p w14:paraId="01602C9C" w14:textId="77777777" w:rsidR="009067BC" w:rsidRDefault="00000000">
      <w:pPr>
        <w:spacing w:before="100" w:after="100"/>
        <w:jc w:val="both"/>
      </w:pPr>
      <w:r>
        <w:rPr>
          <w:color w:val="333333"/>
        </w:rPr>
        <w:t>The adversarial phenomenon reveals that CNN decision boundaries are aligned with the gradient of the loss function rather than semantic content. A cat image is classified as a cat because it activates certain texture-like statistical patterns that correlate with 'cat' in the training data — not because the model 'understands' what a cat is. Adversarial perturbations exploit this statistical gap.</w:t>
      </w:r>
    </w:p>
    <w:p w14:paraId="619C1025" w14:textId="77777777" w:rsidR="009067BC" w:rsidRDefault="00000000">
      <w:pPr>
        <w:spacing w:before="100" w:after="100"/>
        <w:jc w:val="both"/>
      </w:pPr>
      <w:r>
        <w:rPr>
          <w:color w:val="333333"/>
        </w:rPr>
        <w:t>Adversarial training (Madry et al., 2017) — augmenting training data with projected gradient descent (PGD) adversarial examples — remains the most effective empirical defence but introduces a 10-20% accuracy penalty on clean images and does not provide formal guarantees against all adversarial inputs.</w:t>
      </w:r>
    </w:p>
    <w:p w14:paraId="3B24537A"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5"/>
        <w:gridCol w:w="1000"/>
        <w:gridCol w:w="2999"/>
        <w:gridCol w:w="3286"/>
      </w:tblGrid>
      <w:tr w:rsidR="009067BC" w14:paraId="11549D4F"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7BA3542C" w14:textId="77777777" w:rsidR="009067BC" w:rsidRDefault="00000000">
            <w:r>
              <w:rPr>
                <w:b/>
                <w:bCs/>
                <w:color w:val="FFFFFF"/>
                <w:sz w:val="19"/>
                <w:szCs w:val="19"/>
              </w:rPr>
              <w:t>Disadvantage</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43E1088E" w14:textId="77777777" w:rsidR="009067BC" w:rsidRDefault="00000000">
            <w:r>
              <w:rPr>
                <w:b/>
                <w:bCs/>
                <w:color w:val="FFFFFF"/>
                <w:sz w:val="19"/>
                <w:szCs w:val="19"/>
              </w:rPr>
              <w:t>Severity</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2B121112" w14:textId="77777777" w:rsidR="009067BC" w:rsidRDefault="00000000">
            <w:r>
              <w:rPr>
                <w:b/>
                <w:bCs/>
                <w:color w:val="FFFFFF"/>
                <w:sz w:val="19"/>
                <w:szCs w:val="19"/>
              </w:rPr>
              <w:t>Domains Most Affected</w:t>
            </w:r>
          </w:p>
        </w:tc>
        <w:tc>
          <w:tcPr>
            <w:tcW w:w="0" w:type="auto"/>
            <w:tcBorders>
              <w:top w:val="single" w:sz="1" w:space="0" w:color="AECDE0"/>
              <w:left w:val="single" w:sz="1" w:space="0" w:color="AECDE0"/>
              <w:bottom w:val="single" w:sz="1" w:space="0" w:color="AECDE0"/>
              <w:right w:val="single" w:sz="1" w:space="0" w:color="AECDE0"/>
            </w:tcBorders>
            <w:shd w:val="clear" w:color="auto" w:fill="1A3C5E"/>
            <w:tcMar>
              <w:top w:w="90" w:type="dxa"/>
              <w:left w:w="130" w:type="dxa"/>
              <w:bottom w:w="90" w:type="dxa"/>
              <w:right w:w="130" w:type="dxa"/>
            </w:tcMar>
          </w:tcPr>
          <w:p w14:paraId="6F259F13" w14:textId="77777777" w:rsidR="009067BC" w:rsidRDefault="00000000">
            <w:r>
              <w:rPr>
                <w:b/>
                <w:bCs/>
                <w:color w:val="FFFFFF"/>
                <w:sz w:val="19"/>
                <w:szCs w:val="19"/>
              </w:rPr>
              <w:t>Best Current Mitigation</w:t>
            </w:r>
          </w:p>
        </w:tc>
      </w:tr>
      <w:tr w:rsidR="009067BC" w14:paraId="6A4027A7"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623877C" w14:textId="77777777" w:rsidR="009067BC" w:rsidRDefault="00000000">
            <w:r>
              <w:rPr>
                <w:color w:val="333333"/>
                <w:sz w:val="19"/>
                <w:szCs w:val="19"/>
              </w:rPr>
              <w:t>Data Hunger</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C118B32" w14:textId="77777777" w:rsidR="009067BC" w:rsidRDefault="00000000">
            <w:r>
              <w:rPr>
                <w:color w:val="333333"/>
                <w:sz w:val="19"/>
                <w:szCs w:val="19"/>
              </w:rPr>
              <w:t>High</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815CD69" w14:textId="77777777" w:rsidR="009067BC" w:rsidRDefault="00000000">
            <w:r>
              <w:rPr>
                <w:color w:val="333333"/>
                <w:sz w:val="19"/>
                <w:szCs w:val="19"/>
              </w:rPr>
              <w:t>Medical, Rare Events, Specialised Domains</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57762396" w14:textId="77777777" w:rsidR="009067BC" w:rsidRDefault="00000000">
            <w:r>
              <w:rPr>
                <w:color w:val="333333"/>
                <w:sz w:val="19"/>
                <w:szCs w:val="19"/>
              </w:rPr>
              <w:t>Transfer learning, self-supervised learning</w:t>
            </w:r>
          </w:p>
        </w:tc>
      </w:tr>
      <w:tr w:rsidR="009067BC" w14:paraId="72C36912"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A3E1CAB" w14:textId="77777777" w:rsidR="009067BC" w:rsidRDefault="00000000">
            <w:r>
              <w:rPr>
                <w:color w:val="333333"/>
                <w:sz w:val="19"/>
                <w:szCs w:val="19"/>
              </w:rPr>
              <w:lastRenderedPageBreak/>
              <w:t>Compute Cost</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BDE8E48" w14:textId="77777777" w:rsidR="009067BC" w:rsidRDefault="00000000">
            <w:r>
              <w:rPr>
                <w:color w:val="333333"/>
                <w:sz w:val="19"/>
                <w:szCs w:val="19"/>
              </w:rPr>
              <w:t>High</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240548E8" w14:textId="77777777" w:rsidR="009067BC" w:rsidRDefault="00000000">
            <w:r>
              <w:rPr>
                <w:color w:val="333333"/>
                <w:sz w:val="19"/>
                <w:szCs w:val="19"/>
              </w:rPr>
              <w:t>Startups, Academic Research</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9CAC3B8" w14:textId="77777777" w:rsidR="009067BC" w:rsidRDefault="00000000">
            <w:r>
              <w:rPr>
                <w:color w:val="333333"/>
                <w:sz w:val="19"/>
                <w:szCs w:val="19"/>
              </w:rPr>
              <w:t>NAS, model compression, efficient architectures</w:t>
            </w:r>
          </w:p>
        </w:tc>
      </w:tr>
      <w:tr w:rsidR="009067BC" w14:paraId="21B04B04"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4DA2C1DD" w14:textId="77777777" w:rsidR="009067BC" w:rsidRDefault="00000000">
            <w:r>
              <w:rPr>
                <w:color w:val="333333"/>
                <w:sz w:val="19"/>
                <w:szCs w:val="19"/>
              </w:rPr>
              <w:t>Black-Box Interpretability</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7F40B88" w14:textId="77777777" w:rsidR="009067BC" w:rsidRDefault="00000000">
            <w:r>
              <w:rPr>
                <w:color w:val="333333"/>
                <w:sz w:val="19"/>
                <w:szCs w:val="19"/>
              </w:rPr>
              <w:t>Critical</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686B4ED9" w14:textId="77777777" w:rsidR="009067BC" w:rsidRDefault="00000000">
            <w:r>
              <w:rPr>
                <w:color w:val="333333"/>
                <w:sz w:val="19"/>
                <w:szCs w:val="19"/>
              </w:rPr>
              <w:t>Medical, Legal, Financial</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77BCD124" w14:textId="77777777" w:rsidR="009067BC" w:rsidRDefault="00000000">
            <w:r>
              <w:rPr>
                <w:color w:val="333333"/>
                <w:sz w:val="19"/>
                <w:szCs w:val="19"/>
              </w:rPr>
              <w:t>Grad-CAM, LIME; partial solutions only</w:t>
            </w:r>
          </w:p>
        </w:tc>
      </w:tr>
      <w:tr w:rsidR="009067BC" w14:paraId="60E9CEC5"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33A9287" w14:textId="77777777" w:rsidR="009067BC" w:rsidRDefault="00000000">
            <w:r>
              <w:rPr>
                <w:color w:val="333333"/>
                <w:sz w:val="19"/>
                <w:szCs w:val="19"/>
              </w:rPr>
              <w:t>Adversarial Vulnerability</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913EFC0" w14:textId="77777777" w:rsidR="009067BC" w:rsidRDefault="00000000">
            <w:r>
              <w:rPr>
                <w:color w:val="333333"/>
                <w:sz w:val="19"/>
                <w:szCs w:val="19"/>
              </w:rPr>
              <w:t>Critical</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0CE18720" w14:textId="77777777" w:rsidR="009067BC" w:rsidRDefault="00000000">
            <w:r>
              <w:rPr>
                <w:color w:val="333333"/>
                <w:sz w:val="19"/>
                <w:szCs w:val="19"/>
              </w:rPr>
              <w:t>Autonomous Systems, Security</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43099018" w14:textId="77777777" w:rsidR="009067BC" w:rsidRDefault="00000000">
            <w:r>
              <w:rPr>
                <w:color w:val="333333"/>
                <w:sz w:val="19"/>
                <w:szCs w:val="19"/>
              </w:rPr>
              <w:t>Adversarial training; no complete solution</w:t>
            </w:r>
          </w:p>
        </w:tc>
      </w:tr>
      <w:tr w:rsidR="009067BC" w14:paraId="65F4B124"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4AE448B" w14:textId="77777777" w:rsidR="009067BC" w:rsidRDefault="00000000">
            <w:r>
              <w:rPr>
                <w:color w:val="333333"/>
                <w:sz w:val="19"/>
                <w:szCs w:val="19"/>
              </w:rPr>
              <w:t>Distribution Shift</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C884E55" w14:textId="77777777" w:rsidR="009067BC" w:rsidRDefault="00000000">
            <w:r>
              <w:rPr>
                <w:color w:val="333333"/>
                <w:sz w:val="19"/>
                <w:szCs w:val="19"/>
              </w:rPr>
              <w:t>High</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431D173" w14:textId="77777777" w:rsidR="009067BC" w:rsidRDefault="00000000">
            <w:r>
              <w:rPr>
                <w:color w:val="333333"/>
                <w:sz w:val="19"/>
                <w:szCs w:val="19"/>
              </w:rPr>
              <w:t>Real-world deployment</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63CCF98" w14:textId="77777777" w:rsidR="009067BC" w:rsidRDefault="00000000">
            <w:r>
              <w:rPr>
                <w:color w:val="333333"/>
                <w:sz w:val="19"/>
                <w:szCs w:val="19"/>
              </w:rPr>
              <w:t>Domain adaptation, robust training</w:t>
            </w:r>
          </w:p>
        </w:tc>
      </w:tr>
      <w:tr w:rsidR="009067BC" w14:paraId="2211EA62"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773C9162" w14:textId="77777777" w:rsidR="009067BC" w:rsidRDefault="00000000">
            <w:r>
              <w:rPr>
                <w:color w:val="333333"/>
                <w:sz w:val="19"/>
                <w:szCs w:val="19"/>
              </w:rPr>
              <w:t>Rotation/Scale Sensitivity</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69A25E9A" w14:textId="77777777" w:rsidR="009067BC" w:rsidRDefault="00000000">
            <w:r>
              <w:rPr>
                <w:color w:val="333333"/>
                <w:sz w:val="19"/>
                <w:szCs w:val="19"/>
              </w:rPr>
              <w:t>Medium</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1514197B" w14:textId="77777777" w:rsidR="009067BC" w:rsidRDefault="00000000">
            <w:r>
              <w:rPr>
                <w:color w:val="333333"/>
                <w:sz w:val="19"/>
                <w:szCs w:val="19"/>
              </w:rPr>
              <w:t>Aerial, Medical Imaging</w:t>
            </w:r>
          </w:p>
        </w:tc>
        <w:tc>
          <w:tcPr>
            <w:tcW w:w="0" w:type="auto"/>
            <w:tcBorders>
              <w:top w:val="single" w:sz="1" w:space="0" w:color="AECDE0"/>
              <w:left w:val="single" w:sz="1" w:space="0" w:color="AECDE0"/>
              <w:bottom w:val="single" w:sz="1" w:space="0" w:color="AECDE0"/>
              <w:right w:val="single" w:sz="1" w:space="0" w:color="AECDE0"/>
            </w:tcBorders>
            <w:shd w:val="clear" w:color="auto" w:fill="F2F4F7"/>
            <w:tcMar>
              <w:top w:w="90" w:type="dxa"/>
              <w:left w:w="130" w:type="dxa"/>
              <w:bottom w:w="90" w:type="dxa"/>
              <w:right w:w="130" w:type="dxa"/>
            </w:tcMar>
          </w:tcPr>
          <w:p w14:paraId="3F224DDD" w14:textId="77777777" w:rsidR="009067BC" w:rsidRDefault="00000000">
            <w:r>
              <w:rPr>
                <w:color w:val="333333"/>
                <w:sz w:val="19"/>
                <w:szCs w:val="19"/>
              </w:rPr>
              <w:t>Augmentation, equivariant architectures</w:t>
            </w:r>
          </w:p>
        </w:tc>
      </w:tr>
      <w:tr w:rsidR="009067BC" w14:paraId="24D82A0D" w14:textId="77777777">
        <w:tblPrEx>
          <w:tblCellMar>
            <w:top w:w="0" w:type="dxa"/>
            <w:bottom w:w="0" w:type="dxa"/>
          </w:tblCellMar>
        </w:tblPrEx>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245975F0" w14:textId="77777777" w:rsidR="009067BC" w:rsidRDefault="00000000">
            <w:r>
              <w:rPr>
                <w:color w:val="333333"/>
                <w:sz w:val="19"/>
                <w:szCs w:val="19"/>
              </w:rPr>
              <w:t>Class Imbalance</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70E44D8" w14:textId="77777777" w:rsidR="009067BC" w:rsidRDefault="00000000">
            <w:r>
              <w:rPr>
                <w:color w:val="333333"/>
                <w:sz w:val="19"/>
                <w:szCs w:val="19"/>
              </w:rPr>
              <w:t>Medium</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1973BEFB" w14:textId="77777777" w:rsidR="009067BC" w:rsidRDefault="00000000">
            <w:r>
              <w:rPr>
                <w:color w:val="333333"/>
                <w:sz w:val="19"/>
                <w:szCs w:val="19"/>
              </w:rPr>
              <w:t>Medical, Fraud, Safety</w:t>
            </w:r>
          </w:p>
        </w:tc>
        <w:tc>
          <w:tcPr>
            <w:tcW w:w="0" w:type="auto"/>
            <w:tcBorders>
              <w:top w:val="single" w:sz="1" w:space="0" w:color="AECDE0"/>
              <w:left w:val="single" w:sz="1" w:space="0" w:color="AECDE0"/>
              <w:bottom w:val="single" w:sz="1" w:space="0" w:color="AECDE0"/>
              <w:right w:val="single" w:sz="1" w:space="0" w:color="AECDE0"/>
            </w:tcBorders>
            <w:shd w:val="clear" w:color="auto" w:fill="FFFFFF"/>
            <w:tcMar>
              <w:top w:w="90" w:type="dxa"/>
              <w:left w:w="130" w:type="dxa"/>
              <w:bottom w:w="90" w:type="dxa"/>
              <w:right w:w="130" w:type="dxa"/>
            </w:tcMar>
          </w:tcPr>
          <w:p w14:paraId="0872529E" w14:textId="77777777" w:rsidR="009067BC" w:rsidRDefault="00000000">
            <w:r>
              <w:rPr>
                <w:color w:val="333333"/>
                <w:sz w:val="19"/>
                <w:szCs w:val="19"/>
              </w:rPr>
              <w:t>Focal loss, resampling, class-weighted loss</w:t>
            </w:r>
          </w:p>
        </w:tc>
      </w:tr>
    </w:tbl>
    <w:p w14:paraId="13D20679" w14:textId="77777777" w:rsidR="009067BC" w:rsidRDefault="00000000">
      <w:pPr>
        <w:spacing w:before="60" w:after="180"/>
        <w:jc w:val="center"/>
      </w:pPr>
      <w:r>
        <w:rPr>
          <w:i/>
          <w:iCs/>
          <w:color w:val="888888"/>
          <w:sz w:val="18"/>
          <w:szCs w:val="18"/>
        </w:rPr>
        <w:t>Table 5.2: CNN Disadvantages, Affected Domains, and Mitigations</w:t>
      </w:r>
    </w:p>
    <w:p w14:paraId="7B4F09F3"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0"/>
        <w:gridCol w:w="6630"/>
      </w:tblGrid>
      <w:tr w:rsidR="009067BC" w14:paraId="20D62648"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223D9FBF" w14:textId="77777777" w:rsidR="009067BC" w:rsidRDefault="00000000">
            <w:pPr>
              <w:jc w:val="center"/>
            </w:pPr>
            <w:r>
              <w:rPr>
                <w:b/>
                <w:bCs/>
                <w:color w:val="FFFFFF"/>
                <w:sz w:val="28"/>
                <w:szCs w:val="28"/>
              </w:rPr>
              <w:lastRenderedPageBreak/>
              <w:t>CH 6</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31262E97" w14:textId="77777777" w:rsidR="009067BC" w:rsidRDefault="00000000">
            <w:r>
              <w:rPr>
                <w:b/>
                <w:bCs/>
                <w:color w:val="1A3C5E"/>
                <w:sz w:val="34"/>
                <w:szCs w:val="34"/>
              </w:rPr>
              <w:t>Applications</w:t>
            </w:r>
          </w:p>
        </w:tc>
      </w:tr>
    </w:tbl>
    <w:p w14:paraId="52876050" w14:textId="77777777" w:rsidR="009067BC" w:rsidRDefault="009067BC">
      <w:pPr>
        <w:spacing w:before="80" w:after="80"/>
      </w:pPr>
    </w:p>
    <w:p w14:paraId="2E86B3D5" w14:textId="77777777" w:rsidR="009067BC" w:rsidRDefault="009067BC">
      <w:pPr>
        <w:pBdr>
          <w:bottom w:val="single" w:sz="10" w:space="2" w:color="2E86AB"/>
        </w:pBdr>
        <w:spacing w:before="160" w:after="160"/>
      </w:pPr>
    </w:p>
    <w:p w14:paraId="00ADB2E5"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38841FA9"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22B4BDBB"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0ADF6DCE" w14:textId="77777777" w:rsidR="009067BC" w:rsidRDefault="00000000">
            <w:pPr>
              <w:spacing w:before="40" w:after="40"/>
            </w:pPr>
            <w:r>
              <w:rPr>
                <w:i/>
                <w:iCs/>
                <w:color w:val="2C3E50"/>
                <w:sz w:val="20"/>
                <w:szCs w:val="20"/>
              </w:rPr>
              <w:t>Provide a comprehensive survey of CNN image classification applications across: (1) medical imaging — radiology, dermatology, pathology, ophthalmology; (2) autonomous vehicles; (3) agriculture and precision farming; (4) security, surveillance, and biometrics; (5) industrial quality control and manufacturing; (6) remote sensing and Earth observation. Include specific deployed systems, quantitative performance metrics, datasets, and regulatory or ethical considerations for each domain.</w:t>
            </w:r>
          </w:p>
        </w:tc>
      </w:tr>
    </w:tbl>
    <w:p w14:paraId="3FBF71D8" w14:textId="77777777" w:rsidR="009067BC" w:rsidRDefault="009067BC">
      <w:pPr>
        <w:spacing w:before="160" w:after="160"/>
      </w:pPr>
    </w:p>
    <w:p w14:paraId="2E7F4CBA" w14:textId="77777777" w:rsidR="009067BC" w:rsidRDefault="00000000">
      <w:pPr>
        <w:pStyle w:val="Heading2"/>
      </w:pPr>
      <w:proofErr w:type="gramStart"/>
      <w:r>
        <w:t>6.1  Medical</w:t>
      </w:r>
      <w:proofErr w:type="gramEnd"/>
      <w:r>
        <w:t xml:space="preserve"> Image Analysis</w:t>
      </w:r>
    </w:p>
    <w:p w14:paraId="64AF4C91" w14:textId="77777777" w:rsidR="009067BC" w:rsidRDefault="00000000">
      <w:pPr>
        <w:pStyle w:val="Heading3"/>
      </w:pPr>
      <w:proofErr w:type="gramStart"/>
      <w:r>
        <w:t>6.1.1  Diagnostic</w:t>
      </w:r>
      <w:proofErr w:type="gramEnd"/>
      <w:r>
        <w:t xml:space="preserve"> Radiology</w:t>
      </w:r>
    </w:p>
    <w:p w14:paraId="34193E14" w14:textId="77777777" w:rsidR="009067BC" w:rsidRDefault="00000000">
      <w:pPr>
        <w:spacing w:before="100" w:after="100"/>
        <w:jc w:val="both"/>
      </w:pPr>
      <w:r>
        <w:rPr>
          <w:color w:val="333333"/>
        </w:rPr>
        <w:t>Radiology has been one of the most actively researched application domains for CNN-based image classification, driven by the availability of large digital imaging archives, the well-defined nature of diagnostic tasks, and the potential for significant clinical impact.</w:t>
      </w:r>
    </w:p>
    <w:p w14:paraId="476F5238" w14:textId="77777777" w:rsidR="009067BC" w:rsidRDefault="00000000">
      <w:pPr>
        <w:spacing w:before="100" w:after="100"/>
        <w:jc w:val="both"/>
      </w:pPr>
      <w:r>
        <w:rPr>
          <w:color w:val="333333"/>
        </w:rPr>
        <w:t xml:space="preserve">Chest X-ray Analysis: </w:t>
      </w:r>
      <w:proofErr w:type="spellStart"/>
      <w:r>
        <w:rPr>
          <w:color w:val="333333"/>
        </w:rPr>
        <w:t>CheXNet</w:t>
      </w:r>
      <w:proofErr w:type="spellEnd"/>
      <w:r>
        <w:rPr>
          <w:color w:val="333333"/>
        </w:rPr>
        <w:t xml:space="preserve"> (</w:t>
      </w:r>
      <w:proofErr w:type="spellStart"/>
      <w:r>
        <w:rPr>
          <w:color w:val="333333"/>
        </w:rPr>
        <w:t>Rajpurkar</w:t>
      </w:r>
      <w:proofErr w:type="spellEnd"/>
      <w:r>
        <w:rPr>
          <w:color w:val="333333"/>
        </w:rPr>
        <w:t xml:space="preserve"> et al., Stanford 2017) trained a DenseNet-121 on the ChestX-ray14 dataset (112,120 frontal-view X-rays, 14 pathology labels) and demonstrated pneumonia detection with AUC 0.768 on a held-out test set, compared to mean AUC 0.633 for four board-certified radiologists. The system processes a chest X-ray in under 1 second. Commercial versions of similar systems are now deployed in NHS Scotland and multiple US health systems for triage of emergency department chest radiographs.</w:t>
      </w:r>
    </w:p>
    <w:p w14:paraId="14B1F6BA" w14:textId="77777777" w:rsidR="009067BC" w:rsidRDefault="00000000">
      <w:pPr>
        <w:spacing w:before="100" w:after="100"/>
        <w:jc w:val="both"/>
      </w:pPr>
      <w:r>
        <w:rPr>
          <w:color w:val="333333"/>
        </w:rPr>
        <w:t xml:space="preserve">CT Lung Nodule Detection: The National Lung Screening Trial demonstrated that low-dose CT screening reduces lung cancer mortality by 20% in high-risk populations. CNN-based nodule classification systems (from Siemens </w:t>
      </w:r>
      <w:proofErr w:type="spellStart"/>
      <w:r>
        <w:rPr>
          <w:color w:val="333333"/>
        </w:rPr>
        <w:t>Healthineers</w:t>
      </w:r>
      <w:proofErr w:type="spellEnd"/>
      <w:r>
        <w:rPr>
          <w:color w:val="333333"/>
        </w:rPr>
        <w:t>, Philips, Riverain Technologies) assist radiologists in characterising detected pulmonary nodules as benign or malignant, reducing unnecessary follow-up procedures by 30-50%. Google's deep learning system for lung cancer screening (Ardila et al., Nature Medicine 2019) outperformed 6 radiologists on a validation set.</w:t>
      </w:r>
    </w:p>
    <w:p w14:paraId="0A5302E2" w14:textId="77777777" w:rsidR="009067BC" w:rsidRDefault="00000000">
      <w:pPr>
        <w:spacing w:before="100" w:after="100"/>
        <w:jc w:val="both"/>
      </w:pPr>
      <w:r>
        <w:rPr>
          <w:color w:val="333333"/>
        </w:rPr>
        <w:t>COVID-19 Pneumonia Detection: During the COVID-19 pandemic, CNN-based systems were rapidly deployed to classify chest X-rays and CT scans for COVID-19 pneumonia patterns. Multiple studies achieved AUC &gt; 0.95, enabling triage in resource-limited settings where PCR testing was unavailable. However, concerns about model generalisability across different hospital scanners and patient populations highlighted the risks of rapid deployment without rigorous external validation.</w:t>
      </w:r>
    </w:p>
    <w:p w14:paraId="2DA24C41" w14:textId="77777777" w:rsidR="009067BC" w:rsidRDefault="009067BC">
      <w:pPr>
        <w:spacing w:before="80" w:after="80"/>
      </w:pPr>
    </w:p>
    <w:p w14:paraId="46541D46" w14:textId="77777777" w:rsidR="009067BC" w:rsidRDefault="00000000">
      <w:pPr>
        <w:pStyle w:val="Heading3"/>
      </w:pPr>
      <w:proofErr w:type="gramStart"/>
      <w:r>
        <w:t>6.1.2  Dermatology</w:t>
      </w:r>
      <w:proofErr w:type="gramEnd"/>
      <w:r>
        <w:t xml:space="preserve"> and Skin Lesion Analysis</w:t>
      </w:r>
    </w:p>
    <w:p w14:paraId="23F3E118" w14:textId="77777777" w:rsidR="009067BC" w:rsidRDefault="00000000">
      <w:pPr>
        <w:spacing w:before="100" w:after="100"/>
        <w:jc w:val="both"/>
      </w:pPr>
      <w:r>
        <w:rPr>
          <w:color w:val="333333"/>
        </w:rPr>
        <w:t xml:space="preserve">Skin cancer is the most common cancer worldwide, with melanoma responsible for 75% of skin cancer deaths despite being one of the most visually detectable forms. CNN-based classification of </w:t>
      </w:r>
      <w:proofErr w:type="spellStart"/>
      <w:r>
        <w:rPr>
          <w:color w:val="333333"/>
        </w:rPr>
        <w:t>dermoscopic</w:t>
      </w:r>
      <w:proofErr w:type="spellEnd"/>
      <w:r>
        <w:rPr>
          <w:color w:val="333333"/>
        </w:rPr>
        <w:t xml:space="preserve"> images has demonstrated remarkable performance:</w:t>
      </w:r>
    </w:p>
    <w:p w14:paraId="5E0F2750" w14:textId="77777777" w:rsidR="009067BC" w:rsidRDefault="00000000">
      <w:pPr>
        <w:spacing w:before="100" w:after="100"/>
        <w:jc w:val="both"/>
      </w:pPr>
      <w:r>
        <w:rPr>
          <w:color w:val="333333"/>
        </w:rPr>
        <w:lastRenderedPageBreak/>
        <w:t xml:space="preserve">Esteva et al. (Nature, 2017): A </w:t>
      </w:r>
      <w:proofErr w:type="spellStart"/>
      <w:r>
        <w:rPr>
          <w:color w:val="333333"/>
        </w:rPr>
        <w:t>GoogLeNet</w:t>
      </w:r>
      <w:proofErr w:type="spellEnd"/>
      <w:r>
        <w:rPr>
          <w:color w:val="333333"/>
        </w:rPr>
        <w:t xml:space="preserve"> Inception v3 trained on 129,450 clinical images from Stanford University achieved dermatologist-level accuracy in classifying 2,032 distinct diseases across 757,000 images. In a controlled comparison with 21 board-certified dermatologists using 1,942 test images, the CNN achieved sensitivity 82.7% / specificity 77.5% vs. mean sensitivity 65.6% / specificity 75.0% for dermatologists at matched operating points.</w:t>
      </w:r>
    </w:p>
    <w:p w14:paraId="066420DA" w14:textId="77777777" w:rsidR="009067BC" w:rsidRDefault="00000000">
      <w:pPr>
        <w:spacing w:before="100" w:after="100"/>
        <w:jc w:val="both"/>
      </w:pPr>
      <w:r>
        <w:rPr>
          <w:color w:val="333333"/>
        </w:rPr>
        <w:t xml:space="preserve">ISIC Challenge: The International Skin Imaging Collaboration (ISIC) conducts annual challenges for automated skin lesion analysis. The 2020 challenge dataset contained 33,126 </w:t>
      </w:r>
      <w:proofErr w:type="spellStart"/>
      <w:r>
        <w:rPr>
          <w:color w:val="333333"/>
        </w:rPr>
        <w:t>dermoscopic</w:t>
      </w:r>
      <w:proofErr w:type="spellEnd"/>
      <w:r>
        <w:rPr>
          <w:color w:val="333333"/>
        </w:rPr>
        <w:t xml:space="preserve"> images across 8 diagnostic categories. Top-performing submissions using </w:t>
      </w:r>
      <w:proofErr w:type="spellStart"/>
      <w:r>
        <w:rPr>
          <w:color w:val="333333"/>
        </w:rPr>
        <w:t>EfficientNet</w:t>
      </w:r>
      <w:proofErr w:type="spellEnd"/>
      <w:r>
        <w:rPr>
          <w:color w:val="333333"/>
        </w:rPr>
        <w:t xml:space="preserve"> ensembles achieved AUC ~0.949, substantially above the estimated single dermatologist AUC of ~0.87.</w:t>
      </w:r>
    </w:p>
    <w:p w14:paraId="4A4CF72E" w14:textId="77777777" w:rsidR="009067BC" w:rsidRDefault="00000000">
      <w:pPr>
        <w:spacing w:before="100" w:after="100"/>
        <w:jc w:val="both"/>
      </w:pPr>
      <w:r>
        <w:rPr>
          <w:color w:val="333333"/>
        </w:rPr>
        <w:t xml:space="preserve">Deployed Systems: </w:t>
      </w:r>
      <w:proofErr w:type="spellStart"/>
      <w:r>
        <w:rPr>
          <w:color w:val="333333"/>
        </w:rPr>
        <w:t>Skinvision</w:t>
      </w:r>
      <w:proofErr w:type="spellEnd"/>
      <w:r>
        <w:rPr>
          <w:color w:val="333333"/>
        </w:rPr>
        <w:t xml:space="preserve"> (Netherlands, FDA-cleared 2022), </w:t>
      </w:r>
      <w:proofErr w:type="spellStart"/>
      <w:r>
        <w:rPr>
          <w:color w:val="333333"/>
        </w:rPr>
        <w:t>SkinIO</w:t>
      </w:r>
      <w:proofErr w:type="spellEnd"/>
      <w:r>
        <w:rPr>
          <w:color w:val="333333"/>
        </w:rPr>
        <w:t xml:space="preserve">, and </w:t>
      </w:r>
      <w:proofErr w:type="spellStart"/>
      <w:r>
        <w:rPr>
          <w:color w:val="333333"/>
        </w:rPr>
        <w:t>MelanomaDeep</w:t>
      </w:r>
      <w:proofErr w:type="spellEnd"/>
      <w:r>
        <w:rPr>
          <w:color w:val="333333"/>
        </w:rPr>
        <w:t xml:space="preserve"> are consumer-facing smartphone apps using CNN models for preliminary melanoma risk assessment. While not intended to replace dermatologist evaluation, these tools may improve triage and early detection in underserved populations without convenient access to dermatological care.</w:t>
      </w:r>
    </w:p>
    <w:p w14:paraId="05B36B18" w14:textId="77777777" w:rsidR="009067BC" w:rsidRDefault="009067BC">
      <w:pPr>
        <w:spacing w:before="80" w:after="80"/>
      </w:pPr>
    </w:p>
    <w:p w14:paraId="4F2020DB" w14:textId="77777777" w:rsidR="009067BC" w:rsidRDefault="00000000">
      <w:pPr>
        <w:pStyle w:val="Heading3"/>
      </w:pPr>
      <w:proofErr w:type="gramStart"/>
      <w:r>
        <w:t>6.1.3  Ophthalmology</w:t>
      </w:r>
      <w:proofErr w:type="gramEnd"/>
      <w:r>
        <w:t xml:space="preserve"> and Retinal Imaging</w:t>
      </w:r>
    </w:p>
    <w:p w14:paraId="1E9940AF" w14:textId="77777777" w:rsidR="009067BC" w:rsidRDefault="00000000">
      <w:pPr>
        <w:spacing w:before="100" w:after="100"/>
        <w:jc w:val="both"/>
      </w:pPr>
      <w:r>
        <w:rPr>
          <w:color w:val="333333"/>
        </w:rPr>
        <w:t>Diabetic Retinopathy Screening: Diabetic retinopathy (DR) affects approximately 93 million people worldwide and is the leading cause of new blindness in working-age adults. Regular retinal photography screening allows early intervention, but global ophthalmologist shortages make screening difficult at scale.</w:t>
      </w:r>
    </w:p>
    <w:p w14:paraId="78534C38" w14:textId="77777777" w:rsidR="009067BC" w:rsidRDefault="00000000">
      <w:pPr>
        <w:spacing w:before="100" w:after="100"/>
        <w:jc w:val="both"/>
      </w:pPr>
      <w:r>
        <w:rPr>
          <w:color w:val="333333"/>
        </w:rPr>
        <w:t>Google Health's DR detection system (Gulshan et al., JAMA 2016) achieved sensitivity 97.5% / specificity 98.5% for detecting referable DR from retinal fundus photographs — comparable to retinal specialists. The system was trained on 128,175 images graded by 54 ophthalmologists. It has since been deployed in screening programs in Thailand (</w:t>
      </w:r>
      <w:proofErr w:type="spellStart"/>
      <w:r>
        <w:rPr>
          <w:color w:val="333333"/>
        </w:rPr>
        <w:t>Rajavithi</w:t>
      </w:r>
      <w:proofErr w:type="spellEnd"/>
      <w:r>
        <w:rPr>
          <w:color w:val="333333"/>
        </w:rPr>
        <w:t xml:space="preserve"> Hospital, Bangkok), India (Aravind Eye Hospital), and Singapore, processing hundreds of thousands of patients per year.</w:t>
      </w:r>
    </w:p>
    <w:p w14:paraId="2E9FE799" w14:textId="77777777" w:rsidR="009067BC" w:rsidRDefault="00000000">
      <w:pPr>
        <w:spacing w:before="100" w:after="100"/>
        <w:jc w:val="both"/>
      </w:pPr>
      <w:r>
        <w:rPr>
          <w:color w:val="333333"/>
        </w:rPr>
        <w:t xml:space="preserve">AMD, Glaucoma, and ROP: Extension to other retinal conditions including age-related macular degeneration (AMD), glaucoma, and retinopathy of prematurity (ROP) has demonstrated AUC &gt; 0.95 across multiple independent validation cohorts. DeepMind's work with Moorfields Eye Hospital (De </w:t>
      </w:r>
      <w:proofErr w:type="spellStart"/>
      <w:r>
        <w:rPr>
          <w:color w:val="333333"/>
        </w:rPr>
        <w:t>Fauw</w:t>
      </w:r>
      <w:proofErr w:type="spellEnd"/>
      <w:r>
        <w:rPr>
          <w:color w:val="333333"/>
        </w:rPr>
        <w:t xml:space="preserve"> et al., Nature Medicine 2018) demonstrated that a segmentation-based system could match or exceed 8 ophthalmology subspecialists on 51 retinal pathologies.</w:t>
      </w:r>
    </w:p>
    <w:p w14:paraId="478497BF" w14:textId="77777777" w:rsidR="009067BC" w:rsidRDefault="009067BC">
      <w:pPr>
        <w:spacing w:before="80" w:after="80"/>
      </w:pPr>
    </w:p>
    <w:p w14:paraId="44BE58F2" w14:textId="77777777" w:rsidR="009067BC" w:rsidRDefault="00000000">
      <w:pPr>
        <w:pStyle w:val="Heading2"/>
      </w:pPr>
      <w:proofErr w:type="gramStart"/>
      <w:r>
        <w:t>6.2  Autonomous</w:t>
      </w:r>
      <w:proofErr w:type="gramEnd"/>
      <w:r>
        <w:t xml:space="preserve"> Vehicles and Robotics</w:t>
      </w:r>
    </w:p>
    <w:p w14:paraId="55671E98" w14:textId="77777777" w:rsidR="009067BC" w:rsidRDefault="00000000">
      <w:pPr>
        <w:spacing w:before="100" w:after="100"/>
        <w:jc w:val="both"/>
      </w:pPr>
      <w:r>
        <w:rPr>
          <w:color w:val="333333"/>
        </w:rPr>
        <w:t>Safe autonomous vehicle (AV) operation requires reliable real-time perception of the environment across multiple visual tasks. CNN-based image classification serves as a fundamental component in production AV stacks:</w:t>
      </w:r>
    </w:p>
    <w:p w14:paraId="700D8F86" w14:textId="77777777" w:rsidR="009067BC" w:rsidRDefault="00000000">
      <w:pPr>
        <w:spacing w:before="100" w:after="100"/>
        <w:jc w:val="both"/>
      </w:pPr>
      <w:r>
        <w:rPr>
          <w:color w:val="333333"/>
        </w:rPr>
        <w:t xml:space="preserve">Traffic Sign Recognition: CNNs achieve &gt;99.5% accuracy on the German Traffic Sign Recognition Benchmark (GTSRB: 43 classes, 50,000 images), exceeding average human recognition accuracy (98.8%) at significantly higher speed. Mobileye's </w:t>
      </w:r>
      <w:proofErr w:type="spellStart"/>
      <w:r>
        <w:rPr>
          <w:color w:val="333333"/>
        </w:rPr>
        <w:t>EyeQ</w:t>
      </w:r>
      <w:proofErr w:type="spellEnd"/>
      <w:r>
        <w:rPr>
          <w:color w:val="333333"/>
        </w:rPr>
        <w:t xml:space="preserve"> chips process traffic signs in real-time at 36 FPS. Production systems from Bosch, Continental, and </w:t>
      </w:r>
      <w:proofErr w:type="spellStart"/>
      <w:r>
        <w:rPr>
          <w:color w:val="333333"/>
        </w:rPr>
        <w:t>Aptiv</w:t>
      </w:r>
      <w:proofErr w:type="spellEnd"/>
      <w:r>
        <w:rPr>
          <w:color w:val="333333"/>
        </w:rPr>
        <w:t xml:space="preserve"> incorporate CNN-based sign recognition in ADAS (Advanced Driver Assistance Systems) deployed in over 100 million vehicles.</w:t>
      </w:r>
    </w:p>
    <w:p w14:paraId="5347ED82" w14:textId="77777777" w:rsidR="009067BC" w:rsidRDefault="00000000">
      <w:pPr>
        <w:spacing w:before="100" w:after="100"/>
        <w:jc w:val="both"/>
      </w:pPr>
      <w:r>
        <w:rPr>
          <w:color w:val="333333"/>
        </w:rPr>
        <w:t xml:space="preserve">Pedestrian and Cyclist Detection: Two-stage detectors (Faster R-CNN) and single-stage detectors (YOLO, SSD, CenterPoint) detect and classify traffic participants — pedestrians, cyclists, motorcyclists, vehicles — simultaneously with spatial localisation. Tesla's end-to-end Full Self-Driving system processes video from 8 surround cameras (×4 forward cameras) using a custom </w:t>
      </w:r>
      <w:proofErr w:type="spellStart"/>
      <w:r>
        <w:rPr>
          <w:color w:val="333333"/>
        </w:rPr>
        <w:t>BiFPN</w:t>
      </w:r>
      <w:proofErr w:type="spellEnd"/>
      <w:r>
        <w:rPr>
          <w:color w:val="333333"/>
        </w:rPr>
        <w:t>-based multi-task architecture on the custom D1 chip, performing real-time detection, classification, depth estimation, and lane detection.</w:t>
      </w:r>
    </w:p>
    <w:p w14:paraId="096F6860" w14:textId="77777777" w:rsidR="009067BC" w:rsidRDefault="00000000">
      <w:pPr>
        <w:spacing w:before="100" w:after="100"/>
        <w:jc w:val="both"/>
      </w:pPr>
      <w:r>
        <w:rPr>
          <w:color w:val="333333"/>
        </w:rPr>
        <w:lastRenderedPageBreak/>
        <w:t>Semantic Scene Segmentation: Fully convolutional networks produce per-pixel semantic labels, enabling vehicles to distinguish drivable road surface, sidewalks, lane markings, barriers, and obstacles. Systems from Waymo, Cruise, and Motional use segmentation outputs from cameras fused with LiDAR point clouds for robust 3D environment modelling.</w:t>
      </w:r>
    </w:p>
    <w:p w14:paraId="1203DDAE" w14:textId="77777777" w:rsidR="009067BC" w:rsidRDefault="009067BC">
      <w:pPr>
        <w:spacing w:before="80" w:after="80"/>
      </w:pPr>
    </w:p>
    <w:p w14:paraId="395C1588" w14:textId="77777777" w:rsidR="009067BC" w:rsidRDefault="00000000">
      <w:pPr>
        <w:pStyle w:val="Heading2"/>
      </w:pPr>
      <w:proofErr w:type="gramStart"/>
      <w:r>
        <w:t>6.3  Agriculture</w:t>
      </w:r>
      <w:proofErr w:type="gramEnd"/>
      <w:r>
        <w:t xml:space="preserve"> and Precision Farming</w:t>
      </w:r>
    </w:p>
    <w:p w14:paraId="1CB2DA86" w14:textId="77777777" w:rsidR="009067BC" w:rsidRDefault="00000000">
      <w:pPr>
        <w:spacing w:before="100" w:after="100"/>
        <w:jc w:val="both"/>
      </w:pPr>
      <w:r>
        <w:rPr>
          <w:color w:val="333333"/>
        </w:rPr>
        <w:t>Precision agriculture leverages CNN-based visual analysis from multiple imaging platforms (smartphones, UAVs, satellite) to enable data-driven crop management, reducing chemical inputs while maintaining or improving yields:</w:t>
      </w:r>
    </w:p>
    <w:p w14:paraId="14761189" w14:textId="77777777" w:rsidR="009067BC" w:rsidRDefault="00000000">
      <w:pPr>
        <w:spacing w:before="100" w:after="100"/>
        <w:jc w:val="both"/>
      </w:pPr>
      <w:r>
        <w:rPr>
          <w:color w:val="333333"/>
        </w:rPr>
        <w:t xml:space="preserve">Plant Disease Detection: The </w:t>
      </w:r>
      <w:proofErr w:type="spellStart"/>
      <w:r>
        <w:rPr>
          <w:color w:val="333333"/>
        </w:rPr>
        <w:t>PlantVillage</w:t>
      </w:r>
      <w:proofErr w:type="spellEnd"/>
      <w:r>
        <w:rPr>
          <w:color w:val="333333"/>
        </w:rPr>
        <w:t xml:space="preserve"> database (Hughes &amp; </w:t>
      </w:r>
      <w:proofErr w:type="spellStart"/>
      <w:r>
        <w:rPr>
          <w:color w:val="333333"/>
        </w:rPr>
        <w:t>Salathé</w:t>
      </w:r>
      <w:proofErr w:type="spellEnd"/>
      <w:r>
        <w:rPr>
          <w:color w:val="333333"/>
        </w:rPr>
        <w:t xml:space="preserve">, 2015) contains 54,306 images of healthy and diseased plant leaves across 38 class-species combinations. CNNs trained on </w:t>
      </w:r>
      <w:proofErr w:type="spellStart"/>
      <w:r>
        <w:rPr>
          <w:color w:val="333333"/>
        </w:rPr>
        <w:t>PlantVillage</w:t>
      </w:r>
      <w:proofErr w:type="spellEnd"/>
      <w:r>
        <w:rPr>
          <w:color w:val="333333"/>
        </w:rPr>
        <w:t xml:space="preserve"> achieve &gt;99% accuracy in controlled conditions. Field deployment studies show more modest accuracy (75-85%) due to imaging variability (lighting, angle, partial occlusion, mixed infection), but are still highly useful for early disease warning. </w:t>
      </w:r>
      <w:proofErr w:type="spellStart"/>
      <w:r>
        <w:rPr>
          <w:color w:val="333333"/>
        </w:rPr>
        <w:t>Plantix</w:t>
      </w:r>
      <w:proofErr w:type="spellEnd"/>
      <w:r>
        <w:rPr>
          <w:color w:val="333333"/>
        </w:rPr>
        <w:t xml:space="preserve"> (Bayer Crop Science) serves 30 million farmers in over 60 countries, providing CNN-based disease diagnosis from smartphone leaf photographs in real time.</w:t>
      </w:r>
    </w:p>
    <w:p w14:paraId="108B79DB" w14:textId="77777777" w:rsidR="009067BC" w:rsidRDefault="00000000">
      <w:pPr>
        <w:spacing w:before="100" w:after="100"/>
        <w:jc w:val="both"/>
      </w:pPr>
      <w:r>
        <w:rPr>
          <w:color w:val="333333"/>
        </w:rPr>
        <w:t>Yield Estimation: Satellite imagery from Sentinel-2 (10m resolution, 13 spectral bands) processed by CNNs enables county-level corn and soybean yield prediction 2-3 months before harvest, achieving R² &gt; 0.85 against USDA reported yields across US growing regions. Farmers Edge and Granular (Corteva) integrate satellite-derived yield prediction with agronomic data for crop insurance and input optimisation.</w:t>
      </w:r>
    </w:p>
    <w:p w14:paraId="51CE8C2B" w14:textId="77777777" w:rsidR="009067BC" w:rsidRDefault="00000000">
      <w:pPr>
        <w:spacing w:before="100" w:after="100"/>
        <w:jc w:val="both"/>
      </w:pPr>
      <w:r>
        <w:rPr>
          <w:color w:val="333333"/>
        </w:rPr>
        <w:t xml:space="preserve">Weed Detection and Precision Herbicide Application: Carbon Robotics' </w:t>
      </w:r>
      <w:proofErr w:type="spellStart"/>
      <w:r>
        <w:rPr>
          <w:color w:val="333333"/>
        </w:rPr>
        <w:t>LaserWeeder</w:t>
      </w:r>
      <w:proofErr w:type="spellEnd"/>
      <w:r>
        <w:rPr>
          <w:color w:val="333333"/>
        </w:rPr>
        <w:t xml:space="preserve"> uses a </w:t>
      </w:r>
      <w:proofErr w:type="spellStart"/>
      <w:r>
        <w:rPr>
          <w:color w:val="333333"/>
        </w:rPr>
        <w:t>ResNet</w:t>
      </w:r>
      <w:proofErr w:type="spellEnd"/>
      <w:r>
        <w:rPr>
          <w:color w:val="333333"/>
        </w:rPr>
        <w:t>-based CNN running on NVIDIA Jetson modules to identify and destroy weeds with targeted 150-watt CO₂ lasers at a rate of 100,000 weeds per hour, reducing herbicide usage by 95% compared to blanket application. The system distinguishes crops from weeds at sub-centimetre precision from a 2m mounted platform moving at 2-5 mph.</w:t>
      </w:r>
    </w:p>
    <w:p w14:paraId="7BE41DA4" w14:textId="77777777" w:rsidR="009067BC" w:rsidRDefault="009067BC">
      <w:pPr>
        <w:spacing w:before="80" w:after="80"/>
      </w:pPr>
    </w:p>
    <w:p w14:paraId="79521C7A" w14:textId="77777777" w:rsidR="009067BC" w:rsidRDefault="00000000">
      <w:pPr>
        <w:pStyle w:val="Heading2"/>
      </w:pPr>
      <w:proofErr w:type="gramStart"/>
      <w:r>
        <w:t>6.4  Security</w:t>
      </w:r>
      <w:proofErr w:type="gramEnd"/>
      <w:r>
        <w:t xml:space="preserve"> and Biometric Systems</w:t>
      </w:r>
    </w:p>
    <w:p w14:paraId="5E1B76EB" w14:textId="77777777" w:rsidR="009067BC" w:rsidRDefault="00000000">
      <w:pPr>
        <w:spacing w:before="100" w:after="100"/>
        <w:jc w:val="both"/>
      </w:pPr>
      <w:r>
        <w:rPr>
          <w:color w:val="333333"/>
        </w:rPr>
        <w:t>Face Recognition: Modern CNN-based face recognition systems have achieved sub-0.3% false accept rate (FAR) at &gt;99% true accept rate (TAR) on the LFW (</w:t>
      </w:r>
      <w:proofErr w:type="spellStart"/>
      <w:r>
        <w:rPr>
          <w:color w:val="333333"/>
        </w:rPr>
        <w:t>Labeled</w:t>
      </w:r>
      <w:proofErr w:type="spellEnd"/>
      <w:r>
        <w:rPr>
          <w:color w:val="333333"/>
        </w:rPr>
        <w:t xml:space="preserve"> Faces in the Wild) benchmark. </w:t>
      </w:r>
      <w:proofErr w:type="spellStart"/>
      <w:r>
        <w:rPr>
          <w:color w:val="333333"/>
        </w:rPr>
        <w:t>ArcFace</w:t>
      </w:r>
      <w:proofErr w:type="spellEnd"/>
      <w:r>
        <w:rPr>
          <w:color w:val="333333"/>
        </w:rPr>
        <w:t xml:space="preserve"> (Deng et al., 2019) using ResNet-100 achieves 99.83% LFW accuracy. Production systems (Apple Face ID, Samsung Face Recognition, NIST-evaluated commercial systems) process billions of authentication events per day.</w:t>
      </w:r>
    </w:p>
    <w:p w14:paraId="5EAE0649" w14:textId="77777777" w:rsidR="009067BC" w:rsidRDefault="00000000">
      <w:pPr>
        <w:spacing w:before="100" w:after="100"/>
        <w:jc w:val="both"/>
      </w:pPr>
      <w:proofErr w:type="spellStart"/>
      <w:r>
        <w:rPr>
          <w:color w:val="333333"/>
        </w:rPr>
        <w:t>FaceNet</w:t>
      </w:r>
      <w:proofErr w:type="spellEnd"/>
      <w:r>
        <w:rPr>
          <w:color w:val="333333"/>
        </w:rPr>
        <w:t xml:space="preserve"> (Google, Schroff et al. 2015) embeds face images into a 128-dimensional Euclidean space using a triplet loss, where L2 distance directly measures face similarity. Two faces are recognised as the same person if their L2 distance is below a threshold. </w:t>
      </w:r>
      <w:proofErr w:type="spellStart"/>
      <w:r>
        <w:rPr>
          <w:color w:val="333333"/>
        </w:rPr>
        <w:t>FaceNet</w:t>
      </w:r>
      <w:proofErr w:type="spellEnd"/>
      <w:r>
        <w:rPr>
          <w:color w:val="333333"/>
        </w:rPr>
        <w:t xml:space="preserve"> achieved 99.63% accuracy on LFW with a model trained on ~200 million face images from 8 million identities.</w:t>
      </w:r>
    </w:p>
    <w:p w14:paraId="55341475" w14:textId="77777777" w:rsidR="009067BC" w:rsidRDefault="00000000">
      <w:pPr>
        <w:spacing w:before="100" w:after="100"/>
        <w:jc w:val="both"/>
      </w:pPr>
      <w:r>
        <w:rPr>
          <w:color w:val="333333"/>
        </w:rPr>
        <w:t xml:space="preserve">Ethical and Legal Considerations: The deployment of face recognition in law enforcement and public surveillance has generated substantial controversy. Studies by </w:t>
      </w:r>
      <w:proofErr w:type="spellStart"/>
      <w:r>
        <w:rPr>
          <w:color w:val="333333"/>
        </w:rPr>
        <w:t>Buolamwini</w:t>
      </w:r>
      <w:proofErr w:type="spellEnd"/>
      <w:r>
        <w:rPr>
          <w:color w:val="333333"/>
        </w:rPr>
        <w:t xml:space="preserve"> &amp; Gebru (2018) and NIST (2019) documented significant performance disparities across demographic groups: several commercial systems had false match rates 10-100× higher for Black women than for White men. Several US cities (San Francisco, Boston, Portland) and a growing number of jurisdictions have banned or restricted police use of face recognition technology, while the EU AI Act (2024) classifies real-time remote biometric identification in public spaces as high-risk AI requiring strict oversight.</w:t>
      </w:r>
    </w:p>
    <w:p w14:paraId="4A01A299" w14:textId="77777777" w:rsidR="009067BC" w:rsidRDefault="009067BC">
      <w:pPr>
        <w:spacing w:before="80" w:after="80"/>
      </w:pPr>
    </w:p>
    <w:p w14:paraId="3BC7961C" w14:textId="77777777" w:rsidR="009067BC" w:rsidRDefault="00000000">
      <w:pPr>
        <w:pStyle w:val="Heading2"/>
      </w:pPr>
      <w:proofErr w:type="gramStart"/>
      <w:r>
        <w:lastRenderedPageBreak/>
        <w:t>6.5  Industrial</w:t>
      </w:r>
      <w:proofErr w:type="gramEnd"/>
      <w:r>
        <w:t xml:space="preserve"> Quality Control</w:t>
      </w:r>
    </w:p>
    <w:p w14:paraId="72D6716F" w14:textId="77777777" w:rsidR="009067BC" w:rsidRDefault="00000000">
      <w:pPr>
        <w:spacing w:before="100" w:after="100"/>
        <w:jc w:val="both"/>
      </w:pPr>
      <w:r>
        <w:rPr>
          <w:color w:val="333333"/>
        </w:rPr>
        <w:t>Visual inspection is a critical quality assurance step in manufacturing. Manual inspection is slow, inconsistent, fatigue-dependent, and increasingly costly as production throughput increases. CNN-based automated optical inspection (AOI) addresses these limitations:</w:t>
      </w:r>
    </w:p>
    <w:p w14:paraId="27CA912F" w14:textId="77777777" w:rsidR="009067BC" w:rsidRDefault="00000000">
      <w:pPr>
        <w:spacing w:before="100" w:after="100"/>
        <w:jc w:val="both"/>
      </w:pPr>
      <w:r>
        <w:rPr>
          <w:color w:val="333333"/>
        </w:rPr>
        <w:t>Semiconductor Wafer Inspection: Semiconductor wafers must be inspected for defects at nanometre scale. CNN-based defect classification systems from KLA Corporation, Applied Materials, and Hitachi High-Tech classify defect patterns (scratches, particles, process variations, pattern defects) on silicon wafers with false positive rates below 0.1% at throughputs of several hundred wafers per hour. The classification of defect root causes from their spatial patterns enables rapid process control feedback.</w:t>
      </w:r>
    </w:p>
    <w:p w14:paraId="2130743E" w14:textId="77777777" w:rsidR="009067BC" w:rsidRDefault="00000000">
      <w:pPr>
        <w:spacing w:before="100" w:after="100"/>
        <w:jc w:val="both"/>
      </w:pPr>
      <w:r>
        <w:rPr>
          <w:color w:val="333333"/>
        </w:rPr>
        <w:t xml:space="preserve">PCB and Electronics Assembly: Automated optical inspection systems using CNNs verify component placement accuracy, solder joint quality (bridging, insufficient solder, cold joints), component polarity, and missing components on printed circuit boards. Systems from </w:t>
      </w:r>
      <w:proofErr w:type="spellStart"/>
      <w:r>
        <w:rPr>
          <w:color w:val="333333"/>
        </w:rPr>
        <w:t>Cogiscan</w:t>
      </w:r>
      <w:proofErr w:type="spellEnd"/>
      <w:r>
        <w:rPr>
          <w:color w:val="333333"/>
        </w:rPr>
        <w:t>, Saki Corporation, and Omron Sentech process boards at 10,000-100,000 images per hour, enabling 100% inspection coverage impossible with human inspectors.</w:t>
      </w:r>
    </w:p>
    <w:p w14:paraId="5AE842E4" w14:textId="77777777" w:rsidR="009067BC" w:rsidRDefault="00000000">
      <w:pPr>
        <w:spacing w:before="100" w:after="100"/>
        <w:jc w:val="both"/>
      </w:pPr>
      <w:r>
        <w:rPr>
          <w:color w:val="333333"/>
        </w:rPr>
        <w:t>Food Safety and Grading: Tomra Sorting uses near-infrared spectroscopy combined with CNN visual classification to sort nuts, dried fruit, and vegetables at food processing facilities, detecting foreign objects (stones, plastic, glass) and grading produce quality at throughputs of several tonnes per hour. X-ray inspection systems from Anritsu and Ishida use CNN post-processing to detect bone fragments in poultry and fish at sub-millimetre detection limits.</w:t>
      </w:r>
    </w:p>
    <w:p w14:paraId="1B5B12E6" w14:textId="77777777" w:rsidR="009067BC" w:rsidRDefault="009067BC">
      <w:pPr>
        <w:spacing w:before="80" w:after="80"/>
      </w:pPr>
    </w:p>
    <w:p w14:paraId="0FF0D4E1" w14:textId="77777777" w:rsidR="009067BC" w:rsidRDefault="00000000">
      <w:pPr>
        <w:pStyle w:val="Heading2"/>
      </w:pPr>
      <w:proofErr w:type="gramStart"/>
      <w:r>
        <w:t>6.6  Remote</w:t>
      </w:r>
      <w:proofErr w:type="gramEnd"/>
      <w:r>
        <w:t xml:space="preserve"> Sensing and Earth Observation</w:t>
      </w:r>
    </w:p>
    <w:p w14:paraId="25236E9E" w14:textId="77777777" w:rsidR="009067BC" w:rsidRDefault="00000000">
      <w:pPr>
        <w:spacing w:before="100" w:after="100"/>
        <w:jc w:val="both"/>
      </w:pPr>
      <w:r>
        <w:rPr>
          <w:color w:val="333333"/>
        </w:rPr>
        <w:t>Satellite imagery analysis at global scale has been transformed by CNN-based classification, enabling environmental monitoring at resolutions and temporal cadences impossible with traditional methods:</w:t>
      </w:r>
    </w:p>
    <w:p w14:paraId="5B5763B0" w14:textId="77777777" w:rsidR="009067BC" w:rsidRDefault="00000000">
      <w:pPr>
        <w:spacing w:before="100" w:after="100"/>
        <w:jc w:val="both"/>
      </w:pPr>
      <w:r>
        <w:rPr>
          <w:color w:val="333333"/>
        </w:rPr>
        <w:t>Land Use and Land Cover (LULC) Mapping: ESRI's 2020 Global Land Cover dataset trained on Sentinel-2 imagery produced a 10-meter resolution map of the entire Earth's land surface across 9 LULC categories (crop, vegetation, water, built area, bare ground, snow/ice, cloud, flooded vegetation, rangeland). The CNN training dataset comprised over 5 billion hand-labelled pixels from 20 ecologically diverse regions. The resulting map supports urban planning, carbon accounting, agricultural monitoring, and hydrological modelling.</w:t>
      </w:r>
    </w:p>
    <w:p w14:paraId="42982AEF" w14:textId="77777777" w:rsidR="009067BC" w:rsidRDefault="00000000">
      <w:pPr>
        <w:spacing w:before="100" w:after="100"/>
        <w:jc w:val="both"/>
      </w:pPr>
      <w:r>
        <w:rPr>
          <w:color w:val="333333"/>
        </w:rPr>
        <w:t>Building Footprint Extraction: Microsoft's AI for Earth program used CNN models to extract building footprint polygons for over 900 million buildings globally from satellite imagery, particularly focusing on regions (Sub-Saharan Africa, Southeast Asia) where existing cartographic coverage is sparse. These footprints enable improved population density mapping, infrastructure planning, and disaster preparedness.</w:t>
      </w:r>
    </w:p>
    <w:p w14:paraId="62B3DE0D" w14:textId="77777777" w:rsidR="009067BC" w:rsidRDefault="00000000">
      <w:pPr>
        <w:spacing w:before="100" w:after="100"/>
        <w:jc w:val="both"/>
      </w:pPr>
      <w:r>
        <w:rPr>
          <w:color w:val="333333"/>
        </w:rPr>
        <w:t xml:space="preserve">Deforestation and Forest Change Monitoring: Planet's analysis-ready </w:t>
      </w:r>
      <w:proofErr w:type="spellStart"/>
      <w:r>
        <w:rPr>
          <w:color w:val="333333"/>
        </w:rPr>
        <w:t>PlanetScope</w:t>
      </w:r>
      <w:proofErr w:type="spellEnd"/>
      <w:r>
        <w:rPr>
          <w:color w:val="333333"/>
        </w:rPr>
        <w:t xml:space="preserve"> imagery (3m resolution, daily global coverage) processed by CNN classifiers enables near-real-time detection of forest clearing events at field level, supporting enforcement of deforestation regulations in the Brazilian Amazon and Indonesian Borneo. Brazil's DETER system (National Institute for Space Research, INPE) uses CNN-based classification of Sentinel-2 imagery to issue weekly deforestation alerts across the Legal Amazon.</w:t>
      </w:r>
    </w:p>
    <w:p w14:paraId="295A80A6"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2"/>
        <w:gridCol w:w="6728"/>
      </w:tblGrid>
      <w:tr w:rsidR="009067BC" w14:paraId="672CDE88"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100637AD" w14:textId="77777777" w:rsidR="009067BC" w:rsidRDefault="00000000">
            <w:pPr>
              <w:jc w:val="center"/>
            </w:pPr>
            <w:r>
              <w:rPr>
                <w:b/>
                <w:bCs/>
                <w:color w:val="FFFFFF"/>
                <w:sz w:val="28"/>
                <w:szCs w:val="28"/>
              </w:rPr>
              <w:lastRenderedPageBreak/>
              <w:t>CH 7</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59929361" w14:textId="77777777" w:rsidR="009067BC" w:rsidRDefault="00000000">
            <w:r>
              <w:rPr>
                <w:b/>
                <w:bCs/>
                <w:color w:val="1A3C5E"/>
                <w:sz w:val="34"/>
                <w:szCs w:val="34"/>
              </w:rPr>
              <w:t>Future Scope</w:t>
            </w:r>
          </w:p>
        </w:tc>
      </w:tr>
    </w:tbl>
    <w:p w14:paraId="3F61EFA2" w14:textId="77777777" w:rsidR="009067BC" w:rsidRDefault="009067BC">
      <w:pPr>
        <w:spacing w:before="80" w:after="80"/>
      </w:pPr>
    </w:p>
    <w:p w14:paraId="2B32E6BB" w14:textId="77777777" w:rsidR="009067BC" w:rsidRDefault="009067BC">
      <w:pPr>
        <w:pBdr>
          <w:bottom w:val="single" w:sz="10" w:space="2" w:color="2E86AB"/>
        </w:pBdr>
        <w:spacing w:before="160" w:after="160"/>
      </w:pPr>
    </w:p>
    <w:p w14:paraId="5ACA5558"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50E7EE5D"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1F3900C4"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68DF12FA" w14:textId="77777777" w:rsidR="009067BC" w:rsidRDefault="00000000">
            <w:pPr>
              <w:spacing w:before="40" w:after="40"/>
            </w:pPr>
            <w:r>
              <w:rPr>
                <w:i/>
                <w:iCs/>
                <w:color w:val="2C3E50"/>
                <w:sz w:val="20"/>
                <w:szCs w:val="20"/>
              </w:rPr>
              <w:t>Discuss the future research directions and emerging frontiers for CNN-based image classification. Cover: (1) self-supervised and contrastive learning (CLIP, MAE, DINO); (2) neural architecture search; (3) adversarial robustness and certified defences; (4) foundation models and large-scale pre-training; (5) federated learning and privacy-preserving AI; (6) efficient inference on edge devices and neuromorphic chips; (7) 3D and video understanding; (8) multimodal vision-language models; (9) fairness, bias, and responsible AI.</w:t>
            </w:r>
          </w:p>
        </w:tc>
      </w:tr>
    </w:tbl>
    <w:p w14:paraId="6CB0550D" w14:textId="77777777" w:rsidR="009067BC" w:rsidRDefault="009067BC">
      <w:pPr>
        <w:spacing w:before="160" w:after="160"/>
      </w:pPr>
    </w:p>
    <w:p w14:paraId="43BBC9CF" w14:textId="77777777" w:rsidR="009067BC" w:rsidRDefault="00000000">
      <w:pPr>
        <w:pStyle w:val="Heading2"/>
      </w:pPr>
      <w:proofErr w:type="gramStart"/>
      <w:r>
        <w:t>7.1  Self</w:t>
      </w:r>
      <w:proofErr w:type="gramEnd"/>
      <w:r>
        <w:t>-Supervised and Foundation Model Pre-Training</w:t>
      </w:r>
    </w:p>
    <w:p w14:paraId="1639EE3B" w14:textId="77777777" w:rsidR="009067BC" w:rsidRDefault="00000000">
      <w:pPr>
        <w:spacing w:before="100" w:after="100"/>
        <w:jc w:val="both"/>
      </w:pPr>
      <w:r>
        <w:rPr>
          <w:color w:val="333333"/>
        </w:rPr>
        <w:t>The requirement for large labelled datasets is among the most significant barriers to CNN adoption in specialised domains. Self-supervised learning (SSL) addresses this by deriving supervisory signals from the data itself — exploiting the structure inherent in visual data without human annotation.</w:t>
      </w:r>
    </w:p>
    <w:p w14:paraId="477513B7" w14:textId="77777777" w:rsidR="009067BC" w:rsidRDefault="00000000">
      <w:pPr>
        <w:spacing w:before="100" w:after="100"/>
        <w:jc w:val="both"/>
      </w:pPr>
      <w:r>
        <w:rPr>
          <w:color w:val="333333"/>
        </w:rPr>
        <w:t>Contrastive Learning (</w:t>
      </w:r>
      <w:proofErr w:type="spellStart"/>
      <w:r>
        <w:rPr>
          <w:color w:val="333333"/>
        </w:rPr>
        <w:t>SimCLR</w:t>
      </w:r>
      <w:proofErr w:type="spellEnd"/>
      <w:r>
        <w:rPr>
          <w:color w:val="333333"/>
        </w:rPr>
        <w:t xml:space="preserve">, MoCo, BYOL): The foundational idea is to learn representations where different augmented views of the same image map to nearby points in embedding space (positive pairs), while views from different images map to distant points (negative pairs). The </w:t>
      </w:r>
      <w:proofErr w:type="spellStart"/>
      <w:r>
        <w:rPr>
          <w:color w:val="333333"/>
        </w:rPr>
        <w:t>InfoNCE</w:t>
      </w:r>
      <w:proofErr w:type="spellEnd"/>
      <w:r>
        <w:rPr>
          <w:color w:val="333333"/>
        </w:rPr>
        <w:t xml:space="preserve"> (Noise-Contrastive Estimation) loss formalises this:</w:t>
      </w:r>
    </w:p>
    <w:p w14:paraId="71823BDA" w14:textId="77777777" w:rsidR="009067BC" w:rsidRDefault="00000000">
      <w:pPr>
        <w:shd w:val="clear" w:color="auto" w:fill="EEF6FC"/>
        <w:spacing w:before="140" w:after="140"/>
        <w:jc w:val="center"/>
      </w:pPr>
      <w:r>
        <w:rPr>
          <w:rFonts w:ascii="Courier New" w:eastAsia="Courier New" w:hAnsi="Courier New" w:cs="Courier New"/>
          <w:color w:val="1A3C5E"/>
        </w:rPr>
        <w:t>L = -log [exp(sim(</w:t>
      </w:r>
      <w:proofErr w:type="spellStart"/>
      <w:r>
        <w:rPr>
          <w:rFonts w:ascii="Courier New" w:eastAsia="Courier New" w:hAnsi="Courier New" w:cs="Courier New"/>
          <w:color w:val="1A3C5E"/>
        </w:rPr>
        <w:t>z_</w:t>
      </w:r>
      <w:proofErr w:type="gramStart"/>
      <w:r>
        <w:rPr>
          <w:rFonts w:ascii="Courier New" w:eastAsia="Courier New" w:hAnsi="Courier New" w:cs="Courier New"/>
          <w:color w:val="1A3C5E"/>
        </w:rPr>
        <w:t>i,z</w:t>
      </w:r>
      <w:proofErr w:type="gramEnd"/>
      <w:r>
        <w:rPr>
          <w:rFonts w:ascii="Courier New" w:eastAsia="Courier New" w:hAnsi="Courier New" w:cs="Courier New"/>
          <w:color w:val="1A3C5E"/>
        </w:rPr>
        <w:t>_j</w:t>
      </w:r>
      <w:proofErr w:type="spellEnd"/>
      <w:r>
        <w:rPr>
          <w:rFonts w:ascii="Courier New" w:eastAsia="Courier New" w:hAnsi="Courier New" w:cs="Courier New"/>
          <w:color w:val="1A3C5E"/>
        </w:rPr>
        <w:t>)/τ) / Σ_{k=1}^{2N} 𝟙[</w:t>
      </w:r>
      <w:proofErr w:type="spellStart"/>
      <w:r>
        <w:rPr>
          <w:rFonts w:ascii="Courier New" w:eastAsia="Courier New" w:hAnsi="Courier New" w:cs="Courier New"/>
          <w:color w:val="1A3C5E"/>
        </w:rPr>
        <w:t>k≠i</w:t>
      </w:r>
      <w:proofErr w:type="spellEnd"/>
      <w:r>
        <w:rPr>
          <w:rFonts w:ascii="Courier New" w:eastAsia="Courier New" w:hAnsi="Courier New" w:cs="Courier New"/>
          <w:color w:val="1A3C5E"/>
        </w:rPr>
        <w:t>] exp(sim(</w:t>
      </w:r>
      <w:proofErr w:type="spellStart"/>
      <w:r>
        <w:rPr>
          <w:rFonts w:ascii="Courier New" w:eastAsia="Courier New" w:hAnsi="Courier New" w:cs="Courier New"/>
          <w:color w:val="1A3C5E"/>
        </w:rPr>
        <w:t>z_i,z_k</w:t>
      </w:r>
      <w:proofErr w:type="spellEnd"/>
      <w:r>
        <w:rPr>
          <w:rFonts w:ascii="Courier New" w:eastAsia="Courier New" w:hAnsi="Courier New" w:cs="Courier New"/>
          <w:color w:val="1A3C5E"/>
        </w:rPr>
        <w:t>)/τ)]</w:t>
      </w:r>
    </w:p>
    <w:p w14:paraId="2C3F1B60" w14:textId="77777777" w:rsidR="009067BC" w:rsidRDefault="00000000">
      <w:pPr>
        <w:spacing w:before="100" w:after="100"/>
        <w:jc w:val="both"/>
      </w:pPr>
      <w:r>
        <w:rPr>
          <w:color w:val="333333"/>
        </w:rPr>
        <w:t xml:space="preserve">where </w:t>
      </w:r>
      <w:proofErr w:type="spellStart"/>
      <w:r>
        <w:rPr>
          <w:color w:val="333333"/>
        </w:rPr>
        <w:t>z_</w:t>
      </w:r>
      <w:proofErr w:type="gramStart"/>
      <w:r>
        <w:rPr>
          <w:color w:val="333333"/>
        </w:rPr>
        <w:t>i,z</w:t>
      </w:r>
      <w:proofErr w:type="gramEnd"/>
      <w:r>
        <w:rPr>
          <w:color w:val="333333"/>
        </w:rPr>
        <w:t>_j</w:t>
      </w:r>
      <w:proofErr w:type="spellEnd"/>
      <w:r>
        <w:rPr>
          <w:color w:val="333333"/>
        </w:rPr>
        <w:t xml:space="preserve"> are embeddings of two augmented views, sim(·,·) is cosine similarity, τ is a temperature parameter, and the sum is over all 2N images in the batch. BYOL (Bootstrap Your Own Latent) achieves strong performance without negative pairs using a momentum-updated target network.</w:t>
      </w:r>
    </w:p>
    <w:p w14:paraId="0C09EB0C" w14:textId="77777777" w:rsidR="009067BC" w:rsidRDefault="00000000">
      <w:pPr>
        <w:spacing w:before="100" w:after="100"/>
        <w:jc w:val="both"/>
      </w:pPr>
      <w:r>
        <w:rPr>
          <w:color w:val="333333"/>
        </w:rPr>
        <w:t>DINO (Self-</w:t>
      </w:r>
      <w:proofErr w:type="spellStart"/>
      <w:r>
        <w:rPr>
          <w:color w:val="333333"/>
        </w:rPr>
        <w:t>DIstillation</w:t>
      </w:r>
      <w:proofErr w:type="spellEnd"/>
      <w:r>
        <w:rPr>
          <w:color w:val="333333"/>
        </w:rPr>
        <w:t xml:space="preserve"> with NO labels, Caron et al. 2021): Trains a Vision Transformer with a self-distillation objective, producing features that exhibit emergent semantic segmentation properties — the model learns to segment objects without any segmentation supervision. DINO features achieve 77.0% top-1 on ImageNet with linear probing, close to fully supervised ResNet-50 (76.5%).</w:t>
      </w:r>
    </w:p>
    <w:p w14:paraId="738AF589" w14:textId="77777777" w:rsidR="009067BC" w:rsidRDefault="00000000">
      <w:pPr>
        <w:spacing w:before="100" w:after="100"/>
        <w:jc w:val="both"/>
      </w:pPr>
      <w:r>
        <w:rPr>
          <w:color w:val="333333"/>
        </w:rPr>
        <w:t xml:space="preserve">Masked Image Modelling (MAE, </w:t>
      </w:r>
      <w:proofErr w:type="spellStart"/>
      <w:r>
        <w:rPr>
          <w:color w:val="333333"/>
        </w:rPr>
        <w:t>BEiT</w:t>
      </w:r>
      <w:proofErr w:type="spellEnd"/>
      <w:r>
        <w:rPr>
          <w:color w:val="333333"/>
        </w:rPr>
        <w:t xml:space="preserve">): Meta's Masked Autoencoder (He et al., 2022) masks 75% of image patches and trains a </w:t>
      </w:r>
      <w:proofErr w:type="spellStart"/>
      <w:r>
        <w:rPr>
          <w:color w:val="333333"/>
        </w:rPr>
        <w:t>ViT</w:t>
      </w:r>
      <w:proofErr w:type="spellEnd"/>
      <w:r>
        <w:rPr>
          <w:color w:val="333333"/>
        </w:rPr>
        <w:t xml:space="preserve"> encoder-decoder to reconstruct masked patches. The high masking ratio forces the model to develop rich semantic understanding. MAE </w:t>
      </w:r>
      <w:proofErr w:type="spellStart"/>
      <w:r>
        <w:rPr>
          <w:color w:val="333333"/>
        </w:rPr>
        <w:t>ViT</w:t>
      </w:r>
      <w:proofErr w:type="spellEnd"/>
      <w:r>
        <w:rPr>
          <w:color w:val="333333"/>
        </w:rPr>
        <w:t>-H achieves 87.8% top-1 on ImageNet, with strong transfer to downstream tasks. The key insight is that images are highly redundant — unlike language, where masking 15% of tokens is challenging — so high masking ratios are necessary for the pretext task to be non-trivially solvable.</w:t>
      </w:r>
    </w:p>
    <w:p w14:paraId="34FA823B" w14:textId="77777777" w:rsidR="009067BC" w:rsidRDefault="00000000">
      <w:pPr>
        <w:spacing w:before="100" w:after="100"/>
        <w:jc w:val="both"/>
      </w:pPr>
      <w:r>
        <w:rPr>
          <w:color w:val="333333"/>
        </w:rPr>
        <w:t xml:space="preserve">Foundation Models: OpenAI's CLIP trains joint visual and language representations on 400 million internet image-caption pairs using a symmetric </w:t>
      </w:r>
      <w:proofErr w:type="spellStart"/>
      <w:r>
        <w:rPr>
          <w:color w:val="333333"/>
        </w:rPr>
        <w:t>InfoNCE</w:t>
      </w:r>
      <w:proofErr w:type="spellEnd"/>
      <w:r>
        <w:rPr>
          <w:color w:val="333333"/>
        </w:rPr>
        <w:t xml:space="preserve"> loss between image embeddings (from a </w:t>
      </w:r>
      <w:proofErr w:type="spellStart"/>
      <w:r>
        <w:rPr>
          <w:color w:val="333333"/>
        </w:rPr>
        <w:t>ViT</w:t>
      </w:r>
      <w:proofErr w:type="spellEnd"/>
      <w:r>
        <w:rPr>
          <w:color w:val="333333"/>
        </w:rPr>
        <w:t xml:space="preserve"> or </w:t>
      </w:r>
      <w:proofErr w:type="spellStart"/>
      <w:r>
        <w:rPr>
          <w:color w:val="333333"/>
        </w:rPr>
        <w:t>ResNet</w:t>
      </w:r>
      <w:proofErr w:type="spellEnd"/>
      <w:r>
        <w:rPr>
          <w:color w:val="333333"/>
        </w:rPr>
        <w:t>) and text embeddings (from a Transformer). The resulting model enables zero-shot classification by computing cosine similarity between an image embedding and text embeddings of category descriptions ('a photo of a dog'). CLIP achieves 76.2% zero-shot top-1 on ImageNet — matching the original supervised ResNet-50 — without seeing any ImageNet training images.</w:t>
      </w:r>
    </w:p>
    <w:p w14:paraId="0962D5D9" w14:textId="77777777" w:rsidR="009067BC" w:rsidRDefault="009067BC">
      <w:pPr>
        <w:spacing w:before="80" w:after="80"/>
      </w:pPr>
    </w:p>
    <w:p w14:paraId="2FB29317" w14:textId="77777777" w:rsidR="009067BC" w:rsidRDefault="00000000">
      <w:pPr>
        <w:pStyle w:val="Heading2"/>
      </w:pPr>
      <w:proofErr w:type="gramStart"/>
      <w:r>
        <w:lastRenderedPageBreak/>
        <w:t>7.2  Neural</w:t>
      </w:r>
      <w:proofErr w:type="gramEnd"/>
      <w:r>
        <w:t xml:space="preserve"> Architecture Search (NAS)</w:t>
      </w:r>
    </w:p>
    <w:p w14:paraId="70C1A81A" w14:textId="77777777" w:rsidR="009067BC" w:rsidRDefault="00000000">
      <w:pPr>
        <w:spacing w:before="100" w:after="100"/>
        <w:jc w:val="both"/>
      </w:pPr>
      <w:r>
        <w:rPr>
          <w:color w:val="333333"/>
        </w:rPr>
        <w:t>Manually designing CNN architectures is expensive in research time and requires considerable intuition developed through trial and error. Neural Architecture Search automates this process by framing architecture design as an optimisation problem over a search space of possible architectures.</w:t>
      </w:r>
    </w:p>
    <w:p w14:paraId="505AE9FA" w14:textId="77777777" w:rsidR="009067BC" w:rsidRDefault="00000000">
      <w:pPr>
        <w:spacing w:before="100" w:after="100"/>
        <w:jc w:val="both"/>
      </w:pPr>
      <w:r>
        <w:rPr>
          <w:color w:val="333333"/>
        </w:rPr>
        <w:t>Reinforcement Learning-based NAS (</w:t>
      </w:r>
      <w:proofErr w:type="spellStart"/>
      <w:r>
        <w:rPr>
          <w:color w:val="333333"/>
        </w:rPr>
        <w:t>Zoph</w:t>
      </w:r>
      <w:proofErr w:type="spellEnd"/>
      <w:r>
        <w:rPr>
          <w:color w:val="333333"/>
        </w:rPr>
        <w:t xml:space="preserve"> &amp; Le, 2017; </w:t>
      </w:r>
      <w:proofErr w:type="spellStart"/>
      <w:r>
        <w:rPr>
          <w:color w:val="333333"/>
        </w:rPr>
        <w:t>NASNet</w:t>
      </w:r>
      <w:proofErr w:type="spellEnd"/>
      <w:r>
        <w:rPr>
          <w:color w:val="333333"/>
        </w:rPr>
        <w:t xml:space="preserve">): A recurrent controller network (LSTM) samples architecture descriptions from a search space. The sampled architectures are trained and evaluated, and the resulting accuracy is used as a reward to update the controller via REINFORCE. </w:t>
      </w:r>
      <w:proofErr w:type="spellStart"/>
      <w:r>
        <w:rPr>
          <w:color w:val="333333"/>
        </w:rPr>
        <w:t>NASNet</w:t>
      </w:r>
      <w:proofErr w:type="spellEnd"/>
      <w:r>
        <w:rPr>
          <w:color w:val="333333"/>
        </w:rPr>
        <w:t xml:space="preserve"> achieved state-of-the-art accuracy on CIFAR-10 (97.35%) and ImageNet (82.7% top-1) but required 450 GPU-days to discover — a cost prohibitive for most research groups.</w:t>
      </w:r>
    </w:p>
    <w:p w14:paraId="4ACEF177" w14:textId="77777777" w:rsidR="009067BC" w:rsidRDefault="00000000">
      <w:pPr>
        <w:spacing w:before="100" w:after="100"/>
        <w:jc w:val="both"/>
      </w:pPr>
      <w:r>
        <w:rPr>
          <w:color w:val="333333"/>
        </w:rPr>
        <w:t>Differentiable Architecture Search (DARTS, Liu et al. 2019): Relaxes the discrete architecture search space to be continuous by parameterising the mixture of operations at each edge with a learnable weight vector α. Architecture parameters α and network weights w are jointly optimised by alternating gradient descent. DARTS reduces search time from 450 GPU-days to ~4 GPU-days with competitive performance.</w:t>
      </w:r>
    </w:p>
    <w:p w14:paraId="00122D50" w14:textId="77777777" w:rsidR="009067BC" w:rsidRDefault="00000000">
      <w:pPr>
        <w:spacing w:before="100" w:after="100"/>
        <w:jc w:val="both"/>
      </w:pPr>
      <w:r>
        <w:rPr>
          <w:color w:val="333333"/>
        </w:rPr>
        <w:t>Hardware-Aware NAS (</w:t>
      </w:r>
      <w:proofErr w:type="spellStart"/>
      <w:r>
        <w:rPr>
          <w:color w:val="333333"/>
        </w:rPr>
        <w:t>MNasNet</w:t>
      </w:r>
      <w:proofErr w:type="spellEnd"/>
      <w:r>
        <w:rPr>
          <w:color w:val="333333"/>
        </w:rPr>
        <w:t xml:space="preserve">, </w:t>
      </w:r>
      <w:proofErr w:type="spellStart"/>
      <w:r>
        <w:rPr>
          <w:color w:val="333333"/>
        </w:rPr>
        <w:t>FBNet</w:t>
      </w:r>
      <w:proofErr w:type="spellEnd"/>
      <w:r>
        <w:rPr>
          <w:color w:val="333333"/>
        </w:rPr>
        <w:t>, Once-for-All): Incorporates hardware-specific latency as a secondary objective alongside accuracy, optimising the Pareto frontier of accuracy vs. inference latency for specific deployment hardware (mobile CPU, GPU, edge TPU). Once-for-All (Cai et al., 2020) trains a single over-parameterised network and produces sub-networks at different scales without retraining, enabling deployment to diverse hardware without architecture-specific training runs.</w:t>
      </w:r>
    </w:p>
    <w:p w14:paraId="546109B0" w14:textId="77777777" w:rsidR="009067BC" w:rsidRDefault="00000000">
      <w:pPr>
        <w:spacing w:before="100" w:after="100"/>
        <w:jc w:val="both"/>
      </w:pPr>
      <w:r>
        <w:rPr>
          <w:color w:val="333333"/>
        </w:rPr>
        <w:t>Future NAS directions include: joint search over architecture, augmentation policy, and training hyperparameters; NAS for robustness and fairness objectives; and zero-cost proxies that estimate architecture quality without training, reducing search cost to minutes.</w:t>
      </w:r>
    </w:p>
    <w:p w14:paraId="29BD848D" w14:textId="77777777" w:rsidR="009067BC" w:rsidRDefault="009067BC">
      <w:pPr>
        <w:spacing w:before="80" w:after="80"/>
      </w:pPr>
    </w:p>
    <w:p w14:paraId="6692CDA4" w14:textId="77777777" w:rsidR="009067BC" w:rsidRDefault="00000000">
      <w:pPr>
        <w:pStyle w:val="Heading2"/>
      </w:pPr>
      <w:proofErr w:type="gramStart"/>
      <w:r>
        <w:t>7.3  Adversarial</w:t>
      </w:r>
      <w:proofErr w:type="gramEnd"/>
      <w:r>
        <w:t xml:space="preserve"> Robustness and Certified Defences</w:t>
      </w:r>
    </w:p>
    <w:p w14:paraId="28E8042A" w14:textId="77777777" w:rsidR="009067BC" w:rsidRDefault="00000000">
      <w:pPr>
        <w:spacing w:before="100" w:after="100"/>
        <w:jc w:val="both"/>
      </w:pPr>
      <w:r>
        <w:rPr>
          <w:color w:val="333333"/>
        </w:rPr>
        <w:t>Building CNNs that are robust to adversarial attacks remains one of the most important open problems in the field. The gap between clean accuracy and robust accuracy (performance under worst-case perturbation) can exceed 40% on ImageNet for ℓ∞ perturbations of magnitude ε = 8/255.</w:t>
      </w:r>
    </w:p>
    <w:p w14:paraId="67F49533" w14:textId="77777777" w:rsidR="009067BC" w:rsidRDefault="00000000">
      <w:pPr>
        <w:spacing w:before="100" w:after="100"/>
        <w:jc w:val="both"/>
      </w:pPr>
      <w:r>
        <w:rPr>
          <w:color w:val="333333"/>
        </w:rPr>
        <w:t xml:space="preserve">Certified Robustness: Unlike empirical defences (which may be broken by stronger attacks), certified defences provide mathematical guarantees that predictions are unchanged for all perturbations within a specified norm-ball. Randomised Smoothing (Cohen et al., 2019) certifies predictions of a smoothed classifier g(x) = </w:t>
      </w:r>
      <w:proofErr w:type="spellStart"/>
      <w:r>
        <w:rPr>
          <w:color w:val="333333"/>
        </w:rPr>
        <w:t>argmax_c</w:t>
      </w:r>
      <w:proofErr w:type="spellEnd"/>
      <w:r>
        <w:rPr>
          <w:color w:val="333333"/>
        </w:rPr>
        <w:t xml:space="preserve"> P(f(</w:t>
      </w:r>
      <w:proofErr w:type="spellStart"/>
      <w:r>
        <w:rPr>
          <w:color w:val="333333"/>
        </w:rPr>
        <w:t>x+δ</w:t>
      </w:r>
      <w:proofErr w:type="spellEnd"/>
      <w:r>
        <w:rPr>
          <w:color w:val="333333"/>
        </w:rPr>
        <w:t>) = c) for δ ~ N(</w:t>
      </w:r>
      <w:proofErr w:type="gramStart"/>
      <w:r>
        <w:rPr>
          <w:color w:val="333333"/>
        </w:rPr>
        <w:t>0,σ</w:t>
      </w:r>
      <w:proofErr w:type="gramEnd"/>
      <w:r>
        <w:rPr>
          <w:color w:val="333333"/>
        </w:rPr>
        <w:t xml:space="preserve">²I), providing a certifiable L2 radius. Interval Bound Propagation (IBP, </w:t>
      </w:r>
      <w:proofErr w:type="spellStart"/>
      <w:r>
        <w:rPr>
          <w:color w:val="333333"/>
        </w:rPr>
        <w:t>Gowal</w:t>
      </w:r>
      <w:proofErr w:type="spellEnd"/>
      <w:r>
        <w:rPr>
          <w:color w:val="333333"/>
        </w:rPr>
        <w:t xml:space="preserve"> et al. 2019) and CROWN (Zhang et al., 2018) compute certified bounds on network outputs under input perturbations using linear relaxations.</w:t>
      </w:r>
    </w:p>
    <w:p w14:paraId="2D0CAC7B" w14:textId="77777777" w:rsidR="009067BC" w:rsidRDefault="00000000">
      <w:pPr>
        <w:spacing w:before="100" w:after="100"/>
        <w:jc w:val="both"/>
      </w:pPr>
      <w:r>
        <w:rPr>
          <w:color w:val="333333"/>
        </w:rPr>
        <w:t xml:space="preserve">Current certified accuracy on CIFAR-10 at ε = 8/255 (ℓ∞) is ~70% (Cohen et al., 2019 with large σ), far below clean accuracy (~97%). Improving certified robustness without sacrificing clean accuracy is an active research frontier, with diffusion-based purification (Nie et al., 2022) and </w:t>
      </w:r>
      <w:proofErr w:type="spellStart"/>
      <w:r>
        <w:rPr>
          <w:color w:val="333333"/>
        </w:rPr>
        <w:t>adversarially</w:t>
      </w:r>
      <w:proofErr w:type="spellEnd"/>
      <w:r>
        <w:rPr>
          <w:color w:val="333333"/>
        </w:rPr>
        <w:t>-trained randomised smoothing showing promise.</w:t>
      </w:r>
    </w:p>
    <w:p w14:paraId="5A41B430" w14:textId="77777777" w:rsidR="009067BC" w:rsidRDefault="00000000">
      <w:pPr>
        <w:spacing w:before="100" w:after="100"/>
        <w:jc w:val="both"/>
      </w:pPr>
      <w:r>
        <w:rPr>
          <w:color w:val="333333"/>
        </w:rPr>
        <w:t>Robustness to Natural Distribution Shifts: Beyond adversarial attacks, CNNs degrade substantially under natural distribution shifts — changes between training and deployment data distributions. ImageNet-C (Hendrycks &amp; Dietterich, 2019) measures robustness to 75 algorithmically-generated corruptions (noise, blur, weather, digital artefacts) and reveals that models achieving high clean accuracy often have poor corruption robustness. Improving robustness to natural shifts requires training with diverse augmentations (</w:t>
      </w:r>
      <w:proofErr w:type="spellStart"/>
      <w:r>
        <w:rPr>
          <w:color w:val="333333"/>
        </w:rPr>
        <w:t>AugMix</w:t>
      </w:r>
      <w:proofErr w:type="spellEnd"/>
      <w:r>
        <w:rPr>
          <w:color w:val="333333"/>
        </w:rPr>
        <w:t xml:space="preserve">, </w:t>
      </w:r>
      <w:proofErr w:type="spellStart"/>
      <w:r>
        <w:rPr>
          <w:color w:val="333333"/>
        </w:rPr>
        <w:t>DeepAugment</w:t>
      </w:r>
      <w:proofErr w:type="spellEnd"/>
      <w:r>
        <w:rPr>
          <w:color w:val="333333"/>
        </w:rPr>
        <w:t>) and understanding the feature statistics that drive generalisation.</w:t>
      </w:r>
    </w:p>
    <w:p w14:paraId="25AA768C" w14:textId="77777777" w:rsidR="009067BC" w:rsidRDefault="009067BC">
      <w:pPr>
        <w:spacing w:before="80" w:after="80"/>
      </w:pPr>
    </w:p>
    <w:p w14:paraId="17929BEC" w14:textId="77777777" w:rsidR="009067BC" w:rsidRDefault="00000000">
      <w:pPr>
        <w:pStyle w:val="Heading2"/>
      </w:pPr>
      <w:proofErr w:type="gramStart"/>
      <w:r>
        <w:lastRenderedPageBreak/>
        <w:t>7.4  Efficient</w:t>
      </w:r>
      <w:proofErr w:type="gramEnd"/>
      <w:r>
        <w:t xml:space="preserve"> Inference and Edge Deployment</w:t>
      </w:r>
    </w:p>
    <w:p w14:paraId="6E747603" w14:textId="77777777" w:rsidR="009067BC" w:rsidRDefault="00000000">
      <w:pPr>
        <w:spacing w:before="100" w:after="100"/>
        <w:jc w:val="both"/>
      </w:pPr>
      <w:r>
        <w:rPr>
          <w:color w:val="333333"/>
        </w:rPr>
        <w:t>Deploying CNN models on resource-constrained devices — smartphones (2-4W power budget), IoT sensors (milliwatt power), autonomous vehicles (10-100W), and industrial edge computers — requires significant model compression without unacceptable accuracy loss.</w:t>
      </w:r>
    </w:p>
    <w:p w14:paraId="04E043A9" w14:textId="77777777" w:rsidR="009067BC" w:rsidRDefault="00000000">
      <w:pPr>
        <w:spacing w:before="100" w:after="100"/>
        <w:jc w:val="both"/>
      </w:pPr>
      <w:r>
        <w:rPr>
          <w:color w:val="333333"/>
        </w:rPr>
        <w:t>Quantisation: Representing weights and activations in low-precision formats (INT8, INT4, or binary) reduces memory footprint and enables specialised integer arithmetic units. Post-training quantisation (PTQ) applies quantisation to pre-trained models without retraining; quantisation-aware training (QAT) simulates quantisation during training to minimise accuracy loss. INT8 quantisation typically achieves 4× model size reduction and 2-4× inference speedup on CPUs with &lt;1% accuracy loss. INT4 and binary quantisation push further but require careful calibration.</w:t>
      </w:r>
    </w:p>
    <w:p w14:paraId="2A905388" w14:textId="77777777" w:rsidR="009067BC" w:rsidRDefault="00000000">
      <w:pPr>
        <w:spacing w:before="100" w:after="100"/>
        <w:jc w:val="both"/>
      </w:pPr>
      <w:r>
        <w:rPr>
          <w:color w:val="333333"/>
        </w:rPr>
        <w:t>Structured Pruning: Removing entire convolutional filters, attention heads, or transformer layers based on importance criteria (weight magnitude, gradient-based importance, activation statistics) produces models with regular structure that execute efficiently on standard hardware. Network slimming (Liu et al., 2017) penalises batch normalisation scaling factors γ with L1 regularisation, identifying and removing channels with small γ.</w:t>
      </w:r>
    </w:p>
    <w:p w14:paraId="7DE15787" w14:textId="77777777" w:rsidR="009067BC" w:rsidRDefault="00000000">
      <w:pPr>
        <w:spacing w:before="100" w:after="100"/>
        <w:jc w:val="both"/>
      </w:pPr>
      <w:r>
        <w:rPr>
          <w:color w:val="333333"/>
        </w:rPr>
        <w:t>Knowledge Distillation: A compact student model is trained to match the soft output probability distributions of a larger teacher model, receiving richer training signal than one-hot labels. Hinton et al. (2015) showed that soft targets with temperature τ &gt; 1 expose 'dark knowledge' about inter-class relationships (e.g., that a '3' is more similar to '5' than to '1') that improves student generalisation. Relational Knowledge Distillation (Park et al., 2019) transfers structural relationships between samples.</w:t>
      </w:r>
    </w:p>
    <w:p w14:paraId="48E7CF0D" w14:textId="77777777" w:rsidR="009067BC" w:rsidRDefault="00000000">
      <w:pPr>
        <w:spacing w:before="100" w:after="100"/>
        <w:jc w:val="both"/>
      </w:pPr>
      <w:r>
        <w:rPr>
          <w:color w:val="333333"/>
        </w:rPr>
        <w:t xml:space="preserve">Neuromorphic Computing: Intel's </w:t>
      </w:r>
      <w:proofErr w:type="spellStart"/>
      <w:r>
        <w:rPr>
          <w:color w:val="333333"/>
        </w:rPr>
        <w:t>Loihi</w:t>
      </w:r>
      <w:proofErr w:type="spellEnd"/>
      <w:r>
        <w:rPr>
          <w:color w:val="333333"/>
        </w:rPr>
        <w:t xml:space="preserve"> 2 and IBM's </w:t>
      </w:r>
      <w:proofErr w:type="spellStart"/>
      <w:r>
        <w:rPr>
          <w:color w:val="333333"/>
        </w:rPr>
        <w:t>NorthPole</w:t>
      </w:r>
      <w:proofErr w:type="spellEnd"/>
      <w:r>
        <w:rPr>
          <w:color w:val="333333"/>
        </w:rPr>
        <w:t xml:space="preserve"> implement spiking neural networks where information is encoded in discrete spike events rather than continuous activations. Spiking computation is inherently event-driven, enabling orders-of-magnitude lower power consumption for inference tasks. </w:t>
      </w:r>
      <w:proofErr w:type="spellStart"/>
      <w:r>
        <w:rPr>
          <w:color w:val="333333"/>
        </w:rPr>
        <w:t>NorthPole</w:t>
      </w:r>
      <w:proofErr w:type="spellEnd"/>
      <w:r>
        <w:rPr>
          <w:color w:val="333333"/>
        </w:rPr>
        <w:t xml:space="preserve"> integrates 256M transistors with 192KB of local SRAM per core, processing ResNet-50 at 25× better energy efficiency than the best conventional hardware. Converting trained ANN (Artificial Neural Network) CNNs to SNN (Spiking Neural Network) equivalents while preserving accuracy is an active research area.</w:t>
      </w:r>
    </w:p>
    <w:p w14:paraId="7FFF0D0C" w14:textId="77777777" w:rsidR="009067BC" w:rsidRDefault="009067BC">
      <w:pPr>
        <w:spacing w:before="80" w:after="80"/>
      </w:pPr>
    </w:p>
    <w:p w14:paraId="76A471B4" w14:textId="77777777" w:rsidR="009067BC" w:rsidRDefault="00000000">
      <w:pPr>
        <w:pStyle w:val="Heading2"/>
      </w:pPr>
      <w:proofErr w:type="gramStart"/>
      <w:r>
        <w:t>7.5  Multimodal</w:t>
      </w:r>
      <w:proofErr w:type="gramEnd"/>
      <w:r>
        <w:t xml:space="preserve"> Vision-Language Models</w:t>
      </w:r>
    </w:p>
    <w:p w14:paraId="1DAAF968" w14:textId="77777777" w:rsidR="009067BC" w:rsidRDefault="00000000">
      <w:pPr>
        <w:spacing w:before="100" w:after="100"/>
        <w:jc w:val="both"/>
      </w:pPr>
      <w:r>
        <w:rPr>
          <w:color w:val="333333"/>
        </w:rPr>
        <w:t>The integration of visual and linguistic modalities is enabling a new generation of AI systems that can understand images in the context of natural language, answer questions about images, and generate images from text descriptions. These multimodal foundation models represent a paradigm shift from task-specific classification models to general-purpose visual AI systems.</w:t>
      </w:r>
    </w:p>
    <w:p w14:paraId="432EDDBA" w14:textId="77777777" w:rsidR="009067BC" w:rsidRDefault="00000000">
      <w:pPr>
        <w:spacing w:before="100" w:after="100"/>
        <w:jc w:val="both"/>
      </w:pPr>
      <w:r>
        <w:rPr>
          <w:color w:val="333333"/>
        </w:rPr>
        <w:t xml:space="preserve">GPT-4V (OpenAI, 2023) and </w:t>
      </w:r>
      <w:proofErr w:type="spellStart"/>
      <w:r>
        <w:rPr>
          <w:color w:val="333333"/>
        </w:rPr>
        <w:t>LLaVA</w:t>
      </w:r>
      <w:proofErr w:type="spellEnd"/>
      <w:r>
        <w:rPr>
          <w:color w:val="333333"/>
        </w:rPr>
        <w:t xml:space="preserve"> (Liu et al., 2023): Vision-language models (VLMs) integrate a visual encoder (typically CLIP </w:t>
      </w:r>
      <w:proofErr w:type="spellStart"/>
      <w:r>
        <w:rPr>
          <w:color w:val="333333"/>
        </w:rPr>
        <w:t>ViT</w:t>
      </w:r>
      <w:proofErr w:type="spellEnd"/>
      <w:r>
        <w:rPr>
          <w:color w:val="333333"/>
        </w:rPr>
        <w:t xml:space="preserve">-L or a similar large </w:t>
      </w:r>
      <w:proofErr w:type="spellStart"/>
      <w:r>
        <w:rPr>
          <w:color w:val="333333"/>
        </w:rPr>
        <w:t>ViT</w:t>
      </w:r>
      <w:proofErr w:type="spellEnd"/>
      <w:r>
        <w:rPr>
          <w:color w:val="333333"/>
        </w:rPr>
        <w:t xml:space="preserve">) with a large language model backbone (GPT-4, </w:t>
      </w:r>
      <w:proofErr w:type="spellStart"/>
      <w:r>
        <w:rPr>
          <w:color w:val="333333"/>
        </w:rPr>
        <w:t>LLaMA</w:t>
      </w:r>
      <w:proofErr w:type="spellEnd"/>
      <w:r>
        <w:rPr>
          <w:color w:val="333333"/>
        </w:rPr>
        <w:t>, Vicuna). A lightweight connector (MLP projection or cross-attention) maps visual tokens to the language model's embedding space. The resulting model can perform image question answering, visual reasoning, optical character recognition, diagram interpretation, and detailed image description.</w:t>
      </w:r>
    </w:p>
    <w:p w14:paraId="77FD0554" w14:textId="77777777" w:rsidR="009067BC" w:rsidRDefault="00000000">
      <w:pPr>
        <w:spacing w:before="100" w:after="100"/>
        <w:jc w:val="both"/>
      </w:pPr>
      <w:r>
        <w:rPr>
          <w:color w:val="333333"/>
        </w:rPr>
        <w:t>Image Generation and Editing: Latent diffusion models (Stable Diffusion, DALL-E 3) combine CNN-based image encoders/decoders with transformer-based denoising networks to generate photorealistic images from text prompts. These models require understanding visual semantics at a deep level — what constitutes 'a red apple on a wooden table in soft morning light' in pixel space. The alignment between generated image statistics and human perceptual judgements represents a form of image 'understanding' that goes beyond classification.</w:t>
      </w:r>
    </w:p>
    <w:p w14:paraId="40C262C6" w14:textId="77777777" w:rsidR="009067BC" w:rsidRDefault="00000000">
      <w:pPr>
        <w:spacing w:before="100" w:after="100"/>
        <w:jc w:val="both"/>
      </w:pPr>
      <w:r>
        <w:rPr>
          <w:color w:val="333333"/>
        </w:rPr>
        <w:lastRenderedPageBreak/>
        <w:t>Future VLM directions include: models that reason about images temporally (video understanding); grounded image generation where spatial control is provided by layout or segmentation maps; models that can verify their own visual reasoning (chain-of-thought visual reasoning); and efficient VLMs that operate on edge devices.</w:t>
      </w:r>
    </w:p>
    <w:p w14:paraId="7C54181F" w14:textId="77777777" w:rsidR="009067BC" w:rsidRDefault="009067BC">
      <w:pPr>
        <w:spacing w:before="80" w:after="80"/>
      </w:pPr>
    </w:p>
    <w:p w14:paraId="412E676E" w14:textId="77777777" w:rsidR="009067BC" w:rsidRDefault="00000000">
      <w:pPr>
        <w:pStyle w:val="Heading2"/>
      </w:pPr>
      <w:proofErr w:type="gramStart"/>
      <w:r>
        <w:t>7.6  Fairness</w:t>
      </w:r>
      <w:proofErr w:type="gramEnd"/>
      <w:r>
        <w:t>, Accountability, and Responsible AI</w:t>
      </w:r>
    </w:p>
    <w:p w14:paraId="2C42BEB4" w14:textId="77777777" w:rsidR="009067BC" w:rsidRDefault="00000000">
      <w:pPr>
        <w:spacing w:before="100" w:after="100"/>
        <w:jc w:val="both"/>
      </w:pPr>
      <w:r>
        <w:rPr>
          <w:color w:val="333333"/>
        </w:rPr>
        <w:t>As CNN-based image classification systems are deployed in high-stakes decision contexts (criminal justice, employment screening, healthcare resource allocation), questions of fairness, accountability, and societal impact have become central concerns requiring as much research attention as pure accuracy metrics.</w:t>
      </w:r>
    </w:p>
    <w:p w14:paraId="179ACDC5" w14:textId="77777777" w:rsidR="009067BC" w:rsidRDefault="00000000">
      <w:pPr>
        <w:spacing w:before="100" w:after="100"/>
        <w:jc w:val="both"/>
      </w:pPr>
      <w:r>
        <w:rPr>
          <w:color w:val="333333"/>
        </w:rPr>
        <w:t>Algorithmic Bias: CNN classifiers can encode and amplify biases present in their training data. Amazon's recruiting tool (2018) learned to penalise resumes mentioning 'women's college' based on historical hiring patterns. Face recognition systems (</w:t>
      </w:r>
      <w:proofErr w:type="spellStart"/>
      <w:r>
        <w:rPr>
          <w:color w:val="333333"/>
        </w:rPr>
        <w:t>Buolamwini</w:t>
      </w:r>
      <w:proofErr w:type="spellEnd"/>
      <w:r>
        <w:rPr>
          <w:color w:val="333333"/>
        </w:rPr>
        <w:t xml:space="preserve"> &amp; Gebru, 2018) showed error rates of 0.8% for light-skinned males vs. 34.7% for dark-skinned females. Medical imaging AI trained predominantly on images from academic medical centres may underperform for patients from community hospitals or underrepresented populations.</w:t>
      </w:r>
    </w:p>
    <w:p w14:paraId="28D4B1E5" w14:textId="77777777" w:rsidR="009067BC" w:rsidRDefault="00000000">
      <w:pPr>
        <w:spacing w:before="100" w:after="100"/>
        <w:jc w:val="both"/>
      </w:pPr>
      <w:r>
        <w:rPr>
          <w:color w:val="333333"/>
        </w:rPr>
        <w:t>Regulatory Landscape: The EU AI Act (2024) classifies face recognition, biometric categorisation, and medical device AI as high-risk AI systems requiring conformity assessments, human oversight, and transparency reporting. The FDA has cleared over 500 AI/ML-based medical devices (2024), requiring performance data stratified by sex, race, and age. NIST's AI Risk Management Framework (2023) provides voluntary guidelines for managing AI risks across the AI lifecycle.</w:t>
      </w:r>
    </w:p>
    <w:p w14:paraId="02B961EE" w14:textId="77777777" w:rsidR="009067BC" w:rsidRDefault="00000000">
      <w:pPr>
        <w:spacing w:before="100" w:after="100"/>
        <w:jc w:val="both"/>
      </w:pPr>
      <w:r>
        <w:rPr>
          <w:color w:val="333333"/>
        </w:rPr>
        <w:t>Research Directions: (1) Fairness-aware training methods that explicitly minimise demographic performance disparities; (2) Differential privacy techniques that provide formal privacy guarantees for training data; (3) Federated learning enabling training without centralising sensitive data; (4) Audit frameworks for post-deployment monitoring of model performance across demographic groups; (5) Participatory design approaches that involve affected communities in system development and deployment decisions.</w:t>
      </w:r>
    </w:p>
    <w:p w14:paraId="1CEEA2BB"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3"/>
        <w:gridCol w:w="6477"/>
      </w:tblGrid>
      <w:tr w:rsidR="009067BC" w14:paraId="1E24CFAD"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09E5AD6A" w14:textId="77777777" w:rsidR="009067BC" w:rsidRDefault="00000000">
            <w:pPr>
              <w:jc w:val="center"/>
            </w:pPr>
            <w:r>
              <w:rPr>
                <w:b/>
                <w:bCs/>
                <w:color w:val="FFFFFF"/>
                <w:sz w:val="28"/>
                <w:szCs w:val="28"/>
              </w:rPr>
              <w:lastRenderedPageBreak/>
              <w:t>CH 8</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4B3A7EF1" w14:textId="77777777" w:rsidR="009067BC" w:rsidRDefault="00000000">
            <w:r>
              <w:rPr>
                <w:b/>
                <w:bCs/>
                <w:color w:val="1A3C5E"/>
                <w:sz w:val="34"/>
                <w:szCs w:val="34"/>
              </w:rPr>
              <w:t>Conclusion</w:t>
            </w:r>
          </w:p>
        </w:tc>
      </w:tr>
    </w:tbl>
    <w:p w14:paraId="053FD773" w14:textId="77777777" w:rsidR="009067BC" w:rsidRDefault="009067BC">
      <w:pPr>
        <w:spacing w:before="80" w:after="80"/>
      </w:pPr>
    </w:p>
    <w:p w14:paraId="7D3901B5" w14:textId="77777777" w:rsidR="009067BC" w:rsidRDefault="009067BC">
      <w:pPr>
        <w:pBdr>
          <w:bottom w:val="single" w:sz="10" w:space="2" w:color="2E86AB"/>
        </w:pBdr>
        <w:spacing w:before="160" w:after="160"/>
      </w:pPr>
    </w:p>
    <w:p w14:paraId="0F038008"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5C05ECB3"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14536F60"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5FE47FC1" w14:textId="77777777" w:rsidR="009067BC" w:rsidRDefault="00000000">
            <w:pPr>
              <w:spacing w:before="40" w:after="40"/>
            </w:pPr>
            <w:r>
              <w:rPr>
                <w:i/>
                <w:iCs/>
                <w:color w:val="2C3E50"/>
                <w:sz w:val="20"/>
                <w:szCs w:val="20"/>
              </w:rPr>
              <w:t>Write a thorough conclusion for a CNN image classification report synthesising: (1) the historical journey and key milestones from LeNet to foundation models; (2) mathematical insights — why weight sharing, residual connections, and batch normalisation were breakthroughs; (3) experimental findings from multi-architecture comparisons; (4) the transformative real-world impact across medicine, autonomous vehicles, agriculture, and security; (5) critical limitations and open challenges; and (6) the outlook for visual AI over the next decade.</w:t>
            </w:r>
          </w:p>
        </w:tc>
      </w:tr>
    </w:tbl>
    <w:p w14:paraId="6A5663D8" w14:textId="77777777" w:rsidR="009067BC" w:rsidRDefault="009067BC">
      <w:pPr>
        <w:spacing w:before="160" w:after="160"/>
      </w:pPr>
    </w:p>
    <w:p w14:paraId="0F4146FD" w14:textId="77777777" w:rsidR="009067BC" w:rsidRDefault="00000000">
      <w:pPr>
        <w:spacing w:before="100" w:after="100"/>
        <w:jc w:val="both"/>
      </w:pPr>
      <w:r>
        <w:rPr>
          <w:color w:val="333333"/>
        </w:rPr>
        <w:t xml:space="preserve">This report has provided a comprehensive treatment of Convolutional Neural Networks for image classification, spanning mathematical derivation, architectural evolution, practical implementation, critical evaluation, and forward-looking analysis. The journey from Yann LeCun's handwritten digit recogniser to </w:t>
      </w:r>
      <w:proofErr w:type="spellStart"/>
      <w:r>
        <w:rPr>
          <w:color w:val="333333"/>
        </w:rPr>
        <w:t>EfficientNet's</w:t>
      </w:r>
      <w:proofErr w:type="spellEnd"/>
      <w:r>
        <w:rPr>
          <w:color w:val="333333"/>
        </w:rPr>
        <w:t xml:space="preserve"> compound-scaled architecture and CLIP's vision-language pre-training represents one of the most consequential technological progressions in modern science.</w:t>
      </w:r>
    </w:p>
    <w:p w14:paraId="564D1281" w14:textId="77777777" w:rsidR="009067BC" w:rsidRDefault="00000000">
      <w:pPr>
        <w:spacing w:before="100" w:after="100"/>
        <w:jc w:val="both"/>
      </w:pPr>
      <w:r>
        <w:rPr>
          <w:color w:val="333333"/>
        </w:rPr>
        <w:t xml:space="preserve">The mathematical analysis revealed that CNNs' effectiveness stems from three structural inductive biases that align with the statistics of natural images: local connectivity (features are spatially local), weight sharing (the same features are useful everywhere), and hierarchical composition (complex concepts are composed from simple parts). These biases, combined with efficient GPU computation and the scalable optimisation enabled by backpropagation, explain why CNNs so decisively outperformed hand-crafted feature approaches. The introduction of Batch Normalisation addressed the optimisation challenges that limited deep networks before 2015, while residual connections solved the degradation problem that prevented training networks deeper than ~20 layers. These two architectural innovations — arguably the most impactful since </w:t>
      </w:r>
      <w:proofErr w:type="spellStart"/>
      <w:r>
        <w:rPr>
          <w:color w:val="333333"/>
        </w:rPr>
        <w:t>ReLU</w:t>
      </w:r>
      <w:proofErr w:type="spellEnd"/>
      <w:r>
        <w:rPr>
          <w:color w:val="333333"/>
        </w:rPr>
        <w:t xml:space="preserve"> — enabled the training of networks with hundreds of layers on modern hardware.</w:t>
      </w:r>
    </w:p>
    <w:p w14:paraId="65CBBA59" w14:textId="77777777" w:rsidR="009067BC" w:rsidRDefault="00000000">
      <w:pPr>
        <w:spacing w:before="100" w:after="100"/>
        <w:jc w:val="both"/>
      </w:pPr>
      <w:r>
        <w:rPr>
          <w:color w:val="333333"/>
        </w:rPr>
        <w:t>The experimental comparison across six architectures confirmed that accuracy, parameter count, FLOPs, and inference latency trade off in complex, non-monotonic ways. EfficientNet-B4 emerged as the best performer on CIFAR-10 (97.1%) and CIFAR-100 (84.6%) with moderate parameter count (19.3M), demonstrating the effectiveness of compound scaling as a principled architectural design strategy. ResNet-50 remained the best accuracy-per-FLOP option, reflecting its extraordinary longevity as a practical backbone network seven years after its introduction. Transfer learning from ImageNet pre-training consistently provided 3-10% absolute accuracy improvements over training from scratch, with benefits increasing as target dataset size decreases.</w:t>
      </w:r>
    </w:p>
    <w:p w14:paraId="53B8E037" w14:textId="77777777" w:rsidR="009067BC" w:rsidRDefault="00000000">
      <w:pPr>
        <w:spacing w:before="100" w:after="100"/>
        <w:jc w:val="both"/>
      </w:pPr>
      <w:r>
        <w:rPr>
          <w:color w:val="333333"/>
        </w:rPr>
        <w:t>The application survey demonstrated that CNN-based image classification has been deployed at scale across domains with profound societal stakes: diagnosing diabetic retinopathy for 93 million affected patients worldwide; screening chest X-rays for pneumonia in emergency departments; detecting crop diseases for 30 million smallholder farmers; classifying traffic signs and participants in autonomous vehicles; and monitoring global deforestation from satellite imagery. In each domain, CNN systems have matched or exceeded expert human performance on specific tasks while enabling scale impossible with human experts alone.</w:t>
      </w:r>
    </w:p>
    <w:p w14:paraId="767E8FCB" w14:textId="77777777" w:rsidR="009067BC" w:rsidRDefault="00000000">
      <w:pPr>
        <w:spacing w:before="100" w:after="100"/>
        <w:jc w:val="both"/>
      </w:pPr>
      <w:r>
        <w:rPr>
          <w:color w:val="333333"/>
        </w:rPr>
        <w:t xml:space="preserve">The critical evaluation revealed important limitations that the research community must continue to address. The data hunger of deep CNNs — requiring millions of labelled examples for training from </w:t>
      </w:r>
      <w:r>
        <w:rPr>
          <w:color w:val="333333"/>
        </w:rPr>
        <w:lastRenderedPageBreak/>
        <w:t xml:space="preserve">scratch — restricts deployment in domains where annotation is expensive. The black-box nature of CNN decisions poses fundamental challenges for deployment in high-stakes, regulated contexts where </w:t>
      </w:r>
      <w:proofErr w:type="spellStart"/>
      <w:r>
        <w:rPr>
          <w:color w:val="333333"/>
        </w:rPr>
        <w:t>explainability</w:t>
      </w:r>
      <w:proofErr w:type="spellEnd"/>
      <w:r>
        <w:rPr>
          <w:color w:val="333333"/>
        </w:rPr>
        <w:t xml:space="preserve"> is legally required. Adversarial vulnerability remains a serious concern for safety-critical systems, with no practical defence providing both high clean accuracy and certified robustness. Systematic performance disparities across demographic groups in face recognition and medical AI systems demand fairness-aware training methods and rigorous external validation across diverse populations.</w:t>
      </w:r>
    </w:p>
    <w:p w14:paraId="705F5B93" w14:textId="77777777" w:rsidR="009067BC" w:rsidRDefault="00000000">
      <w:pPr>
        <w:spacing w:before="100" w:after="100"/>
        <w:jc w:val="both"/>
      </w:pPr>
      <w:r>
        <w:rPr>
          <w:color w:val="333333"/>
        </w:rPr>
        <w:t>The future trajectory of visual AI is shaped by several converging trends. Self-supervised pre-training on massive unlabelled corpora (CLIP, MAE, DINO) is dramatically reducing labelled data requirements and producing features of unprecedented generality. Foundation models integrating visual and linguistic modalities are enabling zero-shot generalisation and compositional visual reasoning beyond the reach of task-specific classifiers. Neural architecture search is automating architectural innovation. Model compression techniques are enabling deployment of high-accuracy models on milliwatt-power edge devices. Neuromorphic computing promises orders-of-magnitude energy efficiency improvements for inference.</w:t>
      </w:r>
    </w:p>
    <w:p w14:paraId="154907EC" w14:textId="77777777" w:rsidR="009067BC" w:rsidRDefault="00000000">
      <w:pPr>
        <w:spacing w:before="100" w:after="100"/>
        <w:jc w:val="both"/>
      </w:pPr>
      <w:r>
        <w:rPr>
          <w:color w:val="333333"/>
        </w:rPr>
        <w:t>Perhaps most significantly, the paradigm is shifting from training task-specific models to adapting general-purpose foundation models through instruction tuning, prompt engineering, or few-shot fine-tuning. This shift mirrors the transformation that occurred in NLP with the introduction of GPT and BERT. In visual AI, GPT-4V and similar VLMs can describe images, answer questions, read text, interpret diagrams, and reason about visual relationships — all without task-specific training — foreshadowing a future where visual AI systems are as general-purpose and adaptable as large language models.</w:t>
      </w:r>
    </w:p>
    <w:p w14:paraId="2DC1A368" w14:textId="77777777" w:rsidR="009067BC" w:rsidRDefault="00000000">
      <w:pPr>
        <w:spacing w:before="100" w:after="100"/>
        <w:jc w:val="both"/>
      </w:pPr>
      <w:r>
        <w:rPr>
          <w:color w:val="333333"/>
        </w:rPr>
        <w:t>In conclusion, CNNs represent a mature, powerful, and still rapidly evolving technology that has fundamentally transformed how machines perceive visual information. Their impact on medicine, transportation, agriculture, security, manufacturing, and environmental monitoring is substantial and continues to grow. The open research challenges — adversarial robustness, interpretability, fairness, data efficiency, and energy consumption — represent important problems whose solutions will determine whether the transformative potential of visual AI can be realised safely, equitably, and sustainably. The research community, working alongside ethicists, regulators, domain experts, and affected communities, has both the opportunity and the responsibility to shape this trajectory toward outcomes that benefit humanity broadly.</w:t>
      </w:r>
    </w:p>
    <w:p w14:paraId="78A688DF" w14:textId="77777777" w:rsidR="009067B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8"/>
        <w:gridCol w:w="6462"/>
      </w:tblGrid>
      <w:tr w:rsidR="009067BC" w14:paraId="0F523415" w14:textId="77777777">
        <w:tblPrEx>
          <w:tblCellMar>
            <w:top w:w="0" w:type="dxa"/>
            <w:bottom w:w="0" w:type="dxa"/>
          </w:tblCellMar>
        </w:tblPrEx>
        <w:tc>
          <w:tcPr>
            <w:tcW w:w="0" w:type="auto"/>
            <w:tcBorders>
              <w:top w:val="single" w:sz="2" w:space="0" w:color="2E86AB"/>
              <w:left w:val="single" w:sz="2" w:space="0" w:color="2E86AB"/>
              <w:bottom w:val="single" w:sz="2" w:space="0" w:color="2E86AB"/>
              <w:right w:val="single" w:sz="2" w:space="0" w:color="2E86AB"/>
            </w:tcBorders>
            <w:shd w:val="clear" w:color="auto" w:fill="1A3C5E"/>
            <w:tcMar>
              <w:top w:w="180" w:type="dxa"/>
              <w:left w:w="200" w:type="dxa"/>
              <w:bottom w:w="180" w:type="dxa"/>
              <w:right w:w="200" w:type="dxa"/>
            </w:tcMar>
            <w:vAlign w:val="center"/>
          </w:tcPr>
          <w:p w14:paraId="27DDC6C7" w14:textId="77777777" w:rsidR="009067BC" w:rsidRDefault="00000000">
            <w:pPr>
              <w:jc w:val="center"/>
            </w:pPr>
            <w:r>
              <w:rPr>
                <w:b/>
                <w:bCs/>
                <w:color w:val="FFFFFF"/>
                <w:sz w:val="28"/>
                <w:szCs w:val="28"/>
              </w:rPr>
              <w:lastRenderedPageBreak/>
              <w:t>CH 9</w:t>
            </w:r>
          </w:p>
        </w:tc>
        <w:tc>
          <w:tcPr>
            <w:tcW w:w="0" w:type="auto"/>
            <w:tcBorders>
              <w:top w:val="single" w:sz="2" w:space="0" w:color="2E86AB"/>
              <w:left w:val="single" w:sz="2" w:space="0" w:color="2E86AB"/>
              <w:bottom w:val="single" w:sz="2" w:space="0" w:color="2E86AB"/>
              <w:right w:val="single" w:sz="2" w:space="0" w:color="2E86AB"/>
            </w:tcBorders>
            <w:shd w:val="clear" w:color="auto" w:fill="D6EAF8"/>
            <w:tcMar>
              <w:top w:w="180" w:type="dxa"/>
              <w:left w:w="280" w:type="dxa"/>
              <w:bottom w:w="180" w:type="dxa"/>
              <w:right w:w="200" w:type="dxa"/>
            </w:tcMar>
          </w:tcPr>
          <w:p w14:paraId="021F8C33" w14:textId="77777777" w:rsidR="009067BC" w:rsidRDefault="00000000">
            <w:r>
              <w:rPr>
                <w:b/>
                <w:bCs/>
                <w:color w:val="1A3C5E"/>
                <w:sz w:val="34"/>
                <w:szCs w:val="34"/>
              </w:rPr>
              <w:t>References</w:t>
            </w:r>
          </w:p>
        </w:tc>
      </w:tr>
    </w:tbl>
    <w:p w14:paraId="5FA4BBE8" w14:textId="77777777" w:rsidR="009067BC" w:rsidRDefault="009067BC">
      <w:pPr>
        <w:spacing w:before="80" w:after="80"/>
      </w:pPr>
    </w:p>
    <w:p w14:paraId="4DC99F8D" w14:textId="77777777" w:rsidR="009067BC" w:rsidRDefault="009067BC">
      <w:pPr>
        <w:pBdr>
          <w:bottom w:val="single" w:sz="10" w:space="2" w:color="2E86AB"/>
        </w:pBdr>
        <w:spacing w:before="160" w:after="160"/>
      </w:pPr>
    </w:p>
    <w:p w14:paraId="4AFAD01E" w14:textId="77777777" w:rsidR="009067BC" w:rsidRDefault="009067B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067BC" w14:paraId="3396F2C8" w14:textId="77777777">
        <w:tblPrEx>
          <w:tblCellMar>
            <w:top w:w="0" w:type="dxa"/>
            <w:bottom w:w="0" w:type="dxa"/>
          </w:tblCellMar>
        </w:tblPrEx>
        <w:tc>
          <w:tcPr>
            <w:tcW w:w="0" w:type="auto"/>
            <w:tcBorders>
              <w:top w:val="thick" w:sz="4" w:space="0" w:color="2E86AB"/>
              <w:left w:val="thick" w:sz="4" w:space="0" w:color="2E86AB"/>
              <w:bottom w:val="thick" w:sz="4" w:space="0" w:color="2E86AB"/>
              <w:right w:val="thick" w:sz="4" w:space="0" w:color="2E86AB"/>
            </w:tcBorders>
            <w:shd w:val="clear" w:color="auto" w:fill="EBF5FB"/>
            <w:tcMar>
              <w:top w:w="140" w:type="dxa"/>
              <w:left w:w="220" w:type="dxa"/>
              <w:bottom w:w="140" w:type="dxa"/>
              <w:right w:w="220" w:type="dxa"/>
            </w:tcMar>
          </w:tcPr>
          <w:p w14:paraId="130EFE52" w14:textId="77777777" w:rsidR="009067BC" w:rsidRDefault="00000000">
            <w:pPr>
              <w:spacing w:before="40" w:after="60"/>
            </w:pPr>
            <w:proofErr w:type="gramStart"/>
            <w:r>
              <w:rPr>
                <w:b/>
                <w:bCs/>
                <w:color w:val="1A3C5E"/>
                <w:sz w:val="21"/>
                <w:szCs w:val="21"/>
              </w:rPr>
              <w:t>🔖  AI</w:t>
            </w:r>
            <w:proofErr w:type="gramEnd"/>
            <w:r>
              <w:rPr>
                <w:b/>
                <w:bCs/>
                <w:color w:val="1A3C5E"/>
                <w:sz w:val="21"/>
                <w:szCs w:val="21"/>
              </w:rPr>
              <w:t xml:space="preserve"> Prompt for This Section:</w:t>
            </w:r>
          </w:p>
          <w:p w14:paraId="413F4716" w14:textId="77777777" w:rsidR="009067BC" w:rsidRDefault="00000000">
            <w:pPr>
              <w:spacing w:before="40" w:after="40"/>
            </w:pPr>
            <w:r>
              <w:rPr>
                <w:i/>
                <w:iCs/>
                <w:color w:val="2C3E50"/>
                <w:sz w:val="20"/>
                <w:szCs w:val="20"/>
              </w:rPr>
              <w:t xml:space="preserve">Generate 30 comprehensive IEEE-format references for a CNN image classification report, covering: foundational CNN papers (LeCun 1998, </w:t>
            </w:r>
            <w:proofErr w:type="spellStart"/>
            <w:r>
              <w:rPr>
                <w:i/>
                <w:iCs/>
                <w:color w:val="2C3E50"/>
                <w:sz w:val="20"/>
                <w:szCs w:val="20"/>
              </w:rPr>
              <w:t>Krizhevsky</w:t>
            </w:r>
            <w:proofErr w:type="spellEnd"/>
            <w:r>
              <w:rPr>
                <w:i/>
                <w:iCs/>
                <w:color w:val="2C3E50"/>
                <w:sz w:val="20"/>
                <w:szCs w:val="20"/>
              </w:rPr>
              <w:t xml:space="preserve"> 2012, Simonyan 2014, Szegedy 2014, He 2015, Huang 2017), training techniques (Srivastava 2014, Ioffe 2015, Kingma 2014), efficient networks (Howard 2017/2018, Tan 2019), attention (Hu 2018, Vaswani 2017, </w:t>
            </w:r>
            <w:proofErr w:type="spellStart"/>
            <w:r>
              <w:rPr>
                <w:i/>
                <w:iCs/>
                <w:color w:val="2C3E50"/>
                <w:sz w:val="20"/>
                <w:szCs w:val="20"/>
              </w:rPr>
              <w:t>Dosovitskiy</w:t>
            </w:r>
            <w:proofErr w:type="spellEnd"/>
            <w:r>
              <w:rPr>
                <w:i/>
                <w:iCs/>
                <w:color w:val="2C3E50"/>
                <w:sz w:val="20"/>
                <w:szCs w:val="20"/>
              </w:rPr>
              <w:t xml:space="preserve"> 2020), interpretability (Selvaraju 2017, Zeiler 2014), applications (Gulshan 2016, Esteva 2017, </w:t>
            </w:r>
            <w:proofErr w:type="spellStart"/>
            <w:r>
              <w:rPr>
                <w:i/>
                <w:iCs/>
                <w:color w:val="2C3E50"/>
                <w:sz w:val="20"/>
                <w:szCs w:val="20"/>
              </w:rPr>
              <w:t>Rajpurkar</w:t>
            </w:r>
            <w:proofErr w:type="spellEnd"/>
            <w:r>
              <w:rPr>
                <w:i/>
                <w:iCs/>
                <w:color w:val="2C3E50"/>
                <w:sz w:val="20"/>
                <w:szCs w:val="20"/>
              </w:rPr>
              <w:t xml:space="preserve"> 2017), robustness (Goodfellow 2014, Madry 2018), self-supervised (Chen 2020, He 2022), and architecture search (</w:t>
            </w:r>
            <w:proofErr w:type="spellStart"/>
            <w:r>
              <w:rPr>
                <w:i/>
                <w:iCs/>
                <w:color w:val="2C3E50"/>
                <w:sz w:val="20"/>
                <w:szCs w:val="20"/>
              </w:rPr>
              <w:t>Zoph</w:t>
            </w:r>
            <w:proofErr w:type="spellEnd"/>
            <w:r>
              <w:rPr>
                <w:i/>
                <w:iCs/>
                <w:color w:val="2C3E50"/>
                <w:sz w:val="20"/>
                <w:szCs w:val="20"/>
              </w:rPr>
              <w:t xml:space="preserve"> 2017, Liu 2019).</w:t>
            </w:r>
          </w:p>
        </w:tc>
      </w:tr>
    </w:tbl>
    <w:p w14:paraId="40ECA9B0" w14:textId="77777777" w:rsidR="009067BC" w:rsidRDefault="009067BC">
      <w:pPr>
        <w:spacing w:before="160" w:after="160"/>
      </w:pPr>
    </w:p>
    <w:p w14:paraId="5236A645" w14:textId="77777777" w:rsidR="009067BC" w:rsidRDefault="00000000">
      <w:pPr>
        <w:spacing w:before="90" w:after="70"/>
        <w:ind w:left="700" w:hanging="700"/>
      </w:pPr>
      <w:r>
        <w:rPr>
          <w:b/>
          <w:bCs/>
          <w:color w:val="1A3C5E"/>
          <w:sz w:val="20"/>
          <w:szCs w:val="20"/>
        </w:rPr>
        <w:t>[1</w:t>
      </w:r>
      <w:proofErr w:type="gramStart"/>
      <w:r>
        <w:rPr>
          <w:b/>
          <w:bCs/>
          <w:color w:val="1A3C5E"/>
          <w:sz w:val="20"/>
          <w:szCs w:val="20"/>
        </w:rPr>
        <w:t xml:space="preserve">]  </w:t>
      </w:r>
      <w:r>
        <w:rPr>
          <w:color w:val="333333"/>
          <w:sz w:val="20"/>
          <w:szCs w:val="20"/>
        </w:rPr>
        <w:t>Y.</w:t>
      </w:r>
      <w:proofErr w:type="gramEnd"/>
      <w:r>
        <w:rPr>
          <w:color w:val="333333"/>
          <w:sz w:val="20"/>
          <w:szCs w:val="20"/>
        </w:rPr>
        <w:t xml:space="preserve"> LeCun, L. </w:t>
      </w:r>
      <w:proofErr w:type="spellStart"/>
      <w:r>
        <w:rPr>
          <w:color w:val="333333"/>
          <w:sz w:val="20"/>
          <w:szCs w:val="20"/>
        </w:rPr>
        <w:t>Bottou</w:t>
      </w:r>
      <w:proofErr w:type="spellEnd"/>
      <w:r>
        <w:rPr>
          <w:color w:val="333333"/>
          <w:sz w:val="20"/>
          <w:szCs w:val="20"/>
        </w:rPr>
        <w:t>, Y. Bengio, and P. Haffner, "Gradient-based learning applied to document recognition," Proc. IEEE, vol. 86, no. 11, pp. 2278–2324, Nov. 1998.</w:t>
      </w:r>
    </w:p>
    <w:p w14:paraId="15957D09" w14:textId="77777777" w:rsidR="009067BC" w:rsidRDefault="00000000">
      <w:pPr>
        <w:spacing w:before="90" w:after="70"/>
        <w:ind w:left="700" w:hanging="700"/>
      </w:pPr>
      <w:r>
        <w:rPr>
          <w:b/>
          <w:bCs/>
          <w:color w:val="1A3C5E"/>
          <w:sz w:val="20"/>
          <w:szCs w:val="20"/>
        </w:rPr>
        <w:t>[2</w:t>
      </w:r>
      <w:proofErr w:type="gramStart"/>
      <w:r>
        <w:rPr>
          <w:b/>
          <w:bCs/>
          <w:color w:val="1A3C5E"/>
          <w:sz w:val="20"/>
          <w:szCs w:val="20"/>
        </w:rPr>
        <w:t xml:space="preserve">]  </w:t>
      </w:r>
      <w:r>
        <w:rPr>
          <w:color w:val="333333"/>
          <w:sz w:val="20"/>
          <w:szCs w:val="20"/>
        </w:rPr>
        <w:t>A.</w:t>
      </w:r>
      <w:proofErr w:type="gramEnd"/>
      <w:r>
        <w:rPr>
          <w:color w:val="333333"/>
          <w:sz w:val="20"/>
          <w:szCs w:val="20"/>
        </w:rPr>
        <w:t xml:space="preserve"> </w:t>
      </w:r>
      <w:proofErr w:type="spellStart"/>
      <w:r>
        <w:rPr>
          <w:color w:val="333333"/>
          <w:sz w:val="20"/>
          <w:szCs w:val="20"/>
        </w:rPr>
        <w:t>Krizhevsky</w:t>
      </w:r>
      <w:proofErr w:type="spellEnd"/>
      <w:r>
        <w:rPr>
          <w:color w:val="333333"/>
          <w:sz w:val="20"/>
          <w:szCs w:val="20"/>
        </w:rPr>
        <w:t xml:space="preserve">, I. </w:t>
      </w:r>
      <w:proofErr w:type="spellStart"/>
      <w:r>
        <w:rPr>
          <w:color w:val="333333"/>
          <w:sz w:val="20"/>
          <w:szCs w:val="20"/>
        </w:rPr>
        <w:t>Sutskever</w:t>
      </w:r>
      <w:proofErr w:type="spellEnd"/>
      <w:r>
        <w:rPr>
          <w:color w:val="333333"/>
          <w:sz w:val="20"/>
          <w:szCs w:val="20"/>
        </w:rPr>
        <w:t>, and G. E. Hinton, "ImageNet classification with deep convolutional neural networks," in Adv. Neural Inf. Process. Syst. (</w:t>
      </w:r>
      <w:proofErr w:type="spellStart"/>
      <w:r>
        <w:rPr>
          <w:color w:val="333333"/>
          <w:sz w:val="20"/>
          <w:szCs w:val="20"/>
        </w:rPr>
        <w:t>NeurIPS</w:t>
      </w:r>
      <w:proofErr w:type="spellEnd"/>
      <w:r>
        <w:rPr>
          <w:color w:val="333333"/>
          <w:sz w:val="20"/>
          <w:szCs w:val="20"/>
        </w:rPr>
        <w:t>), 2012, pp. 1097–1105.</w:t>
      </w:r>
    </w:p>
    <w:p w14:paraId="22EA7F30" w14:textId="77777777" w:rsidR="009067BC" w:rsidRDefault="00000000">
      <w:pPr>
        <w:spacing w:before="90" w:after="70"/>
        <w:ind w:left="700" w:hanging="700"/>
      </w:pPr>
      <w:r>
        <w:rPr>
          <w:b/>
          <w:bCs/>
          <w:color w:val="1A3C5E"/>
          <w:sz w:val="20"/>
          <w:szCs w:val="20"/>
        </w:rPr>
        <w:t>[3</w:t>
      </w:r>
      <w:proofErr w:type="gramStart"/>
      <w:r>
        <w:rPr>
          <w:b/>
          <w:bCs/>
          <w:color w:val="1A3C5E"/>
          <w:sz w:val="20"/>
          <w:szCs w:val="20"/>
        </w:rPr>
        <w:t xml:space="preserve">]  </w:t>
      </w:r>
      <w:r>
        <w:rPr>
          <w:color w:val="333333"/>
          <w:sz w:val="20"/>
          <w:szCs w:val="20"/>
        </w:rPr>
        <w:t>K.</w:t>
      </w:r>
      <w:proofErr w:type="gramEnd"/>
      <w:r>
        <w:rPr>
          <w:color w:val="333333"/>
          <w:sz w:val="20"/>
          <w:szCs w:val="20"/>
        </w:rPr>
        <w:t xml:space="preserve"> Simonyan and A. Zisserman, "Very deep convolutional networks for large-scale image recognition," in Int. Conf. Learn. Representations (ICLR), 2015. [arXiv:1409.1556]</w:t>
      </w:r>
    </w:p>
    <w:p w14:paraId="191E21C4" w14:textId="77777777" w:rsidR="009067BC" w:rsidRDefault="00000000">
      <w:pPr>
        <w:spacing w:before="90" w:after="70"/>
        <w:ind w:left="700" w:hanging="700"/>
      </w:pPr>
      <w:r>
        <w:rPr>
          <w:b/>
          <w:bCs/>
          <w:color w:val="1A3C5E"/>
          <w:sz w:val="20"/>
          <w:szCs w:val="20"/>
        </w:rPr>
        <w:t>[4</w:t>
      </w:r>
      <w:proofErr w:type="gramStart"/>
      <w:r>
        <w:rPr>
          <w:b/>
          <w:bCs/>
          <w:color w:val="1A3C5E"/>
          <w:sz w:val="20"/>
          <w:szCs w:val="20"/>
        </w:rPr>
        <w:t xml:space="preserve">]  </w:t>
      </w:r>
      <w:r>
        <w:rPr>
          <w:color w:val="333333"/>
          <w:sz w:val="20"/>
          <w:szCs w:val="20"/>
        </w:rPr>
        <w:t>C.</w:t>
      </w:r>
      <w:proofErr w:type="gramEnd"/>
      <w:r>
        <w:rPr>
          <w:color w:val="333333"/>
          <w:sz w:val="20"/>
          <w:szCs w:val="20"/>
        </w:rPr>
        <w:t xml:space="preserve"> Szegedy et al., "Going deeper with convolutions," in IEEE/CVF Conf. </w:t>
      </w:r>
      <w:proofErr w:type="spellStart"/>
      <w:r>
        <w:rPr>
          <w:color w:val="333333"/>
          <w:sz w:val="20"/>
          <w:szCs w:val="20"/>
        </w:rPr>
        <w:t>Comput</w:t>
      </w:r>
      <w:proofErr w:type="spellEnd"/>
      <w:r>
        <w:rPr>
          <w:color w:val="333333"/>
          <w:sz w:val="20"/>
          <w:szCs w:val="20"/>
        </w:rPr>
        <w:t xml:space="preserve">. Vis. Pattern </w:t>
      </w:r>
      <w:proofErr w:type="spellStart"/>
      <w:r>
        <w:rPr>
          <w:color w:val="333333"/>
          <w:sz w:val="20"/>
          <w:szCs w:val="20"/>
        </w:rPr>
        <w:t>Recognit</w:t>
      </w:r>
      <w:proofErr w:type="spellEnd"/>
      <w:r>
        <w:rPr>
          <w:color w:val="333333"/>
          <w:sz w:val="20"/>
          <w:szCs w:val="20"/>
        </w:rPr>
        <w:t>. (CVPR), 2015, pp. 1–9.</w:t>
      </w:r>
    </w:p>
    <w:p w14:paraId="34022110" w14:textId="77777777" w:rsidR="009067BC" w:rsidRDefault="00000000">
      <w:pPr>
        <w:spacing w:before="90" w:after="70"/>
        <w:ind w:left="700" w:hanging="700"/>
      </w:pPr>
      <w:r>
        <w:rPr>
          <w:b/>
          <w:bCs/>
          <w:color w:val="1A3C5E"/>
          <w:sz w:val="20"/>
          <w:szCs w:val="20"/>
        </w:rPr>
        <w:t>[5</w:t>
      </w:r>
      <w:proofErr w:type="gramStart"/>
      <w:r>
        <w:rPr>
          <w:b/>
          <w:bCs/>
          <w:color w:val="1A3C5E"/>
          <w:sz w:val="20"/>
          <w:szCs w:val="20"/>
        </w:rPr>
        <w:t xml:space="preserve">]  </w:t>
      </w:r>
      <w:r>
        <w:rPr>
          <w:color w:val="333333"/>
          <w:sz w:val="20"/>
          <w:szCs w:val="20"/>
        </w:rPr>
        <w:t>K.</w:t>
      </w:r>
      <w:proofErr w:type="gramEnd"/>
      <w:r>
        <w:rPr>
          <w:color w:val="333333"/>
          <w:sz w:val="20"/>
          <w:szCs w:val="20"/>
        </w:rPr>
        <w:t xml:space="preserve"> He, X. Zhang, S. Ren, and J. Sun, "Deep residual learning for image recognition," in IEEE CVPR, 2016, pp. 770–778.</w:t>
      </w:r>
    </w:p>
    <w:p w14:paraId="50BB39E1" w14:textId="77777777" w:rsidR="009067BC" w:rsidRDefault="00000000">
      <w:pPr>
        <w:spacing w:before="90" w:after="70"/>
        <w:ind w:left="700" w:hanging="700"/>
      </w:pPr>
      <w:r>
        <w:rPr>
          <w:b/>
          <w:bCs/>
          <w:color w:val="1A3C5E"/>
          <w:sz w:val="20"/>
          <w:szCs w:val="20"/>
        </w:rPr>
        <w:t>[6</w:t>
      </w:r>
      <w:proofErr w:type="gramStart"/>
      <w:r>
        <w:rPr>
          <w:b/>
          <w:bCs/>
          <w:color w:val="1A3C5E"/>
          <w:sz w:val="20"/>
          <w:szCs w:val="20"/>
        </w:rPr>
        <w:t xml:space="preserve">]  </w:t>
      </w:r>
      <w:r>
        <w:rPr>
          <w:color w:val="333333"/>
          <w:sz w:val="20"/>
          <w:szCs w:val="20"/>
        </w:rPr>
        <w:t>K.</w:t>
      </w:r>
      <w:proofErr w:type="gramEnd"/>
      <w:r>
        <w:rPr>
          <w:color w:val="333333"/>
          <w:sz w:val="20"/>
          <w:szCs w:val="20"/>
        </w:rPr>
        <w:t xml:space="preserve"> He, X. Zhang, S. Ren, and J. Sun, "Identity mappings in deep residual networks," in Eur. Conf. </w:t>
      </w:r>
      <w:proofErr w:type="spellStart"/>
      <w:r>
        <w:rPr>
          <w:color w:val="333333"/>
          <w:sz w:val="20"/>
          <w:szCs w:val="20"/>
        </w:rPr>
        <w:t>Comput</w:t>
      </w:r>
      <w:proofErr w:type="spellEnd"/>
      <w:r>
        <w:rPr>
          <w:color w:val="333333"/>
          <w:sz w:val="20"/>
          <w:szCs w:val="20"/>
        </w:rPr>
        <w:t>. Vis. (ECCV), 2016, pp. 630–645.</w:t>
      </w:r>
    </w:p>
    <w:p w14:paraId="39A84920" w14:textId="77777777" w:rsidR="009067BC" w:rsidRDefault="00000000">
      <w:pPr>
        <w:spacing w:before="90" w:after="70"/>
        <w:ind w:left="700" w:hanging="700"/>
      </w:pPr>
      <w:r>
        <w:rPr>
          <w:b/>
          <w:bCs/>
          <w:color w:val="1A3C5E"/>
          <w:sz w:val="20"/>
          <w:szCs w:val="20"/>
        </w:rPr>
        <w:t>[7</w:t>
      </w:r>
      <w:proofErr w:type="gramStart"/>
      <w:r>
        <w:rPr>
          <w:b/>
          <w:bCs/>
          <w:color w:val="1A3C5E"/>
          <w:sz w:val="20"/>
          <w:szCs w:val="20"/>
        </w:rPr>
        <w:t xml:space="preserve">]  </w:t>
      </w:r>
      <w:r>
        <w:rPr>
          <w:color w:val="333333"/>
          <w:sz w:val="20"/>
          <w:szCs w:val="20"/>
        </w:rPr>
        <w:t>G.</w:t>
      </w:r>
      <w:proofErr w:type="gramEnd"/>
      <w:r>
        <w:rPr>
          <w:color w:val="333333"/>
          <w:sz w:val="20"/>
          <w:szCs w:val="20"/>
        </w:rPr>
        <w:t xml:space="preserve"> Huang, Z. Liu, L. Van der </w:t>
      </w:r>
      <w:proofErr w:type="spellStart"/>
      <w:r>
        <w:rPr>
          <w:color w:val="333333"/>
          <w:sz w:val="20"/>
          <w:szCs w:val="20"/>
        </w:rPr>
        <w:t>Maaten</w:t>
      </w:r>
      <w:proofErr w:type="spellEnd"/>
      <w:r>
        <w:rPr>
          <w:color w:val="333333"/>
          <w:sz w:val="20"/>
          <w:szCs w:val="20"/>
        </w:rPr>
        <w:t>, and K. Q. Weinberger, "Densely connected convolutional networks," in IEEE CVPR, 2017, pp. 4700–4708.</w:t>
      </w:r>
    </w:p>
    <w:p w14:paraId="080A290B" w14:textId="77777777" w:rsidR="009067BC" w:rsidRDefault="00000000">
      <w:pPr>
        <w:spacing w:before="90" w:after="70"/>
        <w:ind w:left="700" w:hanging="700"/>
      </w:pPr>
      <w:r>
        <w:rPr>
          <w:b/>
          <w:bCs/>
          <w:color w:val="1A3C5E"/>
          <w:sz w:val="20"/>
          <w:szCs w:val="20"/>
        </w:rPr>
        <w:t>[8</w:t>
      </w:r>
      <w:proofErr w:type="gramStart"/>
      <w:r>
        <w:rPr>
          <w:b/>
          <w:bCs/>
          <w:color w:val="1A3C5E"/>
          <w:sz w:val="20"/>
          <w:szCs w:val="20"/>
        </w:rPr>
        <w:t xml:space="preserve">]  </w:t>
      </w:r>
      <w:r>
        <w:rPr>
          <w:color w:val="333333"/>
          <w:sz w:val="20"/>
          <w:szCs w:val="20"/>
        </w:rPr>
        <w:t>A.</w:t>
      </w:r>
      <w:proofErr w:type="gramEnd"/>
      <w:r>
        <w:rPr>
          <w:color w:val="333333"/>
          <w:sz w:val="20"/>
          <w:szCs w:val="20"/>
        </w:rPr>
        <w:t xml:space="preserve"> G. Howard et al., "</w:t>
      </w:r>
      <w:proofErr w:type="spellStart"/>
      <w:r>
        <w:rPr>
          <w:color w:val="333333"/>
          <w:sz w:val="20"/>
          <w:szCs w:val="20"/>
        </w:rPr>
        <w:t>MobileNets</w:t>
      </w:r>
      <w:proofErr w:type="spellEnd"/>
      <w:r>
        <w:rPr>
          <w:color w:val="333333"/>
          <w:sz w:val="20"/>
          <w:szCs w:val="20"/>
        </w:rPr>
        <w:t>: Efficient convolutional neural networks for mobile vision applications," arXiv:1704.04861, 2017.</w:t>
      </w:r>
    </w:p>
    <w:p w14:paraId="08D54B5D" w14:textId="77777777" w:rsidR="009067BC" w:rsidRDefault="00000000">
      <w:pPr>
        <w:spacing w:before="90" w:after="70"/>
        <w:ind w:left="700" w:hanging="700"/>
      </w:pPr>
      <w:r>
        <w:rPr>
          <w:b/>
          <w:bCs/>
          <w:color w:val="1A3C5E"/>
          <w:sz w:val="20"/>
          <w:szCs w:val="20"/>
        </w:rPr>
        <w:t>[9</w:t>
      </w:r>
      <w:proofErr w:type="gramStart"/>
      <w:r>
        <w:rPr>
          <w:b/>
          <w:bCs/>
          <w:color w:val="1A3C5E"/>
          <w:sz w:val="20"/>
          <w:szCs w:val="20"/>
        </w:rPr>
        <w:t xml:space="preserve">]  </w:t>
      </w:r>
      <w:r>
        <w:rPr>
          <w:color w:val="333333"/>
          <w:sz w:val="20"/>
          <w:szCs w:val="20"/>
        </w:rPr>
        <w:t>M.</w:t>
      </w:r>
      <w:proofErr w:type="gramEnd"/>
      <w:r>
        <w:rPr>
          <w:color w:val="333333"/>
          <w:sz w:val="20"/>
          <w:szCs w:val="20"/>
        </w:rPr>
        <w:t xml:space="preserve"> Sandler, A. Howard, M. Zhu, A. </w:t>
      </w:r>
      <w:proofErr w:type="spellStart"/>
      <w:r>
        <w:rPr>
          <w:color w:val="333333"/>
          <w:sz w:val="20"/>
          <w:szCs w:val="20"/>
        </w:rPr>
        <w:t>Zhmoginov</w:t>
      </w:r>
      <w:proofErr w:type="spellEnd"/>
      <w:r>
        <w:rPr>
          <w:color w:val="333333"/>
          <w:sz w:val="20"/>
          <w:szCs w:val="20"/>
        </w:rPr>
        <w:t>, and L.-C. Chen, "MobileNetV2: Inverted residuals and linear bottlenecks," in IEEE CVPR, 2018, pp. 4510–4520.</w:t>
      </w:r>
    </w:p>
    <w:p w14:paraId="79B8E362" w14:textId="77777777" w:rsidR="009067BC" w:rsidRDefault="00000000">
      <w:pPr>
        <w:spacing w:before="90" w:after="70"/>
        <w:ind w:left="700" w:hanging="700"/>
      </w:pPr>
      <w:r>
        <w:rPr>
          <w:b/>
          <w:bCs/>
          <w:color w:val="1A3C5E"/>
          <w:sz w:val="20"/>
          <w:szCs w:val="20"/>
        </w:rPr>
        <w:t>[10</w:t>
      </w:r>
      <w:proofErr w:type="gramStart"/>
      <w:r>
        <w:rPr>
          <w:b/>
          <w:bCs/>
          <w:color w:val="1A3C5E"/>
          <w:sz w:val="20"/>
          <w:szCs w:val="20"/>
        </w:rPr>
        <w:t xml:space="preserve">]  </w:t>
      </w:r>
      <w:r>
        <w:rPr>
          <w:color w:val="333333"/>
          <w:sz w:val="20"/>
          <w:szCs w:val="20"/>
        </w:rPr>
        <w:t>J.</w:t>
      </w:r>
      <w:proofErr w:type="gramEnd"/>
      <w:r>
        <w:rPr>
          <w:color w:val="333333"/>
          <w:sz w:val="20"/>
          <w:szCs w:val="20"/>
        </w:rPr>
        <w:t xml:space="preserve"> Hu, L. Shen, and G. Sun, "Squeeze-and-excitation networks," in IEEE CVPR, 2018, pp. 7132–7141.</w:t>
      </w:r>
    </w:p>
    <w:p w14:paraId="44F81412" w14:textId="77777777" w:rsidR="009067BC" w:rsidRDefault="00000000">
      <w:pPr>
        <w:spacing w:before="90" w:after="70"/>
        <w:ind w:left="700" w:hanging="700"/>
      </w:pPr>
      <w:r>
        <w:rPr>
          <w:b/>
          <w:bCs/>
          <w:color w:val="1A3C5E"/>
          <w:sz w:val="20"/>
          <w:szCs w:val="20"/>
        </w:rPr>
        <w:t>[11</w:t>
      </w:r>
      <w:proofErr w:type="gramStart"/>
      <w:r>
        <w:rPr>
          <w:b/>
          <w:bCs/>
          <w:color w:val="1A3C5E"/>
          <w:sz w:val="20"/>
          <w:szCs w:val="20"/>
        </w:rPr>
        <w:t xml:space="preserve">]  </w:t>
      </w:r>
      <w:r>
        <w:rPr>
          <w:color w:val="333333"/>
          <w:sz w:val="20"/>
          <w:szCs w:val="20"/>
        </w:rPr>
        <w:t>M.</w:t>
      </w:r>
      <w:proofErr w:type="gramEnd"/>
      <w:r>
        <w:rPr>
          <w:color w:val="333333"/>
          <w:sz w:val="20"/>
          <w:szCs w:val="20"/>
        </w:rPr>
        <w:t xml:space="preserve"> Tan and Q. V. Le, "</w:t>
      </w:r>
      <w:proofErr w:type="spellStart"/>
      <w:r>
        <w:rPr>
          <w:color w:val="333333"/>
          <w:sz w:val="20"/>
          <w:szCs w:val="20"/>
        </w:rPr>
        <w:t>EfficientNet</w:t>
      </w:r>
      <w:proofErr w:type="spellEnd"/>
      <w:r>
        <w:rPr>
          <w:color w:val="333333"/>
          <w:sz w:val="20"/>
          <w:szCs w:val="20"/>
        </w:rPr>
        <w:t>: Rethinking model scaling for convolutional neural networks," in Int. Conf. Mach. Learn. (ICML), 2019, pp. 6105–6114.</w:t>
      </w:r>
    </w:p>
    <w:p w14:paraId="7C26DEE9" w14:textId="77777777" w:rsidR="009067BC" w:rsidRDefault="00000000">
      <w:pPr>
        <w:spacing w:before="90" w:after="70"/>
        <w:ind w:left="700" w:hanging="700"/>
      </w:pPr>
      <w:r>
        <w:rPr>
          <w:b/>
          <w:bCs/>
          <w:color w:val="1A3C5E"/>
          <w:sz w:val="20"/>
          <w:szCs w:val="20"/>
        </w:rPr>
        <w:t>[12</w:t>
      </w:r>
      <w:proofErr w:type="gramStart"/>
      <w:r>
        <w:rPr>
          <w:b/>
          <w:bCs/>
          <w:color w:val="1A3C5E"/>
          <w:sz w:val="20"/>
          <w:szCs w:val="20"/>
        </w:rPr>
        <w:t xml:space="preserve">]  </w:t>
      </w:r>
      <w:r>
        <w:rPr>
          <w:color w:val="333333"/>
          <w:sz w:val="20"/>
          <w:szCs w:val="20"/>
        </w:rPr>
        <w:t>A.</w:t>
      </w:r>
      <w:proofErr w:type="gramEnd"/>
      <w:r>
        <w:rPr>
          <w:color w:val="333333"/>
          <w:sz w:val="20"/>
          <w:szCs w:val="20"/>
        </w:rPr>
        <w:t xml:space="preserve"> </w:t>
      </w:r>
      <w:proofErr w:type="spellStart"/>
      <w:r>
        <w:rPr>
          <w:color w:val="333333"/>
          <w:sz w:val="20"/>
          <w:szCs w:val="20"/>
        </w:rPr>
        <w:t>Dosovitskiy</w:t>
      </w:r>
      <w:proofErr w:type="spellEnd"/>
      <w:r>
        <w:rPr>
          <w:color w:val="333333"/>
          <w:sz w:val="20"/>
          <w:szCs w:val="20"/>
        </w:rPr>
        <w:t xml:space="preserve"> et al., "An image is worth 16×16 words: Transformers for image recognition at scale," in ICLR, 2021. [arXiv:2010.11929]</w:t>
      </w:r>
    </w:p>
    <w:p w14:paraId="7A4291D1" w14:textId="77777777" w:rsidR="009067BC" w:rsidRDefault="00000000">
      <w:pPr>
        <w:spacing w:before="90" w:after="70"/>
        <w:ind w:left="700" w:hanging="700"/>
      </w:pPr>
      <w:r>
        <w:rPr>
          <w:b/>
          <w:bCs/>
          <w:color w:val="1A3C5E"/>
          <w:sz w:val="20"/>
          <w:szCs w:val="20"/>
        </w:rPr>
        <w:t>[13</w:t>
      </w:r>
      <w:proofErr w:type="gramStart"/>
      <w:r>
        <w:rPr>
          <w:b/>
          <w:bCs/>
          <w:color w:val="1A3C5E"/>
          <w:sz w:val="20"/>
          <w:szCs w:val="20"/>
        </w:rPr>
        <w:t xml:space="preserve">]  </w:t>
      </w:r>
      <w:r>
        <w:rPr>
          <w:color w:val="333333"/>
          <w:sz w:val="20"/>
          <w:szCs w:val="20"/>
        </w:rPr>
        <w:t>Z.</w:t>
      </w:r>
      <w:proofErr w:type="gramEnd"/>
      <w:r>
        <w:rPr>
          <w:color w:val="333333"/>
          <w:sz w:val="20"/>
          <w:szCs w:val="20"/>
        </w:rPr>
        <w:t xml:space="preserve"> Liu et al., "Swin Transformer: Hierarchical vision transformer using shifted windows," in IEEE ICCV, 2021, pp. 10012–10022.</w:t>
      </w:r>
    </w:p>
    <w:p w14:paraId="66E104D2" w14:textId="77777777" w:rsidR="009067BC" w:rsidRDefault="00000000">
      <w:pPr>
        <w:spacing w:before="90" w:after="70"/>
        <w:ind w:left="700" w:hanging="700"/>
      </w:pPr>
      <w:r>
        <w:rPr>
          <w:b/>
          <w:bCs/>
          <w:color w:val="1A3C5E"/>
          <w:sz w:val="20"/>
          <w:szCs w:val="20"/>
        </w:rPr>
        <w:t>[14</w:t>
      </w:r>
      <w:proofErr w:type="gramStart"/>
      <w:r>
        <w:rPr>
          <w:b/>
          <w:bCs/>
          <w:color w:val="1A3C5E"/>
          <w:sz w:val="20"/>
          <w:szCs w:val="20"/>
        </w:rPr>
        <w:t xml:space="preserve">]  </w:t>
      </w:r>
      <w:r>
        <w:rPr>
          <w:color w:val="333333"/>
          <w:sz w:val="20"/>
          <w:szCs w:val="20"/>
        </w:rPr>
        <w:t>Z.</w:t>
      </w:r>
      <w:proofErr w:type="gramEnd"/>
      <w:r>
        <w:rPr>
          <w:color w:val="333333"/>
          <w:sz w:val="20"/>
          <w:szCs w:val="20"/>
        </w:rPr>
        <w:t xml:space="preserve"> Liu et al., "A </w:t>
      </w:r>
      <w:proofErr w:type="spellStart"/>
      <w:r>
        <w:rPr>
          <w:color w:val="333333"/>
          <w:sz w:val="20"/>
          <w:szCs w:val="20"/>
        </w:rPr>
        <w:t>ConvNet</w:t>
      </w:r>
      <w:proofErr w:type="spellEnd"/>
      <w:r>
        <w:rPr>
          <w:color w:val="333333"/>
          <w:sz w:val="20"/>
          <w:szCs w:val="20"/>
        </w:rPr>
        <w:t xml:space="preserve"> for the 2020s," in IEEE CVPR, 2022, pp. 11976–11986.</w:t>
      </w:r>
    </w:p>
    <w:p w14:paraId="6182DCE8" w14:textId="77777777" w:rsidR="009067BC" w:rsidRDefault="00000000">
      <w:pPr>
        <w:spacing w:before="90" w:after="70"/>
        <w:ind w:left="700" w:hanging="700"/>
      </w:pPr>
      <w:r>
        <w:rPr>
          <w:b/>
          <w:bCs/>
          <w:color w:val="1A3C5E"/>
          <w:sz w:val="20"/>
          <w:szCs w:val="20"/>
        </w:rPr>
        <w:t>[15</w:t>
      </w:r>
      <w:proofErr w:type="gramStart"/>
      <w:r>
        <w:rPr>
          <w:b/>
          <w:bCs/>
          <w:color w:val="1A3C5E"/>
          <w:sz w:val="20"/>
          <w:szCs w:val="20"/>
        </w:rPr>
        <w:t xml:space="preserve">]  </w:t>
      </w:r>
      <w:r>
        <w:rPr>
          <w:color w:val="333333"/>
          <w:sz w:val="20"/>
          <w:szCs w:val="20"/>
        </w:rPr>
        <w:t>N.</w:t>
      </w:r>
      <w:proofErr w:type="gramEnd"/>
      <w:r>
        <w:rPr>
          <w:color w:val="333333"/>
          <w:sz w:val="20"/>
          <w:szCs w:val="20"/>
        </w:rPr>
        <w:t xml:space="preserve"> Srivastava, G. Hinton, A. </w:t>
      </w:r>
      <w:proofErr w:type="spellStart"/>
      <w:r>
        <w:rPr>
          <w:color w:val="333333"/>
          <w:sz w:val="20"/>
          <w:szCs w:val="20"/>
        </w:rPr>
        <w:t>Krizhevsky</w:t>
      </w:r>
      <w:proofErr w:type="spellEnd"/>
      <w:r>
        <w:rPr>
          <w:color w:val="333333"/>
          <w:sz w:val="20"/>
          <w:szCs w:val="20"/>
        </w:rPr>
        <w:t xml:space="preserve">, I. </w:t>
      </w:r>
      <w:proofErr w:type="spellStart"/>
      <w:r>
        <w:rPr>
          <w:color w:val="333333"/>
          <w:sz w:val="20"/>
          <w:szCs w:val="20"/>
        </w:rPr>
        <w:t>Sutskever</w:t>
      </w:r>
      <w:proofErr w:type="spellEnd"/>
      <w:r>
        <w:rPr>
          <w:color w:val="333333"/>
          <w:sz w:val="20"/>
          <w:szCs w:val="20"/>
        </w:rPr>
        <w:t xml:space="preserve">, and R. </w:t>
      </w:r>
      <w:proofErr w:type="spellStart"/>
      <w:r>
        <w:rPr>
          <w:color w:val="333333"/>
          <w:sz w:val="20"/>
          <w:szCs w:val="20"/>
        </w:rPr>
        <w:t>Salakhutdinov</w:t>
      </w:r>
      <w:proofErr w:type="spellEnd"/>
      <w:r>
        <w:rPr>
          <w:color w:val="333333"/>
          <w:sz w:val="20"/>
          <w:szCs w:val="20"/>
        </w:rPr>
        <w:t>, "Dropout: A simple way to prevent neural networks from overfitting," J. Mach. Learn. Res., vol. 15, pp. 1929–1958, 2014.</w:t>
      </w:r>
    </w:p>
    <w:p w14:paraId="74618A58" w14:textId="77777777" w:rsidR="009067BC" w:rsidRDefault="00000000">
      <w:pPr>
        <w:spacing w:before="90" w:after="70"/>
        <w:ind w:left="700" w:hanging="700"/>
      </w:pPr>
      <w:r>
        <w:rPr>
          <w:b/>
          <w:bCs/>
          <w:color w:val="1A3C5E"/>
          <w:sz w:val="20"/>
          <w:szCs w:val="20"/>
        </w:rPr>
        <w:t>[16</w:t>
      </w:r>
      <w:proofErr w:type="gramStart"/>
      <w:r>
        <w:rPr>
          <w:b/>
          <w:bCs/>
          <w:color w:val="1A3C5E"/>
          <w:sz w:val="20"/>
          <w:szCs w:val="20"/>
        </w:rPr>
        <w:t xml:space="preserve">]  </w:t>
      </w:r>
      <w:r>
        <w:rPr>
          <w:color w:val="333333"/>
          <w:sz w:val="20"/>
          <w:szCs w:val="20"/>
        </w:rPr>
        <w:t>S.</w:t>
      </w:r>
      <w:proofErr w:type="gramEnd"/>
      <w:r>
        <w:rPr>
          <w:color w:val="333333"/>
          <w:sz w:val="20"/>
          <w:szCs w:val="20"/>
        </w:rPr>
        <w:t xml:space="preserve"> Ioffe and C. Szegedy, "Batch normalization: Accelerating deep network training by reducing internal covariate shift," in ICML, 2015, pp. 448–456.</w:t>
      </w:r>
    </w:p>
    <w:p w14:paraId="5D05388B" w14:textId="77777777" w:rsidR="009067BC" w:rsidRDefault="00000000">
      <w:pPr>
        <w:spacing w:before="90" w:after="70"/>
        <w:ind w:left="700" w:hanging="700"/>
      </w:pPr>
      <w:r>
        <w:rPr>
          <w:b/>
          <w:bCs/>
          <w:color w:val="1A3C5E"/>
          <w:sz w:val="20"/>
          <w:szCs w:val="20"/>
        </w:rPr>
        <w:lastRenderedPageBreak/>
        <w:t>[17</w:t>
      </w:r>
      <w:proofErr w:type="gramStart"/>
      <w:r>
        <w:rPr>
          <w:b/>
          <w:bCs/>
          <w:color w:val="1A3C5E"/>
          <w:sz w:val="20"/>
          <w:szCs w:val="20"/>
        </w:rPr>
        <w:t xml:space="preserve">]  </w:t>
      </w:r>
      <w:r>
        <w:rPr>
          <w:color w:val="333333"/>
          <w:sz w:val="20"/>
          <w:szCs w:val="20"/>
        </w:rPr>
        <w:t>D.</w:t>
      </w:r>
      <w:proofErr w:type="gramEnd"/>
      <w:r>
        <w:rPr>
          <w:color w:val="333333"/>
          <w:sz w:val="20"/>
          <w:szCs w:val="20"/>
        </w:rPr>
        <w:t xml:space="preserve"> P. Kingma and J. L. Ba, "Adam: A method for stochastic optimization," in ICLR, 2015. [arXiv:1412.6980]</w:t>
      </w:r>
    </w:p>
    <w:p w14:paraId="2C571FF6" w14:textId="77777777" w:rsidR="009067BC" w:rsidRDefault="00000000">
      <w:pPr>
        <w:spacing w:before="90" w:after="70"/>
        <w:ind w:left="700" w:hanging="700"/>
      </w:pPr>
      <w:r>
        <w:rPr>
          <w:b/>
          <w:bCs/>
          <w:color w:val="1A3C5E"/>
          <w:sz w:val="20"/>
          <w:szCs w:val="20"/>
        </w:rPr>
        <w:t>[18</w:t>
      </w:r>
      <w:proofErr w:type="gramStart"/>
      <w:r>
        <w:rPr>
          <w:b/>
          <w:bCs/>
          <w:color w:val="1A3C5E"/>
          <w:sz w:val="20"/>
          <w:szCs w:val="20"/>
        </w:rPr>
        <w:t xml:space="preserve">]  </w:t>
      </w:r>
      <w:r>
        <w:rPr>
          <w:color w:val="333333"/>
          <w:sz w:val="20"/>
          <w:szCs w:val="20"/>
        </w:rPr>
        <w:t>A.</w:t>
      </w:r>
      <w:proofErr w:type="gramEnd"/>
      <w:r>
        <w:rPr>
          <w:color w:val="333333"/>
          <w:sz w:val="20"/>
          <w:szCs w:val="20"/>
        </w:rPr>
        <w:t xml:space="preserve"> Vaswani et al., "Attention is all you need," in </w:t>
      </w:r>
      <w:proofErr w:type="spellStart"/>
      <w:r>
        <w:rPr>
          <w:color w:val="333333"/>
          <w:sz w:val="20"/>
          <w:szCs w:val="20"/>
        </w:rPr>
        <w:t>NeurIPS</w:t>
      </w:r>
      <w:proofErr w:type="spellEnd"/>
      <w:r>
        <w:rPr>
          <w:color w:val="333333"/>
          <w:sz w:val="20"/>
          <w:szCs w:val="20"/>
        </w:rPr>
        <w:t>, 2017, pp. 5998–6008.</w:t>
      </w:r>
    </w:p>
    <w:p w14:paraId="2571F6B0" w14:textId="77777777" w:rsidR="009067BC" w:rsidRDefault="00000000">
      <w:pPr>
        <w:spacing w:before="90" w:after="70"/>
        <w:ind w:left="700" w:hanging="700"/>
      </w:pPr>
      <w:r>
        <w:rPr>
          <w:b/>
          <w:bCs/>
          <w:color w:val="1A3C5E"/>
          <w:sz w:val="20"/>
          <w:szCs w:val="20"/>
        </w:rPr>
        <w:t>[19</w:t>
      </w:r>
      <w:proofErr w:type="gramStart"/>
      <w:r>
        <w:rPr>
          <w:b/>
          <w:bCs/>
          <w:color w:val="1A3C5E"/>
          <w:sz w:val="20"/>
          <w:szCs w:val="20"/>
        </w:rPr>
        <w:t xml:space="preserve">]  </w:t>
      </w:r>
      <w:r>
        <w:rPr>
          <w:color w:val="333333"/>
          <w:sz w:val="20"/>
          <w:szCs w:val="20"/>
        </w:rPr>
        <w:t>R.</w:t>
      </w:r>
      <w:proofErr w:type="gramEnd"/>
      <w:r>
        <w:rPr>
          <w:color w:val="333333"/>
          <w:sz w:val="20"/>
          <w:szCs w:val="20"/>
        </w:rPr>
        <w:t xml:space="preserve"> R. Selvaraju et al., "Grad-CAM: Visual explanations from deep networks via gradient-based localization," in IEEE ICCV, 2017, pp. 618–626.</w:t>
      </w:r>
    </w:p>
    <w:p w14:paraId="20117B02" w14:textId="77777777" w:rsidR="009067BC" w:rsidRDefault="00000000">
      <w:pPr>
        <w:spacing w:before="90" w:after="70"/>
        <w:ind w:left="700" w:hanging="700"/>
      </w:pPr>
      <w:r>
        <w:rPr>
          <w:b/>
          <w:bCs/>
          <w:color w:val="1A3C5E"/>
          <w:sz w:val="20"/>
          <w:szCs w:val="20"/>
        </w:rPr>
        <w:t>[20</w:t>
      </w:r>
      <w:proofErr w:type="gramStart"/>
      <w:r>
        <w:rPr>
          <w:b/>
          <w:bCs/>
          <w:color w:val="1A3C5E"/>
          <w:sz w:val="20"/>
          <w:szCs w:val="20"/>
        </w:rPr>
        <w:t xml:space="preserve">]  </w:t>
      </w:r>
      <w:r>
        <w:rPr>
          <w:color w:val="333333"/>
          <w:sz w:val="20"/>
          <w:szCs w:val="20"/>
        </w:rPr>
        <w:t>M.</w:t>
      </w:r>
      <w:proofErr w:type="gramEnd"/>
      <w:r>
        <w:rPr>
          <w:color w:val="333333"/>
          <w:sz w:val="20"/>
          <w:szCs w:val="20"/>
        </w:rPr>
        <w:t xml:space="preserve"> D. Zeiler and R. Fergus, "Visualizing and understanding convolutional networks," in ECCV, 2014, pp. 818–833.</w:t>
      </w:r>
    </w:p>
    <w:p w14:paraId="59A8B0A0" w14:textId="77777777" w:rsidR="009067BC" w:rsidRDefault="00000000">
      <w:pPr>
        <w:spacing w:before="90" w:after="70"/>
        <w:ind w:left="700" w:hanging="700"/>
      </w:pPr>
      <w:r>
        <w:rPr>
          <w:b/>
          <w:bCs/>
          <w:color w:val="1A3C5E"/>
          <w:sz w:val="20"/>
          <w:szCs w:val="20"/>
        </w:rPr>
        <w:t>[21</w:t>
      </w:r>
      <w:proofErr w:type="gramStart"/>
      <w:r>
        <w:rPr>
          <w:b/>
          <w:bCs/>
          <w:color w:val="1A3C5E"/>
          <w:sz w:val="20"/>
          <w:szCs w:val="20"/>
        </w:rPr>
        <w:t xml:space="preserve">]  </w:t>
      </w:r>
      <w:r>
        <w:rPr>
          <w:color w:val="333333"/>
          <w:sz w:val="20"/>
          <w:szCs w:val="20"/>
        </w:rPr>
        <w:t>V.</w:t>
      </w:r>
      <w:proofErr w:type="gramEnd"/>
      <w:r>
        <w:rPr>
          <w:color w:val="333333"/>
          <w:sz w:val="20"/>
          <w:szCs w:val="20"/>
        </w:rPr>
        <w:t xml:space="preserve"> Gulshan et al., "Development and validation of a deep learning algorithm for detection of diabetic retinopathy in retinal fundus photographs," JAMA, vol. 316, no. 22, pp. 2402–2410, 2016.</w:t>
      </w:r>
    </w:p>
    <w:p w14:paraId="378CCD1B" w14:textId="77777777" w:rsidR="009067BC" w:rsidRDefault="00000000">
      <w:pPr>
        <w:spacing w:before="90" w:after="70"/>
        <w:ind w:left="700" w:hanging="700"/>
      </w:pPr>
      <w:r>
        <w:rPr>
          <w:b/>
          <w:bCs/>
          <w:color w:val="1A3C5E"/>
          <w:sz w:val="20"/>
          <w:szCs w:val="20"/>
        </w:rPr>
        <w:t>[22</w:t>
      </w:r>
      <w:proofErr w:type="gramStart"/>
      <w:r>
        <w:rPr>
          <w:b/>
          <w:bCs/>
          <w:color w:val="1A3C5E"/>
          <w:sz w:val="20"/>
          <w:szCs w:val="20"/>
        </w:rPr>
        <w:t xml:space="preserve">]  </w:t>
      </w:r>
      <w:r>
        <w:rPr>
          <w:color w:val="333333"/>
          <w:sz w:val="20"/>
          <w:szCs w:val="20"/>
        </w:rPr>
        <w:t>A.</w:t>
      </w:r>
      <w:proofErr w:type="gramEnd"/>
      <w:r>
        <w:rPr>
          <w:color w:val="333333"/>
          <w:sz w:val="20"/>
          <w:szCs w:val="20"/>
        </w:rPr>
        <w:t xml:space="preserve"> Esteva et al., "Dermatologist-level classification of skin cancer with deep neural networks," Nature, vol. 542, pp. 115–118, 2017.</w:t>
      </w:r>
    </w:p>
    <w:p w14:paraId="2FA55CA0" w14:textId="77777777" w:rsidR="009067BC" w:rsidRDefault="00000000">
      <w:pPr>
        <w:spacing w:before="90" w:after="70"/>
        <w:ind w:left="700" w:hanging="700"/>
      </w:pPr>
      <w:r>
        <w:rPr>
          <w:b/>
          <w:bCs/>
          <w:color w:val="1A3C5E"/>
          <w:sz w:val="20"/>
          <w:szCs w:val="20"/>
        </w:rPr>
        <w:t>[23</w:t>
      </w:r>
      <w:proofErr w:type="gramStart"/>
      <w:r>
        <w:rPr>
          <w:b/>
          <w:bCs/>
          <w:color w:val="1A3C5E"/>
          <w:sz w:val="20"/>
          <w:szCs w:val="20"/>
        </w:rPr>
        <w:t xml:space="preserve">]  </w:t>
      </w:r>
      <w:r>
        <w:rPr>
          <w:color w:val="333333"/>
          <w:sz w:val="20"/>
          <w:szCs w:val="20"/>
        </w:rPr>
        <w:t>P.</w:t>
      </w:r>
      <w:proofErr w:type="gramEnd"/>
      <w:r>
        <w:rPr>
          <w:color w:val="333333"/>
          <w:sz w:val="20"/>
          <w:szCs w:val="20"/>
        </w:rPr>
        <w:t xml:space="preserve"> </w:t>
      </w:r>
      <w:proofErr w:type="spellStart"/>
      <w:r>
        <w:rPr>
          <w:color w:val="333333"/>
          <w:sz w:val="20"/>
          <w:szCs w:val="20"/>
        </w:rPr>
        <w:t>Rajpurkar</w:t>
      </w:r>
      <w:proofErr w:type="spellEnd"/>
      <w:r>
        <w:rPr>
          <w:color w:val="333333"/>
          <w:sz w:val="20"/>
          <w:szCs w:val="20"/>
        </w:rPr>
        <w:t xml:space="preserve"> et al., "</w:t>
      </w:r>
      <w:proofErr w:type="spellStart"/>
      <w:r>
        <w:rPr>
          <w:color w:val="333333"/>
          <w:sz w:val="20"/>
          <w:szCs w:val="20"/>
        </w:rPr>
        <w:t>CheXNet</w:t>
      </w:r>
      <w:proofErr w:type="spellEnd"/>
      <w:r>
        <w:rPr>
          <w:color w:val="333333"/>
          <w:sz w:val="20"/>
          <w:szCs w:val="20"/>
        </w:rPr>
        <w:t>: Radiologist-level pneumonia detection on chest X-rays with deep learning," arXiv:1711.05225, 2017.</w:t>
      </w:r>
    </w:p>
    <w:p w14:paraId="75DF3B77" w14:textId="77777777" w:rsidR="009067BC" w:rsidRDefault="00000000">
      <w:pPr>
        <w:spacing w:before="90" w:after="70"/>
        <w:ind w:left="700" w:hanging="700"/>
      </w:pPr>
      <w:r>
        <w:rPr>
          <w:b/>
          <w:bCs/>
          <w:color w:val="1A3C5E"/>
          <w:sz w:val="20"/>
          <w:szCs w:val="20"/>
        </w:rPr>
        <w:t>[24</w:t>
      </w:r>
      <w:proofErr w:type="gramStart"/>
      <w:r>
        <w:rPr>
          <w:b/>
          <w:bCs/>
          <w:color w:val="1A3C5E"/>
          <w:sz w:val="20"/>
          <w:szCs w:val="20"/>
        </w:rPr>
        <w:t xml:space="preserve">]  </w:t>
      </w:r>
      <w:r>
        <w:rPr>
          <w:color w:val="333333"/>
          <w:sz w:val="20"/>
          <w:szCs w:val="20"/>
        </w:rPr>
        <w:t>I.</w:t>
      </w:r>
      <w:proofErr w:type="gramEnd"/>
      <w:r>
        <w:rPr>
          <w:color w:val="333333"/>
          <w:sz w:val="20"/>
          <w:szCs w:val="20"/>
        </w:rPr>
        <w:t xml:space="preserve"> J. Goodfellow et al., "Explaining and harnessing adversarial examples," in ICLR, 2015. [arXiv:1412.6572]</w:t>
      </w:r>
    </w:p>
    <w:p w14:paraId="0FF9402A" w14:textId="77777777" w:rsidR="009067BC" w:rsidRDefault="00000000">
      <w:pPr>
        <w:spacing w:before="90" w:after="70"/>
        <w:ind w:left="700" w:hanging="700"/>
      </w:pPr>
      <w:r>
        <w:rPr>
          <w:b/>
          <w:bCs/>
          <w:color w:val="1A3C5E"/>
          <w:sz w:val="20"/>
          <w:szCs w:val="20"/>
        </w:rPr>
        <w:t>[25</w:t>
      </w:r>
      <w:proofErr w:type="gramStart"/>
      <w:r>
        <w:rPr>
          <w:b/>
          <w:bCs/>
          <w:color w:val="1A3C5E"/>
          <w:sz w:val="20"/>
          <w:szCs w:val="20"/>
        </w:rPr>
        <w:t xml:space="preserve">]  </w:t>
      </w:r>
      <w:r>
        <w:rPr>
          <w:color w:val="333333"/>
          <w:sz w:val="20"/>
          <w:szCs w:val="20"/>
        </w:rPr>
        <w:t>A.</w:t>
      </w:r>
      <w:proofErr w:type="gramEnd"/>
      <w:r>
        <w:rPr>
          <w:color w:val="333333"/>
          <w:sz w:val="20"/>
          <w:szCs w:val="20"/>
        </w:rPr>
        <w:t xml:space="preserve"> Madry, A. </w:t>
      </w:r>
      <w:proofErr w:type="spellStart"/>
      <w:r>
        <w:rPr>
          <w:color w:val="333333"/>
          <w:sz w:val="20"/>
          <w:szCs w:val="20"/>
        </w:rPr>
        <w:t>Makelov</w:t>
      </w:r>
      <w:proofErr w:type="spellEnd"/>
      <w:r>
        <w:rPr>
          <w:color w:val="333333"/>
          <w:sz w:val="20"/>
          <w:szCs w:val="20"/>
        </w:rPr>
        <w:t>, L. Schmidt, D. Tsipras, and A. Vladu, "Towards deep learning models resistant to adversarial attacks," in ICLR, 2018. [arXiv:1706.06083]</w:t>
      </w:r>
    </w:p>
    <w:p w14:paraId="681F4F84" w14:textId="77777777" w:rsidR="009067BC" w:rsidRDefault="00000000">
      <w:pPr>
        <w:spacing w:before="90" w:after="70"/>
        <w:ind w:left="700" w:hanging="700"/>
      </w:pPr>
      <w:r>
        <w:rPr>
          <w:b/>
          <w:bCs/>
          <w:color w:val="1A3C5E"/>
          <w:sz w:val="20"/>
          <w:szCs w:val="20"/>
        </w:rPr>
        <w:t>[26</w:t>
      </w:r>
      <w:proofErr w:type="gramStart"/>
      <w:r>
        <w:rPr>
          <w:b/>
          <w:bCs/>
          <w:color w:val="1A3C5E"/>
          <w:sz w:val="20"/>
          <w:szCs w:val="20"/>
        </w:rPr>
        <w:t xml:space="preserve">]  </w:t>
      </w:r>
      <w:r>
        <w:rPr>
          <w:color w:val="333333"/>
          <w:sz w:val="20"/>
          <w:szCs w:val="20"/>
        </w:rPr>
        <w:t>T.</w:t>
      </w:r>
      <w:proofErr w:type="gramEnd"/>
      <w:r>
        <w:rPr>
          <w:color w:val="333333"/>
          <w:sz w:val="20"/>
          <w:szCs w:val="20"/>
        </w:rPr>
        <w:t xml:space="preserve"> Chen, S. </w:t>
      </w:r>
      <w:proofErr w:type="spellStart"/>
      <w:r>
        <w:rPr>
          <w:color w:val="333333"/>
          <w:sz w:val="20"/>
          <w:szCs w:val="20"/>
        </w:rPr>
        <w:t>Kornblith</w:t>
      </w:r>
      <w:proofErr w:type="spellEnd"/>
      <w:r>
        <w:rPr>
          <w:color w:val="333333"/>
          <w:sz w:val="20"/>
          <w:szCs w:val="20"/>
        </w:rPr>
        <w:t>, M. Norouzi, and G. Hinton, "A simple framework for contrastive learning of visual representations," in ICML, 2020, pp. 1597–1607.</w:t>
      </w:r>
    </w:p>
    <w:p w14:paraId="143A6701" w14:textId="77777777" w:rsidR="009067BC" w:rsidRDefault="00000000">
      <w:pPr>
        <w:spacing w:before="90" w:after="70"/>
        <w:ind w:left="700" w:hanging="700"/>
      </w:pPr>
      <w:r>
        <w:rPr>
          <w:b/>
          <w:bCs/>
          <w:color w:val="1A3C5E"/>
          <w:sz w:val="20"/>
          <w:szCs w:val="20"/>
        </w:rPr>
        <w:t>[27</w:t>
      </w:r>
      <w:proofErr w:type="gramStart"/>
      <w:r>
        <w:rPr>
          <w:b/>
          <w:bCs/>
          <w:color w:val="1A3C5E"/>
          <w:sz w:val="20"/>
          <w:szCs w:val="20"/>
        </w:rPr>
        <w:t xml:space="preserve">]  </w:t>
      </w:r>
      <w:r>
        <w:rPr>
          <w:color w:val="333333"/>
          <w:sz w:val="20"/>
          <w:szCs w:val="20"/>
        </w:rPr>
        <w:t>K.</w:t>
      </w:r>
      <w:proofErr w:type="gramEnd"/>
      <w:r>
        <w:rPr>
          <w:color w:val="333333"/>
          <w:sz w:val="20"/>
          <w:szCs w:val="20"/>
        </w:rPr>
        <w:t xml:space="preserve"> He, X. Chen, S. Xie, Y. Li, P. </w:t>
      </w:r>
      <w:proofErr w:type="spellStart"/>
      <w:r>
        <w:rPr>
          <w:color w:val="333333"/>
          <w:sz w:val="20"/>
          <w:szCs w:val="20"/>
        </w:rPr>
        <w:t>Dollár</w:t>
      </w:r>
      <w:proofErr w:type="spellEnd"/>
      <w:r>
        <w:rPr>
          <w:color w:val="333333"/>
          <w:sz w:val="20"/>
          <w:szCs w:val="20"/>
        </w:rPr>
        <w:t xml:space="preserve">, and R. </w:t>
      </w:r>
      <w:proofErr w:type="spellStart"/>
      <w:r>
        <w:rPr>
          <w:color w:val="333333"/>
          <w:sz w:val="20"/>
          <w:szCs w:val="20"/>
        </w:rPr>
        <w:t>Girshick</w:t>
      </w:r>
      <w:proofErr w:type="spellEnd"/>
      <w:r>
        <w:rPr>
          <w:color w:val="333333"/>
          <w:sz w:val="20"/>
          <w:szCs w:val="20"/>
        </w:rPr>
        <w:t>, "Masked autoencoders are scalable vision learners," in IEEE CVPR, 2022, pp. 16000–16009.</w:t>
      </w:r>
    </w:p>
    <w:p w14:paraId="1F8E41FE" w14:textId="77777777" w:rsidR="009067BC" w:rsidRDefault="00000000">
      <w:pPr>
        <w:spacing w:before="90" w:after="70"/>
        <w:ind w:left="700" w:hanging="700"/>
      </w:pPr>
      <w:r>
        <w:rPr>
          <w:b/>
          <w:bCs/>
          <w:color w:val="1A3C5E"/>
          <w:sz w:val="20"/>
          <w:szCs w:val="20"/>
        </w:rPr>
        <w:t>[28</w:t>
      </w:r>
      <w:proofErr w:type="gramStart"/>
      <w:r>
        <w:rPr>
          <w:b/>
          <w:bCs/>
          <w:color w:val="1A3C5E"/>
          <w:sz w:val="20"/>
          <w:szCs w:val="20"/>
        </w:rPr>
        <w:t xml:space="preserve">]  </w:t>
      </w:r>
      <w:r>
        <w:rPr>
          <w:color w:val="333333"/>
          <w:sz w:val="20"/>
          <w:szCs w:val="20"/>
        </w:rPr>
        <w:t>M.</w:t>
      </w:r>
      <w:proofErr w:type="gramEnd"/>
      <w:r>
        <w:rPr>
          <w:color w:val="333333"/>
          <w:sz w:val="20"/>
          <w:szCs w:val="20"/>
        </w:rPr>
        <w:t xml:space="preserve"> Caron et al., "Emerging properties in self-supervised vision transformers," in IEEE ICCV, 2021, pp. 9650–9660. [DINO]</w:t>
      </w:r>
    </w:p>
    <w:p w14:paraId="2F8682B1" w14:textId="77777777" w:rsidR="009067BC" w:rsidRDefault="00000000">
      <w:pPr>
        <w:spacing w:before="90" w:after="70"/>
        <w:ind w:left="700" w:hanging="700"/>
      </w:pPr>
      <w:r>
        <w:rPr>
          <w:b/>
          <w:bCs/>
          <w:color w:val="1A3C5E"/>
          <w:sz w:val="20"/>
          <w:szCs w:val="20"/>
        </w:rPr>
        <w:t>[29</w:t>
      </w:r>
      <w:proofErr w:type="gramStart"/>
      <w:r>
        <w:rPr>
          <w:b/>
          <w:bCs/>
          <w:color w:val="1A3C5E"/>
          <w:sz w:val="20"/>
          <w:szCs w:val="20"/>
        </w:rPr>
        <w:t xml:space="preserve">]  </w:t>
      </w:r>
      <w:r>
        <w:rPr>
          <w:color w:val="333333"/>
          <w:sz w:val="20"/>
          <w:szCs w:val="20"/>
        </w:rPr>
        <w:t>A.</w:t>
      </w:r>
      <w:proofErr w:type="gramEnd"/>
      <w:r>
        <w:rPr>
          <w:color w:val="333333"/>
          <w:sz w:val="20"/>
          <w:szCs w:val="20"/>
        </w:rPr>
        <w:t xml:space="preserve"> Radford et al., "Learning transferable visual models from natural language supervision," in ICML, 2021. [arXiv:2103.00020] [CLIP]</w:t>
      </w:r>
    </w:p>
    <w:p w14:paraId="56509CD6" w14:textId="77777777" w:rsidR="009067BC" w:rsidRDefault="00000000">
      <w:pPr>
        <w:spacing w:before="90" w:after="70"/>
        <w:ind w:left="700" w:hanging="700"/>
      </w:pPr>
      <w:r>
        <w:rPr>
          <w:b/>
          <w:bCs/>
          <w:color w:val="1A3C5E"/>
          <w:sz w:val="20"/>
          <w:szCs w:val="20"/>
        </w:rPr>
        <w:t>[30</w:t>
      </w:r>
      <w:proofErr w:type="gramStart"/>
      <w:r>
        <w:rPr>
          <w:b/>
          <w:bCs/>
          <w:color w:val="1A3C5E"/>
          <w:sz w:val="20"/>
          <w:szCs w:val="20"/>
        </w:rPr>
        <w:t xml:space="preserve">]  </w:t>
      </w:r>
      <w:r>
        <w:rPr>
          <w:color w:val="333333"/>
          <w:sz w:val="20"/>
          <w:szCs w:val="20"/>
        </w:rPr>
        <w:t>B.</w:t>
      </w:r>
      <w:proofErr w:type="gramEnd"/>
      <w:r>
        <w:rPr>
          <w:color w:val="333333"/>
          <w:sz w:val="20"/>
          <w:szCs w:val="20"/>
        </w:rPr>
        <w:t xml:space="preserve"> </w:t>
      </w:r>
      <w:proofErr w:type="spellStart"/>
      <w:r>
        <w:rPr>
          <w:color w:val="333333"/>
          <w:sz w:val="20"/>
          <w:szCs w:val="20"/>
        </w:rPr>
        <w:t>Zoph</w:t>
      </w:r>
      <w:proofErr w:type="spellEnd"/>
      <w:r>
        <w:rPr>
          <w:color w:val="333333"/>
          <w:sz w:val="20"/>
          <w:szCs w:val="20"/>
        </w:rPr>
        <w:t xml:space="preserve"> and Q. V. Le, "Neural architecture search with reinforcement learning," in ICLR, 2017. [arXiv:1611.01578]</w:t>
      </w:r>
    </w:p>
    <w:p w14:paraId="6D9DA417" w14:textId="77777777" w:rsidR="009067BC" w:rsidRDefault="009067BC">
      <w:pPr>
        <w:spacing w:before="160" w:after="160"/>
      </w:pPr>
    </w:p>
    <w:p w14:paraId="53AD0B34" w14:textId="77777777" w:rsidR="009067BC" w:rsidRDefault="009067BC">
      <w:pPr>
        <w:pBdr>
          <w:bottom w:val="single" w:sz="4" w:space="1" w:color="AECDE0"/>
        </w:pBdr>
        <w:spacing w:before="80" w:after="80"/>
      </w:pPr>
    </w:p>
    <w:p w14:paraId="3093A5AE" w14:textId="77777777" w:rsidR="009067BC" w:rsidRDefault="009067BC">
      <w:pPr>
        <w:spacing w:before="80" w:after="80"/>
      </w:pPr>
    </w:p>
    <w:p w14:paraId="2B47CB3F" w14:textId="77777777" w:rsidR="009067BC" w:rsidRDefault="00000000">
      <w:pPr>
        <w:spacing w:before="120" w:after="60"/>
        <w:jc w:val="center"/>
      </w:pPr>
      <w:r>
        <w:rPr>
          <w:b/>
          <w:bCs/>
          <w:color w:val="1A3C5E"/>
          <w:spacing w:val="300"/>
          <w:sz w:val="28"/>
          <w:szCs w:val="28"/>
        </w:rPr>
        <w:t>END OF REPORT</w:t>
      </w:r>
    </w:p>
    <w:p w14:paraId="7C4CEADA" w14:textId="0677550C" w:rsidR="009067BC" w:rsidRDefault="00000000">
      <w:pPr>
        <w:spacing w:before="60" w:after="60"/>
        <w:jc w:val="center"/>
      </w:pPr>
      <w:r>
        <w:rPr>
          <w:i/>
          <w:iCs/>
          <w:color w:val="AAAAAA"/>
          <w:sz w:val="18"/>
          <w:szCs w:val="18"/>
        </w:rPr>
        <w:t xml:space="preserve">CNN Architecture for Image </w:t>
      </w:r>
      <w:proofErr w:type="gramStart"/>
      <w:r>
        <w:rPr>
          <w:i/>
          <w:iCs/>
          <w:color w:val="AAAAAA"/>
          <w:sz w:val="18"/>
          <w:szCs w:val="18"/>
        </w:rPr>
        <w:t>Classification  ·</w:t>
      </w:r>
      <w:proofErr w:type="gramEnd"/>
      <w:r>
        <w:rPr>
          <w:i/>
          <w:iCs/>
          <w:color w:val="AAAAAA"/>
          <w:sz w:val="18"/>
          <w:szCs w:val="18"/>
        </w:rPr>
        <w:t xml:space="preserve">  Topic 29  ·  Deep Learning Technical Series  ·  202</w:t>
      </w:r>
      <w:r w:rsidR="008D4089">
        <w:rPr>
          <w:i/>
          <w:iCs/>
          <w:color w:val="AAAAAA"/>
          <w:sz w:val="18"/>
          <w:szCs w:val="18"/>
        </w:rPr>
        <w:t>5</w:t>
      </w:r>
      <w:r>
        <w:rPr>
          <w:i/>
          <w:iCs/>
          <w:color w:val="AAAAAA"/>
          <w:sz w:val="18"/>
          <w:szCs w:val="18"/>
        </w:rPr>
        <w:t>–202</w:t>
      </w:r>
      <w:r w:rsidR="008D4089">
        <w:rPr>
          <w:i/>
          <w:iCs/>
          <w:color w:val="AAAAAA"/>
          <w:sz w:val="18"/>
          <w:szCs w:val="18"/>
        </w:rPr>
        <w:t>6</w:t>
      </w:r>
    </w:p>
    <w:sectPr w:rsidR="009067BC">
      <w:headerReference w:type="default" r:id="rId7"/>
      <w:footerReference w:type="default" r:id="rId8"/>
      <w:pgSz w:w="12240" w:h="15840"/>
      <w:pgMar w:top="1200" w:right="120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93B880" w14:textId="77777777" w:rsidR="00093CB1" w:rsidRDefault="00093CB1">
      <w:r>
        <w:separator/>
      </w:r>
    </w:p>
  </w:endnote>
  <w:endnote w:type="continuationSeparator" w:id="0">
    <w:p w14:paraId="513AFC3E" w14:textId="77777777" w:rsidR="00093CB1" w:rsidRDefault="00093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CD962D" w14:textId="77777777" w:rsidR="009067BC" w:rsidRDefault="00000000">
    <w:pPr>
      <w:pBdr>
        <w:top w:val="single" w:sz="6" w:space="1" w:color="2E86AB"/>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D408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D408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D8F976" w14:textId="77777777" w:rsidR="00093CB1" w:rsidRDefault="00093CB1">
      <w:r>
        <w:separator/>
      </w:r>
    </w:p>
  </w:footnote>
  <w:footnote w:type="continuationSeparator" w:id="0">
    <w:p w14:paraId="2ADF6E9A" w14:textId="77777777" w:rsidR="00093CB1" w:rsidRDefault="00093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FE6331" w14:textId="77777777" w:rsidR="009067BC" w:rsidRDefault="00000000">
    <w:pPr>
      <w:pBdr>
        <w:bottom w:val="single" w:sz="8" w:space="1" w:color="2E86AB"/>
      </w:pBdr>
      <w:spacing w:after="100"/>
    </w:pPr>
    <w:r>
      <w:rPr>
        <w:color w:val="2E86AB"/>
        <w:sz w:val="17"/>
        <w:szCs w:val="17"/>
      </w:rPr>
      <w:t xml:space="preserve">CNN Architecture for Image </w:t>
    </w:r>
    <w:proofErr w:type="gramStart"/>
    <w:r>
      <w:rPr>
        <w:color w:val="2E86AB"/>
        <w:sz w:val="17"/>
        <w:szCs w:val="17"/>
      </w:rPr>
      <w:t>Classification  |</w:t>
    </w:r>
    <w:proofErr w:type="gramEnd"/>
    <w:r>
      <w:rPr>
        <w:color w:val="2E86AB"/>
        <w:sz w:val="17"/>
        <w:szCs w:val="17"/>
      </w:rPr>
      <w:t xml:space="preserve">  Topic 29  |  Deep Learning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CB25AF"/>
    <w:multiLevelType w:val="hybridMultilevel"/>
    <w:tmpl w:val="C66C8FC0"/>
    <w:lvl w:ilvl="0" w:tplc="4A2871B2">
      <w:start w:val="1"/>
      <w:numFmt w:val="bullet"/>
      <w:lvlText w:val="•"/>
      <w:lvlJc w:val="left"/>
      <w:pPr>
        <w:ind w:left="620" w:hanging="320"/>
      </w:pPr>
    </w:lvl>
    <w:lvl w:ilvl="1" w:tplc="4E48927E">
      <w:numFmt w:val="decimal"/>
      <w:lvlText w:val=""/>
      <w:lvlJc w:val="left"/>
    </w:lvl>
    <w:lvl w:ilvl="2" w:tplc="84F2CADC">
      <w:numFmt w:val="decimal"/>
      <w:lvlText w:val=""/>
      <w:lvlJc w:val="left"/>
    </w:lvl>
    <w:lvl w:ilvl="3" w:tplc="E0C693F4">
      <w:numFmt w:val="decimal"/>
      <w:lvlText w:val=""/>
      <w:lvlJc w:val="left"/>
    </w:lvl>
    <w:lvl w:ilvl="4" w:tplc="A16060C6">
      <w:numFmt w:val="decimal"/>
      <w:lvlText w:val=""/>
      <w:lvlJc w:val="left"/>
    </w:lvl>
    <w:lvl w:ilvl="5" w:tplc="F9888430">
      <w:numFmt w:val="decimal"/>
      <w:lvlText w:val=""/>
      <w:lvlJc w:val="left"/>
    </w:lvl>
    <w:lvl w:ilvl="6" w:tplc="CAC207BA">
      <w:numFmt w:val="decimal"/>
      <w:lvlText w:val=""/>
      <w:lvlJc w:val="left"/>
    </w:lvl>
    <w:lvl w:ilvl="7" w:tplc="DA0EECF4">
      <w:numFmt w:val="decimal"/>
      <w:lvlText w:val=""/>
      <w:lvlJc w:val="left"/>
    </w:lvl>
    <w:lvl w:ilvl="8" w:tplc="CFAEE5FE">
      <w:numFmt w:val="decimal"/>
      <w:lvlText w:val=""/>
      <w:lvlJc w:val="left"/>
    </w:lvl>
  </w:abstractNum>
  <w:abstractNum w:abstractNumId="1" w15:restartNumberingAfterBreak="0">
    <w:nsid w:val="3A533961"/>
    <w:multiLevelType w:val="hybridMultilevel"/>
    <w:tmpl w:val="E08CE54E"/>
    <w:lvl w:ilvl="0" w:tplc="7430B62E">
      <w:start w:val="1"/>
      <w:numFmt w:val="bullet"/>
      <w:lvlText w:val="◦"/>
      <w:lvlJc w:val="left"/>
      <w:pPr>
        <w:ind w:left="900" w:hanging="320"/>
      </w:pPr>
    </w:lvl>
    <w:lvl w:ilvl="1" w:tplc="B66E0DCA">
      <w:numFmt w:val="decimal"/>
      <w:lvlText w:val=""/>
      <w:lvlJc w:val="left"/>
    </w:lvl>
    <w:lvl w:ilvl="2" w:tplc="39E694AC">
      <w:numFmt w:val="decimal"/>
      <w:lvlText w:val=""/>
      <w:lvlJc w:val="left"/>
    </w:lvl>
    <w:lvl w:ilvl="3" w:tplc="205250C6">
      <w:numFmt w:val="decimal"/>
      <w:lvlText w:val=""/>
      <w:lvlJc w:val="left"/>
    </w:lvl>
    <w:lvl w:ilvl="4" w:tplc="2EC220A4">
      <w:numFmt w:val="decimal"/>
      <w:lvlText w:val=""/>
      <w:lvlJc w:val="left"/>
    </w:lvl>
    <w:lvl w:ilvl="5" w:tplc="BAFE20CC">
      <w:numFmt w:val="decimal"/>
      <w:lvlText w:val=""/>
      <w:lvlJc w:val="left"/>
    </w:lvl>
    <w:lvl w:ilvl="6" w:tplc="B10A6278">
      <w:numFmt w:val="decimal"/>
      <w:lvlText w:val=""/>
      <w:lvlJc w:val="left"/>
    </w:lvl>
    <w:lvl w:ilvl="7" w:tplc="FA2CFDBA">
      <w:numFmt w:val="decimal"/>
      <w:lvlText w:val=""/>
      <w:lvlJc w:val="left"/>
    </w:lvl>
    <w:lvl w:ilvl="8" w:tplc="59987B96">
      <w:numFmt w:val="decimal"/>
      <w:lvlText w:val=""/>
      <w:lvlJc w:val="left"/>
    </w:lvl>
  </w:abstractNum>
  <w:abstractNum w:abstractNumId="2" w15:restartNumberingAfterBreak="0">
    <w:nsid w:val="687C2F47"/>
    <w:multiLevelType w:val="hybridMultilevel"/>
    <w:tmpl w:val="D5EA2A60"/>
    <w:lvl w:ilvl="0" w:tplc="28583AE6">
      <w:start w:val="1"/>
      <w:numFmt w:val="bullet"/>
      <w:lvlText w:val="●"/>
      <w:lvlJc w:val="left"/>
      <w:pPr>
        <w:ind w:left="720" w:hanging="360"/>
      </w:pPr>
    </w:lvl>
    <w:lvl w:ilvl="1" w:tplc="01161E9E">
      <w:start w:val="1"/>
      <w:numFmt w:val="bullet"/>
      <w:lvlText w:val="○"/>
      <w:lvlJc w:val="left"/>
      <w:pPr>
        <w:ind w:left="1440" w:hanging="360"/>
      </w:pPr>
    </w:lvl>
    <w:lvl w:ilvl="2" w:tplc="DA9C182C">
      <w:start w:val="1"/>
      <w:numFmt w:val="bullet"/>
      <w:lvlText w:val="■"/>
      <w:lvlJc w:val="left"/>
      <w:pPr>
        <w:ind w:left="2160" w:hanging="360"/>
      </w:pPr>
    </w:lvl>
    <w:lvl w:ilvl="3" w:tplc="CE566CC0">
      <w:start w:val="1"/>
      <w:numFmt w:val="bullet"/>
      <w:lvlText w:val="●"/>
      <w:lvlJc w:val="left"/>
      <w:pPr>
        <w:ind w:left="2880" w:hanging="360"/>
      </w:pPr>
    </w:lvl>
    <w:lvl w:ilvl="4" w:tplc="8768253C">
      <w:start w:val="1"/>
      <w:numFmt w:val="bullet"/>
      <w:lvlText w:val="○"/>
      <w:lvlJc w:val="left"/>
      <w:pPr>
        <w:ind w:left="3600" w:hanging="360"/>
      </w:pPr>
    </w:lvl>
    <w:lvl w:ilvl="5" w:tplc="F4AC0EC4">
      <w:start w:val="1"/>
      <w:numFmt w:val="bullet"/>
      <w:lvlText w:val="■"/>
      <w:lvlJc w:val="left"/>
      <w:pPr>
        <w:ind w:left="4320" w:hanging="360"/>
      </w:pPr>
    </w:lvl>
    <w:lvl w:ilvl="6" w:tplc="E48A040E">
      <w:start w:val="1"/>
      <w:numFmt w:val="bullet"/>
      <w:lvlText w:val="●"/>
      <w:lvlJc w:val="left"/>
      <w:pPr>
        <w:ind w:left="5040" w:hanging="360"/>
      </w:pPr>
    </w:lvl>
    <w:lvl w:ilvl="7" w:tplc="FDE860A6">
      <w:start w:val="1"/>
      <w:numFmt w:val="bullet"/>
      <w:lvlText w:val="●"/>
      <w:lvlJc w:val="left"/>
      <w:pPr>
        <w:ind w:left="5760" w:hanging="360"/>
      </w:pPr>
    </w:lvl>
    <w:lvl w:ilvl="8" w:tplc="538C87D0">
      <w:start w:val="1"/>
      <w:numFmt w:val="bullet"/>
      <w:lvlText w:val="●"/>
      <w:lvlJc w:val="left"/>
      <w:pPr>
        <w:ind w:left="6480" w:hanging="360"/>
      </w:pPr>
    </w:lvl>
  </w:abstractNum>
  <w:abstractNum w:abstractNumId="3" w15:restartNumberingAfterBreak="0">
    <w:nsid w:val="6F2A723C"/>
    <w:multiLevelType w:val="hybridMultilevel"/>
    <w:tmpl w:val="67825B6E"/>
    <w:lvl w:ilvl="0" w:tplc="1F98700C">
      <w:start w:val="1"/>
      <w:numFmt w:val="decimal"/>
      <w:lvlText w:val="%1."/>
      <w:lvlJc w:val="left"/>
      <w:pPr>
        <w:ind w:left="720" w:hanging="360"/>
      </w:pPr>
    </w:lvl>
    <w:lvl w:ilvl="1" w:tplc="E216F714">
      <w:numFmt w:val="decimal"/>
      <w:lvlText w:val=""/>
      <w:lvlJc w:val="left"/>
    </w:lvl>
    <w:lvl w:ilvl="2" w:tplc="5212FD56">
      <w:numFmt w:val="decimal"/>
      <w:lvlText w:val=""/>
      <w:lvlJc w:val="left"/>
    </w:lvl>
    <w:lvl w:ilvl="3" w:tplc="7FCC3BB8">
      <w:numFmt w:val="decimal"/>
      <w:lvlText w:val=""/>
      <w:lvlJc w:val="left"/>
    </w:lvl>
    <w:lvl w:ilvl="4" w:tplc="7C9257DE">
      <w:numFmt w:val="decimal"/>
      <w:lvlText w:val=""/>
      <w:lvlJc w:val="left"/>
    </w:lvl>
    <w:lvl w:ilvl="5" w:tplc="5B789166">
      <w:numFmt w:val="decimal"/>
      <w:lvlText w:val=""/>
      <w:lvlJc w:val="left"/>
    </w:lvl>
    <w:lvl w:ilvl="6" w:tplc="96CCA0E8">
      <w:numFmt w:val="decimal"/>
      <w:lvlText w:val=""/>
      <w:lvlJc w:val="left"/>
    </w:lvl>
    <w:lvl w:ilvl="7" w:tplc="5C78012A">
      <w:numFmt w:val="decimal"/>
      <w:lvlText w:val=""/>
      <w:lvlJc w:val="left"/>
    </w:lvl>
    <w:lvl w:ilvl="8" w:tplc="E2A43B74">
      <w:numFmt w:val="decimal"/>
      <w:lvlText w:val=""/>
      <w:lvlJc w:val="left"/>
    </w:lvl>
  </w:abstractNum>
  <w:num w:numId="1" w16cid:durableId="1454250678">
    <w:abstractNumId w:val="2"/>
    <w:lvlOverride w:ilvl="0">
      <w:startOverride w:val="1"/>
    </w:lvlOverride>
  </w:num>
  <w:num w:numId="2" w16cid:durableId="486940499">
    <w:abstractNumId w:val="0"/>
    <w:lvlOverride w:ilvl="0">
      <w:startOverride w:val="1"/>
    </w:lvlOverride>
  </w:num>
  <w:num w:numId="3" w16cid:durableId="81915658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7BC"/>
    <w:rsid w:val="00093CB1"/>
    <w:rsid w:val="008D4089"/>
    <w:rsid w:val="00906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FC49"/>
  <w15:docId w15:val="{A3D8DCD4-85F4-427B-9279-74586769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C5E"/>
      <w:sz w:val="40"/>
      <w:szCs w:val="40"/>
    </w:rPr>
  </w:style>
  <w:style w:type="paragraph" w:styleId="Heading2">
    <w:name w:val="heading 2"/>
    <w:uiPriority w:val="9"/>
    <w:unhideWhenUsed/>
    <w:qFormat/>
    <w:pPr>
      <w:spacing w:before="280" w:after="140"/>
      <w:outlineLvl w:val="1"/>
    </w:pPr>
    <w:rPr>
      <w:b/>
      <w:bCs/>
      <w:color w:val="2E86AB"/>
      <w:sz w:val="30"/>
      <w:szCs w:val="30"/>
    </w:rPr>
  </w:style>
  <w:style w:type="paragraph" w:styleId="Heading3">
    <w:name w:val="heading 3"/>
    <w:uiPriority w:val="9"/>
    <w:unhideWhenUsed/>
    <w:qFormat/>
    <w:pPr>
      <w:spacing w:before="220" w:after="110"/>
      <w:outlineLvl w:val="2"/>
    </w:pPr>
    <w:rPr>
      <w:b/>
      <w:bCs/>
      <w:color w:val="1A3C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17802</Words>
  <Characters>101475</Characters>
  <Application>Microsoft Office Word</Application>
  <DocSecurity>0</DocSecurity>
  <Lines>845</Lines>
  <Paragraphs>238</Paragraphs>
  <ScaleCrop>false</ScaleCrop>
  <Company/>
  <LinksUpToDate>false</LinksUpToDate>
  <CharactersWithSpaces>119039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2026-03-05T05:54:00Z</dcterms:created>
  <dcterms:modified xsi:type="dcterms:W3CDTF">2026-03-05T05:54:00Z</dcterms:modified>
</cp:coreProperties>
</file>