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Profile and Strategic Analysis of RajaRajeswari Dental College &amp; Hospital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establishment of RajaRajeswari Dental College &amp; Hospital (RRDCH) in 1992 serves as a pivotal milestone in the expansion of private dental education within the state of Karnataka. Founded under the aegis of the Moogambigai Charitable and Educational Trust, the institution was conceptualized to address the burgeoning demand for specialized oral healthcare and professional training in Bangalore. From its inception with a modest intake of 40 students for the Bachelor of Dental Surgery program, the college has undergone a systematic transformation into a premier postgraduate research center. This institutional analysis provides an exhaustive examination of the college's operational framework, academic architecture, clinical infrastructure, and community impact, serving as a comprehensive technical guide for academic and developmental planning.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Foundations and Governance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institutional identity of RajaRajeswari Dental College &amp; Hospital is deeply rooted in its philosophical commitment to the intersection of advanced science and humanitarian service. This is encapsulated in the institutional motto, "Healing is Divine," which underscores the gravity with which the college approaches patient care and professional ethics. The organizational philosophy is formalized through a rigorous set of vision and mission statements that guide its long-term strategic trajectory.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Visionary and Mission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vision of the institution is to attain the status of a globally acclaimed center of excellence in dental health education, scientific research, and clinical delivery. This objective is pursued through a multifaceted mission focused on meeting regional, national, and global educational needs. The mission emphasizes the impartation of advanced skills and competencies to a diverse body of dental providers, ensuring that patient care remains specialty-based, evidence-driven, and equitable. Furthermore, the college prioritizes research and innovation as core pillars, fostering a culture that restoration and preservation of dental health through novel technologies.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Regulatory Standing and Accreditations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credibility of the institution is bolstered by its extensive portfolio of national and international accreditations. RRDCH is recognized by the Dental Council of India (DCI) and the Government of India, maintaining an affiliation with the Rajiv Gandhi University of Health Sciences (RGUHS), Karnataka. A significant indicator of its quality assurance is the 'A' grade accreditation bestowed by the National Assessment and Accreditation Council (NAAC). The institution also adheres to international standards of management, holding ISO 9001:2008 and ISO 9001:2015 certifications.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distinctive feature of its global benchmarking is its recognition by the Royal College of Physicians and Surgeons of Glasgow, UK, for the Part 1 and Part 2 MFDS (Membership of the Faculty of Dental Surgery) examinations. This affiliation not only elevates the institutional status but also provides a structured pathway for its students to pursue international surgical qualifications within the campus environment.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Administrative Leadership and Management Structure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governance of the college is managed by the Moogambigai Charitable and Educational Trust, led by a board of seasoned professionals and visionaries. The leadership team is responsible for the strategic oversight, financial planning, and academic standards of the institution.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Role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Personnel and Qualifications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Founder Chancellor / Chairman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A. C. Shanmugam, B.A.LLB, FIMSA, FRCPS (Glasgow, UK)</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MP/MLA; providing visionary leadership and political-educational synergy.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Vice-Chairman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 A. C. S. Arun Kumar, B.Tech (Hons), MBA</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Oversees technological integration and operational efficiency.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N. Edwin Devadoss, MDS, FIMSA, FDS RCPS (Glasgow)</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Founder Principal; now serves as the administrative head overseeing long-term growth.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Principal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Girish H. C., MDS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Professor of Oral Pathology and Microbiology; leads academic and clinical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Vice-Principal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Rajkumar S. Alle, MDS, DNB (Ortho), FDS RCPS (Glasgow)</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Focuses on international relations and orthodontic excellence.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 of Post Graduate Studies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S. Savitha, MDS, MFDS RCPS (Glasgow)</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the rigor and quality of the MDS and Ph.D. programs.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Hospital Administrator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M. B. Sowbhagya, MDS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the day-to-day operations of the 250-chair dental hospital.</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Architecture: Comprehensive Curriculum Analysis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academic portfolio at RajaRajeswari Dental College &amp; Hospital is structured to provide a hierarchical progression of learning, ranging from foundational undergraduate studies to advanced doctoral research. The curriculum is meticulously aligned with the norms established by RGUHS and the DCI.</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Undergraduate Program: Bachelor of Dental Surgery (BDS)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BDS program at RRDCH is characterized by its rigorous clinical training and theoretical depth. The course spans a total of five years, comprising four years of academic study and a mandatory one-year rotatory internship. The program is designed to prepare graduates to enter general dental practice or pursue further specializations.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Student intake for the BDS program has seen a significant increase over the decades, growing from an initial 40 seats to the current capacity of 100 admissions per year. This growth is supported by a robust infrastructure including ten specialty clinics, supporting laboratories, and modern classrooms.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Postgraduate Program: Master of Dental Surgery (MDS)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MDS program is the flagship academic offering of the institution, providing specialized training in nine distinct branches of dentistry. Each MDS course has a duration of three years. The program emphasizes specialty-based learning and research, with postgraduates required to conduct original research and submit a dissertation as part of their degree requirements.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MDS Specialization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Areas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Learning Outcomes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Prosthodontics and Crown &amp; Bridge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Replacement of missing teeth; Maxillofacial prosthesis; Implantology.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Mastery of restorative techniques and functional rehabilitation.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Periodontology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Treatment of supporting structures of teeth; Laser and regenerative surgery.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Expertise in managing gingival and periodontal diseases.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Orthodontics &amp; Dentofacial Orthopedics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Correction of malocclusions; Growth modulation; Digital simulation.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Proficiency in fixed and removable appliance therapy.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&amp; Maxillofacial Surgery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Minor and major surgical procedures; Trauma; Oncology.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surgical skills in jaw and facial reconstruction.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Conservative Dentistry &amp; Endodontics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canal therapy; Aesthetic restorations; Microsurgery.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 in tooth preservation and restorative aesthetics.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Pedodontics &amp; Preventive Dentistry</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Child-centric dental care; Preventive procedures; Sedation.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Ability to manage oral health in pediatric and adolescent populations.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Medicine and Radiology</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Diagnosis of oral lesions; Systemic-oral links; Advanced imaging.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Excellence in oral diagnostics and radiographic interpretation.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Pathology &amp; Microbiology</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Laboratory diagnosis; Forensic odontology; Molecular pathology.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of the biological basis of oral diseases.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Health Dentistry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oral health; Outreach programs; Tobacco cessation.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 in public health planning and epidemiological research.</w:t>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Doctoral Research and Specialized Certifications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RRDCH serves as a recognized center for Ph.D. studies, offering doctoral programs in departments such as Orthodontics, Periodontology, and Prosthodontics. The Ph.D. program typically spans three to five years, focusing on high-level scientific inquiry and contribution to the global body of dental knowledge.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institution offers specialized certificate courses, such as the Certificate Course in Implantology. This program is recognized by RGUHS and is designed for clinicians looking to master the placement and restoration of dental implants using state-of-the-art surgical kits and imaging software.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Admission Protocols and Regulatory Compliance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Admissions to RajaRajeswari Dental College &amp; Hospital are conducted through a transparent, merit-based process strictly adhering to national guidelines. The entry of students into both undergraduate and postgraduate courses is governed by the results of the National Eligibility cum Entrance Test (NEET).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Selection Process and Eligibility Standards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admission cycle generally begins with the announcement of NEET results. For the academic year 2026, the NEET-UG exam is scheduled for May 3, while the NEET-MDS exam is set for May 2. Candidates seeking admission must qualify in these examinations to be eligible for the counseling process conducted by the Karnataka Examinations Authority (KEA).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Eligibility</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Selection Criteria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with 50% aggregate in Physics, Chemistry, and Biology.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NEET-UG score and KEA State Counseling.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Bachelor of Dental Surgery (BDS) from a DCI-recognized institution.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NEET-PG/MDS score and KEA State Counseling.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Ph.D.</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of Dental Surgery (MDS) in the relevant specialty.</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RGUHS Ph.D. Entrance Exam and Interview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Certificate in Implantology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BDS or MDS qualification.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Entrance Exam and interview.</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 Benchmarking and Historical Cut-offs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institutional data suggests that admission to specialty programs is highly competitive. For the MDS program, candidates typically aim for ranks between 430 and 1,455, depending on the branch of study. Highly sought-after specialties such as Conservative Dentistry often close at lower (more competitive) ranks, while branches like Pedodontics may accept candidates with ranks closer to the 1,400-1,500 range.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application process itself is primarily offline at the college level, although candidates must participate in the online KEA counseling for seat allotment. Once a seat is allotted, the application form is provided at the college during the final admission formalities.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Departmental Monographs: Clinical and Laboratory Infrastructure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clinical operational capacity of RRDCH is organized into specialized departments, each functioning as an independent unit with dedicated faculty and state-of-the-art equipment. This decentralized model ensures that students receive intensive, specialty-focused training.</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Conservative Dentistry &amp; Endodontics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Department of Conservative Dentistry &amp; Endodontics is recognized as one of the most active units within the college, operating on the core objective of "Increasing the life span of teeth". The department is divided into several specialized sections, including undergraduate and postgraduate clinics, a magnification clinic, and a hard tissue laser clinic.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department is equipped with a Waterlase Hard Tissue Laser system, which allows for precise, painless cavity preparation and caries removal, often without the need for anesthesia. Advanced diagnostic tools such as Vista Scan and specialized systems like thermoplasticized gutta-percha and rotary endodontics are standard clinical protocols. The focus on aesthetic dentistry is supported by a dedicated department created to handle modern cosmetic requirements, including power bleaching and composite restorations.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Prosthodontics, Crown &amp; Bridge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department focuses on the functional and aesthetic rehabilitation of the oral cavity. Its capabilities extend from single-tooth replacements to complex full-mouth reconstructions and maxillofacial prostheses. The department is unique in its research orientation, housing a Ph.D. research center that conducts various studies, including animal research.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Specialized technology within the department includes: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T-Scan:</w:t>
      </w:r>
      <w:r w:rsidDel="00000000" w:rsidR="00000000" w:rsidRPr="00000000">
        <w:rPr>
          <w:rtl w:val="0"/>
        </w:rPr>
        <w:t xml:space="preserve"> A digital system used for the analysis of occlusal disharmony.</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Anatomical Articulators and Stereo Microscopes:</w:t>
      </w:r>
      <w:r w:rsidDel="00000000" w:rsidR="00000000" w:rsidRPr="00000000">
        <w:rPr>
          <w:rtl w:val="0"/>
        </w:rPr>
        <w:t xml:space="preserve"> Used for precision laboratory fabrication of crowns and bridges.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All-Ceramic Furnace:</w:t>
      </w:r>
      <w:r w:rsidDel="00000000" w:rsidR="00000000" w:rsidRPr="00000000">
        <w:rPr>
          <w:rtl w:val="0"/>
        </w:rPr>
        <w:t xml:space="preserve"> Facilitates the creation of high-end, metal-free restorations in the on-site ceramics lab.</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Orofacial Pain Clinic:</w:t>
      </w:r>
      <w:r w:rsidDel="00000000" w:rsidR="00000000" w:rsidRPr="00000000">
        <w:rPr>
          <w:rtl w:val="0"/>
        </w:rPr>
        <w:t xml:space="preserve"> Works in tandem with the department to manage complex TMJ disorders using EMG and TENS therapy.</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Pedodontics &amp; Preventive Dentistry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Department of Pedodontics is specifically designed to cater to the dental needs of children and adolescents. Recognizing the psychological aspects of pediatric care, the department features 37 child-friendly dental chairs and a unique children’s recreation area filled with toys.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clinical focus remains on preventive procedures such as fluoride application and pit and fissure sealants. For more complex cases or for children with high dental anxiety, the department is equipped with a conscious sedation unit. Future strategic plans for the department include increased collaboration with pediatric medical specialties to manage children with systemic health issues and special needs.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Oral &amp; Maxillofacial Surgery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Department of Oral &amp; Maxillofacial Surgery handles the surgical management of congenital, traumatic, and acquired defects of the jaws and facial regions. This department benefits significantly from the institution's co-location with the RajaRajeswari Medical College &amp; Hospital (RRMCH), a 1,100-bed super-specialty teaching hospital.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synergy allows surgical postgraduates access to advanced facilities such as Surgical ICUs, a 24-hour casualty unit, and sophisticated imaging aids like 128-slice CT scans and 1.5 Tesla MRI systems. The department is known for its high-volume caseload in maxillofacial trauma, oral oncology, and orthognathic corrections. Current development is focused on establishing the department as a center for microvascular and skull base surgeries.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Orthodontics &amp; Dentofacial Orthopedics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Orthodontics department specializes in the correction of dental and skeletal malocclusions. It is recognized as the first orthodontic department in the state to acquire Dolphin Imaging Software for diagnosis and treatment simulation. The department is completely paperless in its diagnostic workflows, utilizing individual computer terminals for each postgraduate student to manage patient records.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treatments offered include: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Appliances:</w:t>
      </w:r>
      <w:r w:rsidDel="00000000" w:rsidR="00000000" w:rsidRPr="00000000">
        <w:rPr>
          <w:rtl w:val="0"/>
        </w:rPr>
        <w:t xml:space="preserve"> Lingual orthodontics, ceramic braces, and clear aligners.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Surgical Orthodontics:</w:t>
      </w:r>
      <w:r w:rsidDel="00000000" w:rsidR="00000000" w:rsidRPr="00000000">
        <w:rPr>
          <w:rtl w:val="0"/>
        </w:rPr>
        <w:t xml:space="preserve"> Performed in collaboration with the Maxillofacial Surgery department.</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Myofunctional and Orthopedic Therapy:</w:t>
      </w:r>
      <w:r w:rsidDel="00000000" w:rsidR="00000000" w:rsidRPr="00000000">
        <w:rPr>
          <w:rtl w:val="0"/>
        </w:rPr>
        <w:t xml:space="preserve"> Focusing on growth modulation in growing children.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department’s research prowess is evident from its publication history and its collection of nine patents, four of which are currently undergoing formal registration.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Faculty Capital and Professional Directory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intellectual capital of RajaRajeswari Dental College &amp; Hospital is comprised of a diverse group of clinicians and researchers. Many faculty members have achieved international recognition, including fellowships from the Royal College of Surgeons of Glasgow.</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Clinical Leadership</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Department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of Department</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Professors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Conservative Dentistry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R. Vinaychandra, MDS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Geeta I. B., Dr. Annapoorna Kini.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Prosthodontics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Shwetha Poovanni, MDS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Prafulla Thumati, Dr. Gautham Shetty, Dr. Srilakshmi J..</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Orthodontics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Rajkumar S. Alle, MDS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Shwetha G. S., Dr. Suma T., Dr. Lokesh N. 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Surgery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Mamatha N. S., MDS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Madhumathi Singh, Dr. Narahari R., Dr. Rohit 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Periodontology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Vinaya Kumar R., MDS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Savitha S., Dr. Krishna Kripal, Dr. Nalini M. 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Health Dentistry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C. N. Aruna, MDS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Padma K. Bhat, Dr. Prasana Kumar Y. 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Medicine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Poornima C., MDS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Balaji P., Dr. Beena Roopak.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Pedodontics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Shakuntala B. S., MDS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Meghana S. B., Dr. Prateeksha S..</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Faculty Professional Profiles (Selected)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faculty profiles highlight a deep commitment to lifelong learning and global integration. For instance, Dr. Edwin Devadoss, the Dean, holds a fellowship from the Royal College of Physicians and Surgeons of Glasgow (FDS RCPS), a distinction shared by several other senior professors. Dr. Rajkumar S. Alle, the HOD of Orthodontics, is also an MFDS RCPS holder, underscoring the institutional focus on maintaining international clinical standards.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academic output of the faculty is extensive. The Oral and Maxillofacial Surgery staff have published over 60 international and 65 national papers. Similarly, the Conservative Dentistry department shows high publication points for its faculty, including Dr. Geeta I. B. and Dr. Vinaychandra, who have published extensively in journals like </w:t>
      </w:r>
      <w:r w:rsidDel="00000000" w:rsidR="00000000" w:rsidRPr="00000000">
        <w:rPr>
          <w:i w:val="1"/>
          <w:iCs w:val="1"/>
          <w:rtl w:val="0"/>
        </w:rPr>
        <w:t xml:space="preserve">Endodontology</w:t>
      </w:r>
      <w:r w:rsidDel="00000000" w:rsidR="00000000" w:rsidRPr="00000000">
        <w:rPr>
          <w:rtl w:val="0"/>
        </w:rPr>
        <w:t xml:space="preserve"> and the </w:t>
      </w:r>
      <w:r w:rsidDel="00000000" w:rsidR="00000000" w:rsidRPr="00000000">
        <w:rPr>
          <w:i w:val="1"/>
          <w:iCs w:val="1"/>
          <w:rtl w:val="0"/>
        </w:rPr>
        <w:t xml:space="preserve">International Journal of Scientific Research</w:t>
      </w:r>
      <w:r w:rsidDel="00000000" w:rsidR="00000000" w:rsidRPr="00000000">
        <w:rPr>
          <w:rtl w:val="0"/>
        </w:rPr>
        <w:t xml:space="preserv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Physical Infrastructure and Institutional Environment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RRDCH campus is a sprawling 5-to-6-acre facility located at the 19th kilometer mark on the Bangalore-Mysore Highway. The infrastructure is designed to provide a comprehensive ecosystem for both academic and residential life.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Campus Layout and Facilities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built-up area of the college exceeds 400,000 square feet, housing clinical departments, lecture halls, and administrative offices.</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Hospital Facility:</w:t>
      </w:r>
      <w:r w:rsidDel="00000000" w:rsidR="00000000" w:rsidRPr="00000000">
        <w:rPr>
          <w:rtl w:val="0"/>
        </w:rPr>
        <w:t xml:space="preserve"> The dental hospital features 250 modern dental units, allowing for the concurrent treatment of a high volume of patients.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Lecture Halls:</w:t>
      </w:r>
      <w:r w:rsidDel="00000000" w:rsidR="00000000" w:rsidRPr="00000000">
        <w:rPr>
          <w:rtl w:val="0"/>
        </w:rPr>
        <w:t xml:space="preserve"> Modern classrooms are equipped with ICT (Information and Communication Technology) tools to facilitate digital learning.</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Auditoriums:</w:t>
      </w:r>
      <w:r w:rsidDel="00000000" w:rsidR="00000000" w:rsidRPr="00000000">
        <w:rPr>
          <w:rtl w:val="0"/>
        </w:rPr>
        <w:t xml:space="preserve"> The college has a 350-seater indoor auditorium with state-of-the-art audio-visual systems. Additionally, the institution has access to the ACS Convention Centre, which can accommodate over 4,000 people for major events like graduation ceremonies.</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Library:</w:t>
      </w:r>
      <w:r w:rsidDel="00000000" w:rsidR="00000000" w:rsidRPr="00000000">
        <w:rPr>
          <w:rtl w:val="0"/>
        </w:rPr>
        <w:t xml:space="preserve"> The air-conditioned library holds over 6,000 volumes and subscribes to more than 90 national and international journals. Through the Helinet consortium, students have access to a vast array of e-journals. The library also allows students to utilize the 45,000 sq. ft. central library at the RajaRajeswari Medical College.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Residential and Student Welfare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provides extensive support services to ensure a comfortable life for its resident and non-resident students.</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Hostels:</w:t>
      </w:r>
      <w:r w:rsidDel="00000000" w:rsidR="00000000" w:rsidRPr="00000000">
        <w:rPr>
          <w:rtl w:val="0"/>
        </w:rPr>
        <w:t xml:space="preserve"> Separate residential facilities are provided for male and female students. These are under the care of full-time wardens and feature attached mess halls that serve hygienic food.</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Cafeteria:</w:t>
      </w:r>
      <w:r w:rsidDel="00000000" w:rsidR="00000000" w:rsidRPr="00000000">
        <w:rPr>
          <w:rtl w:val="0"/>
        </w:rPr>
        <w:t xml:space="preserve"> The on-campus cafeteria serves a variety of cuisines, including South Indian, North Indian, and Chinese. Separate sections are maintained for students and staff to ensure high-quality service.</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Sports and Recreation:</w:t>
      </w:r>
      <w:r w:rsidDel="00000000" w:rsidR="00000000" w:rsidRPr="00000000">
        <w:rPr>
          <w:rtl w:val="0"/>
        </w:rPr>
        <w:t xml:space="preserve"> The campus includes playgrounds for cricket, football, volleyball, and basketball. A fully equipped multi-gym is also available for the use of staff and students.</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Transportation:</w:t>
      </w:r>
      <w:r w:rsidDel="00000000" w:rsidR="00000000" w:rsidRPr="00000000">
        <w:rPr>
          <w:rtl w:val="0"/>
        </w:rPr>
        <w:t xml:space="preserve"> A fleet of buses operates between various parts of Bangalore and the college, facilitating the commute for day scholars and moving students between the dental and medical campuses.</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Outreach and Public Health Impact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core pillar of the RajaRajeswari Dental College &amp; Hospital is its social commitment. The institution views its role not just as an educator, but as a primary healthcare provider for the underserved populations of rural Karnataka.</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Public Health Dentistry and Outreach Activities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Department of Public Health Dentistry spearheads the institution's community engagement efforts. It operates four satellite dental clinics at Agara, Ittamadu, Channasandra, and other locations. These clinics are staffed with permanent dental surgeons to provide continuous care.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college employs a sophisticated Mobile Dental Van, equipped with treatment units, which travels to remote villages to conduct dental camps. The reach of these programs is significant:</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Nirashritara Parihara Kendra:</w:t>
      </w:r>
      <w:r w:rsidDel="00000000" w:rsidR="00000000" w:rsidRPr="00000000">
        <w:rPr>
          <w:rtl w:val="0"/>
        </w:rPr>
        <w:t xml:space="preserve"> The college has adopted this center, which houses 900 inmates, to provide them with comprehensive dental care.</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Screening Camps:</w:t>
      </w:r>
      <w:r w:rsidDel="00000000" w:rsidR="00000000" w:rsidRPr="00000000">
        <w:rPr>
          <w:rtl w:val="0"/>
        </w:rPr>
        <w:t xml:space="preserve"> In early 2026, the department conducted camps at venues such as Royal Public School, Eurokids, and Government primary schools in Bangalore and Ramanagara. These camps typically screen 100 to 250 patients per event, providing education, free oral hygiene kits, and referrals for further treatment.</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Responsibility Initiatives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actively participates in broader public health initiatives, often in collaboration with organizations like the Rotary Club and Red Cross.</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Blood Donation:</w:t>
      </w:r>
      <w:r w:rsidDel="00000000" w:rsidR="00000000" w:rsidRPr="00000000">
        <w:rPr>
          <w:rtl w:val="0"/>
        </w:rPr>
        <w:t xml:space="preserve"> Annual blood donation camps are held on September 5th (Teacher's Day), collecting an average of 300 units of blood.</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Awareness Programs:</w:t>
      </w:r>
      <w:r w:rsidDel="00000000" w:rsidR="00000000" w:rsidRPr="00000000">
        <w:rPr>
          <w:rtl w:val="0"/>
        </w:rPr>
        <w:t xml:space="preserve"> The college organizes regular campaigns for World Oral Health Day, World No Tobacco Day, and cancer prevention. These programs often involve the distribution of pamphlets, street plays, and educational seminars to raise public awareness.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 Governance and Extracurricular Ecosystem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student experience at RRDCH is enriched by a vibrant culture of governance and extracurricular activity, managed primarily through the Student Council.</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Student Council and Administrative Representation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Student Council at RRDCH is an elected body that represents the voice of the student community. Elections are typically held in September. The council is structured into several roles, including President, Vice President, Secretary, and Treasurer, alongside representatives from each batch of students.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Students are not just participants in campus life but are also stakeholders in the college's governance. Student representatives are included in various administrative committees, such as the IQAC (Internal Quality Assurance Cell), the Library Committee, the Anti-Ragging Committee, and the Student Welfare Committee. This involvement provides students with leadership opportunities and a platform to influence the development of the campus environment.</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Annual Festivals and Cultural Events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is known for its high-energy cultural and sports festivals. The primary annual event has undergone several nomenclature changes, previously known as "Lumiere," "Paradigm," and most recently, "Elantria".</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Name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Highlights</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Elantria 2025</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Celebrated in August-September; included 29th Graduation Ceremony and 33rd College Day.</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post-pandemic gathering celebrating academic and cultural success.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Lumiere 2k16</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Featured 20 cultural events including fashion shows and live bands; inaugurated by film hero Prem.</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Emphasized the importance of celebrity mentorship and artistic expression.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Paradigm 2015</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24th College Day and Cultural Fest; coincided with the 20th Graduation Day.</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Marked a milestone in the institution's second decade of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Team-Based Sports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is divided into four houses (Hufflepuff, Gryffindor, Slytherin, Ravenclaw) for competitive sports.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Encourages inter-batch camaraderie and healthy competition.</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Documentation and Media Assets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purpose of digital representation and webpage development, the following institutional links and media categories provide the necessary visual documentation.</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Campus and Clinical Media Links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RajaRajeswari Dental College &amp; Hospital website serves as a repository for various media galleries that document the physical and cultural life of the institution.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Assets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Access 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Campus Tour</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Aerial views, entrance, reception area, and general landscaping.</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rrdch.org/campus-tour/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Departmental Labs</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Images of 250 dental chairs, ceramic labs, and radiology units.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rrdch.org/photo-gallery/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Academic Spaces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ICT-equipped classrooms, the air-conditioned digital library.</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rrdch.org/facilities/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Student Life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Photos from Graduation Day, Christmas celebrations, and fests.</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rrdch.org/gallery/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Video Gallery</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highlights and clinical demonstration clips.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rrdch.org/video-gallery/</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visual assets are critical for conveying the institutional scale and the quality of the facilities. The galleries are frequently updated to reflect the most recent graduation ceremonies and cultural events, such as the 29th Graduation Ceremony and the Elantria 2025 festival.</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Strategic Trajectories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RajaRajeswari Dental College &amp; Hospital moves toward its fourth decade of operation, its strategic goals are focused on deeper technological integration and global research collaboration.</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Transformation in Dentistry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institution is progressively moving toward a digital-first clinical model. This includes the expansion of CAD-CAM laboratory facilities and the wider application of digital imaging across all specialties. The Department of Orthodontics' lead in paperless diagnostics and the Conservative Dentistry department’s use of hard tissue lasers serve as templates for the institution-wide rollout of advanced dental technologies.</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Research and Intellectual Property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RRDCH aims to increase its footprint in the international scientific community by encouraging faculty and students to pursue patents and high-impact publications. The goal is to transform every postgraduate department into a fully functional Ph.D. research center, thereby creating a continuous cycle of knowledge generation and clinical application.</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Internationalization of Education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leveraging its recognition from the Royal College of Surgeons of Glasgow, RRDCH plans to host more international training workshops and examinations. This globalization effort is expected to attract a more diverse student body and provide domestic students with unparalleled exposure to global dental standards and professional pathways.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institution’s trajectory indicates a shift from being a regional center of excellence to a globally recognized hub for dental education and innovation. Through its commitment to high-quality training, social responsibility, and technological advancement, RajaRajeswari Dental College &amp; Hospital continues to play a vital role in shaping the future of dental sciences in India.</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Vision and Mission - RajaRajeswari Dental College &amp; Hospital, https://www.rrdch.org/rrdch/ssr-pdf/Vision%20and%20Mission.pdf 2. RajaRajeswari Dental College &amp; Hospital - RR Group, https://www.rrgroupinsts.org/institute/rajarajeswari-dental-college-hospital/ 3. Best Dental Colleges in Bangalore - About US, https://www.rrdch.org/about-us/ 4. Recognised by Royal College of Physicians and Surgeons of Glasgow, UK for part 1 &amp; 2 MFDS Examinations, https://www.rrdch.org/college/ 5. RajaRajeswari Dental College &amp; Hospital, https://www.rrdch.org/rrdch/ssr-pdf/Relevant%20infn.pdf 6. BDS Admissions - BDS Course Details - Eligibility, https://www.rrdch.org/course/bachelor-of-dental-surgery-bds/ 7. Ph.D | RajaRajeswari Dental College and Hospital in Bangalore, Karnataka, https://www.rrdch.org/course/phd/ 8. Department of Prosthetics &amp; Crown &amp; Bridge - Private Dental ..., https://www.rrdch.org/department/prosthetics-crown-bridge/ 9. Master of Dental Surgery (MDS) | best dental colleges in Bangalore, https://www.rrdch.org/course/master-of-dental-surgery-mds/ 10. Department of Implantology - Rajarajeswari Dental College in Bangalore, https://www.rrdch.org/department/implantology/ 11. RajaRajeswari Dental College and Hospital Admission 2025: Fees, Courses, Eligibility and Selection - Shiksha, https://www.shiksha.com/college/rajarajeswari-dental-college-and-hospital-kumbalagodu-gollahalli-bangalore-67867/admission 12. Department of Conservative Dentistry &amp; Endodontics - BDS Course, https://www.rrdch.org/department/conservative-dentistry-endodontics/ 13. Department of Pedodontics &amp; Preventive Dentistry - Top Dental ..., https://www.rrdch.org/department/pedodontics-preventive-dentistry/ 14. Department of Oral &amp; Maxillofacial Surgery - Bangalore BDS Colleges, https://www.rrdch.org/department/oral-maxillofacial-surgery/ 15. Uncategorized | RajaRajeswari Dental College and Hospital in Bangalore, Karnataka, https://www.rrdch.org/category/uncategorized/ 16. Department of Orthodontics &amp; Dentofacial Orthopedics - RajaRajeswari Dental College &amp; Hospital, https://www.rrdch.org/department/orthodontics-dento-facial-orthopedics/ 17. Dental Colleges in Karnataka - Bangalore Dental College - RajaRajeswari Dental College &amp; Hospital, https://www.rrdch.org/about-us/management/ 18. BDS / MDS / Ph.D and Certificate Course Admissions In 2026-27 - Rajarajeswari Dental College and Hospital, https://www.rrdch.org/dental-admissions-bds-mds-phd-Implantology-certicate-courses/ 19. Facilities | RajaRajeswari Dental College and Hospital in Bangalore, Karnataka, https://www.rrdch.org/category/facilities/ 20. Facilities | RajaRajeswari Dental College and Hospital in Bangalore ..., https://www.rrdch.org/facilities/ 21. Bangalore Dental Colleges in Karnataka – RRDCH Digital Library, https://www.rrdch.org/digital-library/ 22. Best Dental Colleges in Karnataka – RRDCH Hostel, https://www.rrdch.org/hostel/ 23. Top 10 Dental Colleges in Bangalore – RRDCH Cafeteria, https://www.rrdch.org/cafeteria/ 24. Department of Public Health Dentistry (PHD) - Best Dental Colleges ..., https://www.rrdch.org/department/public-health-dentistry/ 25. Health Care Services | RajaRajeswari Dental College and Hospital in Bangalore, Karnataka, https://www.rrdch.org/health-care-services/ 26. News | RajaRajeswari Dental College and Hospital in Bangalore, Karnataka, https://www.rrdch.org/news/ 27. Dental Screening and awareness Camp | RajaRajeswari Dental College and Hospital in Bangalore, Karnataka, https://www.rrdch.org/news/dental-screening-and-awareness-camp/ 28. Dental Screening and Awareness Camp at Government Primary | RajaRajeswari Dental College and Hospital in Bangalore, Karnataka, https://www.rrdch.org/news/dental-screening-and-awareness-camp-at-government-primary-school-thagachaguppe/ 29. Dental Screening, Treatment and awareness Camp on occasion of World Oral | RajaRajeswari Dental College and Hospital in Bangalore, Karnataka, https://www.rrdch.org/news/dental-screening-treatment-and-awareness-camp-on-occasion-of-world-oral-health-day-2026/ 30. Student council represents the student body of the institution. Rajarajeswari Dental College and Hospital has, https://www.rrdch.org/rrdch/AQAR/5.3.2%20student%20council%20activities.pdf 31. 5.3.2 A RELEVANT INFORMATION ON STUDENT COUNCIL - RajaRajeswari Dental College &amp; Hospital, https://www.rrdch.org/rrdch/wp-content/uploads/2023/05/5.3.2B-Relevant-Information.pdf 32. Student Council - Ragas Dental College, https://rdc.ac.in/student-council/ 33. RRDCH Mysore Road Bangalore – News and Events, https://www.rrdch.org/news-and-events/ 34. 24th College Day &amp; Cultural Fest Lumiere 2K16 | RajaRajeswari Dental College and Hospital in Bangalore, Karnataka, https://www.rrdch.org/news/24th-college-day-cultural-fest-lumiere-2k16/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