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pPr>
      <w:r>
        <w:rPr/>
        <w:drawing>
          <wp:inline distT="0" distB="0" distL="0" distR="9525">
            <wp:extent cx="1323975" cy="533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23975" cy="533400"/>
                    </a:xfrm>
                    <a:prstGeom prst="rect">
                      <a:avLst/>
                    </a:prstGeom>
                  </pic:spPr>
                </pic:pic>
              </a:graphicData>
            </a:graphic>
          </wp:inline>
        </w:drawing>
      </w:r>
    </w:p>
    <w:p>
      <w:pPr>
        <w:pStyle w:val="Normal"/>
        <w:rPr/>
      </w:pPr>
      <w:r>
        <w:rPr>
          <w:rFonts w:eastAsia="Arial" w:cs="Arial" w:ascii="Arial" w:hAnsi="Arial"/>
          <w:b/>
          <w:sz w:val="28"/>
          <w:szCs w:val="28"/>
        </w:rPr>
        <w:t>Pravin Thete</w:t>
      </w:r>
    </w:p>
    <w:p>
      <w:pPr>
        <w:pStyle w:val="Normal"/>
        <w:rPr/>
      </w:pPr>
      <w:r>
        <w:rPr>
          <w:rFonts w:eastAsia="Arial" w:cs="Arial" w:ascii="Arial" w:hAnsi="Arial"/>
          <w:color w:val="666666"/>
          <w:sz w:val="20"/>
          <w:szCs w:val="20"/>
        </w:rPr>
        <w:t xml:space="preserve">Mobile: +91 8408883302 / </w:t>
      </w:r>
      <w:r>
        <w:rPr>
          <w:rFonts w:eastAsia="Arial" w:cs="Arial" w:ascii="Arial" w:hAnsi="Arial"/>
          <w:color w:val="666666"/>
          <w:sz w:val="20"/>
          <w:szCs w:val="20"/>
        </w:rPr>
        <w:t>8547125632</w:t>
      </w:r>
      <w:r>
        <w:rPr>
          <w:rFonts w:eastAsia="Arial" w:cs="Arial" w:ascii="Arial" w:hAnsi="Arial"/>
          <w:color w:val="666666"/>
          <w:sz w:val="20"/>
          <w:szCs w:val="20"/>
        </w:rPr>
        <w:t xml:space="preserve">                                                                                       </w:t>
      </w:r>
    </w:p>
    <w:p>
      <w:pPr>
        <w:pStyle w:val="Normal"/>
        <w:rPr/>
      </w:pPr>
      <w:r>
        <w:rPr>
          <w:rFonts w:eastAsia="Arial" w:cs="Arial" w:ascii="Arial" w:hAnsi="Arial"/>
          <w:color w:val="666666"/>
          <w:sz w:val="20"/>
          <w:szCs w:val="20"/>
        </w:rPr>
        <w:t xml:space="preserve">Email: </w:t>
      </w:r>
      <w:hyperlink r:id="rId3">
        <w:r>
          <w:rPr>
            <w:rStyle w:val="InternetLink"/>
            <w:color w:val="0000FF"/>
            <w:u w:val="single"/>
          </w:rPr>
          <w:t>pravin.thete@gmail.com</w:t>
        </w:r>
      </w:hyperlink>
      <w:r>
        <w:rPr/>
        <w:t xml:space="preserve"> </w:t>
      </w:r>
    </w:p>
    <w:p>
      <w:pPr>
        <w:pStyle w:val="Normal"/>
        <w:rPr/>
      </w:pPr>
      <w:hyperlink r:id="rId4">
        <w:r>
          <w:rPr>
            <w:rStyle w:val="InternetLink"/>
          </w:rPr>
          <w:t>rampal@gmail.com</w:t>
        </w:r>
      </w:hyperlink>
    </w:p>
    <w:p>
      <w:pPr>
        <w:pStyle w:val="Normal"/>
        <w:rPr/>
      </w:pPr>
      <w:r>
        <w:rPr/>
        <w:t>Passport- D6546561</w:t>
      </w:r>
    </w:p>
    <w:p>
      <w:pPr>
        <w:pStyle w:val="Normal"/>
        <w:jc w:val="both"/>
        <w:rPr/>
      </w:pPr>
      <w:r>
        <w:rPr>
          <w:rFonts w:eastAsia="Arial" w:cs="Arial" w:ascii="Arial" w:hAnsi="Arial"/>
          <w:b/>
        </w:rPr>
        <w:t>Certified SAP SD Functional Consultant – Velocity Tech. Sol. India Pvt.</w:t>
      </w:r>
    </w:p>
    <w:p>
      <w:pPr>
        <w:pStyle w:val="Normal"/>
        <w:rPr/>
      </w:pPr>
      <w:r>
        <w:rPr>
          <w:rFonts w:eastAsia="Arial" w:cs="Arial" w:ascii="Arial" w:hAnsi="Arial"/>
          <w:color w:val="666666"/>
          <w:sz w:val="20"/>
          <w:szCs w:val="20"/>
        </w:rPr>
        <w:t>Pune, India</w:t>
      </w:r>
    </w:p>
    <w:p>
      <w:pPr>
        <w:pStyle w:val="Normal"/>
        <w:rPr/>
      </w:pPr>
      <w:r>
        <w:rPr>
          <w:rFonts w:eastAsia="Arial" w:cs="Arial" w:ascii="Arial" w:hAnsi="Arial"/>
          <w:color w:val="666666"/>
          <w:sz w:val="20"/>
          <w:szCs w:val="20"/>
        </w:rPr>
        <w:t>January 2013 to Present</w:t>
      </w:r>
    </w:p>
    <w:p>
      <w:pPr>
        <w:pStyle w:val="Normal"/>
        <w:jc w:val="both"/>
        <w:rPr/>
      </w:pPr>
      <w:r>
        <w:rPr/>
      </w:r>
    </w:p>
    <w:p>
      <w:pPr>
        <w:pStyle w:val="Normal"/>
        <w:jc w:val="both"/>
        <w:rPr/>
      </w:pPr>
      <w:r>
        <w:rPr>
          <w:rFonts w:eastAsia="Arial" w:cs="Arial" w:ascii="Arial" w:hAnsi="Arial"/>
          <w:b/>
          <w:sz w:val="20"/>
          <w:szCs w:val="20"/>
        </w:rPr>
        <w:t xml:space="preserve">Summary </w:t>
      </w:r>
    </w:p>
    <w:p>
      <w:pPr>
        <w:pStyle w:val="Normal"/>
        <w:jc w:val="both"/>
        <w:rPr/>
      </w:pPr>
      <w:r>
        <w:rPr/>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Having 4.5 years of Domain experience.</w:t>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 xml:space="preserve">Over 4 years of experience as a SAP SD Functional Consultant in global end-to-end SAP Roll Outs and support projects. </w:t>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Completed One CS implementation projects and having depth experience of working as SAP SD Functional consultant in support, Rollout projects using onsite and offshore. </w:t>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 xml:space="preserve">Expertise in preparing end-to-end Sales documents of processes, configuration, UAT as SAP SD, CS and LE Functional consultant </w:t>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 xml:space="preserve">Well versed with Unit testing, Regression testing, Acceptance testing, Performance testing, Sales Documents and end user training. </w:t>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 xml:space="preserve">Proven ability to manage change within the organizations and meeting of deadlines and deliverables </w:t>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A proven team player with excellent technical ability in establishing sound relationship with client management and provide best customer service.</w:t>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 xml:space="preserve">Having configuration Knowledge of  MM </w:t>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 xml:space="preserve">Having quite knowledge about the CS and related process, like Notification, Service order, work center, functional location, operations, component, DIP profile and settlement profile in CS.  </w:t>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 xml:space="preserve">Also having the knowledge about Variant configuration (VC), like Material classification –Variant, Characteristics, dependency, Net dependency, configuration profile, Variant table and BOM costing. </w:t>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Good experience in Analyzing gaps between current business processes and industry best practices in order to recommend a preferred implementation.</w:t>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Developed functional specifications for Reports, Enhancements, and Forms and coordinated with technical team to ensure proper implementation of such components as SAP SD and CS point of view.</w:t>
      </w:r>
    </w:p>
    <w:p>
      <w:pPr>
        <w:pStyle w:val="Normal"/>
        <w:numPr>
          <w:ilvl w:val="0"/>
          <w:numId w:val="1"/>
        </w:numPr>
        <w:spacing w:lineRule="auto" w:line="276"/>
        <w:ind w:left="720" w:hanging="360"/>
        <w:rPr>
          <w:color w:val="333333"/>
          <w:sz w:val="20"/>
          <w:szCs w:val="20"/>
        </w:rPr>
      </w:pPr>
      <w:r>
        <w:rPr>
          <w:rFonts w:eastAsia="Arial" w:cs="Arial" w:ascii="Arial" w:hAnsi="Arial"/>
          <w:color w:val="333333"/>
          <w:sz w:val="20"/>
          <w:szCs w:val="20"/>
        </w:rPr>
        <w:t>Extensive experience in the areas of SAP SD, CS, Logistic, Business Development spanning across Manufacturing, Logistics companies.</w:t>
      </w:r>
    </w:p>
    <w:p>
      <w:pPr>
        <w:pStyle w:val="Normal"/>
        <w:spacing w:lineRule="auto" w:line="276"/>
        <w:ind w:left="720" w:hanging="0"/>
        <w:rPr>
          <w:color w:val="333333"/>
          <w:sz w:val="20"/>
          <w:szCs w:val="20"/>
        </w:rPr>
      </w:pPr>
      <w:r>
        <w:rPr>
          <w:color w:val="333333"/>
          <w:sz w:val="20"/>
          <w:szCs w:val="20"/>
        </w:rPr>
      </w:r>
    </w:p>
    <w:p>
      <w:pPr>
        <w:pStyle w:val="Normal"/>
        <w:spacing w:before="60" w:after="60"/>
        <w:ind w:right="-151" w:hanging="0"/>
        <w:rPr/>
      </w:pPr>
      <w:r>
        <w:rPr/>
      </w:r>
    </w:p>
    <w:p>
      <w:pPr>
        <w:pStyle w:val="Normal"/>
        <w:spacing w:before="60" w:after="60"/>
        <w:ind w:right="-151" w:hanging="0"/>
        <w:rPr/>
      </w:pPr>
      <w:r>
        <w:rPr/>
      </w:r>
    </w:p>
    <w:p>
      <w:pPr>
        <w:pStyle w:val="Normal"/>
        <w:spacing w:before="60" w:after="60"/>
        <w:ind w:right="-151" w:hanging="0"/>
        <w:rPr/>
      </w:pPr>
      <w:r>
        <w:rPr/>
      </w:r>
    </w:p>
    <w:p>
      <w:pPr>
        <w:pStyle w:val="Normal"/>
        <w:spacing w:before="60" w:after="60"/>
        <w:ind w:right="-151" w:hanging="0"/>
        <w:rPr/>
      </w:pPr>
      <w:r>
        <w:rPr/>
      </w:r>
    </w:p>
    <w:p>
      <w:pPr>
        <w:pStyle w:val="Normal"/>
        <w:spacing w:before="60" w:after="60"/>
        <w:ind w:right="-151" w:hanging="0"/>
        <w:rPr/>
      </w:pPr>
      <w:r>
        <w:rPr/>
      </w:r>
    </w:p>
    <w:p>
      <w:pPr>
        <w:pStyle w:val="Normal"/>
        <w:spacing w:before="60" w:after="60"/>
        <w:ind w:right="-151" w:hanging="0"/>
        <w:rPr/>
      </w:pPr>
      <w:r>
        <w:rPr/>
      </w:r>
    </w:p>
    <w:p>
      <w:pPr>
        <w:pStyle w:val="Normal"/>
        <w:spacing w:lineRule="auto" w:line="276"/>
        <w:rPr>
          <w:rFonts w:ascii="Arial" w:hAnsi="Arial" w:eastAsia="Arial" w:cs="Arial"/>
          <w:b/>
          <w:b/>
          <w:sz w:val="20"/>
          <w:szCs w:val="20"/>
        </w:rPr>
      </w:pPr>
      <w:r>
        <w:rPr>
          <w:rFonts w:eastAsia="Arial" w:cs="Arial" w:ascii="Arial" w:hAnsi="Arial"/>
          <w:b/>
          <w:sz w:val="20"/>
          <w:szCs w:val="20"/>
        </w:rPr>
      </w:r>
    </w:p>
    <w:p>
      <w:pPr>
        <w:pStyle w:val="Normal"/>
        <w:spacing w:lineRule="auto" w:line="276"/>
        <w:rPr/>
      </w:pPr>
      <w:r>
        <w:rPr>
          <w:rFonts w:eastAsia="Arial" w:cs="Arial" w:ascii="Arial" w:hAnsi="Arial"/>
          <w:b/>
          <w:sz w:val="20"/>
          <w:szCs w:val="20"/>
        </w:rPr>
        <w:t>Key SAP SD Skills </w:t>
      </w:r>
    </w:p>
    <w:p>
      <w:pPr>
        <w:pStyle w:val="Normal"/>
        <w:spacing w:lineRule="auto" w:line="276"/>
        <w:rPr/>
      </w:pPr>
      <w:r>
        <w:rPr/>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Master data transactions, Order to cash. Sales documents, Delivery documents, Billing documents, Billing Plan like periodic Billing and milestone billing , Item category, Schedule line, Copy control, SD Pricing procedure, pricing determination, pricing condition, Partner, Text, Item Proposal, consignment processes, Output and Shipping point determinations.</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Scheduling agreement, Credit Management (Simple Credit Management and automatic credit management), Consignment Order, STO, Intercompany Billing, contract, and Third Party Sale order integration with MM, FI and SD.</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Sound experience in Order to Cash management process starting from Inquiry, Quotation, order processing management, outbound delivery, Picking, Packing, Post goods issue and pro-farma Invoicing and commercial Invoicing.</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 xml:space="preserve">Configured pricing procedures, condition types, condition table, access sequences, and condition records. </w:t>
      </w:r>
    </w:p>
    <w:p>
      <w:pPr>
        <w:pStyle w:val="Normal"/>
        <w:numPr>
          <w:ilvl w:val="0"/>
          <w:numId w:val="2"/>
        </w:numPr>
        <w:tabs>
          <w:tab w:val="left" w:pos="360" w:leader="none"/>
        </w:tabs>
        <w:ind w:left="720" w:hanging="360"/>
        <w:rPr/>
      </w:pPr>
      <w:r>
        <w:rPr>
          <w:rFonts w:eastAsia="Arial" w:cs="Arial" w:ascii="Arial" w:hAnsi="Arial"/>
          <w:color w:val="333333"/>
          <w:sz w:val="20"/>
          <w:szCs w:val="20"/>
        </w:rPr>
        <w:t>Worked on Variant Configuration with many class types and characteristics of production and sales BOM which Involved in Integration with SD and PP.</w:t>
      </w:r>
    </w:p>
    <w:p>
      <w:pPr>
        <w:pStyle w:val="Normal"/>
        <w:numPr>
          <w:ilvl w:val="0"/>
          <w:numId w:val="2"/>
        </w:numPr>
        <w:spacing w:lineRule="auto" w:line="276"/>
        <w:ind w:left="720" w:hanging="360"/>
        <w:jc w:val="both"/>
        <w:rPr>
          <w:color w:val="333333"/>
          <w:sz w:val="20"/>
          <w:szCs w:val="20"/>
        </w:rPr>
      </w:pPr>
      <w:r>
        <w:rPr>
          <w:rFonts w:eastAsia="Arial" w:cs="Arial" w:ascii="Arial" w:hAnsi="Arial"/>
          <w:color w:val="333333"/>
          <w:sz w:val="20"/>
          <w:szCs w:val="20"/>
        </w:rPr>
        <w:t>Worked on Free Goods, Availability check, Transfer of Requirements, Revenue account determination, BOM, MTO, MTS and Copy Controls.</w:t>
      </w:r>
    </w:p>
    <w:p>
      <w:pPr>
        <w:pStyle w:val="Normal"/>
        <w:spacing w:lineRule="auto" w:line="276"/>
        <w:ind w:left="720" w:hanging="0"/>
        <w:jc w:val="both"/>
        <w:rPr/>
      </w:pPr>
      <w:r>
        <w:rPr/>
      </w:r>
    </w:p>
    <w:p>
      <w:pPr>
        <w:pStyle w:val="Normal"/>
        <w:spacing w:before="0" w:after="120"/>
        <w:rPr/>
      </w:pPr>
      <w:r>
        <w:rPr>
          <w:rFonts w:eastAsia="Arial" w:cs="Arial" w:ascii="Arial" w:hAnsi="Arial"/>
          <w:b/>
          <w:sz w:val="21"/>
          <w:szCs w:val="21"/>
        </w:rPr>
        <w:t>Work Experience</w:t>
      </w:r>
    </w:p>
    <w:p>
      <w:pPr>
        <w:pStyle w:val="Normal"/>
        <w:spacing w:before="0" w:after="75"/>
        <w:rPr/>
      </w:pPr>
      <w:r>
        <w:rPr>
          <w:rFonts w:eastAsia="Arial" w:cs="Arial" w:ascii="Arial" w:hAnsi="Arial"/>
          <w:b/>
        </w:rPr>
        <w:t>SAP SD and CS Functional Consultant</w:t>
      </w:r>
    </w:p>
    <w:p>
      <w:pPr>
        <w:pStyle w:val="Normal"/>
        <w:rPr/>
      </w:pPr>
      <w:r>
        <w:rPr>
          <w:rFonts w:eastAsia="Arial" w:cs="Arial" w:ascii="Arial" w:hAnsi="Arial"/>
          <w:color w:val="555555"/>
          <w:sz w:val="20"/>
          <w:szCs w:val="20"/>
        </w:rPr>
        <w:t xml:space="preserve">Clients – Steel scape- ASC Profile, </w:t>
      </w:r>
    </w:p>
    <w:p>
      <w:pPr>
        <w:pStyle w:val="Normal"/>
        <w:rPr/>
      </w:pPr>
      <w:r>
        <w:rPr>
          <w:rFonts w:eastAsia="Arial" w:cs="Arial" w:ascii="Arial" w:hAnsi="Arial"/>
          <w:color w:val="555555"/>
          <w:sz w:val="20"/>
          <w:szCs w:val="20"/>
        </w:rPr>
        <w:t>Feb 2015 to Till Date</w:t>
      </w:r>
    </w:p>
    <w:p>
      <w:pPr>
        <w:pStyle w:val="Normal"/>
        <w:rPr/>
      </w:pPr>
      <w:r>
        <w:rPr/>
      </w:r>
    </w:p>
    <w:p>
      <w:pPr>
        <w:pStyle w:val="Normal"/>
        <w:rPr/>
      </w:pPr>
      <w:r>
        <w:rPr>
          <w:rFonts w:eastAsia="Arial" w:cs="Arial" w:ascii="Arial" w:hAnsi="Arial"/>
          <w:b/>
          <w:sz w:val="20"/>
          <w:szCs w:val="20"/>
        </w:rPr>
        <w:t>Production support and development</w:t>
      </w:r>
    </w:p>
    <w:p>
      <w:pPr>
        <w:pStyle w:val="Normal"/>
        <w:rPr/>
      </w:pPr>
      <w:r>
        <w:rPr/>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Responsible for day to day tickets resolution which is raised by user as per severity levels.</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Responsible to provide weekly and Monthly status for the deliverables.</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Intercompany process, Intracompany Process, master data / mapping, Variant Configuration, Credit Management/Prelien.</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Preparation of User Manual</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Development/Changes in Z - reports, output.</w:t>
      </w:r>
    </w:p>
    <w:p>
      <w:pPr>
        <w:pStyle w:val="Normal"/>
        <w:numPr>
          <w:ilvl w:val="0"/>
          <w:numId w:val="2"/>
        </w:numPr>
        <w:tabs>
          <w:tab w:val="left" w:pos="360" w:leader="none"/>
        </w:tabs>
        <w:spacing w:lineRule="auto" w:line="276"/>
        <w:ind w:left="720" w:hanging="360"/>
        <w:rPr>
          <w:color w:val="333333"/>
          <w:sz w:val="20"/>
          <w:szCs w:val="20"/>
        </w:rPr>
      </w:pPr>
      <w:r>
        <w:rPr>
          <w:rFonts w:eastAsia="Arial" w:cs="Arial" w:ascii="Arial" w:hAnsi="Arial"/>
          <w:color w:val="333333"/>
          <w:sz w:val="20"/>
          <w:szCs w:val="20"/>
        </w:rPr>
        <w:t>Worked on Logistics Execution - Shipping point determination, Transportation planning, Shipment process, Route Determination and Route Scheduling.</w:t>
      </w:r>
    </w:p>
    <w:p>
      <w:pPr>
        <w:pStyle w:val="Normal"/>
        <w:numPr>
          <w:ilvl w:val="0"/>
          <w:numId w:val="2"/>
        </w:numPr>
        <w:tabs>
          <w:tab w:val="left" w:pos="360" w:leader="none"/>
        </w:tabs>
        <w:spacing w:lineRule="auto" w:line="276"/>
        <w:ind w:left="720" w:hanging="360"/>
        <w:rPr>
          <w:color w:val="333333"/>
          <w:sz w:val="20"/>
          <w:szCs w:val="20"/>
        </w:rPr>
      </w:pPr>
      <w:r>
        <w:rPr>
          <w:rFonts w:eastAsia="Arial" w:cs="Arial" w:ascii="Arial" w:hAnsi="Arial"/>
          <w:color w:val="333333"/>
          <w:sz w:val="20"/>
          <w:szCs w:val="20"/>
        </w:rPr>
        <w:t xml:space="preserve">Responsible to support for SD, VC, MM and LE related issues and configuration changes related to SD and LE. </w:t>
      </w:r>
    </w:p>
    <w:p>
      <w:pPr>
        <w:pStyle w:val="Normal"/>
        <w:spacing w:before="0" w:after="75"/>
        <w:rPr/>
      </w:pPr>
      <w:r>
        <w:rPr/>
      </w:r>
    </w:p>
    <w:p>
      <w:pPr>
        <w:pStyle w:val="Normal"/>
        <w:spacing w:before="0" w:after="75"/>
        <w:rPr>
          <w:rFonts w:ascii="Arial" w:hAnsi="Arial" w:eastAsia="Arial" w:cs="Arial"/>
          <w:color w:val="555555"/>
          <w:sz w:val="20"/>
          <w:szCs w:val="20"/>
        </w:rPr>
      </w:pPr>
      <w:bookmarkStart w:id="0" w:name="_GoBack"/>
      <w:bookmarkEnd w:id="0"/>
      <w:r>
        <w:rPr>
          <w:rFonts w:eastAsia="Arial" w:cs="Arial" w:ascii="Arial" w:hAnsi="Arial"/>
          <w:color w:val="555555"/>
          <w:sz w:val="20"/>
          <w:szCs w:val="20"/>
        </w:rPr>
        <w:t xml:space="preserve">Client – EIS – Electrical insulators </w:t>
      </w:r>
    </w:p>
    <w:p>
      <w:pPr>
        <w:pStyle w:val="Normal"/>
        <w:spacing w:before="0" w:after="75"/>
        <w:rPr>
          <w:rFonts w:ascii="Arial" w:hAnsi="Arial" w:eastAsia="Arial" w:cs="Arial"/>
          <w:color w:val="555555"/>
          <w:sz w:val="20"/>
          <w:szCs w:val="20"/>
        </w:rPr>
      </w:pPr>
      <w:r>
        <w:rPr>
          <w:rFonts w:eastAsia="Arial" w:cs="Arial" w:ascii="Arial" w:hAnsi="Arial"/>
          <w:color w:val="555555"/>
          <w:sz w:val="20"/>
          <w:szCs w:val="20"/>
        </w:rPr>
        <w:t>May 2015 to Till Date</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Responsible for day to day tickets resolution which is raised by user as per severity levels.</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Responsible to provide weekly and Monthly status for the deliverables.</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Development/Changes in Z - reports, output.</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Responsible for code optimization and testing for the existing Z reports.</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Responsible for configuration changes related to SD and LE.</w:t>
      </w:r>
    </w:p>
    <w:p>
      <w:pPr>
        <w:pStyle w:val="Normal"/>
        <w:spacing w:before="0" w:after="75"/>
        <w:rPr>
          <w:rFonts w:ascii="Arial" w:hAnsi="Arial" w:eastAsia="Arial" w:cs="Arial"/>
          <w:color w:val="555555"/>
          <w:sz w:val="20"/>
          <w:szCs w:val="20"/>
        </w:rPr>
      </w:pPr>
      <w:r>
        <w:rPr>
          <w:rFonts w:eastAsia="Arial" w:cs="Arial" w:ascii="Arial" w:hAnsi="Arial"/>
          <w:color w:val="555555"/>
          <w:sz w:val="20"/>
          <w:szCs w:val="20"/>
        </w:rPr>
      </w:r>
    </w:p>
    <w:p>
      <w:pPr>
        <w:pStyle w:val="Normal"/>
        <w:spacing w:before="0" w:after="75"/>
        <w:rPr>
          <w:rFonts w:ascii="Arial" w:hAnsi="Arial" w:eastAsia="Arial" w:cs="Arial"/>
          <w:color w:val="555555"/>
          <w:sz w:val="20"/>
          <w:szCs w:val="20"/>
        </w:rPr>
      </w:pPr>
      <w:r>
        <w:rPr>
          <w:rFonts w:eastAsia="Arial" w:cs="Arial" w:ascii="Arial" w:hAnsi="Arial"/>
          <w:color w:val="555555"/>
          <w:sz w:val="20"/>
          <w:szCs w:val="20"/>
        </w:rPr>
      </w:r>
    </w:p>
    <w:p>
      <w:pPr>
        <w:pStyle w:val="Normal"/>
        <w:spacing w:before="0" w:after="75"/>
        <w:rPr>
          <w:rFonts w:ascii="Arial" w:hAnsi="Arial" w:eastAsia="Arial" w:cs="Arial"/>
          <w:color w:val="555555"/>
          <w:sz w:val="20"/>
          <w:szCs w:val="20"/>
        </w:rPr>
      </w:pPr>
      <w:r>
        <w:rPr>
          <w:rFonts w:eastAsia="Arial" w:cs="Arial" w:ascii="Arial" w:hAnsi="Arial"/>
          <w:color w:val="555555"/>
          <w:sz w:val="20"/>
          <w:szCs w:val="20"/>
        </w:rPr>
      </w:r>
    </w:p>
    <w:p>
      <w:pPr>
        <w:pStyle w:val="Normal"/>
        <w:spacing w:before="0" w:after="75"/>
        <w:rPr>
          <w:rFonts w:ascii="Arial" w:hAnsi="Arial" w:eastAsia="Arial" w:cs="Arial"/>
          <w:color w:val="555555"/>
          <w:sz w:val="20"/>
          <w:szCs w:val="20"/>
        </w:rPr>
      </w:pPr>
      <w:r>
        <w:rPr>
          <w:rFonts w:eastAsia="Arial" w:cs="Arial" w:ascii="Arial" w:hAnsi="Arial"/>
          <w:color w:val="555555"/>
          <w:sz w:val="20"/>
          <w:szCs w:val="20"/>
        </w:rPr>
        <w:t xml:space="preserve">Client – System Maintenance Services </w:t>
      </w:r>
    </w:p>
    <w:p>
      <w:pPr>
        <w:pStyle w:val="Normal"/>
        <w:spacing w:before="0" w:after="75"/>
        <w:rPr>
          <w:rFonts w:ascii="Arial" w:hAnsi="Arial" w:eastAsia="Arial" w:cs="Arial"/>
          <w:color w:val="555555"/>
          <w:sz w:val="20"/>
          <w:szCs w:val="20"/>
        </w:rPr>
      </w:pPr>
      <w:r>
        <w:rPr>
          <w:rFonts w:eastAsia="Arial" w:cs="Arial" w:ascii="Arial" w:hAnsi="Arial"/>
          <w:color w:val="555555"/>
          <w:sz w:val="20"/>
          <w:szCs w:val="20"/>
        </w:rPr>
        <w:t>May 2016 to Till Date</w:t>
      </w:r>
    </w:p>
    <w:p>
      <w:pPr>
        <w:pStyle w:val="Normal"/>
        <w:spacing w:before="0" w:after="75"/>
        <w:rPr>
          <w:rFonts w:ascii="Arial" w:hAnsi="Arial" w:eastAsia="Arial" w:cs="Arial"/>
          <w:color w:val="555555"/>
          <w:sz w:val="20"/>
          <w:szCs w:val="20"/>
        </w:rPr>
      </w:pPr>
      <w:r>
        <w:rPr>
          <w:rFonts w:eastAsia="Arial" w:cs="Arial" w:ascii="Arial" w:hAnsi="Arial"/>
          <w:color w:val="555555"/>
          <w:sz w:val="20"/>
          <w:szCs w:val="20"/>
        </w:rPr>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Responsible for day to day tickets resolution which is raised by user as per severity levels for SD and CS related issues.</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Responsible to provide weekly and Monthly status for the deliverables.</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 xml:space="preserve">Responsible for configuration changes related to SD.  </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Development/Changes in Z and standard - reports, output- country wise.</w:t>
      </w:r>
    </w:p>
    <w:p>
      <w:pPr>
        <w:pStyle w:val="Normal"/>
        <w:tabs>
          <w:tab w:val="left" w:pos="360" w:leader="none"/>
        </w:tabs>
        <w:ind w:left="720" w:hanging="0"/>
        <w:rPr>
          <w:color w:val="333333"/>
          <w:sz w:val="20"/>
          <w:szCs w:val="20"/>
        </w:rPr>
      </w:pPr>
      <w:r>
        <w:rPr>
          <w:color w:val="333333"/>
          <w:sz w:val="20"/>
          <w:szCs w:val="20"/>
        </w:rPr>
      </w:r>
    </w:p>
    <w:p>
      <w:pPr>
        <w:pStyle w:val="Normal"/>
        <w:spacing w:before="0" w:after="75"/>
        <w:rPr>
          <w:rFonts w:ascii="Arial" w:hAnsi="Arial" w:eastAsia="Arial" w:cs="Arial"/>
          <w:color w:val="555555"/>
          <w:sz w:val="20"/>
          <w:szCs w:val="20"/>
        </w:rPr>
      </w:pPr>
      <w:r>
        <w:rPr>
          <w:rFonts w:eastAsia="Arial" w:cs="Arial" w:ascii="Arial" w:hAnsi="Arial"/>
          <w:color w:val="555555"/>
          <w:sz w:val="20"/>
          <w:szCs w:val="20"/>
        </w:rPr>
      </w:r>
    </w:p>
    <w:p>
      <w:pPr>
        <w:pStyle w:val="Normal"/>
        <w:spacing w:before="0" w:after="75"/>
        <w:rPr/>
      </w:pPr>
      <w:r>
        <w:rPr/>
      </w:r>
    </w:p>
    <w:p>
      <w:pPr>
        <w:pStyle w:val="Normal"/>
        <w:spacing w:lineRule="auto" w:line="276"/>
        <w:rPr/>
      </w:pPr>
      <w:r>
        <w:rPr>
          <w:rFonts w:eastAsia="Arial" w:cs="Arial" w:ascii="Arial" w:hAnsi="Arial"/>
          <w:color w:val="555555"/>
          <w:sz w:val="20"/>
          <w:szCs w:val="20"/>
        </w:rPr>
        <w:t>Client – HAI (Chemical Industry)</w:t>
      </w:r>
    </w:p>
    <w:p>
      <w:pPr>
        <w:pStyle w:val="Normal"/>
        <w:rPr/>
      </w:pPr>
      <w:r>
        <w:rPr>
          <w:rFonts w:eastAsia="Arial" w:cs="Arial" w:ascii="Arial" w:hAnsi="Arial"/>
          <w:color w:val="555555"/>
          <w:sz w:val="20"/>
          <w:szCs w:val="20"/>
        </w:rPr>
        <w:t>Aug 2014 to Jan 2015</w:t>
      </w:r>
    </w:p>
    <w:p>
      <w:pPr>
        <w:pStyle w:val="Normal"/>
        <w:rPr/>
      </w:pPr>
      <w:r>
        <w:rPr/>
      </w:r>
    </w:p>
    <w:p>
      <w:pPr>
        <w:pStyle w:val="Normal"/>
        <w:rPr/>
      </w:pPr>
      <w:r>
        <w:rPr>
          <w:rFonts w:eastAsia="Arial" w:cs="Arial" w:ascii="Arial" w:hAnsi="Arial"/>
          <w:b/>
          <w:sz w:val="20"/>
          <w:szCs w:val="20"/>
        </w:rPr>
        <w:t>Production support and Z development</w:t>
      </w:r>
    </w:p>
    <w:p>
      <w:pPr>
        <w:pStyle w:val="Normal"/>
        <w:rPr/>
      </w:pPr>
      <w:r>
        <w:rPr/>
      </w:r>
    </w:p>
    <w:p>
      <w:pPr>
        <w:pStyle w:val="Normal"/>
        <w:numPr>
          <w:ilvl w:val="0"/>
          <w:numId w:val="2"/>
        </w:numPr>
        <w:ind w:left="720" w:hanging="360"/>
        <w:jc w:val="both"/>
        <w:rPr>
          <w:color w:val="333333"/>
          <w:sz w:val="20"/>
          <w:szCs w:val="20"/>
        </w:rPr>
      </w:pPr>
      <w:r>
        <w:rPr>
          <w:rFonts w:eastAsia="Arial" w:cs="Arial" w:ascii="Arial" w:hAnsi="Arial"/>
          <w:color w:val="333333"/>
          <w:sz w:val="20"/>
          <w:szCs w:val="20"/>
        </w:rPr>
        <w:t>Handled SAP SD and its related processes.</w:t>
      </w:r>
    </w:p>
    <w:p>
      <w:pPr>
        <w:pStyle w:val="Normal"/>
        <w:numPr>
          <w:ilvl w:val="0"/>
          <w:numId w:val="2"/>
        </w:numPr>
        <w:spacing w:before="0" w:after="0"/>
        <w:ind w:left="720" w:hanging="360"/>
        <w:contextualSpacing/>
        <w:jc w:val="both"/>
        <w:rPr>
          <w:color w:val="333333"/>
          <w:sz w:val="20"/>
          <w:szCs w:val="20"/>
        </w:rPr>
      </w:pPr>
      <w:r>
        <w:rPr>
          <w:rFonts w:eastAsia="Arial" w:cs="Arial" w:ascii="Arial" w:hAnsi="Arial"/>
          <w:color w:val="333333"/>
          <w:sz w:val="20"/>
          <w:szCs w:val="20"/>
        </w:rPr>
        <w:t>Coordinated with the development team for development / customization of application.</w:t>
      </w:r>
    </w:p>
    <w:p>
      <w:pPr>
        <w:pStyle w:val="Normal"/>
        <w:numPr>
          <w:ilvl w:val="0"/>
          <w:numId w:val="2"/>
        </w:numPr>
        <w:ind w:left="720" w:hanging="360"/>
        <w:jc w:val="both"/>
        <w:rPr>
          <w:color w:val="333333"/>
          <w:sz w:val="20"/>
          <w:szCs w:val="20"/>
        </w:rPr>
      </w:pPr>
      <w:r>
        <w:rPr>
          <w:rFonts w:eastAsia="Arial" w:cs="Arial" w:ascii="Arial" w:hAnsi="Arial"/>
          <w:color w:val="333333"/>
          <w:sz w:val="20"/>
          <w:szCs w:val="20"/>
        </w:rPr>
        <w:t>Created functional specifications for change requests and Z development</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Created test documents once change requests are completed.</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Analyzed errors, searching for causes of errors, provided corrective solutions and suggested for preventive actions to avoid recurrence.</w:t>
      </w:r>
    </w:p>
    <w:p>
      <w:pPr>
        <w:pStyle w:val="Normal"/>
        <w:rPr/>
      </w:pPr>
      <w:r>
        <w:rPr/>
      </w:r>
    </w:p>
    <w:p>
      <w:pPr>
        <w:pStyle w:val="Normal"/>
        <w:spacing w:lineRule="auto" w:line="276"/>
        <w:rPr/>
      </w:pPr>
      <w:bookmarkStart w:id="1" w:name="_gjdgxs"/>
      <w:bookmarkEnd w:id="1"/>
      <w:r>
        <w:rPr>
          <w:rFonts w:eastAsia="Arial" w:cs="Arial" w:ascii="Arial" w:hAnsi="Arial"/>
          <w:color w:val="555555"/>
          <w:sz w:val="20"/>
          <w:szCs w:val="20"/>
        </w:rPr>
        <w:t>Client – Ascertiva</w:t>
      </w:r>
    </w:p>
    <w:p>
      <w:pPr>
        <w:pStyle w:val="Normal"/>
        <w:spacing w:lineRule="auto" w:line="276"/>
        <w:rPr/>
      </w:pPr>
      <w:r>
        <w:rPr>
          <w:rFonts w:eastAsia="Arial" w:cs="Arial" w:ascii="Arial" w:hAnsi="Arial"/>
          <w:color w:val="555555"/>
          <w:sz w:val="20"/>
          <w:szCs w:val="20"/>
        </w:rPr>
        <w:t xml:space="preserve"> </w:t>
      </w:r>
      <w:r>
        <w:rPr>
          <w:rFonts w:eastAsia="Arial" w:cs="Arial" w:ascii="Arial" w:hAnsi="Arial"/>
          <w:color w:val="555555"/>
          <w:sz w:val="20"/>
          <w:szCs w:val="20"/>
        </w:rPr>
        <w:t>Jan 2013 to July 2014</w:t>
      </w:r>
    </w:p>
    <w:p>
      <w:pPr>
        <w:pStyle w:val="Normal"/>
        <w:spacing w:lineRule="auto" w:line="276"/>
        <w:rPr/>
      </w:pPr>
      <w:r>
        <w:rPr/>
      </w:r>
    </w:p>
    <w:p>
      <w:pPr>
        <w:pStyle w:val="Normal"/>
        <w:spacing w:lineRule="auto" w:line="276"/>
        <w:rPr/>
      </w:pPr>
      <w:r>
        <w:rPr>
          <w:rFonts w:eastAsia="Arial" w:cs="Arial" w:ascii="Arial" w:hAnsi="Arial"/>
          <w:b/>
          <w:sz w:val="20"/>
          <w:szCs w:val="20"/>
        </w:rPr>
        <w:t xml:space="preserve">Roll Out and Production Support            </w:t>
      </w:r>
    </w:p>
    <w:p>
      <w:pPr>
        <w:pStyle w:val="Normal"/>
        <w:spacing w:lineRule="auto" w:line="276"/>
        <w:rPr/>
      </w:pPr>
      <w:r>
        <w:rPr/>
      </w:r>
    </w:p>
    <w:p>
      <w:pPr>
        <w:pStyle w:val="Normal"/>
        <w:numPr>
          <w:ilvl w:val="0"/>
          <w:numId w:val="2"/>
        </w:numPr>
        <w:spacing w:before="0" w:after="0"/>
        <w:ind w:left="720" w:hanging="360"/>
        <w:contextualSpacing/>
        <w:jc w:val="both"/>
        <w:rPr>
          <w:rFonts w:ascii="Arial" w:hAnsi="Arial" w:eastAsia="Arial" w:cs="Arial"/>
          <w:color w:val="333333"/>
          <w:sz w:val="20"/>
          <w:szCs w:val="20"/>
        </w:rPr>
      </w:pPr>
      <w:r>
        <w:rPr>
          <w:rFonts w:eastAsia="Arial" w:cs="Arial" w:ascii="Arial" w:hAnsi="Arial"/>
          <w:color w:val="333333"/>
          <w:sz w:val="20"/>
          <w:szCs w:val="20"/>
        </w:rPr>
        <w:t>Involved in CS and SD related customization and development of Z reports.</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Mapping end-to-end business requirements and developing functional specifications and test cases.</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 xml:space="preserve">Was responsible for Configuration of new business processes like Notifications and service orders. </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Prepared implementation analysis for a Customer service integration of a customer support/sales management in order to map certifications.</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 xml:space="preserve">Configuration of Service contract </w:t>
      </w:r>
    </w:p>
    <w:p>
      <w:pPr>
        <w:pStyle w:val="Normal"/>
        <w:numPr>
          <w:ilvl w:val="0"/>
          <w:numId w:val="2"/>
        </w:numPr>
        <w:tabs>
          <w:tab w:val="left" w:pos="360" w:leader="none"/>
        </w:tabs>
        <w:ind w:left="720" w:hanging="360"/>
        <w:rPr>
          <w:color w:val="333333"/>
          <w:sz w:val="20"/>
          <w:szCs w:val="20"/>
        </w:rPr>
      </w:pPr>
      <w:r>
        <w:rPr>
          <w:rFonts w:eastAsia="Arial" w:cs="Arial" w:ascii="Arial" w:hAnsi="Arial"/>
          <w:color w:val="333333"/>
          <w:sz w:val="20"/>
          <w:szCs w:val="20"/>
        </w:rPr>
        <w:t>Understand the existing business process, identify the business requirements &amp; suggest the best    possible solution accordingly</w:t>
      </w:r>
    </w:p>
    <w:p>
      <w:pPr>
        <w:pStyle w:val="Normal"/>
        <w:rPr/>
      </w:pPr>
      <w:r>
        <w:rPr/>
      </w:r>
    </w:p>
    <w:p>
      <w:pPr>
        <w:pStyle w:val="Normal"/>
        <w:rPr>
          <w:rFonts w:ascii="Arial" w:hAnsi="Arial" w:eastAsia="Arial" w:cs="Arial"/>
          <w:b/>
          <w:b/>
          <w:sz w:val="20"/>
          <w:szCs w:val="20"/>
        </w:rPr>
      </w:pPr>
      <w:r>
        <w:rPr>
          <w:rFonts w:eastAsia="Arial" w:cs="Arial" w:ascii="Arial" w:hAnsi="Arial"/>
          <w:b/>
          <w:sz w:val="20"/>
          <w:szCs w:val="20"/>
        </w:rPr>
        <w:t>Domain Experience:-</w:t>
      </w:r>
    </w:p>
    <w:p>
      <w:pPr>
        <w:pStyle w:val="Normal"/>
        <w:spacing w:before="0" w:after="120"/>
        <w:rPr>
          <w:rFonts w:ascii="Arial" w:hAnsi="Arial" w:eastAsia="Arial" w:cs="Arial"/>
          <w:b/>
          <w:b/>
          <w:sz w:val="20"/>
          <w:szCs w:val="20"/>
        </w:rPr>
      </w:pPr>
      <w:r>
        <w:rPr>
          <w:rFonts w:eastAsia="Arial" w:cs="Arial" w:ascii="Arial" w:hAnsi="Arial"/>
          <w:b/>
          <w:sz w:val="20"/>
          <w:szCs w:val="20"/>
        </w:rPr>
      </w:r>
    </w:p>
    <w:p>
      <w:pPr>
        <w:pStyle w:val="Normal"/>
        <w:spacing w:lineRule="auto" w:line="276"/>
        <w:rPr>
          <w:rFonts w:ascii="Arial" w:hAnsi="Arial" w:eastAsia="Arial" w:cs="Arial"/>
          <w:color w:val="555555"/>
          <w:sz w:val="20"/>
          <w:szCs w:val="20"/>
        </w:rPr>
      </w:pPr>
      <w:r>
        <w:rPr>
          <w:rFonts w:eastAsia="Arial" w:cs="Arial" w:ascii="Arial" w:hAnsi="Arial"/>
          <w:color w:val="555555"/>
          <w:sz w:val="20"/>
          <w:szCs w:val="20"/>
        </w:rPr>
        <w:t>Duration: July 2009 – December 2011 (2 years 5 months) - Nashik</w:t>
      </w:r>
    </w:p>
    <w:p>
      <w:pPr>
        <w:pStyle w:val="Normal"/>
        <w:spacing w:lineRule="auto" w:line="276"/>
        <w:rPr>
          <w:rFonts w:ascii="Arial" w:hAnsi="Arial" w:eastAsia="Arial" w:cs="Arial"/>
          <w:color w:val="555555"/>
          <w:sz w:val="20"/>
          <w:szCs w:val="20"/>
        </w:rPr>
      </w:pPr>
      <w:r>
        <w:rPr>
          <w:rFonts w:eastAsia="Arial" w:cs="Arial" w:ascii="Arial" w:hAnsi="Arial"/>
          <w:color w:val="555555"/>
          <w:sz w:val="20"/>
          <w:szCs w:val="20"/>
        </w:rPr>
        <w:t>Organization: Omega Infocom Pvt. Ltd.</w:t>
      </w:r>
    </w:p>
    <w:p>
      <w:pPr>
        <w:pStyle w:val="Normal"/>
        <w:rPr>
          <w:rFonts w:ascii="Verdana" w:hAnsi="Verdana"/>
          <w:b/>
          <w:b/>
          <w:sz w:val="20"/>
          <w:szCs w:val="20"/>
        </w:rPr>
      </w:pPr>
      <w:r>
        <w:rPr>
          <w:rFonts w:ascii="Verdana" w:hAnsi="Verdana"/>
          <w:b/>
          <w:sz w:val="20"/>
          <w:szCs w:val="20"/>
        </w:rPr>
      </w:r>
    </w:p>
    <w:p>
      <w:pPr>
        <w:pStyle w:val="Normal"/>
        <w:jc w:val="both"/>
        <w:rPr>
          <w:rFonts w:ascii="Arial" w:hAnsi="Arial" w:eastAsia="Arial" w:cs="Arial"/>
          <w:color w:val="333333"/>
          <w:sz w:val="20"/>
          <w:szCs w:val="20"/>
        </w:rPr>
      </w:pPr>
      <w:r>
        <w:rPr>
          <w:rFonts w:eastAsia="Arial" w:cs="Arial" w:ascii="Arial" w:hAnsi="Arial"/>
          <w:color w:val="333333"/>
          <w:sz w:val="20"/>
          <w:szCs w:val="20"/>
        </w:rPr>
        <w:t>Omega system is professional company which provides better solutions in System Integration to its clients to achieve their goals, based in Nasik. Authorized Business Partners of Multinational quality Brands like IBM, Hewlett-Packard (HP), Acer. The company has emerged as one of the Leading IT solution provider in Maharashtra with a proven track record of providing successful and guaranteed solutions and services.</w:t>
      </w:r>
    </w:p>
    <w:p>
      <w:pPr>
        <w:pStyle w:val="Normal"/>
        <w:rPr>
          <w:rFonts w:ascii="Arial" w:hAnsi="Arial" w:eastAsia="Arial" w:cs="Arial"/>
          <w:b/>
          <w:b/>
          <w:sz w:val="20"/>
          <w:szCs w:val="20"/>
        </w:rPr>
      </w:pPr>
      <w:r>
        <w:rPr>
          <w:rFonts w:eastAsia="Arial" w:cs="Arial" w:ascii="Arial" w:hAnsi="Arial"/>
          <w:b/>
          <w:sz w:val="20"/>
          <w:szCs w:val="20"/>
        </w:rPr>
      </w:r>
    </w:p>
    <w:p>
      <w:pPr>
        <w:pStyle w:val="Normal"/>
        <w:jc w:val="both"/>
        <w:rPr>
          <w:rFonts w:ascii="Arial" w:hAnsi="Arial" w:eastAsia="Arial" w:cs="Arial"/>
          <w:b/>
          <w:b/>
          <w:sz w:val="20"/>
          <w:szCs w:val="20"/>
        </w:rPr>
      </w:pPr>
      <w:r>
        <w:rPr>
          <w:rFonts w:eastAsia="Arial" w:cs="Arial" w:ascii="Arial" w:hAnsi="Arial"/>
          <w:b/>
          <w:sz w:val="20"/>
          <w:szCs w:val="20"/>
        </w:rPr>
        <w:t xml:space="preserve">Job Profile:  </w:t>
      </w:r>
    </w:p>
    <w:p>
      <w:pPr>
        <w:pStyle w:val="Normal"/>
        <w:jc w:val="both"/>
        <w:rPr>
          <w:rFonts w:ascii="Arial" w:hAnsi="Arial" w:eastAsia="Arial" w:cs="Arial"/>
          <w:color w:val="333333"/>
          <w:sz w:val="20"/>
          <w:szCs w:val="20"/>
        </w:rPr>
      </w:pPr>
      <w:r>
        <w:rPr>
          <w:rFonts w:eastAsia="Arial" w:cs="Arial" w:ascii="Arial" w:hAnsi="Arial"/>
          <w:color w:val="333333"/>
          <w:sz w:val="20"/>
          <w:szCs w:val="20"/>
        </w:rPr>
        <w:t>Sales Manager</w:t>
      </w:r>
    </w:p>
    <w:p>
      <w:pPr>
        <w:pStyle w:val="Normal"/>
        <w:jc w:val="both"/>
        <w:rPr>
          <w:rFonts w:ascii="Verdana" w:hAnsi="Verdana"/>
          <w:i/>
          <w:i/>
          <w:sz w:val="20"/>
          <w:szCs w:val="20"/>
        </w:rPr>
      </w:pPr>
      <w:r>
        <w:rPr>
          <w:rFonts w:ascii="Verdana" w:hAnsi="Verdana"/>
          <w:i/>
          <w:sz w:val="20"/>
          <w:szCs w:val="20"/>
        </w:rPr>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Responsible for daily sales and feedback from the team members</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Responsibilities to achieve monthly sales target</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Co-ordinate with the sales department for the implementation and supervision of the marketing plans and procedures</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Monitoring quarterly performance activities</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Products selling through tenders</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Monitoring the team to develop business, which helped the organization to gain profit</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Build good working relationships across key customers / supporting areas</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Research and implement surveys to provide insights into the customer experience of specific applications and services, and drive the development of customer experience and service enhancements</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Provide training to the team members</w:t>
      </w:r>
    </w:p>
    <w:p>
      <w:pPr>
        <w:pStyle w:val="Normal"/>
        <w:spacing w:before="0" w:after="120"/>
        <w:rPr>
          <w:rFonts w:ascii="Arial" w:hAnsi="Arial" w:eastAsia="Arial" w:cs="Arial"/>
          <w:color w:val="555555"/>
          <w:sz w:val="20"/>
          <w:szCs w:val="20"/>
        </w:rPr>
      </w:pPr>
      <w:r>
        <w:rPr>
          <w:rFonts w:eastAsia="Arial" w:cs="Arial" w:ascii="Arial" w:hAnsi="Arial"/>
          <w:color w:val="555555"/>
          <w:sz w:val="20"/>
          <w:szCs w:val="20"/>
        </w:rPr>
      </w:r>
    </w:p>
    <w:p>
      <w:pPr>
        <w:pStyle w:val="Normal"/>
        <w:jc w:val="both"/>
        <w:rPr>
          <w:rFonts w:ascii="Arial" w:hAnsi="Arial" w:eastAsia="Arial" w:cs="Arial"/>
          <w:color w:val="555555"/>
          <w:sz w:val="20"/>
          <w:szCs w:val="20"/>
        </w:rPr>
      </w:pPr>
      <w:r>
        <w:rPr>
          <w:rFonts w:eastAsia="Arial" w:cs="Arial" w:ascii="Arial" w:hAnsi="Arial"/>
          <w:color w:val="555555"/>
          <w:sz w:val="20"/>
          <w:szCs w:val="20"/>
        </w:rPr>
        <w:t>Duration: July 2007 – June 2009 (2 years) - Nasik</w:t>
      </w:r>
    </w:p>
    <w:p>
      <w:pPr>
        <w:pStyle w:val="Normal"/>
        <w:jc w:val="both"/>
        <w:rPr>
          <w:rFonts w:ascii="Arial" w:hAnsi="Arial" w:eastAsia="Arial" w:cs="Arial"/>
          <w:color w:val="555555"/>
          <w:sz w:val="20"/>
          <w:szCs w:val="20"/>
        </w:rPr>
      </w:pPr>
      <w:r>
        <w:rPr>
          <w:rFonts w:eastAsia="Arial" w:cs="Arial" w:ascii="Arial" w:hAnsi="Arial"/>
          <w:color w:val="555555"/>
          <w:sz w:val="20"/>
          <w:szCs w:val="20"/>
        </w:rPr>
        <w:t>Organization: Avishkar Technologies.</w:t>
      </w:r>
    </w:p>
    <w:p>
      <w:pPr>
        <w:pStyle w:val="Normal"/>
        <w:jc w:val="both"/>
        <w:rPr>
          <w:rFonts w:ascii="Verdana" w:hAnsi="Verdana"/>
          <w:sz w:val="20"/>
          <w:szCs w:val="20"/>
        </w:rPr>
      </w:pPr>
      <w:r>
        <w:rPr>
          <w:rFonts w:ascii="Verdana" w:hAnsi="Verdana"/>
          <w:sz w:val="20"/>
          <w:szCs w:val="20"/>
        </w:rPr>
      </w:r>
    </w:p>
    <w:p>
      <w:pPr>
        <w:pStyle w:val="Normal"/>
        <w:jc w:val="both"/>
        <w:rPr>
          <w:rFonts w:ascii="Arial" w:hAnsi="Arial" w:eastAsia="Arial" w:cs="Arial"/>
          <w:color w:val="333333"/>
          <w:sz w:val="20"/>
          <w:szCs w:val="20"/>
        </w:rPr>
      </w:pPr>
      <w:r>
        <w:rPr>
          <w:rFonts w:eastAsia="Arial" w:cs="Arial" w:ascii="Arial" w:hAnsi="Arial"/>
          <w:color w:val="333333"/>
          <w:sz w:val="20"/>
          <w:szCs w:val="20"/>
        </w:rPr>
        <w:t>Avishkar Technologies is a business partner of well-known companies like Motorola and Microtik.  Authorized services provider based in Nasik and Jalgaon. With the help of wireless networks and networking products they helps companies to their business to achieve high speed connectivity in a mobile world and can meet unique needs both in and outside of the office.</w:t>
      </w:r>
    </w:p>
    <w:p>
      <w:pPr>
        <w:pStyle w:val="Normal"/>
        <w:ind w:left="360" w:hanging="0"/>
        <w:jc w:val="both"/>
        <w:rPr>
          <w:rFonts w:ascii="Verdana" w:hAnsi="Verdana"/>
          <w:sz w:val="20"/>
          <w:szCs w:val="20"/>
        </w:rPr>
      </w:pPr>
      <w:r>
        <w:rPr>
          <w:rFonts w:ascii="Verdana" w:hAnsi="Verdana"/>
          <w:sz w:val="20"/>
          <w:szCs w:val="20"/>
        </w:rPr>
      </w:r>
    </w:p>
    <w:p>
      <w:pPr>
        <w:pStyle w:val="Normal"/>
        <w:jc w:val="both"/>
        <w:rPr>
          <w:rFonts w:ascii="Arial" w:hAnsi="Arial" w:eastAsia="Arial" w:cs="Arial"/>
          <w:b/>
          <w:b/>
          <w:sz w:val="20"/>
          <w:szCs w:val="20"/>
        </w:rPr>
      </w:pPr>
      <w:r>
        <w:rPr>
          <w:rFonts w:eastAsia="Arial" w:cs="Arial" w:ascii="Arial" w:hAnsi="Arial"/>
          <w:b/>
          <w:sz w:val="20"/>
          <w:szCs w:val="20"/>
        </w:rPr>
        <w:t xml:space="preserve">Job Profile:    </w:t>
      </w:r>
    </w:p>
    <w:p>
      <w:pPr>
        <w:pStyle w:val="Normal"/>
        <w:jc w:val="both"/>
        <w:rPr>
          <w:rFonts w:ascii="Arial" w:hAnsi="Arial" w:eastAsia="Arial" w:cs="Arial"/>
          <w:color w:val="333333"/>
          <w:sz w:val="20"/>
          <w:szCs w:val="20"/>
        </w:rPr>
      </w:pPr>
      <w:r>
        <w:rPr>
          <w:rFonts w:eastAsia="Arial" w:cs="Arial" w:ascii="Arial" w:hAnsi="Arial"/>
          <w:color w:val="333333"/>
          <w:sz w:val="20"/>
          <w:szCs w:val="20"/>
        </w:rPr>
        <w:t>Sales Executive</w:t>
      </w:r>
    </w:p>
    <w:p>
      <w:pPr>
        <w:pStyle w:val="Normal"/>
        <w:jc w:val="both"/>
        <w:rPr>
          <w:rFonts w:ascii="Verdana" w:hAnsi="Verdana"/>
          <w:i/>
          <w:i/>
          <w:sz w:val="20"/>
          <w:szCs w:val="20"/>
        </w:rPr>
      </w:pPr>
      <w:r>
        <w:rPr>
          <w:rFonts w:ascii="Verdana" w:hAnsi="Verdana"/>
          <w:i/>
          <w:sz w:val="20"/>
          <w:szCs w:val="20"/>
        </w:rPr>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Responsible for marketing and selling the product</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Mainly concentrate on after sales service to customers</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Analysis of new business and reviewing the same to provide feedback for the organization</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Continuously review performance to improve productivity on an ongoing basis</w:t>
      </w:r>
    </w:p>
    <w:p>
      <w:pPr>
        <w:pStyle w:val="Normal"/>
        <w:numPr>
          <w:ilvl w:val="0"/>
          <w:numId w:val="2"/>
        </w:numPr>
        <w:tabs>
          <w:tab w:val="left" w:pos="360" w:leader="none"/>
        </w:tabs>
        <w:ind w:left="720" w:hanging="360"/>
        <w:rPr>
          <w:rFonts w:ascii="Arial" w:hAnsi="Arial" w:eastAsia="Arial" w:cs="Arial"/>
          <w:color w:val="333333"/>
          <w:sz w:val="20"/>
          <w:szCs w:val="20"/>
        </w:rPr>
      </w:pPr>
      <w:r>
        <w:rPr>
          <w:rFonts w:eastAsia="Arial" w:cs="Arial" w:ascii="Arial" w:hAnsi="Arial"/>
          <w:color w:val="333333"/>
          <w:sz w:val="20"/>
          <w:szCs w:val="20"/>
        </w:rPr>
        <w:t>Responsible for the training of the new joiners</w:t>
      </w:r>
    </w:p>
    <w:p>
      <w:pPr>
        <w:pStyle w:val="Normal"/>
        <w:spacing w:before="0" w:after="120"/>
        <w:rPr/>
      </w:pPr>
      <w:r>
        <w:rPr/>
      </w:r>
    </w:p>
    <w:p>
      <w:pPr>
        <w:pStyle w:val="Normal"/>
        <w:spacing w:before="0" w:after="120"/>
        <w:rPr/>
      </w:pPr>
      <w:r>
        <w:rPr>
          <w:rFonts w:eastAsia="Arial" w:cs="Arial" w:ascii="Arial" w:hAnsi="Arial"/>
          <w:b/>
          <w:sz w:val="21"/>
          <w:szCs w:val="21"/>
        </w:rPr>
        <w:t>Detail onsite travel and Visa</w:t>
      </w:r>
    </w:p>
    <w:p>
      <w:pPr>
        <w:pStyle w:val="Normal"/>
        <w:rPr/>
      </w:pPr>
      <w:r>
        <w:rPr>
          <w:rFonts w:eastAsia="Arial" w:cs="Arial" w:ascii="Arial" w:hAnsi="Arial"/>
          <w:color w:val="333333"/>
          <w:sz w:val="20"/>
          <w:szCs w:val="20"/>
        </w:rPr>
        <w:t>Type of Visa – B1 (US)</w:t>
      </w:r>
    </w:p>
    <w:p>
      <w:pPr>
        <w:pStyle w:val="Normal"/>
        <w:rPr/>
      </w:pPr>
      <w:r>
        <w:rPr>
          <w:rFonts w:eastAsia="Arial" w:cs="Arial" w:ascii="Arial" w:hAnsi="Arial"/>
          <w:color w:val="333333"/>
          <w:sz w:val="20"/>
          <w:szCs w:val="20"/>
        </w:rPr>
        <w:t>Visa validity - 2024</w:t>
      </w:r>
    </w:p>
    <w:p>
      <w:pPr>
        <w:pStyle w:val="Normal"/>
        <w:rPr/>
      </w:pPr>
      <w:r>
        <w:rPr/>
        <w:t>Visited EIS client at Atlanta (US) to gather the requirement.</w:t>
      </w:r>
    </w:p>
    <w:p>
      <w:pPr>
        <w:pStyle w:val="Normal"/>
        <w:rPr/>
      </w:pPr>
      <w:r>
        <w:rPr/>
      </w:r>
    </w:p>
    <w:p>
      <w:pPr>
        <w:pStyle w:val="Normal"/>
        <w:spacing w:before="0" w:after="120"/>
        <w:rPr/>
      </w:pPr>
      <w:r>
        <w:rPr>
          <w:rFonts w:eastAsia="Arial" w:cs="Arial" w:ascii="Arial" w:hAnsi="Arial"/>
          <w:b/>
          <w:sz w:val="21"/>
          <w:szCs w:val="21"/>
        </w:rPr>
        <w:t>Education</w:t>
      </w:r>
    </w:p>
    <w:p>
      <w:pPr>
        <w:pStyle w:val="Normal"/>
        <w:spacing w:before="0" w:after="75"/>
        <w:rPr/>
      </w:pPr>
      <w:r>
        <w:rPr>
          <w:rFonts w:eastAsia="Arial" w:cs="Arial" w:ascii="Arial" w:hAnsi="Arial"/>
          <w:b/>
          <w:sz w:val="20"/>
          <w:szCs w:val="20"/>
        </w:rPr>
        <w:t>MBA in Marketing</w:t>
      </w:r>
    </w:p>
    <w:p>
      <w:pPr>
        <w:pStyle w:val="Normal"/>
        <w:rPr/>
      </w:pPr>
      <w:r>
        <w:rPr>
          <w:rFonts w:eastAsia="Arial" w:cs="Arial" w:ascii="Arial" w:hAnsi="Arial"/>
          <w:b/>
          <w:color w:val="555555"/>
          <w:sz w:val="20"/>
          <w:szCs w:val="20"/>
        </w:rPr>
        <w:t xml:space="preserve">Pune University </w:t>
      </w:r>
      <w:r>
        <w:rPr>
          <w:rFonts w:eastAsia="Arial" w:cs="Arial" w:ascii="Arial" w:hAnsi="Arial"/>
          <w:color w:val="555555"/>
          <w:sz w:val="20"/>
          <w:szCs w:val="20"/>
        </w:rPr>
        <w:t> </w:t>
      </w:r>
    </w:p>
    <w:p>
      <w:pPr>
        <w:pStyle w:val="Normal"/>
        <w:rPr/>
      </w:pPr>
      <w:r>
        <w:rPr>
          <w:rFonts w:eastAsia="Arial" w:cs="Arial" w:ascii="Arial" w:hAnsi="Arial"/>
          <w:color w:val="555555"/>
          <w:sz w:val="20"/>
          <w:szCs w:val="20"/>
        </w:rPr>
        <w:t>Maharashtra, India</w:t>
      </w:r>
    </w:p>
    <w:p>
      <w:pPr>
        <w:pStyle w:val="Normal"/>
        <w:spacing w:before="0" w:after="75"/>
        <w:rPr>
          <w:rFonts w:ascii="Arial" w:hAnsi="Arial" w:eastAsia="Arial" w:cs="Arial"/>
          <w:color w:val="555555"/>
          <w:sz w:val="20"/>
          <w:szCs w:val="20"/>
        </w:rPr>
      </w:pPr>
      <w:r>
        <w:rPr>
          <w:rFonts w:eastAsia="Arial" w:cs="Arial" w:ascii="Arial" w:hAnsi="Arial"/>
          <w:color w:val="555555"/>
          <w:sz w:val="20"/>
          <w:szCs w:val="20"/>
        </w:rPr>
        <w:t>2009</w:t>
      </w:r>
    </w:p>
    <w:p>
      <w:pPr>
        <w:pStyle w:val="Normal"/>
        <w:spacing w:before="0" w:after="75"/>
        <w:rPr>
          <w:rFonts w:ascii="Arial" w:hAnsi="Arial" w:eastAsia="Arial" w:cs="Arial"/>
          <w:b/>
          <w:b/>
          <w:sz w:val="21"/>
          <w:szCs w:val="21"/>
        </w:rPr>
      </w:pPr>
      <w:r>
        <w:rPr>
          <w:rFonts w:eastAsia="Arial" w:cs="Arial" w:ascii="Arial" w:hAnsi="Arial"/>
          <w:b/>
          <w:sz w:val="21"/>
          <w:szCs w:val="21"/>
        </w:rPr>
        <w:t>Personal Information</w:t>
      </w:r>
    </w:p>
    <w:p>
      <w:pPr>
        <w:pStyle w:val="Normal"/>
        <w:spacing w:before="0" w:after="75"/>
        <w:rPr>
          <w:rFonts w:ascii="Arial" w:hAnsi="Arial" w:eastAsia="Arial" w:cs="Arial"/>
          <w:color w:val="555555"/>
          <w:sz w:val="20"/>
          <w:szCs w:val="20"/>
        </w:rPr>
      </w:pPr>
      <w:r>
        <w:rPr>
          <w:rFonts w:eastAsia="Arial" w:cs="Arial" w:ascii="Arial" w:hAnsi="Arial"/>
          <w:color w:val="555555"/>
          <w:sz w:val="20"/>
          <w:szCs w:val="20"/>
        </w:rPr>
        <w:t>DOB- 24 June 1982</w:t>
      </w:r>
    </w:p>
    <w:p>
      <w:pPr>
        <w:pStyle w:val="Normal"/>
        <w:spacing w:before="0" w:after="75"/>
        <w:rPr>
          <w:rFonts w:ascii="Arial" w:hAnsi="Arial" w:eastAsia="Arial" w:cs="Arial"/>
          <w:color w:val="555555"/>
          <w:sz w:val="20"/>
          <w:szCs w:val="20"/>
        </w:rPr>
      </w:pPr>
      <w:r>
        <w:rPr>
          <w:rFonts w:eastAsia="Arial" w:cs="Arial" w:ascii="Arial" w:hAnsi="Arial"/>
          <w:color w:val="555555"/>
          <w:sz w:val="20"/>
          <w:szCs w:val="20"/>
        </w:rPr>
        <w:t xml:space="preserve">Marital status:- Married </w:t>
      </w:r>
    </w:p>
    <w:p>
      <w:pPr>
        <w:pStyle w:val="Normal"/>
        <w:spacing w:before="0" w:after="75"/>
        <w:rPr>
          <w:rFonts w:ascii="Arial" w:hAnsi="Arial" w:eastAsia="Arial" w:cs="Arial"/>
          <w:color w:val="555555"/>
          <w:sz w:val="20"/>
          <w:szCs w:val="20"/>
        </w:rPr>
      </w:pPr>
      <w:r>
        <w:rPr>
          <w:rFonts w:eastAsia="Arial" w:cs="Arial" w:ascii="Arial" w:hAnsi="Arial"/>
          <w:color w:val="555555"/>
          <w:sz w:val="20"/>
          <w:szCs w:val="20"/>
        </w:rPr>
        <w:t>Current Add: - Flat no. - 704, Wing- F, Meghmalhar soci. DSK Vishwa, Sinhagad road, Dhayari, Pune-41</w:t>
      </w:r>
    </w:p>
    <w:p>
      <w:pPr>
        <w:pStyle w:val="Normal"/>
        <w:spacing w:before="0" w:after="75"/>
        <w:rPr/>
      </w:pPr>
      <w:r>
        <w:rPr>
          <w:rFonts w:eastAsia="Arial" w:cs="Arial" w:ascii="Arial" w:hAnsi="Arial"/>
          <w:color w:val="555555"/>
          <w:sz w:val="20"/>
          <w:szCs w:val="20"/>
        </w:rPr>
        <w:t>Permanent Add:-  Flat no. 12, Krishna palace apt. Hirawadi road, Panchavati, Nasik-03</w:t>
      </w:r>
    </w:p>
    <w:sectPr>
      <w:headerReference w:type="default" r:id="rId5"/>
      <w:footerReference w:type="default" r:id="rId6"/>
      <w:type w:val="nextPage"/>
      <w:pgSz w:w="12240" w:h="15840"/>
      <w:pgMar w:left="1080" w:right="1080" w:header="720" w:top="900" w:footer="720" w:bottom="108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Verdana">
    <w:charset w:val="00"/>
    <w:family w:val="roman"/>
    <w:pitch w:val="variable"/>
  </w:font>
  <w:font w:name="Trebuchet MS">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4</w:t>
    </w:r>
    <w:r>
      <w:fldChar w:fldCharType="end"/>
    </w:r>
    <w:r>
      <w:rPr>
        <w:color w:val="4F81BD"/>
        <w:sz w:val="20"/>
        <w:szCs w:val="20"/>
      </w:rPr>
      <w:t xml:space="preserve"> </w:t>
    </w:r>
    <w:r>
      <w:rPr>
        <w:color w:val="4F81BD"/>
        <w:sz w:val="20"/>
        <w:szCs w:val="20"/>
      </w:rPr>
      <w:t>| Page</w:t>
    </w:r>
  </w:p>
  <w:p>
    <w:pPr>
      <w:pStyle w:val="Normal"/>
      <w:spacing w:before="0" w:after="720"/>
      <w:ind w:firstLine="14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720" w:after="0"/>
      <w:rPr/>
    </w:pPr>
    <w:r>
      <w:rPr/>
      <mc:AlternateContent>
        <mc:Choice Requires="wps">
          <w:drawing>
            <wp:anchor behindDoc="1" distT="0" distB="0" distL="114935" distR="114935" simplePos="0" locked="0" layoutInCell="1" allowOverlap="1" relativeHeight="6">
              <wp:simplePos x="0" y="0"/>
              <wp:positionH relativeFrom="margin">
                <wp:posOffset>1473200</wp:posOffset>
              </wp:positionH>
              <wp:positionV relativeFrom="paragraph">
                <wp:posOffset>-279400</wp:posOffset>
              </wp:positionV>
              <wp:extent cx="3772535" cy="343535"/>
              <wp:effectExtent l="0" t="0" r="0" b="0"/>
              <wp:wrapTopAndBottom/>
              <wp:docPr id="2" name="Rectangle 2"/>
              <a:graphic xmlns:a="http://schemas.openxmlformats.org/drawingml/2006/main">
                <a:graphicData uri="http://schemas.microsoft.com/office/word/2010/wordprocessingShape">
                  <wps:wsp>
                    <wps:cNvSpPr/>
                    <wps:spPr>
                      <a:xfrm>
                        <a:off x="0" y="0"/>
                        <a:ext cx="3772080" cy="343080"/>
                      </a:xfrm>
                      <a:prstGeom prst="rect">
                        <a:avLst/>
                      </a:prstGeom>
                      <a:noFill/>
                      <a:ln>
                        <a:noFill/>
                      </a:ln>
                    </wps:spPr>
                    <wps:style>
                      <a:lnRef idx="0"/>
                      <a:fillRef idx="0"/>
                      <a:effectRef idx="0"/>
                      <a:fontRef idx="minor"/>
                    </wps:style>
                    <wps:txbx>
                      <w:txbxContent>
                        <w:p>
                          <w:pPr>
                            <w:pStyle w:val="FrameContents"/>
                            <w:jc w:val="center"/>
                            <w:rPr>
                              <w:color w:val="000000"/>
                            </w:rPr>
                          </w:pPr>
                          <w:r>
                            <w:rPr>
                              <w:rFonts w:eastAsia="Trebuchet MS" w:cs="Trebuchet MS" w:ascii="Trebuchet MS" w:hAnsi="Trebuchet MS"/>
                              <w:b/>
                              <w:color w:val="000000"/>
                            </w:rPr>
                            <w:t xml:space="preserve"> </w:t>
                          </w:r>
                        </w:p>
                      </w:txbxContent>
                    </wps:txbx>
                    <wps:bodyPr lIns="0" rIns="0" tIns="0" bIns="0">
                      <a:noAutofit/>
                    </wps:bodyPr>
                  </wps:wsp>
                </a:graphicData>
              </a:graphic>
            </wp:anchor>
          </w:drawing>
        </mc:Choice>
        <mc:Fallback>
          <w:pict>
            <v:rect id="shape_0" ID="Rectangle 2" fillcolor="white" stroked="f" style="position:absolute;margin-left:116pt;margin-top:-22pt;width:296.95pt;height:26.95pt;mso-position-horizontal-relative:margin">
              <w10:wrap type="square"/>
              <v:fill o:detectmouseclick="t" type="solid" color2="black" opacity="0"/>
              <v:stroke color="#3465a4" joinstyle="round" endcap="flat"/>
              <v:textbox>
                <w:txbxContent>
                  <w:p>
                    <w:pPr>
                      <w:pStyle w:val="FrameContents"/>
                      <w:jc w:val="center"/>
                      <w:rPr>
                        <w:color w:val="000000"/>
                      </w:rPr>
                    </w:pPr>
                    <w:r>
                      <w:rPr>
                        <w:rFonts w:eastAsia="Trebuchet MS" w:cs="Trebuchet MS" w:ascii="Trebuchet MS" w:hAnsi="Trebuchet MS"/>
                        <w:b/>
                        <w:color w:val="000000"/>
                      </w:rPr>
                      <w:t xml:space="preserve"> </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0"/>
        <w:rFonts w:cs="Arial"/>
      </w:rPr>
    </w:lvl>
    <w:lvl w:ilvl="1">
      <w:start w:val="1"/>
      <w:numFmt w:val="bullet"/>
      <w:lvlText w:val="o"/>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2">
    <w:lvl w:ilvl="0">
      <w:start w:val="1"/>
      <w:numFmt w:val="bullet"/>
      <w:lvlText w:val="●"/>
      <w:lvlJc w:val="left"/>
      <w:pPr>
        <w:ind w:left="720" w:hanging="-360"/>
      </w:pPr>
      <w:rPr>
        <w:rFonts w:ascii="Arial" w:hAnsi="Arial" w:cs="Arial" w:hint="default"/>
        <w:sz w:val="20"/>
        <w:rFonts w:cs="Arial"/>
      </w:rPr>
    </w:lvl>
    <w:lvl w:ilvl="1">
      <w:start w:val="1"/>
      <w:numFmt w:val="bullet"/>
      <w:lvlText w:val="o"/>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qFormat/>
    <w:pPr>
      <w:keepNext/>
      <w:keepLines/>
      <w:spacing w:before="220" w:after="40"/>
      <w:contextualSpacing/>
      <w:outlineLvl w:val="4"/>
    </w:pPr>
    <w:rPr>
      <w:b/>
      <w:sz w:val="22"/>
      <w:szCs w:val="22"/>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47227"/>
    <w:rPr>
      <w:rFonts w:ascii="Tahoma" w:hAnsi="Tahoma" w:cs="Tahoma"/>
      <w:sz w:val="16"/>
      <w:szCs w:val="16"/>
    </w:rPr>
  </w:style>
  <w:style w:type="character" w:styleId="ListLabel1">
    <w:name w:val="ListLabel 1"/>
    <w:qFormat/>
    <w:rPr>
      <w:rFonts w:eastAsia="Arial" w:cs="Arial"/>
      <w:sz w:val="20"/>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ascii="Arial" w:hAnsi="Arial" w:eastAsia="Arial" w:cs="Arial"/>
      <w:sz w:val="20"/>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sz w:val="18"/>
      <w:szCs w:val="18"/>
    </w:rPr>
  </w:style>
  <w:style w:type="character" w:styleId="ListLabel20">
    <w:name w:val="ListLabel 20"/>
    <w:qFormat/>
    <w:rPr>
      <w:sz w:val="18"/>
      <w:szCs w:val="1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447227"/>
    <w:pPr/>
    <w:rPr>
      <w:rFonts w:ascii="Tahoma" w:hAnsi="Tahoma" w:cs="Tahoma"/>
      <w:sz w:val="16"/>
      <w:szCs w:val="16"/>
    </w:rPr>
  </w:style>
  <w:style w:type="paragraph" w:styleId="Header">
    <w:name w:val="Header"/>
    <w:basedOn w:val="Normal"/>
    <w:pPr/>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pravin.thete@gmail.com" TargetMode="External"/><Relationship Id="rId4" Type="http://schemas.openxmlformats.org/officeDocument/2006/relationships/hyperlink" Target="mailto:rampal@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LibreOffice/5.2.2.2$Windows_x86 LibreOffice_project/8f96e87c890bf8fa77463cd4b640a2312823f3ad</Application>
  <Pages>4</Pages>
  <Words>1235</Words>
  <Characters>7210</Characters>
  <CharactersWithSpaces>8421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2017-04-21T09:47:00Z</dcterms:created>
  <dc:creator>Pthete</dc:creator>
  <dc:description/>
  <dc:language>en-US</dc:language>
  <cp:lastModifiedBy/>
  <dcterms:modified xsi:type="dcterms:W3CDTF">2019-01-17T16:36:31Z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