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AF" w:rsidRDefault="002E45AF" w:rsidP="002E45AF">
      <w:pPr>
        <w:jc w:val="center"/>
        <w:rPr>
          <w:rFonts w:ascii="Times New Roman" w:hAnsi="Times New Roman" w:cs="Times New Roman"/>
          <w:b/>
          <w:sz w:val="28"/>
          <w:szCs w:val="28"/>
        </w:rPr>
      </w:pPr>
      <w:r>
        <w:rPr>
          <w:rFonts w:ascii="Times New Roman" w:hAnsi="Times New Roman" w:cs="Times New Roman"/>
          <w:b/>
          <w:sz w:val="28"/>
          <w:szCs w:val="28"/>
        </w:rPr>
        <w:t>FURTHER</w:t>
      </w:r>
      <w:r w:rsidRPr="002E45AF">
        <w:rPr>
          <w:rFonts w:ascii="Times New Roman" w:hAnsi="Times New Roman" w:cs="Times New Roman"/>
          <w:b/>
          <w:sz w:val="28"/>
          <w:szCs w:val="28"/>
        </w:rPr>
        <w:t xml:space="preserve"> ENHANCEMENT</w:t>
      </w:r>
    </w:p>
    <w:p w:rsidR="00E1730B" w:rsidRPr="002E45AF" w:rsidRDefault="002E45AF" w:rsidP="002E45AF">
      <w:pPr>
        <w:jc w:val="both"/>
        <w:rPr>
          <w:rFonts w:ascii="Times New Roman" w:hAnsi="Times New Roman" w:cs="Times New Roman"/>
          <w:sz w:val="24"/>
          <w:szCs w:val="24"/>
        </w:rPr>
      </w:pPr>
      <w:r w:rsidRPr="002E45AF">
        <w:rPr>
          <w:rFonts w:ascii="Times New Roman" w:hAnsi="Times New Roman" w:cs="Times New Roman"/>
          <w:sz w:val="24"/>
          <w:szCs w:val="24"/>
        </w:rPr>
        <w:t>Further, due to having large dimension of diabetes dataset, it is significant to identify principle components or attributes that are participating in the detection and prediction of diabetes. Limited text are available that applied unsupervised learning for the prediction of diabetes as shown in table 2.</w:t>
      </w:r>
    </w:p>
    <w:sectPr w:rsidR="00E1730B" w:rsidRPr="002E4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45AF"/>
    <w:rsid w:val="002E45AF"/>
    <w:rsid w:val="00E17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sys4</cp:lastModifiedBy>
  <cp:revision>2</cp:revision>
  <dcterms:created xsi:type="dcterms:W3CDTF">2022-01-25T08:54:00Z</dcterms:created>
  <dcterms:modified xsi:type="dcterms:W3CDTF">2022-01-25T08:56:00Z</dcterms:modified>
</cp:coreProperties>
</file>