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14A" w:rsidRDefault="00C4114A" w:rsidP="00C4114A">
      <w:pPr>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IMPLEMENTATION:</w:t>
      </w:r>
    </w:p>
    <w:p w:rsidR="00C4114A" w:rsidRDefault="00C4114A" w:rsidP="00C4114A">
      <w:pPr>
        <w:spacing w:after="0" w:line="360" w:lineRule="auto"/>
        <w:jc w:val="both"/>
        <w:rPr>
          <w:rFonts w:ascii="Times New Roman" w:hAnsi="Times New Roman" w:cs="Times New Roman"/>
          <w:b/>
          <w:sz w:val="28"/>
          <w:szCs w:val="28"/>
          <w:u w:val="single"/>
        </w:rPr>
      </w:pPr>
    </w:p>
    <w:p w:rsidR="00C4114A" w:rsidRDefault="00C4114A" w:rsidP="00C4114A">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MODULES:</w:t>
      </w:r>
    </w:p>
    <w:p w:rsidR="00C4114A" w:rsidRDefault="00C4114A" w:rsidP="00C4114A">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C4114A" w:rsidRDefault="00C4114A" w:rsidP="00C4114A">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C4114A" w:rsidRDefault="00C4114A" w:rsidP="00C4114A">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rsidR="00C4114A" w:rsidRDefault="00C4114A" w:rsidP="00C4114A">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rsidR="00C4114A" w:rsidRDefault="00C4114A" w:rsidP="00C4114A">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MODULES DESCRIPTION:</w:t>
      </w:r>
    </w:p>
    <w:p w:rsidR="00C4114A" w:rsidRDefault="00C4114A" w:rsidP="00C4114A">
      <w:pPr>
        <w:spacing w:after="0" w:line="360" w:lineRule="auto"/>
        <w:jc w:val="both"/>
        <w:rPr>
          <w:rFonts w:ascii="Times New Roman" w:hAnsi="Times New Roman" w:cs="Times New Roman"/>
          <w:b/>
          <w:sz w:val="28"/>
          <w:szCs w:val="28"/>
          <w:u w:val="single"/>
        </w:rPr>
      </w:pPr>
    </w:p>
    <w:p w:rsidR="00C4114A" w:rsidRDefault="00C4114A" w:rsidP="00C4114A">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rsidR="00C4114A" w:rsidRDefault="00C4114A" w:rsidP="00C4114A">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User can register the first. While registering he required a valid user email and mobile for further communications. </w:t>
      </w:r>
      <w:proofErr w:type="gramStart"/>
      <w:r>
        <w:rPr>
          <w:rFonts w:ascii="Times New Roman" w:hAnsi="Times New Roman" w:cs="Times New Roman"/>
          <w:bCs/>
          <w:sz w:val="28"/>
          <w:szCs w:val="28"/>
        </w:rPr>
        <w:t>Once the user register then admin can activate the user.</w:t>
      </w:r>
      <w:proofErr w:type="gramEnd"/>
      <w:r>
        <w:rPr>
          <w:rFonts w:ascii="Times New Roman" w:hAnsi="Times New Roman" w:cs="Times New Roman"/>
          <w:bCs/>
          <w:sz w:val="28"/>
          <w:szCs w:val="28"/>
        </w:rPr>
        <w:t xml:space="preserve"> Once admin activated the user then user can login into our system. User can upload the dataset based on our dataset column matched. For algorithm execut</w:t>
      </w:r>
      <w:r w:rsidR="0075272B">
        <w:rPr>
          <w:rFonts w:ascii="Times New Roman" w:hAnsi="Times New Roman" w:cs="Times New Roman"/>
          <w:bCs/>
          <w:sz w:val="28"/>
          <w:szCs w:val="28"/>
        </w:rPr>
        <w:t xml:space="preserve">ion data must be in </w:t>
      </w:r>
      <w:proofErr w:type="spellStart"/>
      <w:r w:rsidR="0075272B">
        <w:rPr>
          <w:rFonts w:ascii="Times New Roman" w:hAnsi="Times New Roman" w:cs="Times New Roman"/>
          <w:bCs/>
          <w:sz w:val="28"/>
          <w:szCs w:val="28"/>
        </w:rPr>
        <w:t>float.</w:t>
      </w:r>
      <w:r w:rsidR="0075272B" w:rsidRPr="0075272B">
        <w:rPr>
          <w:rFonts w:ascii="Times New Roman" w:hAnsi="Times New Roman" w:cs="Times New Roman"/>
          <w:sz w:val="28"/>
          <w:szCs w:val="28"/>
        </w:rPr>
        <w:t>Unsupervised</w:t>
      </w:r>
      <w:proofErr w:type="spellEnd"/>
      <w:r w:rsidR="0075272B" w:rsidRPr="0075272B">
        <w:rPr>
          <w:rFonts w:ascii="Times New Roman" w:hAnsi="Times New Roman" w:cs="Times New Roman"/>
          <w:sz w:val="28"/>
          <w:szCs w:val="28"/>
        </w:rPr>
        <w:t xml:space="preserve"> learning techniques such as PCA and K-Mean are also useful in the attribute selection and outlier detection from the large dataset</w:t>
      </w:r>
      <w:r w:rsidR="0075272B">
        <w:t>.</w:t>
      </w:r>
      <w:r>
        <w:rPr>
          <w:rFonts w:ascii="Times New Roman" w:hAnsi="Times New Roman" w:cs="Times New Roman"/>
          <w:bCs/>
          <w:sz w:val="28"/>
          <w:szCs w:val="28"/>
        </w:rPr>
        <w:t xml:space="preserve"> User can also add the new data for existing dataset based on our </w:t>
      </w:r>
      <w:proofErr w:type="spellStart"/>
      <w:r>
        <w:rPr>
          <w:rFonts w:ascii="Times New Roman" w:hAnsi="Times New Roman" w:cs="Times New Roman"/>
          <w:bCs/>
          <w:sz w:val="28"/>
          <w:szCs w:val="28"/>
        </w:rPr>
        <w:t>Django</w:t>
      </w:r>
      <w:proofErr w:type="spellEnd"/>
      <w:r>
        <w:rPr>
          <w:rFonts w:ascii="Times New Roman" w:hAnsi="Times New Roman" w:cs="Times New Roman"/>
          <w:bCs/>
          <w:sz w:val="28"/>
          <w:szCs w:val="28"/>
        </w:rPr>
        <w:t xml:space="preserve"> application. User can click the Classification in the web page so that the data </w:t>
      </w:r>
      <w:r w:rsidR="00C16EF2">
        <w:rPr>
          <w:rFonts w:ascii="Times New Roman" w:hAnsi="Times New Roman" w:cs="Times New Roman"/>
          <w:bCs/>
          <w:sz w:val="28"/>
          <w:szCs w:val="28"/>
        </w:rPr>
        <w:t xml:space="preserve">calculated </w:t>
      </w:r>
      <w:r w:rsidR="00A175C7">
        <w:rPr>
          <w:rFonts w:ascii="Times New Roman" w:hAnsi="Times New Roman" w:cs="Times New Roman"/>
          <w:bCs/>
          <w:sz w:val="28"/>
          <w:szCs w:val="28"/>
        </w:rPr>
        <w:t>Accuracy</w:t>
      </w:r>
      <w:r w:rsidR="0075272B">
        <w:rPr>
          <w:rFonts w:ascii="Times New Roman" w:hAnsi="Times New Roman" w:cs="Times New Roman"/>
          <w:bCs/>
          <w:sz w:val="28"/>
          <w:szCs w:val="28"/>
        </w:rPr>
        <w:t xml:space="preserve"> </w:t>
      </w:r>
      <w:r>
        <w:rPr>
          <w:rFonts w:ascii="Times New Roman" w:hAnsi="Times New Roman" w:cs="Times New Roman"/>
          <w:bCs/>
          <w:sz w:val="28"/>
          <w:szCs w:val="28"/>
        </w:rPr>
        <w:t xml:space="preserve">based </w:t>
      </w:r>
      <w:proofErr w:type="gramStart"/>
      <w:r>
        <w:rPr>
          <w:rFonts w:ascii="Times New Roman" w:hAnsi="Times New Roman" w:cs="Times New Roman"/>
          <w:bCs/>
          <w:sz w:val="28"/>
          <w:szCs w:val="28"/>
        </w:rPr>
        <w:t>on  the</w:t>
      </w:r>
      <w:proofErr w:type="gramEnd"/>
      <w:r>
        <w:rPr>
          <w:rFonts w:ascii="Times New Roman" w:hAnsi="Times New Roman" w:cs="Times New Roman"/>
          <w:bCs/>
          <w:sz w:val="28"/>
          <w:szCs w:val="28"/>
        </w:rPr>
        <w:t xml:space="preserve"> algorithms.  User can displ</w:t>
      </w:r>
      <w:r w:rsidR="0075272B">
        <w:rPr>
          <w:rFonts w:ascii="Times New Roman" w:hAnsi="Times New Roman" w:cs="Times New Roman"/>
          <w:bCs/>
          <w:sz w:val="28"/>
          <w:szCs w:val="28"/>
        </w:rPr>
        <w:t>ay the supervised and unsupervised</w:t>
      </w:r>
      <w:r>
        <w:rPr>
          <w:rFonts w:ascii="Times New Roman" w:hAnsi="Times New Roman" w:cs="Times New Roman"/>
          <w:bCs/>
          <w:sz w:val="28"/>
          <w:szCs w:val="28"/>
        </w:rPr>
        <w:t xml:space="preserve"> results</w:t>
      </w:r>
    </w:p>
    <w:p w:rsidR="00C4114A" w:rsidRDefault="00C4114A" w:rsidP="00C4114A">
      <w:pPr>
        <w:spacing w:after="0" w:line="360" w:lineRule="auto"/>
        <w:jc w:val="both"/>
        <w:rPr>
          <w:rFonts w:ascii="Times New Roman" w:hAnsi="Times New Roman" w:cs="Times New Roman"/>
          <w:bCs/>
          <w:sz w:val="28"/>
          <w:szCs w:val="28"/>
        </w:rPr>
      </w:pPr>
    </w:p>
    <w:p w:rsidR="00C4114A" w:rsidRDefault="00C4114A" w:rsidP="00C4114A">
      <w:pPr>
        <w:spacing w:after="0" w:line="360" w:lineRule="auto"/>
        <w:jc w:val="both"/>
        <w:rPr>
          <w:rFonts w:ascii="Times New Roman" w:hAnsi="Times New Roman" w:cs="Times New Roman"/>
          <w:bCs/>
          <w:sz w:val="28"/>
          <w:szCs w:val="28"/>
        </w:rPr>
      </w:pPr>
    </w:p>
    <w:p w:rsidR="00C4114A" w:rsidRDefault="00C4114A" w:rsidP="00C4114A">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rsidR="00C4114A" w:rsidRDefault="00C4114A" w:rsidP="00C4114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the overall data in the browser. </w:t>
      </w:r>
      <w:r>
        <w:rPr>
          <w:rFonts w:ascii="Times New Roman" w:hAnsi="Times New Roman" w:cs="Times New Roman"/>
          <w:bCs/>
          <w:sz w:val="28"/>
          <w:szCs w:val="28"/>
        </w:rPr>
        <w:t xml:space="preserve">Admin can click the Results in the web page </w:t>
      </w:r>
      <w:proofErr w:type="gramStart"/>
      <w:r>
        <w:rPr>
          <w:rFonts w:ascii="Times New Roman" w:hAnsi="Times New Roman" w:cs="Times New Roman"/>
          <w:bCs/>
          <w:sz w:val="28"/>
          <w:szCs w:val="28"/>
        </w:rPr>
        <w:t xml:space="preserve">so  </w:t>
      </w:r>
      <w:r w:rsidR="00C16EF2">
        <w:rPr>
          <w:rFonts w:ascii="Times New Roman" w:hAnsi="Times New Roman" w:cs="Times New Roman"/>
          <w:bCs/>
          <w:sz w:val="28"/>
          <w:szCs w:val="28"/>
        </w:rPr>
        <w:lastRenderedPageBreak/>
        <w:t>calculated</w:t>
      </w:r>
      <w:proofErr w:type="gramEnd"/>
      <w:r w:rsidR="00C16EF2">
        <w:rPr>
          <w:rFonts w:ascii="Times New Roman" w:hAnsi="Times New Roman" w:cs="Times New Roman"/>
          <w:bCs/>
          <w:sz w:val="28"/>
          <w:szCs w:val="28"/>
        </w:rPr>
        <w:t xml:space="preserve"> </w:t>
      </w:r>
      <w:r w:rsidR="00A175C7">
        <w:rPr>
          <w:rFonts w:ascii="Times New Roman" w:hAnsi="Times New Roman" w:cs="Times New Roman"/>
          <w:bCs/>
          <w:sz w:val="28"/>
          <w:szCs w:val="28"/>
        </w:rPr>
        <w:t>Accuracy</w:t>
      </w:r>
      <w:r w:rsidR="0075272B">
        <w:rPr>
          <w:rFonts w:ascii="Times New Roman" w:hAnsi="Times New Roman" w:cs="Times New Roman"/>
          <w:bCs/>
          <w:sz w:val="28"/>
          <w:szCs w:val="28"/>
        </w:rPr>
        <w:t xml:space="preserve"> </w:t>
      </w:r>
      <w:r>
        <w:rPr>
          <w:rFonts w:ascii="Times New Roman" w:hAnsi="Times New Roman" w:cs="Times New Roman"/>
          <w:bCs/>
          <w:sz w:val="28"/>
          <w:szCs w:val="28"/>
        </w:rPr>
        <w:t xml:space="preserve"> based on  the algorithms is displayed.</w:t>
      </w:r>
      <w:r>
        <w:rPr>
          <w:rFonts w:ascii="Times New Roman" w:hAnsi="Times New Roman" w:cs="Times New Roman"/>
          <w:sz w:val="28"/>
          <w:szCs w:val="28"/>
        </w:rPr>
        <w:t xml:space="preserve"> All algorithms execution complete then admin can see the overall accuracy in web page. </w:t>
      </w:r>
      <w:r w:rsidR="00C16EF2">
        <w:rPr>
          <w:rFonts w:ascii="Times New Roman" w:hAnsi="Times New Roman" w:cs="Times New Roman"/>
          <w:sz w:val="28"/>
          <w:szCs w:val="28"/>
        </w:rPr>
        <w:t>Admin can display the unsupervised results.</w:t>
      </w:r>
    </w:p>
    <w:p w:rsidR="00C4114A" w:rsidRDefault="00C4114A" w:rsidP="00C4114A">
      <w:pPr>
        <w:spacing w:after="0" w:line="360" w:lineRule="auto"/>
        <w:jc w:val="both"/>
        <w:rPr>
          <w:rFonts w:ascii="Times New Roman" w:hAnsi="Times New Roman" w:cs="Times New Roman"/>
          <w:b/>
          <w:sz w:val="28"/>
          <w:szCs w:val="28"/>
        </w:rPr>
      </w:pPr>
      <w:r>
        <w:rPr>
          <w:rFonts w:ascii="Times New Roman" w:hAnsi="Times New Roman" w:cs="Times New Roman"/>
          <w:b/>
          <w:sz w:val="32"/>
          <w:szCs w:val="32"/>
        </w:rPr>
        <w:t>Data Preprocessing</w:t>
      </w:r>
      <w:r>
        <w:rPr>
          <w:rFonts w:ascii="Times New Roman" w:hAnsi="Times New Roman" w:cs="Times New Roman"/>
          <w:b/>
          <w:sz w:val="28"/>
          <w:szCs w:val="28"/>
        </w:rPr>
        <w:t>:</w:t>
      </w:r>
    </w:p>
    <w:p w:rsidR="00C4114A" w:rsidRDefault="00C4114A" w:rsidP="00C4114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 dataset can be viewed as a collection of data objects, which are often also called as a records, points, vectors, patterns, events, cases, samples, observations, or entities. Data objects are described by a number of features that capture the basic characteristics of an object, such as the mass of a physical object or the time at which an event occurred, etc. Features are often called as variables, characteristics, fields, attributes, or dimensions. The data preprocessing in this forecast uses techniques like removal of noise in the data, the expulsion of missing information, modifying default values if relevant and grouping of attributes for prediction at various levels.</w:t>
      </w:r>
    </w:p>
    <w:p w:rsidR="00C4114A" w:rsidRDefault="00C4114A" w:rsidP="00C4114A">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sz w:val="28"/>
          <w:szCs w:val="28"/>
        </w:rPr>
        <w:t>:</w:t>
      </w:r>
    </w:p>
    <w:p w:rsidR="00C4114A" w:rsidRDefault="001700D8" w:rsidP="00C4114A">
      <w:pPr>
        <w:spacing w:after="0" w:line="360" w:lineRule="auto"/>
        <w:jc w:val="both"/>
        <w:rPr>
          <w:rFonts w:ascii="Times New Roman" w:hAnsi="Times New Roman" w:cs="Times New Roman"/>
          <w:sz w:val="28"/>
          <w:szCs w:val="28"/>
        </w:rPr>
      </w:pPr>
      <w:bookmarkStart w:id="0" w:name="_GoBack"/>
      <w:bookmarkEnd w:id="0"/>
      <w:r w:rsidRPr="001700D8">
        <w:rPr>
          <w:rFonts w:ascii="Times New Roman" w:hAnsi="Times New Roman" w:cs="Times New Roman"/>
          <w:sz w:val="28"/>
          <w:szCs w:val="28"/>
        </w:rPr>
        <w:t>Several ML techniques are used to form digital support in diabetes care. These include support vector machine (SVM), Decision Tree (DT), random forest (RF), classification and regression trees, Logistic Regression (LR) k-nearest neighbor (KNN), neural network, K-Mean, Principle Component Analysis (PCA) based algorithm for better diabetes care</w:t>
      </w:r>
      <w:r>
        <w:rPr>
          <w:rFonts w:ascii="Times New Roman" w:hAnsi="Times New Roman" w:cs="Times New Roman"/>
          <w:sz w:val="28"/>
          <w:szCs w:val="28"/>
        </w:rPr>
        <w:t xml:space="preserve">. The </w:t>
      </w:r>
      <w:proofErr w:type="gramStart"/>
      <w:r>
        <w:rPr>
          <w:rFonts w:ascii="Times New Roman" w:hAnsi="Times New Roman" w:cs="Times New Roman"/>
          <w:sz w:val="28"/>
          <w:szCs w:val="28"/>
        </w:rPr>
        <w:t xml:space="preserve">accuracy </w:t>
      </w:r>
      <w:r w:rsidR="00C4114A">
        <w:rPr>
          <w:rFonts w:ascii="Times New Roman" w:hAnsi="Times New Roman" w:cs="Times New Roman"/>
          <w:sz w:val="28"/>
          <w:szCs w:val="28"/>
        </w:rPr>
        <w:t xml:space="preserve"> of</w:t>
      </w:r>
      <w:proofErr w:type="gramEnd"/>
      <w:r w:rsidR="00C4114A">
        <w:rPr>
          <w:rFonts w:ascii="Times New Roman" w:hAnsi="Times New Roman" w:cs="Times New Roman"/>
          <w:sz w:val="28"/>
          <w:szCs w:val="28"/>
        </w:rPr>
        <w:t xml:space="preserve"> the classifiers was calculated and displayed in my results. The classifier which bags up the highest accuracy could be determined as the best classifier </w:t>
      </w:r>
    </w:p>
    <w:p w:rsidR="00C4114A" w:rsidRDefault="00C4114A" w:rsidP="00C4114A">
      <w:pPr>
        <w:spacing w:after="0" w:line="360" w:lineRule="auto"/>
        <w:jc w:val="both"/>
        <w:rPr>
          <w:rFonts w:ascii="Times New Roman" w:hAnsi="Times New Roman" w:cs="Times New Roman"/>
          <w:b/>
          <w:bCs/>
          <w:sz w:val="28"/>
          <w:szCs w:val="28"/>
        </w:rPr>
      </w:pPr>
    </w:p>
    <w:p w:rsidR="00C4114A" w:rsidRDefault="00C4114A" w:rsidP="00C4114A">
      <w:pPr>
        <w:spacing w:after="0" w:line="360" w:lineRule="auto"/>
        <w:jc w:val="both"/>
        <w:rPr>
          <w:rFonts w:ascii="Times New Roman" w:hAnsi="Times New Roman" w:cs="Times New Roman"/>
          <w:sz w:val="28"/>
          <w:szCs w:val="28"/>
        </w:rPr>
      </w:pPr>
    </w:p>
    <w:p w:rsidR="00C4114A" w:rsidRDefault="00C4114A" w:rsidP="00C4114A">
      <w:pPr>
        <w:jc w:val="both"/>
      </w:pPr>
    </w:p>
    <w:p w:rsidR="00C4114A" w:rsidRDefault="00C4114A" w:rsidP="00C4114A"/>
    <w:p w:rsidR="00362C11" w:rsidRDefault="00362C11"/>
    <w:sectPr w:rsidR="00362C11" w:rsidSect="00165B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C4114A"/>
    <w:rsid w:val="00165B2A"/>
    <w:rsid w:val="001700D8"/>
    <w:rsid w:val="00362C11"/>
    <w:rsid w:val="00554BD0"/>
    <w:rsid w:val="0075272B"/>
    <w:rsid w:val="00A175C7"/>
    <w:rsid w:val="00A55CB2"/>
    <w:rsid w:val="00BB6C3A"/>
    <w:rsid w:val="00C16EF2"/>
    <w:rsid w:val="00C41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14A"/>
    <w:pPr>
      <w:ind w:left="720"/>
      <w:contextualSpacing/>
    </w:pPr>
  </w:style>
</w:styles>
</file>

<file path=word/webSettings.xml><?xml version="1.0" encoding="utf-8"?>
<w:webSettings xmlns:r="http://schemas.openxmlformats.org/officeDocument/2006/relationships" xmlns:w="http://schemas.openxmlformats.org/wordprocessingml/2006/main">
  <w:divs>
    <w:div w:id="13860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sys4</dc:creator>
  <cp:keywords/>
  <dc:description/>
  <cp:lastModifiedBy>sys4</cp:lastModifiedBy>
  <cp:revision>6</cp:revision>
  <dcterms:created xsi:type="dcterms:W3CDTF">2022-01-26T05:03:00Z</dcterms:created>
  <dcterms:modified xsi:type="dcterms:W3CDTF">2022-01-26T05:26:00Z</dcterms:modified>
</cp:coreProperties>
</file>