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>
          <w:rFonts w:ascii="Times New Roman" w:cs="Times New Roman" w:eastAsia="Times New Roman" w:hAnsi="Times New Roman"/>
        </w:rPr>
      </w:pPr>
      <w:bookmarkStart w:colFirst="0" w:colLast="0" w:name="_6s6id2hscigp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Week-2</w:t>
      </w:r>
    </w:p>
    <w:p w:rsidR="00000000" w:rsidDel="00000000" w:rsidP="00000000" w:rsidRDefault="00000000" w:rsidRPr="00000000" w14:paraId="00000002">
      <w:pPr>
        <w:pStyle w:val="Heading1"/>
        <w:ind w:left="720" w:firstLine="720"/>
        <w:rPr/>
      </w:pPr>
      <w:bookmarkStart w:colFirst="0" w:colLast="0" w:name="_nb44ccj79nhr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42"/>
          <w:szCs w:val="42"/>
          <w:rtl w:val="0"/>
        </w:rPr>
        <w:t xml:space="preserve">Return Data from a Stored Procedure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2867025" cy="685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rPr>
          <w:rFonts w:ascii="Times New Roman" w:cs="Times New Roman" w:eastAsia="Times New Roman" w:hAnsi="Times New Roman"/>
          <w:sz w:val="42"/>
          <w:szCs w:val="42"/>
        </w:rPr>
      </w:pPr>
      <w:bookmarkStart w:colFirst="0" w:colLast="0" w:name="_ko08lj21tzgf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