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before="0"/>
      </w:pPr>
      <w:r>
        <w:rPr>
          <w:rFonts w:ascii="Arial" w:cs="Arial" w:eastAsia="Arial" w:hAnsi="Arial"/>
          <w:b/>
          <w:bCs/>
          <w:caps/>
          <w:color w:val="16A34A"/>
          <w:sz w:val="20"/>
          <w:szCs w:val="20"/>
        </w:rPr>
        <w:t xml:space="preserve">PRODUCT REQUIREMENTS DOCUMENT</w:t>
      </w:r>
    </w:p>
    <w:p>
      <w:pPr>
        <w:spacing w:after="12" w:before="0"/>
      </w:pPr>
      <w:r>
        <w:rPr>
          <w:rFonts w:ascii="Arial" w:cs="Arial" w:eastAsia="Arial" w:hAnsi="Arial"/>
          <w:b/>
          <w:bCs/>
          <w:color w:val="111827"/>
          <w:sz w:val="38"/>
          <w:szCs w:val="38"/>
        </w:rPr>
        <w:t xml:space="preserve">EcoBot — AI-Powered Waste Classification &amp; Recycling Assistant</w:t>
      </w:r>
    </w:p>
    <w:p>
      <w:pPr>
        <w:spacing w:after="200" w:before="0"/>
      </w:pPr>
      <w:r>
        <w:rPr>
          <w:rFonts w:ascii="Arial" w:cs="Arial" w:eastAsia="Arial" w:hAnsi="Arial"/>
          <w:color w:val="6B7280"/>
          <w:sz w:val="20"/>
          <w:szCs w:val="20"/>
        </w:rPr>
        <w:t xml:space="preserve">Version 2.0  |  Author: Dinesh Kumar C  |  May 2026  |  Status: Draft</w:t>
      </w:r>
    </w:p>
    <w:p>
      <w:pPr>
        <w:pStyle w:val="Heading1"/>
        <w:pBdr>
          <w:bottom w:val="single" w:color="16A34A" w:sz="6" w:space="4"/>
        </w:pBdr>
        <w:spacing w:after="120" w:before="320"/>
      </w:pPr>
      <w:r>
        <w:rPr>
          <w:rFonts w:ascii="Arial" w:cs="Arial" w:eastAsia="Arial" w:hAnsi="Arial"/>
          <w:b/>
          <w:bCs/>
          <w:color w:val="111827"/>
          <w:sz w:val="30"/>
          <w:szCs w:val="30"/>
        </w:rPr>
        <w:t xml:space="preserve">1. Product Overview</w:t>
      </w:r>
    </w:p>
    <w:p>
      <w:pPr>
        <w:pStyle w:val="Heading2"/>
        <w:spacing w:after="80" w:before="240"/>
      </w:pPr>
      <w:r>
        <w:rPr>
          <w:rFonts w:ascii="Arial" w:cs="Arial" w:eastAsia="Arial" w:hAnsi="Arial"/>
          <w:b/>
          <w:bCs/>
          <w:color w:val="16A34A"/>
          <w:sz w:val="24"/>
          <w:szCs w:val="24"/>
        </w:rPr>
        <w:t xml:space="preserve">1.1 Vision</w:t>
      </w:r>
    </w:p>
    <w:p>
      <w:pPr>
        <w:spacing w:after="60" w:before="40"/>
      </w:pPr>
      <w:r>
        <w:rPr>
          <w:rFonts w:ascii="Arial" w:cs="Arial" w:eastAsia="Arial" w:hAnsi="Arial"/>
          <w:color w:val="374151"/>
          <w:sz w:val="21"/>
          <w:szCs w:val="21"/>
        </w:rPr>
        <w:t xml:space="preserve">EcoBot is a multimodal AI assistant that helps individuals and organizations classify waste correctly, understand proper disposal methods, locate nearby recycling facilities, and understand the environmental impact of their waste — all through text, image, or voice input. It combines a fine-tuned LLaMA 3 model with a RAG pipeline to deliver accurate, context-aware recycling guidance with a strong focus on Indian waste practices.</w:t>
      </w:r>
    </w:p>
    <w:p>
      <w:pPr>
        <w:spacing w:after="60" w:before="0"/>
      </w:pPr>
      <w:r>
        <w:t xml:space="preserve"/>
      </w:r>
    </w:p>
    <w:p>
      <w:pPr>
        <w:pStyle w:val="Heading2"/>
        <w:spacing w:after="80" w:before="240"/>
      </w:pPr>
      <w:r>
        <w:rPr>
          <w:rFonts w:ascii="Arial" w:cs="Arial" w:eastAsia="Arial" w:hAnsi="Arial"/>
          <w:b/>
          <w:bCs/>
          <w:color w:val="16A34A"/>
          <w:sz w:val="24"/>
          <w:szCs w:val="24"/>
        </w:rPr>
        <w:t xml:space="preserve">1.2 Problem Statement</w:t>
      </w:r>
    </w:p>
    <w:p>
      <w:pPr>
        <w:spacing w:after="60" w:before="40"/>
      </w:pPr>
      <w:r>
        <w:rPr>
          <w:rFonts w:ascii="Arial" w:cs="Arial" w:eastAsia="Arial" w:hAnsi="Arial"/>
          <w:color w:val="374151"/>
          <w:sz w:val="21"/>
          <w:szCs w:val="21"/>
        </w:rPr>
        <w:t xml:space="preserve">Most people do not know how to segregate waste correctly. A plastic-lined coffee cup goes into recycling bins incorrectly. E-waste gets dumped into general bins. Hazardous items like batteries or syringes are disposed of without caution. Existing solutions are either too generic (static FAQs) or too complex (municipal portals). There is no intelligent assistant that understands context, handles Indian-specific waste items, and makes correct disposal as easy as taking a photo or asking a question.</w:t>
      </w:r>
    </w:p>
    <w:p>
      <w:pPr>
        <w:spacing w:after="60" w:before="0"/>
      </w:pPr>
      <w:r>
        <w:t xml:space="preserve"/>
      </w:r>
    </w:p>
    <w:p>
      <w:pPr>
        <w:pStyle w:val="Heading2"/>
        <w:spacing w:after="80" w:before="240"/>
      </w:pPr>
      <w:r>
        <w:rPr>
          <w:rFonts w:ascii="Arial" w:cs="Arial" w:eastAsia="Arial" w:hAnsi="Arial"/>
          <w:b/>
          <w:bCs/>
          <w:color w:val="16A34A"/>
          <w:sz w:val="24"/>
          <w:szCs w:val="24"/>
        </w:rPr>
        <w:t xml:space="preserve">1.3 Goals</w:t>
      </w:r>
    </w:p>
    <w:p>
      <w:pPr>
        <w:pStyle w:val="ListParagraph"/>
        <w:numPr>
          <w:ilvl w:val="0"/>
          <w:numId w:val="2"/>
        </w:numPr>
        <w:spacing w:after="20" w:before="20"/>
      </w:pPr>
      <w:r>
        <w:rPr>
          <w:rFonts w:ascii="Arial" w:cs="Arial" w:eastAsia="Arial" w:hAnsi="Arial"/>
          <w:color w:val="374151"/>
          <w:sz w:val="21"/>
          <w:szCs w:val="21"/>
        </w:rPr>
        <w:t xml:space="preserve">Classify any waste item from text, image, or voice with high accuracy</w:t>
      </w:r>
    </w:p>
    <w:p>
      <w:pPr>
        <w:pStyle w:val="ListParagraph"/>
        <w:numPr>
          <w:ilvl w:val="0"/>
          <w:numId w:val="2"/>
        </w:numPr>
        <w:spacing w:after="20" w:before="20"/>
      </w:pPr>
      <w:r>
        <w:rPr>
          <w:rFonts w:ascii="Arial" w:cs="Arial" w:eastAsia="Arial" w:hAnsi="Arial"/>
          <w:color w:val="374151"/>
          <w:sz w:val="21"/>
          <w:szCs w:val="21"/>
        </w:rPr>
        <w:t xml:space="preserve">Tell the user exactly which bin to use, why, and how to prepare the item</w:t>
      </w:r>
    </w:p>
    <w:p>
      <w:pPr>
        <w:pStyle w:val="ListParagraph"/>
        <w:numPr>
          <w:ilvl w:val="0"/>
          <w:numId w:val="2"/>
        </w:numPr>
        <w:spacing w:after="20" w:before="20"/>
      </w:pPr>
      <w:r>
        <w:rPr>
          <w:rFonts w:ascii="Arial" w:cs="Arial" w:eastAsia="Arial" w:hAnsi="Arial"/>
          <w:color w:val="374151"/>
          <w:sz w:val="21"/>
          <w:szCs w:val="21"/>
        </w:rPr>
        <w:t xml:space="preserve">Surface environmental impact data to build user awareness</w:t>
      </w:r>
    </w:p>
    <w:p>
      <w:pPr>
        <w:pStyle w:val="ListParagraph"/>
        <w:numPr>
          <w:ilvl w:val="0"/>
          <w:numId w:val="2"/>
        </w:numPr>
        <w:spacing w:after="20" w:before="20"/>
      </w:pPr>
      <w:r>
        <w:rPr>
          <w:rFonts w:ascii="Arial" w:cs="Arial" w:eastAsia="Arial" w:hAnsi="Arial"/>
          <w:color w:val="374151"/>
          <w:sz w:val="21"/>
          <w:szCs w:val="21"/>
        </w:rPr>
        <w:t xml:space="preserve">Show nearby verified recycling and disposal facilities</w:t>
      </w:r>
    </w:p>
    <w:p>
      <w:pPr>
        <w:pStyle w:val="ListParagraph"/>
        <w:numPr>
          <w:ilvl w:val="0"/>
          <w:numId w:val="2"/>
        </w:numPr>
        <w:spacing w:after="20" w:before="20"/>
      </w:pPr>
      <w:r>
        <w:rPr>
          <w:rFonts w:ascii="Arial" w:cs="Arial" w:eastAsia="Arial" w:hAnsi="Arial"/>
          <w:color w:val="374151"/>
          <w:sz w:val="21"/>
          <w:szCs w:val="21"/>
        </w:rPr>
        <w:t xml:space="preserve">Handle India-specific waste items that no public dataset covers</w:t>
      </w:r>
    </w:p>
    <w:p>
      <w:pPr>
        <w:pStyle w:val="ListParagraph"/>
        <w:numPr>
          <w:ilvl w:val="0"/>
          <w:numId w:val="2"/>
        </w:numPr>
        <w:spacing w:after="20" w:before="20"/>
      </w:pPr>
      <w:r>
        <w:rPr>
          <w:rFonts w:ascii="Arial" w:cs="Arial" w:eastAsia="Arial" w:hAnsi="Arial"/>
          <w:color w:val="374151"/>
          <w:sz w:val="21"/>
          <w:szCs w:val="21"/>
        </w:rPr>
        <w:t xml:space="preserve">Demonstrate fine-tuned LLM + RAG + vision + voice — strong portfolio project</w:t>
      </w:r>
    </w:p>
    <w:p>
      <w:pPr>
        <w:spacing w:after="60" w:before="0"/>
      </w:pPr>
      <w:r>
        <w:t xml:space="preserve"/>
      </w:r>
    </w:p>
    <w:p>
      <w:pPr>
        <w:pStyle w:val="Heading2"/>
        <w:spacing w:after="80" w:before="240"/>
      </w:pPr>
      <w:r>
        <w:rPr>
          <w:rFonts w:ascii="Arial" w:cs="Arial" w:eastAsia="Arial" w:hAnsi="Arial"/>
          <w:b/>
          <w:bCs/>
          <w:color w:val="16A34A"/>
          <w:sz w:val="24"/>
          <w:szCs w:val="24"/>
        </w:rPr>
        <w:t xml:space="preserve">1.4 Non-Goals (V1)</w:t>
      </w:r>
    </w:p>
    <w:p>
      <w:pPr>
        <w:pStyle w:val="ListParagraph"/>
        <w:numPr>
          <w:ilvl w:val="0"/>
          <w:numId w:val="2"/>
        </w:numPr>
        <w:spacing w:after="20" w:before="20"/>
      </w:pPr>
      <w:r>
        <w:rPr>
          <w:rFonts w:ascii="Arial" w:cs="Arial" w:eastAsia="Arial" w:hAnsi="Arial"/>
          <w:color w:val="374151"/>
          <w:sz w:val="21"/>
          <w:szCs w:val="21"/>
        </w:rPr>
        <w:t xml:space="preserve">Real-time government or municipal API integration</w:t>
      </w:r>
    </w:p>
    <w:p>
      <w:pPr>
        <w:pStyle w:val="ListParagraph"/>
        <w:numPr>
          <w:ilvl w:val="0"/>
          <w:numId w:val="2"/>
        </w:numPr>
        <w:spacing w:after="20" w:before="20"/>
      </w:pPr>
      <w:r>
        <w:rPr>
          <w:rFonts w:ascii="Arial" w:cs="Arial" w:eastAsia="Arial" w:hAnsi="Arial"/>
          <w:color w:val="374151"/>
          <w:sz w:val="21"/>
          <w:szCs w:val="21"/>
        </w:rPr>
        <w:t xml:space="preserve">Real-time facility availability or appointment booking</w:t>
      </w:r>
    </w:p>
    <w:p>
      <w:pPr>
        <w:pStyle w:val="ListParagraph"/>
        <w:numPr>
          <w:ilvl w:val="0"/>
          <w:numId w:val="2"/>
        </w:numPr>
        <w:spacing w:after="20" w:before="20"/>
      </w:pPr>
      <w:r>
        <w:rPr>
          <w:rFonts w:ascii="Arial" w:cs="Arial" w:eastAsia="Arial" w:hAnsi="Arial"/>
          <w:color w:val="374151"/>
          <w:sz w:val="21"/>
          <w:szCs w:val="21"/>
        </w:rPr>
        <w:t xml:space="preserve">Carbon credit tracking or rewards system (planned for V2)</w:t>
      </w:r>
    </w:p>
    <w:p>
      <w:pPr>
        <w:pStyle w:val="ListParagraph"/>
        <w:numPr>
          <w:ilvl w:val="0"/>
          <w:numId w:val="2"/>
        </w:numPr>
        <w:spacing w:after="20" w:before="20"/>
      </w:pPr>
      <w:r>
        <w:rPr>
          <w:rFonts w:ascii="Arial" w:cs="Arial" w:eastAsia="Arial" w:hAnsi="Arial"/>
          <w:color w:val="374151"/>
          <w:sz w:val="21"/>
          <w:szCs w:val="21"/>
        </w:rPr>
        <w:t xml:space="preserve">Mobile native app</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Persona</w:t>
            </w:r>
          </w:p>
        </w:tc>
        <w:tc>
          <w:tcPr>
            <w:tcW w:type="dxa" w:w="2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Profile</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Core Need</w:t>
            </w:r>
          </w:p>
        </w:tc>
      </w:tr>
      <w:tr>
        <w:tc>
          <w:tcPr>
            <w:tcW w:type="dxa" w:w="2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Confused Household User</w:t>
            </w:r>
          </w:p>
        </w:tc>
        <w:tc>
          <w:tcPr>
            <w:tcW w:type="dxa" w:w="26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Ravi, 35, working professional</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Quickly find out which bin a specific item belongs in</w:t>
            </w:r>
          </w:p>
        </w:tc>
      </w:tr>
      <w:tr>
        <w:tc>
          <w:tcPr>
            <w:tcW w:type="dxa" w:w="2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Eco-Conscious Student</w:t>
            </w:r>
          </w:p>
        </w:tc>
        <w:tc>
          <w:tcPr>
            <w:tcW w:type="dxa" w:w="26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Meera, 21, environmental science</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Understand environmental impact, learn correct practices</w:t>
            </w:r>
          </w:p>
        </w:tc>
      </w:tr>
      <w:tr>
        <w:tc>
          <w:tcPr>
            <w:tcW w:type="dxa" w:w="2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Facility Manager</w:t>
            </w:r>
          </w:p>
        </w:tc>
        <w:tc>
          <w:tcPr>
            <w:tcW w:type="dxa" w:w="26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Suresh, 45, office building manager</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Classify bulk waste, find certified disposal vendors nearby</w:t>
            </w:r>
          </w:p>
        </w:tc>
      </w:tr>
      <w:tr>
        <w:tc>
          <w:tcPr>
            <w:tcW w:type="dxa" w:w="2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Parent</w:t>
            </w:r>
          </w:p>
        </w:tc>
        <w:tc>
          <w:tcPr>
            <w:tcW w:type="dxa" w:w="26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Anitha, 38, mother of two</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Teach kids waste segregation in a simple, interactive way</w:t>
            </w:r>
          </w:p>
        </w:tc>
      </w:tr>
    </w:tbl>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3. Input Modes</w:t>
      </w:r>
    </w:p>
    <w:p>
      <w:pPr>
        <w:pStyle w:val="Heading2"/>
        <w:spacing w:after="80" w:before="240"/>
      </w:pPr>
      <w:r>
        <w:rPr>
          <w:rFonts w:ascii="Arial" w:cs="Arial" w:eastAsia="Arial" w:hAnsi="Arial"/>
          <w:b/>
          <w:bCs/>
          <w:color w:val="16A34A"/>
          <w:sz w:val="24"/>
          <w:szCs w:val="24"/>
        </w:rPr>
        <w:t xml:space="preserve">Mode 1 — Text Input</w:t>
      </w:r>
    </w:p>
    <w:p>
      <w:pPr>
        <w:spacing w:after="60" w:before="40"/>
      </w:pPr>
      <w:r>
        <w:rPr>
          <w:rFonts w:ascii="Arial" w:cs="Arial" w:eastAsia="Arial" w:hAnsi="Arial"/>
          <w:color w:val="374151"/>
          <w:sz w:val="21"/>
          <w:szCs w:val="21"/>
        </w:rPr>
        <w:t xml:space="preserve">User types a description of the waste item. Can be a single word or a full sentence.</w:t>
      </w:r>
    </w:p>
    <w:p>
      <w:pPr>
        <w:pStyle w:val="ListParagraph"/>
        <w:numPr>
          <w:ilvl w:val="0"/>
          <w:numId w:val="2"/>
        </w:numPr>
        <w:spacing w:after="20" w:before="20"/>
      </w:pPr>
      <w:r>
        <w:rPr>
          <w:rFonts w:ascii="Arial" w:cs="Arial" w:eastAsia="Arial" w:hAnsi="Arial"/>
          <w:color w:val="374151"/>
          <w:sz w:val="21"/>
          <w:szCs w:val="21"/>
        </w:rPr>
        <w:t xml:space="preserve">"Old smartphone"</w:t>
      </w:r>
    </w:p>
    <w:p>
      <w:pPr>
        <w:pStyle w:val="ListParagraph"/>
        <w:numPr>
          <w:ilvl w:val="0"/>
          <w:numId w:val="2"/>
        </w:numPr>
        <w:spacing w:after="20" w:before="20"/>
      </w:pPr>
      <w:r>
        <w:rPr>
          <w:rFonts w:ascii="Arial" w:cs="Arial" w:eastAsia="Arial" w:hAnsi="Arial"/>
          <w:color w:val="374151"/>
          <w:sz w:val="21"/>
          <w:szCs w:val="21"/>
        </w:rPr>
        <w:t xml:space="preserve">"I have a half-eaten sandwich in a plastic wrapper"</w:t>
      </w:r>
    </w:p>
    <w:p>
      <w:pPr>
        <w:pStyle w:val="ListParagraph"/>
        <w:numPr>
          <w:ilvl w:val="0"/>
          <w:numId w:val="2"/>
        </w:numPr>
        <w:spacing w:after="20" w:before="20"/>
      </w:pPr>
      <w:r>
        <w:rPr>
          <w:rFonts w:ascii="Arial" w:cs="Arial" w:eastAsia="Arial" w:hAnsi="Arial"/>
          <w:color w:val="374151"/>
          <w:sz w:val="21"/>
          <w:szCs w:val="21"/>
        </w:rPr>
        <w:t xml:space="preserve">"Empty motor oil container"</w:t>
      </w:r>
    </w:p>
    <w:p>
      <w:pPr>
        <w:spacing w:after="60" w:before="0"/>
      </w:pPr>
      <w:r>
        <w:t xml:space="preserve"/>
      </w:r>
    </w:p>
    <w:p>
      <w:pPr>
        <w:pStyle w:val="Heading2"/>
        <w:spacing w:after="80" w:before="240"/>
      </w:pPr>
      <w:r>
        <w:rPr>
          <w:rFonts w:ascii="Arial" w:cs="Arial" w:eastAsia="Arial" w:hAnsi="Arial"/>
          <w:b/>
          <w:bCs/>
          <w:color w:val="16A34A"/>
          <w:sz w:val="24"/>
          <w:szCs w:val="24"/>
        </w:rPr>
        <w:t xml:space="preserve">Mode 2 — Image Input (LLaMA 4 Scout via Groq)</w:t>
      </w:r>
    </w:p>
    <w:p>
      <w:pPr>
        <w:spacing w:after="60" w:before="40"/>
      </w:pPr>
      <w:r>
        <w:rPr>
          <w:rFonts w:ascii="Arial" w:cs="Arial" w:eastAsia="Arial" w:hAnsi="Arial"/>
          <w:color w:val="374151"/>
          <w:sz w:val="21"/>
          <w:szCs w:val="21"/>
        </w:rPr>
        <w:t xml:space="preserve">User uploads or captures a photo. LLaMA 4 Scout on Groq identifies the waste item directly from the image — no separate vision model or CLIP step needed. One model call handles both identification and classification context.</w:t>
      </w:r>
    </w:p>
    <w:p>
      <w:pPr>
        <w:pStyle w:val="ListParagraph"/>
        <w:numPr>
          <w:ilvl w:val="0"/>
          <w:numId w:val="2"/>
        </w:numPr>
        <w:spacing w:after="20" w:before="20"/>
      </w:pPr>
      <w:r>
        <w:rPr>
          <w:rFonts w:ascii="Arial" w:cs="Arial" w:eastAsia="Arial" w:hAnsi="Arial"/>
          <w:color w:val="374151"/>
          <w:sz w:val="21"/>
          <w:szCs w:val="21"/>
        </w:rPr>
        <w:t xml:space="preserve">Accepts JPG, PNG, WEBP</w:t>
      </w:r>
    </w:p>
    <w:p>
      <w:pPr>
        <w:pStyle w:val="ListParagraph"/>
        <w:numPr>
          <w:ilvl w:val="0"/>
          <w:numId w:val="2"/>
        </w:numPr>
        <w:spacing w:after="20" w:before="20"/>
      </w:pPr>
      <w:r>
        <w:rPr>
          <w:rFonts w:ascii="Arial" w:cs="Arial" w:eastAsia="Arial" w:hAnsi="Arial"/>
          <w:color w:val="374151"/>
          <w:sz w:val="21"/>
          <w:szCs w:val="21"/>
        </w:rPr>
        <w:t xml:space="preserve">Model: meta-llama/llama-4-scout-17b-16e-instruct on Groq API</w:t>
      </w:r>
    </w:p>
    <w:p>
      <w:pPr>
        <w:pStyle w:val="ListParagraph"/>
        <w:numPr>
          <w:ilvl w:val="0"/>
          <w:numId w:val="2"/>
        </w:numPr>
        <w:spacing w:after="20" w:before="20"/>
      </w:pPr>
      <w:r>
        <w:rPr>
          <w:rFonts w:ascii="Arial" w:cs="Arial" w:eastAsia="Arial" w:hAnsi="Arial"/>
          <w:color w:val="374151"/>
          <w:sz w:val="21"/>
          <w:szCs w:val="21"/>
        </w:rPr>
        <w:t xml:space="preserve">Bot confirms identification before classifying: "This looks like a lithium battery — is that correct?"</w:t>
      </w:r>
    </w:p>
    <w:p>
      <w:pPr>
        <w:pStyle w:val="ListParagraph"/>
        <w:numPr>
          <w:ilvl w:val="0"/>
          <w:numId w:val="2"/>
        </w:numPr>
        <w:spacing w:after="20" w:before="20"/>
      </w:pPr>
      <w:r>
        <w:rPr>
          <w:rFonts w:ascii="Arial" w:cs="Arial" w:eastAsia="Arial" w:hAnsi="Arial"/>
          <w:color w:val="374151"/>
          <w:sz w:val="21"/>
          <w:szCs w:val="21"/>
        </w:rPr>
        <w:t xml:space="preserve">Falls back gracefully if image is too blurry: "I cannot identify this clearly — can you describe it in text?"</w:t>
      </w:r>
    </w:p>
    <w:p>
      <w:pPr>
        <w:pBdr>
          <w:left w:val="single" w:color="EAB308" w:sz="12" w:space="8"/>
        </w:pBdr>
        <w:shd w:fill="FEF9C3" w:val="clear"/>
        <w:spacing w:after="60" w:before="60"/>
      </w:pPr>
      <w:r>
        <w:rPr>
          <w:rFonts w:ascii="Arial" w:cs="Arial" w:eastAsia="Arial" w:hAnsi="Arial"/>
          <w:i/>
          <w:iCs/>
          <w:color w:val="713F12"/>
          <w:sz w:val="20"/>
          <w:szCs w:val="20"/>
        </w:rPr>
        <w:t xml:space="preserve">Why LLaMA 4 Scout over LLaMA 3.2 Vision: Native multimodal, stronger visual reasoning, already on Groq so no extra API key. No CLIP preprocessing step needed.</w:t>
      </w:r>
    </w:p>
    <w:p>
      <w:pPr>
        <w:spacing w:after="60" w:before="0"/>
      </w:pPr>
      <w:r>
        <w:t xml:space="preserve"/>
      </w:r>
    </w:p>
    <w:p>
      <w:pPr>
        <w:pStyle w:val="Heading2"/>
        <w:spacing w:after="80" w:before="240"/>
      </w:pPr>
      <w:r>
        <w:rPr>
          <w:rFonts w:ascii="Arial" w:cs="Arial" w:eastAsia="Arial" w:hAnsi="Arial"/>
          <w:b/>
          <w:bCs/>
          <w:color w:val="16A34A"/>
          <w:sz w:val="24"/>
          <w:szCs w:val="24"/>
        </w:rPr>
        <w:t xml:space="preserve">Mode 3 — Voice Input (Gemini API)</w:t>
      </w:r>
    </w:p>
    <w:p>
      <w:pPr>
        <w:spacing w:after="60" w:before="40"/>
      </w:pPr>
      <w:r>
        <w:rPr>
          <w:rFonts w:ascii="Arial" w:cs="Arial" w:eastAsia="Arial" w:hAnsi="Arial"/>
          <w:color w:val="374151"/>
          <w:sz w:val="21"/>
          <w:szCs w:val="21"/>
        </w:rPr>
        <w:t xml:space="preserve">User speaks a description. Gemini API transcribes the audio to text, then the standard text classification pipeline runs.</w:t>
      </w:r>
    </w:p>
    <w:p>
      <w:pPr>
        <w:pStyle w:val="ListParagraph"/>
        <w:numPr>
          <w:ilvl w:val="0"/>
          <w:numId w:val="2"/>
        </w:numPr>
        <w:spacing w:after="20" w:before="20"/>
      </w:pPr>
      <w:r>
        <w:rPr>
          <w:rFonts w:ascii="Arial" w:cs="Arial" w:eastAsia="Arial" w:hAnsi="Arial"/>
          <w:color w:val="374151"/>
          <w:sz w:val="21"/>
          <w:szCs w:val="21"/>
        </w:rPr>
        <w:t xml:space="preserve">API: Google Gemini 2.0 Flash — audio file sent, clean text returned</w:t>
      </w:r>
    </w:p>
    <w:p>
      <w:pPr>
        <w:pStyle w:val="ListParagraph"/>
        <w:numPr>
          <w:ilvl w:val="0"/>
          <w:numId w:val="2"/>
        </w:numPr>
        <w:spacing w:after="20" w:before="20"/>
      </w:pPr>
      <w:r>
        <w:rPr>
          <w:rFonts w:ascii="Arial" w:cs="Arial" w:eastAsia="Arial" w:hAnsi="Arial"/>
          <w:color w:val="374151"/>
          <w:sz w:val="21"/>
          <w:szCs w:val="21"/>
        </w:rPr>
        <w:t xml:space="preserve">Supports English, Hindi, Tamil in V1</w:t>
      </w:r>
    </w:p>
    <w:p>
      <w:pPr>
        <w:pStyle w:val="ListParagraph"/>
        <w:numPr>
          <w:ilvl w:val="0"/>
          <w:numId w:val="2"/>
        </w:numPr>
        <w:spacing w:after="20" w:before="20"/>
      </w:pPr>
      <w:r>
        <w:rPr>
          <w:rFonts w:ascii="Arial" w:cs="Arial" w:eastAsia="Arial" w:hAnsi="Arial"/>
          <w:color w:val="374151"/>
          <w:sz w:val="21"/>
          <w:szCs w:val="21"/>
        </w:rPr>
        <w:t xml:space="preserve">Bot displays transcribed text for user to confirm before processing</w:t>
      </w:r>
    </w:p>
    <w:p>
      <w:pPr>
        <w:pStyle w:val="ListParagraph"/>
        <w:numPr>
          <w:ilvl w:val="0"/>
          <w:numId w:val="2"/>
        </w:numPr>
        <w:spacing w:after="20" w:before="20"/>
      </w:pPr>
      <w:r>
        <w:rPr>
          <w:rFonts w:ascii="Arial" w:cs="Arial" w:eastAsia="Arial" w:hAnsi="Arial"/>
          <w:color w:val="374151"/>
          <w:sz w:val="21"/>
          <w:szCs w:val="21"/>
        </w:rPr>
        <w:t xml:space="preserve">Simple one-call integration — not streaming, just transcription</w:t>
      </w:r>
    </w:p>
    <w:p>
      <w:pPr>
        <w:pBdr>
          <w:left w:val="single" w:color="EAB308" w:sz="12" w:space="8"/>
        </w:pBdr>
        <w:shd w:fill="FEF9C3" w:val="clear"/>
        <w:spacing w:after="60" w:before="60"/>
      </w:pPr>
      <w:r>
        <w:rPr>
          <w:rFonts w:ascii="Arial" w:cs="Arial" w:eastAsia="Arial" w:hAnsi="Arial"/>
          <w:i/>
          <w:iCs/>
          <w:color w:val="713F12"/>
          <w:sz w:val="20"/>
          <w:szCs w:val="20"/>
        </w:rPr>
        <w:t xml:space="preserve">Why Gemini API over Whisper v3: Gemini handles Indian language accents better and requires no local model setup. Whisper needs to run locally or via a separate API. Gemini is one unified API call.</w:t>
      </w:r>
    </w:p>
    <w:p>
      <w:pPr>
        <w:spacing w:after="60" w:before="0"/>
      </w:pPr>
      <w:r>
        <w:t xml:space="preserve"/>
      </w:r>
    </w:p>
    <w:p>
      <w:pPr>
        <w:pStyle w:val="Heading2"/>
        <w:spacing w:after="80" w:before="240"/>
      </w:pPr>
      <w:r>
        <w:rPr>
          <w:rFonts w:ascii="Arial" w:cs="Arial" w:eastAsia="Arial" w:hAnsi="Arial"/>
          <w:b/>
          <w:bCs/>
          <w:color w:val="16A34A"/>
          <w:sz w:val="24"/>
          <w:szCs w:val="24"/>
        </w:rPr>
        <w:t xml:space="preserve">V2 — Gemini Live (Full Voice-to-Voice)</w:t>
      </w:r>
    </w:p>
    <w:p>
      <w:pPr>
        <w:spacing w:after="60" w:before="40"/>
      </w:pPr>
      <w:r>
        <w:rPr>
          <w:rFonts w:ascii="Arial" w:cs="Arial" w:eastAsia="Arial" w:hAnsi="Arial"/>
          <w:color w:val="374151"/>
          <w:sz w:val="21"/>
          <w:szCs w:val="21"/>
        </w:rPr>
        <w:t xml:space="preserve">In V2, Gemini Live replaces the transcription-only approach with a real-time bidirectional audio stream. The user speaks and EcoBot speaks back — no typing at all. This is a significant UX upgrade but adds streaming complexity, so it is planned for after V1 is stable.</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4. Core Features (MVP)</w:t>
      </w:r>
    </w:p>
    <w:p>
      <w:pPr>
        <w:pStyle w:val="Heading2"/>
        <w:spacing w:after="80" w:before="240"/>
      </w:pPr>
      <w:r>
        <w:rPr>
          <w:rFonts w:ascii="Arial" w:cs="Arial" w:eastAsia="Arial" w:hAnsi="Arial"/>
          <w:b/>
          <w:bCs/>
          <w:color w:val="16A34A"/>
          <w:sz w:val="24"/>
          <w:szCs w:val="24"/>
        </w:rPr>
        <w:t xml:space="preserve">F1 — Waste Classification Engine</w:t>
      </w:r>
    </w:p>
    <w:p>
      <w:pPr>
        <w:spacing w:after="60" w:before="40"/>
      </w:pPr>
      <w:r>
        <w:rPr>
          <w:rFonts w:ascii="Arial" w:cs="Arial" w:eastAsia="Arial" w:hAnsi="Arial"/>
          <w:color w:val="374151"/>
          <w:sz w:val="21"/>
          <w:szCs w:val="21"/>
        </w:rPr>
        <w:t xml:space="preserve">The core feature. Given any waste item via text, image, or voice, EcoBot classifies it and returns structured output.</w:t>
      </w:r>
    </w:p>
    <w:p>
      <w:pPr>
        <w:spacing w:after="60" w:before="160"/>
      </w:pPr>
      <w:r>
        <w:rPr>
          <w:rFonts w:ascii="Arial" w:cs="Arial" w:eastAsia="Arial" w:hAnsi="Arial"/>
          <w:b/>
          <w:bCs/>
          <w:color w:val="374151"/>
          <w:sz w:val="22"/>
          <w:szCs w:val="22"/>
        </w:rPr>
        <w:t xml:space="preserve">Waste categories:</w:t>
      </w:r>
    </w:p>
    <w:p>
      <w:pPr>
        <w:pStyle w:val="ListParagraph"/>
        <w:numPr>
          <w:ilvl w:val="0"/>
          <w:numId w:val="2"/>
        </w:numPr>
        <w:spacing w:after="20" w:before="20"/>
      </w:pPr>
      <w:r>
        <w:rPr>
          <w:rFonts w:ascii="Arial" w:cs="Arial" w:eastAsia="Arial" w:hAnsi="Arial"/>
          <w:color w:val="374151"/>
          <w:sz w:val="21"/>
          <w:szCs w:val="21"/>
        </w:rPr>
        <w:t xml:space="preserve">Wet waste — food scraps, organic material, garden waste</w:t>
      </w:r>
    </w:p>
    <w:p>
      <w:pPr>
        <w:pStyle w:val="ListParagraph"/>
        <w:numPr>
          <w:ilvl w:val="0"/>
          <w:numId w:val="2"/>
        </w:numPr>
        <w:spacing w:after="20" w:before="20"/>
      </w:pPr>
      <w:r>
        <w:rPr>
          <w:rFonts w:ascii="Arial" w:cs="Arial" w:eastAsia="Arial" w:hAnsi="Arial"/>
          <w:color w:val="374151"/>
          <w:sz w:val="21"/>
          <w:szCs w:val="21"/>
        </w:rPr>
        <w:t xml:space="preserve">Dry waste — paper, cardboard, clean plastics, metals, glass</w:t>
      </w:r>
    </w:p>
    <w:p>
      <w:pPr>
        <w:pStyle w:val="ListParagraph"/>
        <w:numPr>
          <w:ilvl w:val="0"/>
          <w:numId w:val="2"/>
        </w:numPr>
        <w:spacing w:after="20" w:before="20"/>
      </w:pPr>
      <w:r>
        <w:rPr>
          <w:rFonts w:ascii="Arial" w:cs="Arial" w:eastAsia="Arial" w:hAnsi="Arial"/>
          <w:color w:val="374151"/>
          <w:sz w:val="21"/>
          <w:szCs w:val="21"/>
        </w:rPr>
        <w:t xml:space="preserve">Hazardous waste — batteries, chemicals, paint, pesticides, medical waste</w:t>
      </w:r>
    </w:p>
    <w:p>
      <w:pPr>
        <w:pStyle w:val="ListParagraph"/>
        <w:numPr>
          <w:ilvl w:val="0"/>
          <w:numId w:val="2"/>
        </w:numPr>
        <w:spacing w:after="20" w:before="20"/>
      </w:pPr>
      <w:r>
        <w:rPr>
          <w:rFonts w:ascii="Arial" w:cs="Arial" w:eastAsia="Arial" w:hAnsi="Arial"/>
          <w:color w:val="374151"/>
          <w:sz w:val="21"/>
          <w:szCs w:val="21"/>
        </w:rPr>
        <w:t xml:space="preserve">E-waste — phones, laptops, cables, PCBs, appliances</w:t>
      </w:r>
    </w:p>
    <w:p>
      <w:pPr>
        <w:pStyle w:val="ListParagraph"/>
        <w:numPr>
          <w:ilvl w:val="0"/>
          <w:numId w:val="2"/>
        </w:numPr>
        <w:spacing w:after="20" w:before="20"/>
      </w:pPr>
      <w:r>
        <w:rPr>
          <w:rFonts w:ascii="Arial" w:cs="Arial" w:eastAsia="Arial" w:hAnsi="Arial"/>
          <w:color w:val="374151"/>
          <w:sz w:val="21"/>
          <w:szCs w:val="21"/>
        </w:rPr>
        <w:t xml:space="preserve">Sanitary waste — diapers, sanitary pads, medical consumables</w:t>
      </w:r>
    </w:p>
    <w:p>
      <w:pPr>
        <w:pStyle w:val="ListParagraph"/>
        <w:numPr>
          <w:ilvl w:val="0"/>
          <w:numId w:val="2"/>
        </w:numPr>
        <w:spacing w:after="20" w:before="20"/>
      </w:pPr>
      <w:r>
        <w:rPr>
          <w:rFonts w:ascii="Arial" w:cs="Arial" w:eastAsia="Arial" w:hAnsi="Arial"/>
          <w:color w:val="374151"/>
          <w:sz w:val="21"/>
          <w:szCs w:val="21"/>
        </w:rPr>
        <w:t xml:space="preserve">Construction &amp; demolition — cement, tiles, wood, debris</w:t>
      </w:r>
    </w:p>
    <w:p>
      <w:pPr>
        <w:pStyle w:val="ListParagraph"/>
        <w:numPr>
          <w:ilvl w:val="0"/>
          <w:numId w:val="2"/>
        </w:numPr>
        <w:spacing w:after="20" w:before="20"/>
      </w:pPr>
      <w:r>
        <w:rPr>
          <w:rFonts w:ascii="Arial" w:cs="Arial" w:eastAsia="Arial" w:hAnsi="Arial"/>
          <w:color w:val="374151"/>
          <w:sz w:val="21"/>
          <w:szCs w:val="21"/>
        </w:rPr>
        <w:t xml:space="preserve">Non-recyclable rejects — multilayer plastics, dirty packaging, thermocol</w:t>
      </w:r>
    </w:p>
    <w:p>
      <w:pPr>
        <w:spacing w:after="60" w:before="160"/>
      </w:pPr>
      <w:r>
        <w:rPr>
          <w:rFonts w:ascii="Arial" w:cs="Arial" w:eastAsia="Arial" w:hAnsi="Arial"/>
          <w:b/>
          <w:bCs/>
          <w:color w:val="374151"/>
          <w:sz w:val="22"/>
          <w:szCs w:val="22"/>
        </w:rPr>
        <w:t xml:space="preserve">Output per classification:</w:t>
      </w:r>
    </w:p>
    <w:p>
      <w:pPr>
        <w:pStyle w:val="ListParagraph"/>
        <w:numPr>
          <w:ilvl w:val="0"/>
          <w:numId w:val="2"/>
        </w:numPr>
        <w:spacing w:after="20" w:before="20"/>
      </w:pPr>
      <w:r>
        <w:rPr>
          <w:rFonts w:ascii="Arial" w:cs="Arial" w:eastAsia="Arial" w:hAnsi="Arial"/>
          <w:color w:val="374151"/>
          <w:sz w:val="21"/>
          <w:szCs w:val="21"/>
        </w:rPr>
        <w:t xml:space="preserve">Category name + colour-coded bin label</w:t>
      </w:r>
    </w:p>
    <w:p>
      <w:pPr>
        <w:pStyle w:val="ListParagraph"/>
        <w:numPr>
          <w:ilvl w:val="0"/>
          <w:numId w:val="2"/>
        </w:numPr>
        <w:spacing w:after="20" w:before="20"/>
      </w:pPr>
      <w:r>
        <w:rPr>
          <w:rFonts w:ascii="Arial" w:cs="Arial" w:eastAsia="Arial" w:hAnsi="Arial"/>
          <w:color w:val="374151"/>
          <w:sz w:val="21"/>
          <w:szCs w:val="21"/>
        </w:rPr>
        <w:t xml:space="preserve">One-line reason for the classification</w:t>
      </w:r>
    </w:p>
    <w:p>
      <w:pPr>
        <w:pStyle w:val="ListParagraph"/>
        <w:numPr>
          <w:ilvl w:val="0"/>
          <w:numId w:val="2"/>
        </w:numPr>
        <w:spacing w:after="20" w:before="20"/>
      </w:pPr>
      <w:r>
        <w:rPr>
          <w:rFonts w:ascii="Arial" w:cs="Arial" w:eastAsia="Arial" w:hAnsi="Arial"/>
          <w:color w:val="374151"/>
          <w:sz w:val="21"/>
          <w:szCs w:val="21"/>
        </w:rPr>
        <w:t xml:space="preserve">Confidence level — triggers clarification question if low</w:t>
      </w:r>
    </w:p>
    <w:p>
      <w:pPr>
        <w:pStyle w:val="ListParagraph"/>
        <w:numPr>
          <w:ilvl w:val="0"/>
          <w:numId w:val="2"/>
        </w:numPr>
        <w:spacing w:after="20" w:before="20"/>
      </w:pPr>
      <w:r>
        <w:rPr>
          <w:rFonts w:ascii="Arial" w:cs="Arial" w:eastAsia="Arial" w:hAnsi="Arial"/>
          <w:color w:val="374151"/>
          <w:sz w:val="21"/>
          <w:szCs w:val="21"/>
        </w:rPr>
        <w:t xml:space="preserve">Structured JSON output every time — enforced by fine-tuning</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F2 — Step-by-Step Disposal Instructions</w:t>
      </w:r>
    </w:p>
    <w:p>
      <w:pPr>
        <w:spacing w:after="60" w:before="40"/>
      </w:pPr>
      <w:r>
        <w:rPr>
          <w:rFonts w:ascii="Arial" w:cs="Arial" w:eastAsia="Arial" w:hAnsi="Arial"/>
          <w:color w:val="374151"/>
          <w:sz w:val="21"/>
          <w:szCs w:val="21"/>
        </w:rPr>
        <w:t xml:space="preserve">After classification, bot provides exact disposal steps tailored to the specific item.</w:t>
      </w:r>
    </w:p>
    <w:p>
      <w:pPr>
        <w:pStyle w:val="ListParagraph"/>
        <w:numPr>
          <w:ilvl w:val="0"/>
          <w:numId w:val="2"/>
        </w:numPr>
        <w:spacing w:after="20" w:before="20"/>
      </w:pPr>
      <w:r>
        <w:rPr>
          <w:rFonts w:ascii="Arial" w:cs="Arial" w:eastAsia="Arial" w:hAnsi="Arial"/>
          <w:color w:val="374151"/>
          <w:sz w:val="21"/>
          <w:szCs w:val="21"/>
        </w:rPr>
        <w:t xml:space="preserve">How to prepare the item before disposal (rinse, disassemble, deflate)</w:t>
      </w:r>
    </w:p>
    <w:p>
      <w:pPr>
        <w:pStyle w:val="ListParagraph"/>
        <w:numPr>
          <w:ilvl w:val="0"/>
          <w:numId w:val="2"/>
        </w:numPr>
        <w:spacing w:after="20" w:before="20"/>
      </w:pPr>
      <w:r>
        <w:rPr>
          <w:rFonts w:ascii="Arial" w:cs="Arial" w:eastAsia="Arial" w:hAnsi="Arial"/>
          <w:color w:val="374151"/>
          <w:sz w:val="21"/>
          <w:szCs w:val="21"/>
        </w:rPr>
        <w:t xml:space="preserve">Which bin or collection point to use</w:t>
      </w:r>
    </w:p>
    <w:p>
      <w:pPr>
        <w:pStyle w:val="ListParagraph"/>
        <w:numPr>
          <w:ilvl w:val="0"/>
          <w:numId w:val="2"/>
        </w:numPr>
        <w:spacing w:after="20" w:before="20"/>
      </w:pPr>
      <w:r>
        <w:rPr>
          <w:rFonts w:ascii="Arial" w:cs="Arial" w:eastAsia="Arial" w:hAnsi="Arial"/>
          <w:color w:val="374151"/>
          <w:sz w:val="21"/>
          <w:szCs w:val="21"/>
        </w:rPr>
        <w:t xml:space="preserve">Whether a special facility is required</w:t>
      </w:r>
    </w:p>
    <w:p>
      <w:pPr>
        <w:pStyle w:val="ListParagraph"/>
        <w:numPr>
          <w:ilvl w:val="0"/>
          <w:numId w:val="2"/>
        </w:numPr>
        <w:spacing w:after="20" w:before="20"/>
      </w:pPr>
      <w:r>
        <w:rPr>
          <w:rFonts w:ascii="Arial" w:cs="Arial" w:eastAsia="Arial" w:hAnsi="Arial"/>
          <w:color w:val="374151"/>
          <w:sz w:val="21"/>
          <w:szCs w:val="21"/>
        </w:rPr>
        <w:t xml:space="preserve">Safety precautions for hazardous items</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F3 — Environmental Impact Information</w:t>
      </w:r>
    </w:p>
    <w:p>
      <w:pPr>
        <w:spacing w:after="60" w:before="40"/>
      </w:pPr>
      <w:r>
        <w:rPr>
          <w:rFonts w:ascii="Arial" w:cs="Arial" w:eastAsia="Arial" w:hAnsi="Arial"/>
          <w:color w:val="374151"/>
          <w:sz w:val="21"/>
          <w:szCs w:val="21"/>
        </w:rPr>
        <w:t xml:space="preserve">After every classification, bot surfaces one relevant environmental fact to build awareness. Facts are rotated within a session to avoid repetition. Sourced from the curated ChromaDB impact facts collection.</w:t>
      </w:r>
    </w:p>
    <w:p>
      <w:pPr>
        <w:pStyle w:val="ListParagraph"/>
        <w:numPr>
          <w:ilvl w:val="0"/>
          <w:numId w:val="2"/>
        </w:numPr>
        <w:spacing w:after="20" w:before="20"/>
      </w:pPr>
      <w:r>
        <w:rPr>
          <w:rFonts w:ascii="Arial" w:cs="Arial" w:eastAsia="Arial" w:hAnsi="Arial"/>
          <w:color w:val="374151"/>
          <w:sz w:val="21"/>
          <w:szCs w:val="21"/>
        </w:rPr>
        <w:t xml:space="preserve">"A single lithium battery can contaminate 600,000 litres of water if landfilled"</w:t>
      </w:r>
    </w:p>
    <w:p>
      <w:pPr>
        <w:pStyle w:val="ListParagraph"/>
        <w:numPr>
          <w:ilvl w:val="0"/>
          <w:numId w:val="2"/>
        </w:numPr>
        <w:spacing w:after="20" w:before="20"/>
      </w:pPr>
      <w:r>
        <w:rPr>
          <w:rFonts w:ascii="Arial" w:cs="Arial" w:eastAsia="Arial" w:hAnsi="Arial"/>
          <w:color w:val="374151"/>
          <w:sz w:val="21"/>
          <w:szCs w:val="21"/>
        </w:rPr>
        <w:t xml:space="preserve">"Recycling one aluminium can saves enough energy to run a TV for 3 hours"</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F4 — Nearby Facility Finder</w:t>
      </w:r>
    </w:p>
    <w:p>
      <w:pPr>
        <w:pStyle w:val="ListParagraph"/>
        <w:numPr>
          <w:ilvl w:val="0"/>
          <w:numId w:val="2"/>
        </w:numPr>
        <w:spacing w:after="20" w:before="20"/>
      </w:pPr>
      <w:r>
        <w:rPr>
          <w:rFonts w:ascii="Arial" w:cs="Arial" w:eastAsia="Arial" w:hAnsi="Arial"/>
          <w:color w:val="374151"/>
          <w:sz w:val="21"/>
          <w:szCs w:val="21"/>
        </w:rPr>
        <w:t xml:space="preserve">User provides city or pincode</w:t>
      </w:r>
    </w:p>
    <w:p>
      <w:pPr>
        <w:pStyle w:val="ListParagraph"/>
        <w:numPr>
          <w:ilvl w:val="0"/>
          <w:numId w:val="2"/>
        </w:numPr>
        <w:spacing w:after="20" w:before="20"/>
      </w:pPr>
      <w:r>
        <w:rPr>
          <w:rFonts w:ascii="Arial" w:cs="Arial" w:eastAsia="Arial" w:hAnsi="Arial"/>
          <w:color w:val="374151"/>
          <w:sz w:val="21"/>
          <w:szCs w:val="21"/>
        </w:rPr>
        <w:t xml:space="preserve">Bot filters SQLite facility database by waste category accepted</w:t>
      </w:r>
    </w:p>
    <w:p>
      <w:pPr>
        <w:pStyle w:val="ListParagraph"/>
        <w:numPr>
          <w:ilvl w:val="0"/>
          <w:numId w:val="2"/>
        </w:numPr>
        <w:spacing w:after="20" w:before="20"/>
      </w:pPr>
      <w:r>
        <w:rPr>
          <w:rFonts w:ascii="Arial" w:cs="Arial" w:eastAsia="Arial" w:hAnsi="Arial"/>
          <w:color w:val="374151"/>
          <w:sz w:val="21"/>
          <w:szCs w:val="21"/>
        </w:rPr>
        <w:t xml:space="preserve">Returns top 3 facilities: name, address, accepted waste types, hours</w:t>
      </w:r>
    </w:p>
    <w:p>
      <w:pPr>
        <w:pStyle w:val="ListParagraph"/>
        <w:numPr>
          <w:ilvl w:val="0"/>
          <w:numId w:val="2"/>
        </w:numPr>
        <w:spacing w:after="20" w:before="20"/>
      </w:pPr>
      <w:r>
        <w:rPr>
          <w:rFonts w:ascii="Arial" w:cs="Arial" w:eastAsia="Arial" w:hAnsi="Arial"/>
          <w:color w:val="374151"/>
          <w:sz w:val="21"/>
          <w:szCs w:val="21"/>
        </w:rPr>
        <w:t xml:space="preserve">V1: Static curated facility dataset in SQLite</w:t>
      </w:r>
    </w:p>
    <w:p>
      <w:pPr>
        <w:pStyle w:val="ListParagraph"/>
        <w:numPr>
          <w:ilvl w:val="0"/>
          <w:numId w:val="2"/>
        </w:numPr>
        <w:spacing w:after="20" w:before="20"/>
      </w:pPr>
      <w:r>
        <w:rPr>
          <w:rFonts w:ascii="Arial" w:cs="Arial" w:eastAsia="Arial" w:hAnsi="Arial"/>
          <w:color w:val="374151"/>
          <w:sz w:val="21"/>
          <w:szCs w:val="21"/>
        </w:rPr>
        <w:t xml:space="preserve">V2: Google Places API for live facility data</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F5 — Multi-Turn Conversation with Memory</w:t>
      </w:r>
    </w:p>
    <w:p>
      <w:pPr>
        <w:pStyle w:val="ListParagraph"/>
        <w:numPr>
          <w:ilvl w:val="0"/>
          <w:numId w:val="2"/>
        </w:numPr>
        <w:spacing w:after="20" w:before="20"/>
      </w:pPr>
      <w:r>
        <w:rPr>
          <w:rFonts w:ascii="Arial" w:cs="Arial" w:eastAsia="Arial" w:hAnsi="Arial"/>
          <w:color w:val="374151"/>
          <w:sz w:val="21"/>
          <w:szCs w:val="21"/>
        </w:rPr>
        <w:t xml:space="preserve">"What about the charger that came with it?" — bot understands prior context</w:t>
      </w:r>
    </w:p>
    <w:p>
      <w:pPr>
        <w:pStyle w:val="ListParagraph"/>
        <w:numPr>
          <w:ilvl w:val="0"/>
          <w:numId w:val="2"/>
        </w:numPr>
        <w:spacing w:after="20" w:before="20"/>
      </w:pPr>
      <w:r>
        <w:rPr>
          <w:rFonts w:ascii="Arial" w:cs="Arial" w:eastAsia="Arial" w:hAnsi="Arial"/>
          <w:color w:val="374151"/>
          <w:sz w:val="21"/>
          <w:szCs w:val="21"/>
        </w:rPr>
        <w:t xml:space="preserve">"Where can I drop this off?" — bot knows the item already</w:t>
      </w:r>
    </w:p>
    <w:p>
      <w:pPr>
        <w:pStyle w:val="ListParagraph"/>
        <w:numPr>
          <w:ilvl w:val="0"/>
          <w:numId w:val="2"/>
        </w:numPr>
        <w:spacing w:after="20" w:before="20"/>
      </w:pPr>
      <w:r>
        <w:rPr>
          <w:rFonts w:ascii="Arial" w:cs="Arial" w:eastAsia="Arial" w:hAnsi="Arial"/>
          <w:color w:val="374151"/>
          <w:sz w:val="21"/>
          <w:szCs w:val="21"/>
        </w:rPr>
        <w:t xml:space="preserve">Powered by LangChain ConversationBufferMemory</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F6 — Batch Classification</w:t>
      </w:r>
    </w:p>
    <w:p>
      <w:pPr>
        <w:pStyle w:val="ListParagraph"/>
        <w:numPr>
          <w:ilvl w:val="0"/>
          <w:numId w:val="2"/>
        </w:numPr>
        <w:spacing w:after="20" w:before="20"/>
      </w:pPr>
      <w:r>
        <w:rPr>
          <w:rFonts w:ascii="Arial" w:cs="Arial" w:eastAsia="Arial" w:hAnsi="Arial"/>
          <w:color w:val="374151"/>
          <w:sz w:val="21"/>
          <w:szCs w:val="21"/>
        </w:rPr>
        <w:t xml:space="preserve">"Classify: old newspaper, broken earphones, leftover curry, empty paint can"</w:t>
      </w:r>
    </w:p>
    <w:p>
      <w:pPr>
        <w:pStyle w:val="ListParagraph"/>
        <w:numPr>
          <w:ilvl w:val="0"/>
          <w:numId w:val="2"/>
        </w:numPr>
        <w:spacing w:after="20" w:before="20"/>
      </w:pPr>
      <w:r>
        <w:rPr>
          <w:rFonts w:ascii="Arial" w:cs="Arial" w:eastAsia="Arial" w:hAnsi="Arial"/>
          <w:color w:val="374151"/>
          <w:sz w:val="21"/>
          <w:szCs w:val="21"/>
        </w:rPr>
        <w:t xml:space="preserve">Returns a structured table with category and bin for each item</w:t>
      </w:r>
    </w:p>
    <w:p>
      <w:pPr>
        <w:pStyle w:val="ListParagraph"/>
        <w:numPr>
          <w:ilvl w:val="0"/>
          <w:numId w:val="2"/>
        </w:numPr>
        <w:spacing w:after="20" w:before="20"/>
      </w:pPr>
      <w:r>
        <w:rPr>
          <w:rFonts w:ascii="Arial" w:cs="Arial" w:eastAsia="Arial" w:hAnsi="Arial"/>
          <w:color w:val="374151"/>
          <w:sz w:val="21"/>
          <w:szCs w:val="21"/>
        </w:rPr>
        <w:t xml:space="preserve">Highlights hazardous items prominently</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5. Advanced Features (V2)</w:t>
      </w:r>
    </w:p>
    <w:p>
      <w:pPr>
        <w:pStyle w:val="Heading2"/>
        <w:spacing w:after="80" w:before="240"/>
      </w:pPr>
      <w:r>
        <w:rPr>
          <w:rFonts w:ascii="Arial" w:cs="Arial" w:eastAsia="Arial" w:hAnsi="Arial"/>
          <w:b/>
          <w:bCs/>
          <w:color w:val="16A34A"/>
          <w:sz w:val="24"/>
          <w:szCs w:val="24"/>
        </w:rPr>
        <w:t xml:space="preserve">F7 — Eco Score Tracker</w:t>
      </w:r>
    </w:p>
    <w:p>
      <w:pPr>
        <w:pStyle w:val="ListParagraph"/>
        <w:numPr>
          <w:ilvl w:val="0"/>
          <w:numId w:val="2"/>
        </w:numPr>
        <w:spacing w:after="20" w:before="20"/>
      </w:pPr>
      <w:r>
        <w:rPr>
          <w:rFonts w:ascii="Arial" w:cs="Arial" w:eastAsia="Arial" w:hAnsi="Arial"/>
          <w:color w:val="374151"/>
          <w:sz w:val="21"/>
          <w:szCs w:val="21"/>
        </w:rPr>
        <w:t xml:space="preserve">Score increases per correctly classified item in the session</w:t>
      </w:r>
    </w:p>
    <w:p>
      <w:pPr>
        <w:pStyle w:val="ListParagraph"/>
        <w:numPr>
          <w:ilvl w:val="0"/>
          <w:numId w:val="2"/>
        </w:numPr>
        <w:spacing w:after="20" w:before="20"/>
      </w:pPr>
      <w:r>
        <w:rPr>
          <w:rFonts w:ascii="Arial" w:cs="Arial" w:eastAsia="Arial" w:hAnsi="Arial"/>
          <w:color w:val="374151"/>
          <w:sz w:val="21"/>
          <w:szCs w:val="21"/>
        </w:rPr>
        <w:t xml:space="preserve">Gamified: "You've correctly classified 8 items today!"</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F8 — Item Lifecycle Explainer</w:t>
      </w:r>
    </w:p>
    <w:p>
      <w:pPr>
        <w:pStyle w:val="ListParagraph"/>
        <w:numPr>
          <w:ilvl w:val="0"/>
          <w:numId w:val="2"/>
        </w:numPr>
        <w:spacing w:after="20" w:before="20"/>
      </w:pPr>
      <w:r>
        <w:rPr>
          <w:rFonts w:ascii="Arial" w:cs="Arial" w:eastAsia="Arial" w:hAnsi="Arial"/>
          <w:color w:val="374151"/>
          <w:sz w:val="21"/>
          <w:szCs w:val="21"/>
        </w:rPr>
        <w:t xml:space="preserve">"Your newspaper will be pulped and turned into new paper within 7 days"</w:t>
      </w:r>
    </w:p>
    <w:p>
      <w:pPr>
        <w:pStyle w:val="ListParagraph"/>
        <w:numPr>
          <w:ilvl w:val="0"/>
          <w:numId w:val="2"/>
        </w:numPr>
        <w:spacing w:after="20" w:before="20"/>
      </w:pPr>
      <w:r>
        <w:rPr>
          <w:rFonts w:ascii="Arial" w:cs="Arial" w:eastAsia="Arial" w:hAnsi="Arial"/>
          <w:color w:val="374151"/>
          <w:sz w:val="21"/>
          <w:szCs w:val="21"/>
        </w:rPr>
        <w:t xml:space="preserve">Closes the loop — builds deeper engagement beyond bin allocation</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F9 — Brand / Product Lookup</w:t>
      </w:r>
    </w:p>
    <w:p>
      <w:pPr>
        <w:pStyle w:val="ListParagraph"/>
        <w:numPr>
          <w:ilvl w:val="0"/>
          <w:numId w:val="2"/>
        </w:numPr>
        <w:spacing w:after="20" w:before="20"/>
      </w:pPr>
      <w:r>
        <w:rPr>
          <w:rFonts w:ascii="Arial" w:cs="Arial" w:eastAsia="Arial" w:hAnsi="Arial"/>
          <w:color w:val="374151"/>
          <w:sz w:val="21"/>
          <w:szCs w:val="21"/>
        </w:rPr>
        <w:t xml:space="preserve">"What do I do with an old iPhone 12?" → e-waste with Apple-specific steps</w:t>
      </w:r>
    </w:p>
    <w:p>
      <w:pPr>
        <w:pStyle w:val="ListParagraph"/>
        <w:numPr>
          <w:ilvl w:val="0"/>
          <w:numId w:val="2"/>
        </w:numPr>
        <w:spacing w:after="20" w:before="20"/>
      </w:pPr>
      <w:r>
        <w:rPr>
          <w:rFonts w:ascii="Arial" w:cs="Arial" w:eastAsia="Arial" w:hAnsi="Arial"/>
          <w:color w:val="374151"/>
          <w:sz w:val="21"/>
          <w:szCs w:val="21"/>
        </w:rPr>
        <w:t xml:space="preserve">"I have a Tetra Pak juice box" → non-recyclable, multilayer</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F10 — Gemini Live Voice-to-Voice Mode</w:t>
      </w:r>
    </w:p>
    <w:p>
      <w:pPr>
        <w:pStyle w:val="ListParagraph"/>
        <w:numPr>
          <w:ilvl w:val="0"/>
          <w:numId w:val="2"/>
        </w:numPr>
        <w:spacing w:after="20" w:before="20"/>
      </w:pPr>
      <w:r>
        <w:rPr>
          <w:rFonts w:ascii="Arial" w:cs="Arial" w:eastAsia="Arial" w:hAnsi="Arial"/>
          <w:color w:val="374151"/>
          <w:sz w:val="21"/>
          <w:szCs w:val="21"/>
        </w:rPr>
        <w:t xml:space="preserve">Full real-time audio in / audio out — no typing needed</w:t>
      </w:r>
    </w:p>
    <w:p>
      <w:pPr>
        <w:pStyle w:val="ListParagraph"/>
        <w:numPr>
          <w:ilvl w:val="0"/>
          <w:numId w:val="2"/>
        </w:numPr>
        <w:spacing w:after="20" w:before="20"/>
      </w:pPr>
      <w:r>
        <w:rPr>
          <w:rFonts w:ascii="Arial" w:cs="Arial" w:eastAsia="Arial" w:hAnsi="Arial"/>
          <w:color w:val="374151"/>
          <w:sz w:val="21"/>
          <w:szCs w:val="21"/>
        </w:rPr>
        <w:t xml:space="preserve">User speaks, EcoBot classifies and speaks the result back</w:t>
      </w:r>
    </w:p>
    <w:p>
      <w:pPr>
        <w:pStyle w:val="ListParagraph"/>
        <w:numPr>
          <w:ilvl w:val="0"/>
          <w:numId w:val="2"/>
        </w:numPr>
        <w:spacing w:after="20" w:before="20"/>
      </w:pPr>
      <w:r>
        <w:rPr>
          <w:rFonts w:ascii="Arial" w:cs="Arial" w:eastAsia="Arial" w:hAnsi="Arial"/>
          <w:color w:val="374151"/>
          <w:sz w:val="21"/>
          <w:szCs w:val="21"/>
        </w:rPr>
        <w:t xml:space="preserve">Requires streaming WebSocket integration on backend</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6. RAG Design — Collections and Content</w:t>
      </w:r>
    </w:p>
    <w:p>
      <w:pPr>
        <w:pStyle w:val="Heading2"/>
        <w:spacing w:after="80" w:before="240"/>
      </w:pPr>
      <w:r>
        <w:rPr>
          <w:rFonts w:ascii="Arial" w:cs="Arial" w:eastAsia="Arial" w:hAnsi="Arial"/>
          <w:b/>
          <w:bCs/>
          <w:color w:val="16A34A"/>
          <w:sz w:val="24"/>
          <w:szCs w:val="24"/>
        </w:rPr>
        <w:t xml:space="preserve">Overview</w:t>
      </w:r>
    </w:p>
    <w:p>
      <w:pPr>
        <w:spacing w:after="60" w:before="40"/>
      </w:pPr>
      <w:r>
        <w:rPr>
          <w:rFonts w:ascii="Arial" w:cs="Arial" w:eastAsia="Arial" w:hAnsi="Arial"/>
          <w:color w:val="374151"/>
          <w:sz w:val="21"/>
          <w:szCs w:val="21"/>
        </w:rPr>
        <w:t xml:space="preserve">EcoBot uses ChromaDB with three separate collections. Each collection has a distinct purpose and is populated differently. The key design principle: only content that benefits from semantic similarity search goes into ChromaDB. Exact lookups (bin colors, facility addresses) stay in SQLite.</w:t>
      </w:r>
    </w:p>
    <w:p>
      <w:pPr>
        <w:spacing w:after="60" w:before="0"/>
      </w:pPr>
      <w:r>
        <w:t xml:space="preserve"/>
      </w:r>
    </w:p>
    <w:p>
      <w:pPr>
        <w:pStyle w:val="Heading2"/>
        <w:spacing w:after="80" w:before="240"/>
      </w:pPr>
      <w:r>
        <w:rPr>
          <w:rFonts w:ascii="Arial" w:cs="Arial" w:eastAsia="Arial" w:hAnsi="Arial"/>
          <w:b/>
          <w:bCs/>
          <w:color w:val="16A34A"/>
          <w:sz w:val="24"/>
          <w:szCs w:val="24"/>
        </w:rPr>
        <w:t xml:space="preserve">Collection 1 — Disposal Guidelines</w:t>
      </w:r>
    </w:p>
    <w:p>
      <w:pPr>
        <w:spacing w:after="60" w:before="40"/>
      </w:pPr>
      <w:r>
        <w:rPr>
          <w:rFonts w:ascii="Arial" w:cs="Arial" w:eastAsia="Arial" w:hAnsi="Arial"/>
          <w:color w:val="374151"/>
          <w:sz w:val="21"/>
          <w:szCs w:val="21"/>
        </w:rPr>
        <w:t xml:space="preserve">Detailed disposal instructions per waste category and item type. Retrieved after classification to generate the step-by-step guidance in F2.</w:t>
      </w:r>
    </w:p>
    <w:p>
      <w:pPr>
        <w:pStyle w:val="ListParagraph"/>
        <w:numPr>
          <w:ilvl w:val="0"/>
          <w:numId w:val="2"/>
        </w:numPr>
        <w:spacing w:after="20" w:before="20"/>
      </w:pPr>
      <w:r>
        <w:rPr>
          <w:rFonts w:ascii="Arial" w:cs="Arial" w:eastAsia="Arial" w:hAnsi="Arial"/>
          <w:color w:val="374151"/>
          <w:sz w:val="21"/>
          <w:szCs w:val="21"/>
        </w:rPr>
        <w:t xml:space="preserve">What is stored: preparation steps, bin allocation, safety warnings, special handling notes per item</w:t>
      </w:r>
    </w:p>
    <w:p>
      <w:pPr>
        <w:pStyle w:val="ListParagraph"/>
        <w:numPr>
          <w:ilvl w:val="0"/>
          <w:numId w:val="2"/>
        </w:numPr>
        <w:spacing w:after="20" w:before="20"/>
      </w:pPr>
      <w:r>
        <w:rPr>
          <w:rFonts w:ascii="Arial" w:cs="Arial" w:eastAsia="Arial" w:hAnsi="Arial"/>
          <w:color w:val="374151"/>
          <w:sz w:val="21"/>
          <w:szCs w:val="21"/>
        </w:rPr>
        <w:t xml:space="preserve">Chunk size: 400-500 tokens per item entry</w:t>
      </w:r>
    </w:p>
    <w:p>
      <w:pPr>
        <w:pStyle w:val="ListParagraph"/>
        <w:numPr>
          <w:ilvl w:val="0"/>
          <w:numId w:val="2"/>
        </w:numPr>
        <w:spacing w:after="20" w:before="20"/>
      </w:pPr>
      <w:r>
        <w:rPr>
          <w:rFonts w:ascii="Arial" w:cs="Arial" w:eastAsia="Arial" w:hAnsi="Arial"/>
          <w:color w:val="374151"/>
          <w:sz w:val="21"/>
          <w:szCs w:val="21"/>
        </w:rPr>
        <w:t xml:space="preserve">Metadata tags: category, sub_category, hazardous (bool), special_facility (bool)</w:t>
      </w:r>
    </w:p>
    <w:p>
      <w:pPr>
        <w:pStyle w:val="ListParagraph"/>
        <w:numPr>
          <w:ilvl w:val="0"/>
          <w:numId w:val="2"/>
        </w:numPr>
        <w:spacing w:after="20" w:before="20"/>
      </w:pPr>
      <w:r>
        <w:rPr>
          <w:rFonts w:ascii="Arial" w:cs="Arial" w:eastAsia="Arial" w:hAnsi="Arial"/>
          <w:color w:val="374151"/>
          <w:sz w:val="21"/>
          <w:szCs w:val="21"/>
        </w:rPr>
        <w:t xml:space="preserve">Why RAG and not SQL: disposal instructions are free-form prose, not structured fields. Semantic search retrieves the most relevant guidance even for vague or combined items.</w:t>
      </w:r>
    </w:p>
    <w:p>
      <w:pPr>
        <w:spacing w:after="60" w:before="0"/>
      </w:pPr>
      <w:r>
        <w:t xml:space="preserve"/>
      </w:r>
    </w:p>
    <w:p>
      <w:pPr>
        <w:pStyle w:val="Heading2"/>
        <w:spacing w:after="80" w:before="240"/>
      </w:pPr>
      <w:r>
        <w:rPr>
          <w:rFonts w:ascii="Arial" w:cs="Arial" w:eastAsia="Arial" w:hAnsi="Arial"/>
          <w:b/>
          <w:bCs/>
          <w:color w:val="16A34A"/>
          <w:sz w:val="24"/>
          <w:szCs w:val="24"/>
        </w:rPr>
        <w:t xml:space="preserve">Collection 2 — Environmental Impact Facts</w:t>
      </w:r>
    </w:p>
    <w:p>
      <w:pPr>
        <w:spacing w:after="60" w:before="40"/>
      </w:pPr>
      <w:r>
        <w:rPr>
          <w:rFonts w:ascii="Arial" w:cs="Arial" w:eastAsia="Arial" w:hAnsi="Arial"/>
          <w:color w:val="374151"/>
          <w:sz w:val="21"/>
          <w:szCs w:val="21"/>
        </w:rPr>
        <w:t xml:space="preserve">Curated library of environmental impact statistics indexed by waste category and item type. Rotated per session to avoid repetition.</w:t>
      </w:r>
    </w:p>
    <w:p>
      <w:pPr>
        <w:pStyle w:val="ListParagraph"/>
        <w:numPr>
          <w:ilvl w:val="0"/>
          <w:numId w:val="2"/>
        </w:numPr>
        <w:spacing w:after="20" w:before="20"/>
      </w:pPr>
      <w:r>
        <w:rPr>
          <w:rFonts w:ascii="Arial" w:cs="Arial" w:eastAsia="Arial" w:hAnsi="Arial"/>
          <w:color w:val="374151"/>
          <w:sz w:val="21"/>
          <w:szCs w:val="21"/>
        </w:rPr>
        <w:t xml:space="preserve">What is stored: one fact per document, tagged with category and severity</w:t>
      </w:r>
    </w:p>
    <w:p>
      <w:pPr>
        <w:pStyle w:val="ListParagraph"/>
        <w:numPr>
          <w:ilvl w:val="0"/>
          <w:numId w:val="2"/>
        </w:numPr>
        <w:spacing w:after="20" w:before="20"/>
      </w:pPr>
      <w:r>
        <w:rPr>
          <w:rFonts w:ascii="Arial" w:cs="Arial" w:eastAsia="Arial" w:hAnsi="Arial"/>
          <w:color w:val="374151"/>
          <w:sz w:val="21"/>
          <w:szCs w:val="21"/>
        </w:rPr>
        <w:t xml:space="preserve">Example: "Plastic bags take 400-1000 years to decompose. Over 1 trillion are used globally per year."</w:t>
      </w:r>
    </w:p>
    <w:p>
      <w:pPr>
        <w:pStyle w:val="ListParagraph"/>
        <w:numPr>
          <w:ilvl w:val="0"/>
          <w:numId w:val="2"/>
        </w:numPr>
        <w:spacing w:after="20" w:before="20"/>
      </w:pPr>
      <w:r>
        <w:rPr>
          <w:rFonts w:ascii="Arial" w:cs="Arial" w:eastAsia="Arial" w:hAnsi="Arial"/>
          <w:color w:val="374151"/>
          <w:sz w:val="21"/>
          <w:szCs w:val="21"/>
        </w:rPr>
        <w:t xml:space="preserve">~200 manually written facts — quality controlled, no hallucinations</w:t>
      </w:r>
    </w:p>
    <w:p>
      <w:pPr>
        <w:spacing w:after="60" w:before="0"/>
      </w:pPr>
      <w:r>
        <w:t xml:space="preserve"/>
      </w:r>
    </w:p>
    <w:p>
      <w:pPr>
        <w:pStyle w:val="Heading2"/>
        <w:spacing w:after="80" w:before="240"/>
      </w:pPr>
      <w:r>
        <w:rPr>
          <w:rFonts w:ascii="Arial" w:cs="Arial" w:eastAsia="Arial" w:hAnsi="Arial"/>
          <w:b/>
          <w:bCs/>
          <w:color w:val="16A34A"/>
          <w:sz w:val="24"/>
          <w:szCs w:val="24"/>
        </w:rPr>
        <w:t xml:space="preserve">Collection 3 — Product Knowledge Base</w:t>
      </w:r>
    </w:p>
    <w:p>
      <w:pPr>
        <w:spacing w:after="60" w:before="40"/>
      </w:pPr>
      <w:r>
        <w:rPr>
          <w:rFonts w:ascii="Arial" w:cs="Arial" w:eastAsia="Arial" w:hAnsi="Arial"/>
          <w:color w:val="374151"/>
          <w:sz w:val="21"/>
          <w:szCs w:val="21"/>
        </w:rPr>
        <w:t xml:space="preserve">Maps known product brands and packaging types to waste categories and specific disposal notes. Enables fuzzy product name matching for the F9 feature.</w:t>
      </w:r>
    </w:p>
    <w:p>
      <w:pPr>
        <w:pStyle w:val="ListParagraph"/>
        <w:numPr>
          <w:ilvl w:val="0"/>
          <w:numId w:val="2"/>
        </w:numPr>
        <w:spacing w:after="20" w:before="20"/>
      </w:pPr>
      <w:r>
        <w:rPr>
          <w:rFonts w:ascii="Arial" w:cs="Arial" w:eastAsia="Arial" w:hAnsi="Arial"/>
          <w:color w:val="374151"/>
          <w:sz w:val="21"/>
          <w:szCs w:val="21"/>
        </w:rPr>
        <w:t xml:space="preserve">What is stored: product name, brand, category, disposal notes, special instructions</w:t>
      </w:r>
    </w:p>
    <w:p>
      <w:pPr>
        <w:pStyle w:val="ListParagraph"/>
        <w:numPr>
          <w:ilvl w:val="0"/>
          <w:numId w:val="2"/>
        </w:numPr>
        <w:spacing w:after="20" w:before="20"/>
      </w:pPr>
      <w:r>
        <w:rPr>
          <w:rFonts w:ascii="Arial" w:cs="Arial" w:eastAsia="Arial" w:hAnsi="Arial"/>
          <w:color w:val="374151"/>
          <w:sz w:val="21"/>
          <w:szCs w:val="21"/>
        </w:rPr>
        <w:t xml:space="preserve">Example: Tetra Pak juice carton → non-recyclable (multilayer), special drop-off points</w:t>
      </w:r>
    </w:p>
    <w:p>
      <w:pPr>
        <w:pStyle w:val="ListParagraph"/>
        <w:numPr>
          <w:ilvl w:val="0"/>
          <w:numId w:val="2"/>
        </w:numPr>
        <w:spacing w:after="20" w:before="20"/>
      </w:pPr>
      <w:r>
        <w:rPr>
          <w:rFonts w:ascii="Arial" w:cs="Arial" w:eastAsia="Arial" w:hAnsi="Arial"/>
          <w:color w:val="374151"/>
          <w:sz w:val="21"/>
          <w:szCs w:val="21"/>
        </w:rPr>
        <w:t xml:space="preserve">~200 products manually curated to start, expandable</w:t>
      </w:r>
    </w:p>
    <w:p>
      <w:pPr>
        <w:spacing w:after="60" w:before="0"/>
      </w:pPr>
      <w:r>
        <w:t xml:space="preserve"/>
      </w:r>
    </w:p>
    <w:p>
      <w:pPr>
        <w:pStyle w:val="Heading2"/>
        <w:spacing w:after="80" w:before="240"/>
      </w:pPr>
      <w:r>
        <w:rPr>
          <w:rFonts w:ascii="Arial" w:cs="Arial" w:eastAsia="Arial" w:hAnsi="Arial"/>
          <w:b/>
          <w:bCs/>
          <w:color w:val="16A34A"/>
          <w:sz w:val="24"/>
          <w:szCs w:val="24"/>
        </w:rPr>
        <w:t xml:space="preserve">Runtime Fallback — Exa.ai</w:t>
      </w:r>
    </w:p>
    <w:p>
      <w:pPr>
        <w:spacing w:after="60" w:before="40"/>
      </w:pPr>
      <w:r>
        <w:rPr>
          <w:rFonts w:ascii="Arial" w:cs="Arial" w:eastAsia="Arial" w:hAnsi="Arial"/>
          <w:color w:val="374151"/>
          <w:sz w:val="21"/>
          <w:szCs w:val="21"/>
        </w:rPr>
        <w:t xml:space="preserve">When ChromaDB returns a low-confidence result (similarity score below threshold), EcoBot falls back to a live Exa.ai search query to find current disposal guidance for that item. This handles rare or newly-introduced products not yet in the knowledge base.</w:t>
      </w:r>
    </w:p>
    <w:p>
      <w:pPr>
        <w:pBdr>
          <w:left w:val="single" w:color="EAB308" w:sz="12" w:space="8"/>
        </w:pBdr>
        <w:shd w:fill="FEF9C3" w:val="clear"/>
        <w:spacing w:after="60" w:before="60"/>
      </w:pPr>
      <w:r>
        <w:rPr>
          <w:rFonts w:ascii="Arial" w:cs="Arial" w:eastAsia="Arial" w:hAnsi="Arial"/>
          <w:i/>
          <w:iCs/>
          <w:color w:val="713F12"/>
          <w:sz w:val="20"/>
          <w:szCs w:val="20"/>
        </w:rPr>
        <w:t xml:space="preserve">Exa.ai is a pay-per-query search API that returns clean webpage content. Used only as fallback, not primary retrieval, to keep costs low.</w:t>
      </w:r>
    </w:p>
    <w:p>
      <w:pPr>
        <w:spacing w:after="60" w:before="0"/>
      </w:pPr>
      <w:r>
        <w:t xml:space="preserve"/>
      </w:r>
    </w:p>
    <w:p>
      <w:pPr>
        <w:pStyle w:val="Heading2"/>
        <w:spacing w:after="80" w:before="240"/>
      </w:pPr>
      <w:r>
        <w:rPr>
          <w:rFonts w:ascii="Arial" w:cs="Arial" w:eastAsia="Arial" w:hAnsi="Arial"/>
          <w:b/>
          <w:bCs/>
          <w:color w:val="16A34A"/>
          <w:sz w:val="24"/>
          <w:szCs w:val="24"/>
        </w:rPr>
        <w:t xml:space="preserve">What Does NOT Go Into RAG</w:t>
      </w:r>
    </w:p>
    <w:p>
      <w:pPr>
        <w:pStyle w:val="ListParagraph"/>
        <w:numPr>
          <w:ilvl w:val="0"/>
          <w:numId w:val="2"/>
        </w:numPr>
        <w:spacing w:after="20" w:before="20"/>
      </w:pPr>
      <w:r>
        <w:rPr>
          <w:rFonts w:ascii="Arial" w:cs="Arial" w:eastAsia="Arial" w:hAnsi="Arial"/>
          <w:color w:val="374151"/>
          <w:sz w:val="21"/>
          <w:szCs w:val="21"/>
        </w:rPr>
        <w:t xml:space="preserve">Waste category to bin color mapping — simple SQLite lookup table</w:t>
      </w:r>
    </w:p>
    <w:p>
      <w:pPr>
        <w:pStyle w:val="ListParagraph"/>
        <w:numPr>
          <w:ilvl w:val="0"/>
          <w:numId w:val="2"/>
        </w:numPr>
        <w:spacing w:after="20" w:before="20"/>
      </w:pPr>
      <w:r>
        <w:rPr>
          <w:rFonts w:ascii="Arial" w:cs="Arial" w:eastAsia="Arial" w:hAnsi="Arial"/>
          <w:color w:val="374151"/>
          <w:sz w:val="21"/>
          <w:szCs w:val="21"/>
        </w:rPr>
        <w:t xml:space="preserve">Facility data (name, address, hours) — SQLite, filtered by city and category</w:t>
      </w:r>
    </w:p>
    <w:p>
      <w:pPr>
        <w:pStyle w:val="ListParagraph"/>
        <w:numPr>
          <w:ilvl w:val="0"/>
          <w:numId w:val="2"/>
        </w:numPr>
        <w:spacing w:after="20" w:before="20"/>
      </w:pPr>
      <w:r>
        <w:rPr>
          <w:rFonts w:ascii="Arial" w:cs="Arial" w:eastAsia="Arial" w:hAnsi="Arial"/>
          <w:color w:val="374151"/>
          <w:sz w:val="21"/>
          <w:szCs w:val="21"/>
        </w:rPr>
        <w:t xml:space="preserve">User session history — LangChain ConversationBufferMemory</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7. RAG Content Creation Pipeline</w:t>
      </w:r>
    </w:p>
    <w:p>
      <w:pPr>
        <w:spacing w:after="60" w:before="40"/>
      </w:pPr>
      <w:r>
        <w:rPr>
          <w:rFonts w:ascii="Arial" w:cs="Arial" w:eastAsia="Arial" w:hAnsi="Arial"/>
          <w:color w:val="374151"/>
          <w:sz w:val="21"/>
          <w:szCs w:val="21"/>
        </w:rPr>
        <w:t xml:space="preserve">There is no public dataset that provides item-level disposal instructions in a structured format. The knowledge base is built by combining web scraping, automated conversion, and manual curation.</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Step 1 — Scrape earth911.com (Crawl4AI)</w:t>
      </w:r>
    </w:p>
    <w:p>
      <w:pPr>
        <w:spacing w:after="60" w:before="40"/>
      </w:pPr>
      <w:r>
        <w:rPr>
          <w:rFonts w:ascii="Arial" w:cs="Arial" w:eastAsia="Arial" w:hAnsi="Arial"/>
          <w:color w:val="374151"/>
          <w:sz w:val="21"/>
          <w:szCs w:val="21"/>
        </w:rPr>
        <w:t xml:space="preserve">earth911.com is the largest English-language recycling database with item-level disposal pages. Crawl4AI is used — it is open source, free, runs locally, and outputs clean markdown ready for embedding. No API key or rate limit concerns.</w:t>
      </w:r>
    </w:p>
    <w:p>
      <w:pPr>
        <w:shd w:fill="F3F4F6" w:val="clear"/>
        <w:spacing w:after="4" w:before="0"/>
      </w:pPr>
      <w:r>
        <w:rPr>
          <w:rFonts w:ascii="Courier New" w:cs="Courier New" w:eastAsia="Courier New" w:hAnsi="Courier New"/>
          <w:color w:val="1F2937"/>
          <w:sz w:val="18"/>
          <w:szCs w:val="18"/>
        </w:rPr>
        <w:t xml:space="preserve">from crawl4ai import AsyncWebCrawler</w:t>
      </w:r>
    </w:p>
    <w:p>
      <w:pPr>
        <w:shd w:fill="F3F4F6" w:val="clear"/>
        <w:spacing w:after="4" w:before="0"/>
      </w:pPr>
      <w:r>
        <w:rPr>
          <w:rFonts w:ascii="Courier New" w:cs="Courier New" w:eastAsia="Courier New" w:hAnsi="Courier New"/>
          <w:color w:val="1F2937"/>
          <w:sz w:val="18"/>
          <w:szCs w:val="18"/>
        </w:rPr>
        <w:t xml:space="preserve"/>
      </w:r>
    </w:p>
    <w:p>
      <w:pPr>
        <w:shd w:fill="F3F4F6" w:val="clear"/>
        <w:spacing w:after="4" w:before="0"/>
      </w:pPr>
      <w:r>
        <w:rPr>
          <w:rFonts w:ascii="Courier New" w:cs="Courier New" w:eastAsia="Courier New" w:hAnsi="Courier New"/>
          <w:color w:val="1F2937"/>
          <w:sz w:val="18"/>
          <w:szCs w:val="18"/>
        </w:rPr>
        <w:t xml:space="preserve">async with AsyncWebCrawler() as crawler:</w:t>
      </w:r>
    </w:p>
    <w:p>
      <w:pPr>
        <w:shd w:fill="F3F4F6" w:val="clear"/>
        <w:spacing w:after="4" w:before="0"/>
      </w:pPr>
      <w:r>
        <w:rPr>
          <w:rFonts w:ascii="Courier New" w:cs="Courier New" w:eastAsia="Courier New" w:hAnsi="Courier New"/>
          <w:color w:val="1F2937"/>
          <w:sz w:val="18"/>
          <w:szCs w:val="18"/>
        </w:rPr>
        <w:t xml:space="preserve">    result = await crawler.arun(</w:t>
      </w:r>
    </w:p>
    <w:p>
      <w:pPr>
        <w:shd w:fill="F3F4F6" w:val="clear"/>
        <w:spacing w:after="4" w:before="0"/>
      </w:pPr>
      <w:r>
        <w:rPr>
          <w:rFonts w:ascii="Courier New" w:cs="Courier New" w:eastAsia="Courier New" w:hAnsi="Courier New"/>
          <w:color w:val="1F2937"/>
          <w:sz w:val="18"/>
          <w:szCs w:val="18"/>
        </w:rPr>
        <w:t xml:space="preserve">        url='https://earth911.com/recycling-guide/how-to-recycle-lithium-ion-batteries'</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print(result.markdown)  # clean text, ready to embed</w:t>
      </w:r>
    </w:p>
    <w:p>
      <w:pPr>
        <w:pStyle w:val="ListParagraph"/>
        <w:numPr>
          <w:ilvl w:val="0"/>
          <w:numId w:val="2"/>
        </w:numPr>
        <w:spacing w:after="20" w:before="20"/>
      </w:pPr>
      <w:r>
        <w:rPr>
          <w:rFonts w:ascii="Arial" w:cs="Arial" w:eastAsia="Arial" w:hAnsi="Arial"/>
          <w:color w:val="374151"/>
          <w:sz w:val="21"/>
          <w:szCs w:val="21"/>
        </w:rPr>
        <w:t xml:space="preserve">Target: ~300 item pages covering common waste categories</w:t>
      </w:r>
    </w:p>
    <w:p>
      <w:pPr>
        <w:pStyle w:val="ListParagraph"/>
        <w:numPr>
          <w:ilvl w:val="0"/>
          <w:numId w:val="2"/>
        </w:numPr>
        <w:spacing w:after="20" w:before="20"/>
      </w:pPr>
      <w:r>
        <w:rPr>
          <w:rFonts w:ascii="Arial" w:cs="Arial" w:eastAsia="Arial" w:hAnsi="Arial"/>
          <w:color w:val="374151"/>
          <w:sz w:val="21"/>
          <w:szCs w:val="21"/>
        </w:rPr>
        <w:t xml:space="preserve">Output: clean markdown per item, saved to /data/raw/earth911/</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Step 2 — Parse CPCB and Government PDFs (Firecrawl)</w:t>
      </w:r>
    </w:p>
    <w:p>
      <w:pPr>
        <w:spacing w:after="60" w:before="40"/>
      </w:pPr>
      <w:r>
        <w:rPr>
          <w:rFonts w:ascii="Arial" w:cs="Arial" w:eastAsia="Arial" w:hAnsi="Arial"/>
          <w:color w:val="374151"/>
          <w:sz w:val="21"/>
          <w:szCs w:val="21"/>
        </w:rPr>
        <w:t xml:space="preserve">Indian government waste guidelines are published as PDFs on cpcb.nic.in and municipal websites. Firecrawl handles PDF parsing and JavaScript-rendered pages that Crawl4AI cannot.</w:t>
      </w:r>
    </w:p>
    <w:p>
      <w:pPr>
        <w:pStyle w:val="ListParagraph"/>
        <w:numPr>
          <w:ilvl w:val="0"/>
          <w:numId w:val="2"/>
        </w:numPr>
        <w:spacing w:after="20" w:before="20"/>
      </w:pPr>
      <w:r>
        <w:rPr>
          <w:rFonts w:ascii="Arial" w:cs="Arial" w:eastAsia="Arial" w:hAnsi="Arial"/>
          <w:color w:val="374151"/>
          <w:sz w:val="21"/>
          <w:szCs w:val="21"/>
        </w:rPr>
        <w:t xml:space="preserve">Source: CPCB Solid Waste Management Rules, municipal corporation guidelines</w:t>
      </w:r>
    </w:p>
    <w:p>
      <w:pPr>
        <w:pStyle w:val="ListParagraph"/>
        <w:numPr>
          <w:ilvl w:val="0"/>
          <w:numId w:val="2"/>
        </w:numPr>
        <w:spacing w:after="20" w:before="20"/>
      </w:pPr>
      <w:r>
        <w:rPr>
          <w:rFonts w:ascii="Arial" w:cs="Arial" w:eastAsia="Arial" w:hAnsi="Arial"/>
          <w:color w:val="374151"/>
          <w:sz w:val="21"/>
          <w:szCs w:val="21"/>
        </w:rPr>
        <w:t xml:space="preserve">Target: ~50 documents covering Indian-specific regulations</w:t>
      </w:r>
    </w:p>
    <w:p>
      <w:pPr>
        <w:pStyle w:val="ListParagraph"/>
        <w:numPr>
          <w:ilvl w:val="0"/>
          <w:numId w:val="2"/>
        </w:numPr>
        <w:spacing w:after="20" w:before="20"/>
      </w:pPr>
      <w:r>
        <w:rPr>
          <w:rFonts w:ascii="Arial" w:cs="Arial" w:eastAsia="Arial" w:hAnsi="Arial"/>
          <w:color w:val="374151"/>
          <w:sz w:val="21"/>
          <w:szCs w:val="21"/>
        </w:rPr>
        <w:t xml:space="preserve">Firecrawl free tier is sufficient for this volume</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Step 3 — Auto-Convert to Structured Format (LLaMA 3 70B via Groq)</w:t>
      </w:r>
    </w:p>
    <w:p>
      <w:pPr>
        <w:spacing w:after="60" w:before="40"/>
      </w:pPr>
      <w:r>
        <w:rPr>
          <w:rFonts w:ascii="Arial" w:cs="Arial" w:eastAsia="Arial" w:hAnsi="Arial"/>
          <w:color w:val="374151"/>
          <w:sz w:val="21"/>
          <w:szCs w:val="21"/>
        </w:rPr>
        <w:t xml:space="preserve">Scraped markdown is fed to LLaMA 3 70B on Groq to convert into structured JSON disposal entries. This is model distillation — a large model generates clean training data for a smaller model.</w:t>
      </w:r>
    </w:p>
    <w:p>
      <w:pPr>
        <w:shd w:fill="F3F4F6" w:val="clear"/>
        <w:spacing w:after="4" w:before="0"/>
      </w:pPr>
      <w:r>
        <w:rPr>
          <w:rFonts w:ascii="Courier New" w:cs="Courier New" w:eastAsia="Courier New" w:hAnsi="Courier New"/>
          <w:color w:val="1F2937"/>
          <w:sz w:val="18"/>
          <w:szCs w:val="18"/>
        </w:rPr>
        <w:t xml:space="preserve">def convert_to_structured(scraped_text, item_name):</w:t>
      </w:r>
    </w:p>
    <w:p>
      <w:pPr>
        <w:shd w:fill="F3F4F6" w:val="clear"/>
        <w:spacing w:after="4" w:before="0"/>
      </w:pPr>
      <w:r>
        <w:rPr>
          <w:rFonts w:ascii="Courier New" w:cs="Courier New" w:eastAsia="Courier New" w:hAnsi="Courier New"/>
          <w:color w:val="1F2937"/>
          <w:sz w:val="18"/>
          <w:szCs w:val="18"/>
        </w:rPr>
        <w:t xml:space="preserve">    prompt = f'''</w:t>
      </w:r>
    </w:p>
    <w:p>
      <w:pPr>
        <w:shd w:fill="F3F4F6" w:val="clear"/>
        <w:spacing w:after="4" w:before="0"/>
      </w:pPr>
      <w:r>
        <w:rPr>
          <w:rFonts w:ascii="Courier New" w:cs="Courier New" w:eastAsia="Courier New" w:hAnsi="Courier New"/>
          <w:color w:val="1F2937"/>
          <w:sz w:val="18"/>
          <w:szCs w:val="18"/>
        </w:rPr>
        <w:t xml:space="preserve">    Convert this recycling page into structured JSON.</w:t>
      </w:r>
    </w:p>
    <w:p>
      <w:pPr>
        <w:shd w:fill="F3F4F6" w:val="clear"/>
        <w:spacing w:after="4" w:before="0"/>
      </w:pPr>
      <w:r>
        <w:rPr>
          <w:rFonts w:ascii="Courier New" w:cs="Courier New" w:eastAsia="Courier New" w:hAnsi="Courier New"/>
          <w:color w:val="1F2937"/>
          <w:sz w:val="18"/>
          <w:szCs w:val="18"/>
        </w:rPr>
        <w:t xml:space="preserve">    Return only valid JSON, no extra text.</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Source: {scraped_text}</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Output:</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"item": "{item_name}",</w:t>
      </w:r>
    </w:p>
    <w:p>
      <w:pPr>
        <w:shd w:fill="F3F4F6" w:val="clear"/>
        <w:spacing w:after="4" w:before="0"/>
      </w:pPr>
      <w:r>
        <w:rPr>
          <w:rFonts w:ascii="Courier New" w:cs="Courier New" w:eastAsia="Courier New" w:hAnsi="Courier New"/>
          <w:color w:val="1F2937"/>
          <w:sz w:val="18"/>
          <w:szCs w:val="18"/>
        </w:rPr>
        <w:t xml:space="preserve">      "category": "dry_waste|wet_waste|hazardous|e_waste|sanitary|construction|non_recyclable",</w:t>
      </w:r>
    </w:p>
    <w:p>
      <w:pPr>
        <w:shd w:fill="F3F4F6" w:val="clear"/>
        <w:spacing w:after="4" w:before="0"/>
      </w:pPr>
      <w:r>
        <w:rPr>
          <w:rFonts w:ascii="Courier New" w:cs="Courier New" w:eastAsia="Courier New" w:hAnsi="Courier New"/>
          <w:color w:val="1F2937"/>
          <w:sz w:val="18"/>
          <w:szCs w:val="18"/>
        </w:rPr>
        <w:t xml:space="preserve">      "bin_color": "blue|green|red|grey",</w:t>
      </w:r>
    </w:p>
    <w:p>
      <w:pPr>
        <w:shd w:fill="F3F4F6" w:val="clear"/>
        <w:spacing w:after="4" w:before="0"/>
      </w:pPr>
      <w:r>
        <w:rPr>
          <w:rFonts w:ascii="Courier New" w:cs="Courier New" w:eastAsia="Courier New" w:hAnsi="Courier New"/>
          <w:color w:val="1F2937"/>
          <w:sz w:val="18"/>
          <w:szCs w:val="18"/>
        </w:rPr>
        <w:t xml:space="preserve">      "recyclable": true/false,</w:t>
      </w:r>
    </w:p>
    <w:p>
      <w:pPr>
        <w:shd w:fill="F3F4F6" w:val="clear"/>
        <w:spacing w:after="4" w:before="0"/>
      </w:pPr>
      <w:r>
        <w:rPr>
          <w:rFonts w:ascii="Courier New" w:cs="Courier New" w:eastAsia="Courier New" w:hAnsi="Courier New"/>
          <w:color w:val="1F2937"/>
          <w:sz w:val="18"/>
          <w:szCs w:val="18"/>
        </w:rPr>
        <w:t xml:space="preserve">      "reason": "one sentence",</w:t>
      </w:r>
    </w:p>
    <w:p>
      <w:pPr>
        <w:shd w:fill="F3F4F6" w:val="clear"/>
        <w:spacing w:after="4" w:before="0"/>
      </w:pPr>
      <w:r>
        <w:rPr>
          <w:rFonts w:ascii="Courier New" w:cs="Courier New" w:eastAsia="Courier New" w:hAnsi="Courier New"/>
          <w:color w:val="1F2937"/>
          <w:sz w:val="18"/>
          <w:szCs w:val="18"/>
        </w:rPr>
        <w:t xml:space="preserve">      "preparation_steps": ["step 1", "step 2"],</w:t>
      </w:r>
    </w:p>
    <w:p>
      <w:pPr>
        <w:shd w:fill="F3F4F6" w:val="clear"/>
        <w:spacing w:after="4" w:before="0"/>
      </w:pPr>
      <w:r>
        <w:rPr>
          <w:rFonts w:ascii="Courier New" w:cs="Courier New" w:eastAsia="Courier New" w:hAnsi="Courier New"/>
          <w:color w:val="1F2937"/>
          <w:sz w:val="18"/>
          <w:szCs w:val="18"/>
        </w:rPr>
        <w:t xml:space="preserve">      "safety_notes": "string or null",</w:t>
      </w:r>
    </w:p>
    <w:p>
      <w:pPr>
        <w:shd w:fill="F3F4F6" w:val="clear"/>
        <w:spacing w:after="4" w:before="0"/>
      </w:pPr>
      <w:r>
        <w:rPr>
          <w:rFonts w:ascii="Courier New" w:cs="Courier New" w:eastAsia="Courier New" w:hAnsi="Courier New"/>
          <w:color w:val="1F2937"/>
          <w:sz w:val="18"/>
          <w:szCs w:val="18"/>
        </w:rPr>
        <w:t xml:space="preserve">      "special_facility": true/false</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 call Groq llama3-70b-8192</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Step 4 — Manual India-Specific Entries</w:t>
      </w:r>
    </w:p>
    <w:p>
      <w:pPr>
        <w:spacing w:after="60" w:before="40"/>
      </w:pPr>
      <w:r>
        <w:rPr>
          <w:rFonts w:ascii="Arial" w:cs="Arial" w:eastAsia="Arial" w:hAnsi="Arial"/>
          <w:color w:val="374151"/>
          <w:sz w:val="21"/>
          <w:szCs w:val="21"/>
        </w:rPr>
        <w:t xml:space="preserve">Earth911 is US-centric. Indian-specific waste items — agarbatti ash, steel tiffins, coconut shells, clay diyas, newspaper raddi, old sarees — are not covered. These are written manually as structured JSON. This is the most valuable part of the knowledge base.</w:t>
      </w:r>
    </w:p>
    <w:p>
      <w:pPr>
        <w:pStyle w:val="ListParagraph"/>
        <w:numPr>
          <w:ilvl w:val="0"/>
          <w:numId w:val="2"/>
        </w:numPr>
        <w:spacing w:after="20" w:before="20"/>
      </w:pPr>
      <w:r>
        <w:rPr>
          <w:rFonts w:ascii="Arial" w:cs="Arial" w:eastAsia="Arial" w:hAnsi="Arial"/>
          <w:color w:val="374151"/>
          <w:sz w:val="21"/>
          <w:szCs w:val="21"/>
        </w:rPr>
        <w:t xml:space="preserve">Target: ~150 India-specific items</w:t>
      </w:r>
    </w:p>
    <w:p>
      <w:pPr>
        <w:pStyle w:val="ListParagraph"/>
        <w:numPr>
          <w:ilvl w:val="0"/>
          <w:numId w:val="2"/>
        </w:numPr>
        <w:spacing w:after="20" w:before="20"/>
      </w:pPr>
      <w:r>
        <w:rPr>
          <w:rFonts w:ascii="Arial" w:cs="Arial" w:eastAsia="Arial" w:hAnsi="Arial"/>
          <w:color w:val="374151"/>
          <w:sz w:val="21"/>
          <w:szCs w:val="21"/>
        </w:rPr>
        <w:t xml:space="preserve">Format: same JSON schema as auto-converted entries</w:t>
      </w:r>
    </w:p>
    <w:p>
      <w:pPr>
        <w:pStyle w:val="ListParagraph"/>
        <w:numPr>
          <w:ilvl w:val="0"/>
          <w:numId w:val="2"/>
        </w:numPr>
        <w:spacing w:after="20" w:before="20"/>
      </w:pPr>
      <w:r>
        <w:rPr>
          <w:rFonts w:ascii="Arial" w:cs="Arial" w:eastAsia="Arial" w:hAnsi="Arial"/>
          <w:color w:val="374151"/>
          <w:sz w:val="21"/>
          <w:szCs w:val="21"/>
        </w:rPr>
        <w:t xml:space="preserve">Examples: agarbatti ash, clay diyas, steel tiffins, coconut shells, puja flowers, old clothes (raddi)</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Step 5 — Augment with Input Variations</w:t>
      </w:r>
    </w:p>
    <w:p>
      <w:pPr>
        <w:spacing w:after="60" w:before="40"/>
      </w:pPr>
      <w:r>
        <w:rPr>
          <w:rFonts w:ascii="Arial" w:cs="Arial" w:eastAsia="Arial" w:hAnsi="Arial"/>
          <w:color w:val="374151"/>
          <w:sz w:val="21"/>
          <w:szCs w:val="21"/>
        </w:rPr>
        <w:t xml:space="preserve">Each item entry gets 3-4 alternative phrasings to handle how real users actually type. Generated automatically via a Groq call.</w:t>
      </w:r>
    </w:p>
    <w:p>
      <w:pPr>
        <w:pStyle w:val="ListParagraph"/>
        <w:numPr>
          <w:ilvl w:val="0"/>
          <w:numId w:val="2"/>
        </w:numPr>
        <w:spacing w:after="20" w:before="20"/>
      </w:pPr>
      <w:r>
        <w:rPr>
          <w:rFonts w:ascii="Arial" w:cs="Arial" w:eastAsia="Arial" w:hAnsi="Arial"/>
          <w:color w:val="374151"/>
          <w:sz w:val="21"/>
          <w:szCs w:val="21"/>
        </w:rPr>
        <w:t xml:space="preserve">"old smartphone" / "broken phone" / "dead iPhone" / "cracked mobile" — all map to same output</w:t>
      </w:r>
    </w:p>
    <w:p>
      <w:pPr>
        <w:pStyle w:val="ListParagraph"/>
        <w:numPr>
          <w:ilvl w:val="0"/>
          <w:numId w:val="2"/>
        </w:numPr>
        <w:spacing w:after="20" w:before="20"/>
      </w:pPr>
      <w:r>
        <w:rPr>
          <w:rFonts w:ascii="Arial" w:cs="Arial" w:eastAsia="Arial" w:hAnsi="Arial"/>
          <w:color w:val="374151"/>
          <w:sz w:val="21"/>
          <w:szCs w:val="21"/>
        </w:rPr>
        <w:t xml:space="preserve">Augmentation multiplies dataset from ~450 to ~2000 examples</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Step 6 — Validate Before Embedding</w:t>
      </w:r>
    </w:p>
    <w:p>
      <w:pPr>
        <w:spacing w:after="60" w:before="40"/>
      </w:pPr>
      <w:r>
        <w:rPr>
          <w:rFonts w:ascii="Arial" w:cs="Arial" w:eastAsia="Arial" w:hAnsi="Arial"/>
          <w:color w:val="374151"/>
          <w:sz w:val="21"/>
          <w:szCs w:val="21"/>
        </w:rPr>
        <w:t xml:space="preserve">100 randomly sampled entries are manually reviewed before embedding. Auto-generation produces roughly 10-15% errors — wrong categories, missing steps. These must be fixed before ingestion.</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Final Knowledge Base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Source</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Method</w:t>
            </w:r>
          </w:p>
        </w:tc>
        <w:tc>
          <w:tcPr>
            <w:tcW w:type="dxa" w:w="3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Count</w:t>
            </w:r>
          </w:p>
        </w:tc>
      </w:tr>
      <w:tr>
        <w:tc>
          <w:tcPr>
            <w:tcW w:type="dxa" w:w="3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earth911.com disposal pages</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Crawl4AI scrape + Groq auto-convert</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~300 entries</w:t>
            </w:r>
          </w:p>
        </w:tc>
      </w:tr>
      <w:tr>
        <w:tc>
          <w:tcPr>
            <w:tcW w:type="dxa" w:w="3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CPCB / municipal PDFs</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Firecrawl parse + Groq auto-convert</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~100 entries</w:t>
            </w:r>
          </w:p>
        </w:tc>
      </w:tr>
      <w:tr>
        <w:tc>
          <w:tcPr>
            <w:tcW w:type="dxa" w:w="3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India-specific items</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Manually written JSON</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~150 entries</w:t>
            </w:r>
          </w:p>
        </w:tc>
      </w:tr>
      <w:tr>
        <w:tc>
          <w:tcPr>
            <w:tcW w:type="dxa" w:w="3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Environmental impact facts</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Manually written, quality controlled</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~200 facts</w:t>
            </w:r>
          </w:p>
        </w:tc>
      </w:tr>
      <w:tr>
        <w:tc>
          <w:tcPr>
            <w:tcW w:type="dxa" w:w="3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Product knowledge base</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Manually curated JSON</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~200 products</w:t>
            </w:r>
          </w:p>
        </w:tc>
      </w:tr>
      <w:tr>
        <w:tc>
          <w:tcPr>
            <w:tcW w:type="dxa" w:w="3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Input variations (augmentation)</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Auto-generated via Groq</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~1500 extras</w:t>
            </w:r>
          </w:p>
        </w:tc>
      </w:tr>
      <w:tr>
        <w:tc>
          <w:tcPr>
            <w:tcW w:type="dxa" w:w="3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Total</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~2450 entries</w:t>
            </w:r>
          </w:p>
        </w:tc>
      </w:tr>
    </w:tbl>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8. Fine-Tuning Plan</w:t>
      </w:r>
    </w:p>
    <w:p>
      <w:pPr>
        <w:pStyle w:val="Heading2"/>
        <w:spacing w:after="80" w:before="240"/>
      </w:pPr>
      <w:r>
        <w:rPr>
          <w:rFonts w:ascii="Arial" w:cs="Arial" w:eastAsia="Arial" w:hAnsi="Arial"/>
          <w:b/>
          <w:bCs/>
          <w:color w:val="16A34A"/>
          <w:sz w:val="24"/>
          <w:szCs w:val="24"/>
        </w:rPr>
        <w:t xml:space="preserve">Why Fine-Tune at All</w:t>
      </w:r>
    </w:p>
    <w:p>
      <w:pPr>
        <w:spacing w:after="60" w:before="40"/>
      </w:pPr>
      <w:r>
        <w:rPr>
          <w:rFonts w:ascii="Arial" w:cs="Arial" w:eastAsia="Arial" w:hAnsi="Arial"/>
          <w:color w:val="374151"/>
          <w:sz w:val="21"/>
          <w:szCs w:val="21"/>
        </w:rPr>
        <w:t xml:space="preserve">LLaMA 3 8B with a good system prompt classifies common items reasonably well. Fine-tuning is justified for three specific reasons in EcoBot's case:</w:t>
      </w:r>
    </w:p>
    <w:p>
      <w:pPr>
        <w:pStyle w:val="ListParagraph"/>
        <w:numPr>
          <w:ilvl w:val="0"/>
          <w:numId w:val="2"/>
        </w:numPr>
        <w:spacing w:after="20" w:before="20"/>
      </w:pPr>
      <w:r>
        <w:rPr>
          <w:rFonts w:ascii="Arial" w:cs="Arial" w:eastAsia="Arial" w:hAnsi="Arial"/>
          <w:color w:val="374151"/>
          <w:sz w:val="21"/>
          <w:szCs w:val="21"/>
        </w:rPr>
        <w:t xml:space="preserve">Consistent structured JSON output every single time — base models drift from format under prompt pressure</w:t>
      </w:r>
    </w:p>
    <w:p>
      <w:pPr>
        <w:pStyle w:val="ListParagraph"/>
        <w:numPr>
          <w:ilvl w:val="0"/>
          <w:numId w:val="2"/>
        </w:numPr>
        <w:spacing w:after="20" w:before="20"/>
      </w:pPr>
      <w:r>
        <w:rPr>
          <w:rFonts w:ascii="Arial" w:cs="Arial" w:eastAsia="Arial" w:hAnsi="Arial"/>
          <w:color w:val="374151"/>
          <w:sz w:val="21"/>
          <w:szCs w:val="21"/>
        </w:rPr>
        <w:t xml:space="preserve">India-specific accuracy — agarbatti ash, clay diyas, steel tiffins are not in base model training data</w:t>
      </w:r>
    </w:p>
    <w:p>
      <w:pPr>
        <w:pStyle w:val="ListParagraph"/>
        <w:numPr>
          <w:ilvl w:val="0"/>
          <w:numId w:val="2"/>
        </w:numPr>
        <w:spacing w:after="20" w:before="20"/>
      </w:pPr>
      <w:r>
        <w:rPr>
          <w:rFonts w:ascii="Arial" w:cs="Arial" w:eastAsia="Arial" w:hAnsi="Arial"/>
          <w:color w:val="374151"/>
          <w:sz w:val="21"/>
          <w:szCs w:val="21"/>
        </w:rPr>
        <w:t xml:space="preserve">Smaller faster offline model — fine-tuned 8B via Ollama avoids Groq API dependency for classification</w:t>
      </w:r>
    </w:p>
    <w:p>
      <w:pPr>
        <w:pBdr>
          <w:left w:val="single" w:color="EAB308" w:sz="12" w:space="8"/>
        </w:pBdr>
        <w:shd w:fill="FEF9C3" w:val="clear"/>
        <w:spacing w:after="60" w:before="60"/>
      </w:pPr>
      <w:r>
        <w:rPr>
          <w:rFonts w:ascii="Arial" w:cs="Arial" w:eastAsia="Arial" w:hAnsi="Arial"/>
          <w:i/>
          <w:iCs/>
          <w:color w:val="713F12"/>
          <w:sz w:val="20"/>
          <w:szCs w:val="20"/>
        </w:rPr>
        <w:t xml:space="preserve">Fine-tuning is for the classification step only. LLaMA 3 70B via Groq still handles final response generation, conversation, and disposal instruction formatting.</w:t>
      </w:r>
    </w:p>
    <w:p>
      <w:pPr>
        <w:spacing w:after="60" w:before="0"/>
      </w:pPr>
      <w:r>
        <w:t xml:space="preserve"/>
      </w:r>
    </w:p>
    <w:p>
      <w:pPr>
        <w:pStyle w:val="Heading2"/>
        <w:spacing w:after="80" w:before="240"/>
      </w:pPr>
      <w:r>
        <w:rPr>
          <w:rFonts w:ascii="Arial" w:cs="Arial" w:eastAsia="Arial" w:hAnsi="Arial"/>
          <w:b/>
          <w:bCs/>
          <w:color w:val="16A34A"/>
          <w:sz w:val="24"/>
          <w:szCs w:val="24"/>
        </w:rPr>
        <w:t xml:space="preserve">Training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Source</w:t>
            </w:r>
          </w:p>
        </w:tc>
        <w:tc>
          <w:tcPr>
            <w:tcW w:type="dxa" w:w="3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Method</w:t>
            </w:r>
          </w:p>
        </w:tc>
        <w:tc>
          <w:tcPr>
            <w:tcW w:type="dxa" w:w="3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Count</w:t>
            </w:r>
          </w:p>
        </w:tc>
      </w:tr>
      <w:tr>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Earth911 scraped pages</w:t>
            </w:r>
          </w:p>
        </w:tc>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Auto-converted via Groq distillation</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~300</w:t>
            </w:r>
          </w:p>
        </w:tc>
      </w:tr>
      <w:tr>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CPCB / EPA guidelines</w:t>
            </w:r>
          </w:p>
        </w:tc>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Auto-converted via Groq distillation</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~100</w:t>
            </w:r>
          </w:p>
        </w:tc>
      </w:tr>
      <w:tr>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India-specific items</w:t>
            </w:r>
          </w:p>
        </w:tc>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Manually written instruction pairs</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~150</w:t>
            </w:r>
          </w:p>
        </w:tc>
      </w:tr>
      <w:tr>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Edge cases (composites, multilayer)</w:t>
            </w:r>
          </w:p>
        </w:tc>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Manually written</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~50</w:t>
            </w:r>
          </w:p>
        </w:tc>
      </w:tr>
      <w:tr>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Input variations (augmentation)</w:t>
            </w:r>
          </w:p>
        </w:tc>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Auto-generated alternative phrasings</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~1500</w:t>
            </w:r>
          </w:p>
        </w:tc>
      </w:tr>
      <w:tr>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Total</w:t>
            </w:r>
          </w:p>
        </w:tc>
        <w:tc>
          <w:tcPr>
            <w:tcW w:type="dxa" w:w="3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~2100</w:t>
            </w:r>
          </w:p>
        </w:tc>
      </w:tr>
    </w:tbl>
    <w:p>
      <w:pPr>
        <w:spacing w:after="60" w:before="0"/>
      </w:pPr>
      <w:r>
        <w:t xml:space="preserve"/>
      </w:r>
    </w:p>
    <w:p>
      <w:pPr>
        <w:pStyle w:val="Heading2"/>
        <w:spacing w:after="80" w:before="240"/>
      </w:pPr>
      <w:r>
        <w:rPr>
          <w:rFonts w:ascii="Arial" w:cs="Arial" w:eastAsia="Arial" w:hAnsi="Arial"/>
          <w:b/>
          <w:bCs/>
          <w:color w:val="16A34A"/>
          <w:sz w:val="24"/>
          <w:szCs w:val="24"/>
        </w:rPr>
        <w:t xml:space="preserve">Training Data Format</w:t>
      </w:r>
    </w:p>
    <w:p>
      <w:pPr>
        <w:spacing w:after="60" w:before="40"/>
      </w:pPr>
      <w:r>
        <w:rPr>
          <w:rFonts w:ascii="Arial" w:cs="Arial" w:eastAsia="Arial" w:hAnsi="Arial"/>
          <w:color w:val="374151"/>
          <w:sz w:val="21"/>
          <w:szCs w:val="21"/>
        </w:rPr>
        <w:t xml:space="preserve">Instruction-following pairs in Alpaca format. The model learns one specific structured task with a fixed output schema.</w:t>
      </w:r>
    </w:p>
    <w:p>
      <w:pPr>
        <w:shd w:fill="F3F4F6" w:val="clear"/>
        <w:spacing w:after="4" w:before="0"/>
      </w:pPr>
      <w:r>
        <w:rPr>
          <w:rFonts w:ascii="Courier New" w:cs="Courier New" w:eastAsia="Courier New" w:hAnsi="Courier New"/>
          <w:color w:val="1F2937"/>
          <w:sz w:val="18"/>
          <w:szCs w:val="18"/>
        </w:rPr>
        <w:t xml:space="preserve">{</w:t>
      </w:r>
    </w:p>
    <w:p>
      <w:pPr>
        <w:shd w:fill="F3F4F6" w:val="clear"/>
        <w:spacing w:after="4" w:before="0"/>
      </w:pPr>
      <w:r>
        <w:rPr>
          <w:rFonts w:ascii="Courier New" w:cs="Courier New" w:eastAsia="Courier New" w:hAnsi="Courier New"/>
          <w:color w:val="1F2937"/>
          <w:sz w:val="18"/>
          <w:szCs w:val="18"/>
        </w:rPr>
        <w:t xml:space="preserve">  "instruction": "Classify this waste item and provide disposal guidance.",</w:t>
      </w:r>
    </w:p>
    <w:p>
      <w:pPr>
        <w:shd w:fill="F3F4F6" w:val="clear"/>
        <w:spacing w:after="4" w:before="0"/>
      </w:pPr>
      <w:r>
        <w:rPr>
          <w:rFonts w:ascii="Courier New" w:cs="Courier New" w:eastAsia="Courier New" w:hAnsi="Courier New"/>
          <w:color w:val="1F2937"/>
          <w:sz w:val="18"/>
          <w:szCs w:val="18"/>
        </w:rPr>
        <w:t xml:space="preserve">  "input": "Empty aerosol deodorant can",</w:t>
      </w:r>
    </w:p>
    <w:p>
      <w:pPr>
        <w:shd w:fill="F3F4F6" w:val="clear"/>
        <w:spacing w:after="4" w:before="0"/>
      </w:pPr>
      <w:r>
        <w:rPr>
          <w:rFonts w:ascii="Courier New" w:cs="Courier New" w:eastAsia="Courier New" w:hAnsi="Courier New"/>
          <w:color w:val="1F2937"/>
          <w:sz w:val="18"/>
          <w:szCs w:val="18"/>
        </w:rPr>
        <w:t xml:space="preserve">  "output": {</w:t>
      </w:r>
    </w:p>
    <w:p>
      <w:pPr>
        <w:shd w:fill="F3F4F6" w:val="clear"/>
        <w:spacing w:after="4" w:before="0"/>
      </w:pPr>
      <w:r>
        <w:rPr>
          <w:rFonts w:ascii="Courier New" w:cs="Courier New" w:eastAsia="Courier New" w:hAnsi="Courier New"/>
          <w:color w:val="1F2937"/>
          <w:sz w:val="18"/>
          <w:szCs w:val="18"/>
        </w:rPr>
        <w:t xml:space="preserve">    "category": "hazardous",</w:t>
      </w:r>
    </w:p>
    <w:p>
      <w:pPr>
        <w:shd w:fill="F3F4F6" w:val="clear"/>
        <w:spacing w:after="4" w:before="0"/>
      </w:pPr>
      <w:r>
        <w:rPr>
          <w:rFonts w:ascii="Courier New" w:cs="Courier New" w:eastAsia="Courier New" w:hAnsi="Courier New"/>
          <w:color w:val="1F2937"/>
          <w:sz w:val="18"/>
          <w:szCs w:val="18"/>
        </w:rPr>
        <w:t xml:space="preserve">    "bin_color": "red",</w:t>
      </w:r>
    </w:p>
    <w:p>
      <w:pPr>
        <w:shd w:fill="F3F4F6" w:val="clear"/>
        <w:spacing w:after="4" w:before="0"/>
      </w:pPr>
      <w:r>
        <w:rPr>
          <w:rFonts w:ascii="Courier New" w:cs="Courier New" w:eastAsia="Courier New" w:hAnsi="Courier New"/>
          <w:color w:val="1F2937"/>
          <w:sz w:val="18"/>
          <w:szCs w:val="18"/>
        </w:rPr>
        <w:t xml:space="preserve">    "bin_label": "Hazardous Waste",</w:t>
      </w:r>
    </w:p>
    <w:p>
      <w:pPr>
        <w:shd w:fill="F3F4F6" w:val="clear"/>
        <w:spacing w:after="4" w:before="0"/>
      </w:pPr>
      <w:r>
        <w:rPr>
          <w:rFonts w:ascii="Courier New" w:cs="Courier New" w:eastAsia="Courier New" w:hAnsi="Courier New"/>
          <w:color w:val="1F2937"/>
          <w:sz w:val="18"/>
          <w:szCs w:val="18"/>
        </w:rPr>
        <w:t xml:space="preserve">    "recyclable": false,</w:t>
      </w:r>
    </w:p>
    <w:p>
      <w:pPr>
        <w:shd w:fill="F3F4F6" w:val="clear"/>
        <w:spacing w:after="4" w:before="0"/>
      </w:pPr>
      <w:r>
        <w:rPr>
          <w:rFonts w:ascii="Courier New" w:cs="Courier New" w:eastAsia="Courier New" w:hAnsi="Courier New"/>
          <w:color w:val="1F2937"/>
          <w:sz w:val="18"/>
          <w:szCs w:val="18"/>
        </w:rPr>
        <w:t xml:space="preserve">    "reason": "Aerosol cans contain residual pressurised gas — fire risk",</w:t>
      </w:r>
    </w:p>
    <w:p>
      <w:pPr>
        <w:shd w:fill="F3F4F6" w:val="clear"/>
        <w:spacing w:after="4" w:before="0"/>
      </w:pPr>
      <w:r>
        <w:rPr>
          <w:rFonts w:ascii="Courier New" w:cs="Courier New" w:eastAsia="Courier New" w:hAnsi="Courier New"/>
          <w:color w:val="1F2937"/>
          <w:sz w:val="18"/>
          <w:szCs w:val="18"/>
        </w:rPr>
        <w:t xml:space="preserve">    "preparation_steps": [</w:t>
      </w:r>
    </w:p>
    <w:p>
      <w:pPr>
        <w:shd w:fill="F3F4F6" w:val="clear"/>
        <w:spacing w:after="4" w:before="0"/>
      </w:pPr>
      <w:r>
        <w:rPr>
          <w:rFonts w:ascii="Courier New" w:cs="Courier New" w:eastAsia="Courier New" w:hAnsi="Courier New"/>
          <w:color w:val="1F2937"/>
          <w:sz w:val="18"/>
          <w:szCs w:val="18"/>
        </w:rPr>
        <w:t xml:space="preserve">      "Release all remaining gas before disposal",</w:t>
      </w:r>
    </w:p>
    <w:p>
      <w:pPr>
        <w:shd w:fill="F3F4F6" w:val="clear"/>
        <w:spacing w:after="4" w:before="0"/>
      </w:pPr>
      <w:r>
        <w:rPr>
          <w:rFonts w:ascii="Courier New" w:cs="Courier New" w:eastAsia="Courier New" w:hAnsi="Courier New"/>
          <w:color w:val="1F2937"/>
          <w:sz w:val="18"/>
          <w:szCs w:val="18"/>
        </w:rPr>
        <w:t xml:space="preserve">      "Do not crush or puncture",</w:t>
      </w:r>
    </w:p>
    <w:p>
      <w:pPr>
        <w:shd w:fill="F3F4F6" w:val="clear"/>
        <w:spacing w:after="4" w:before="0"/>
      </w:pPr>
      <w:r>
        <w:rPr>
          <w:rFonts w:ascii="Courier New" w:cs="Courier New" w:eastAsia="Courier New" w:hAnsi="Courier New"/>
          <w:color w:val="1F2937"/>
          <w:sz w:val="18"/>
          <w:szCs w:val="18"/>
        </w:rPr>
        <w:t xml:space="preserve">      "Place in hazardous waste bin or collection point"</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"safety_notes": "Keep away from heat sources before disposal",</w:t>
      </w:r>
    </w:p>
    <w:p>
      <w:pPr>
        <w:shd w:fill="F3F4F6" w:val="clear"/>
        <w:spacing w:after="4" w:before="0"/>
      </w:pPr>
      <w:r>
        <w:rPr>
          <w:rFonts w:ascii="Courier New" w:cs="Courier New" w:eastAsia="Courier New" w:hAnsi="Courier New"/>
          <w:color w:val="1F2937"/>
          <w:sz w:val="18"/>
          <w:szCs w:val="18"/>
        </w:rPr>
        <w:t xml:space="preserve">    "special_facility": false</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Fine-Tuning Approach</w:t>
      </w:r>
    </w:p>
    <w:p>
      <w:pPr>
        <w:pStyle w:val="ListParagraph"/>
        <w:numPr>
          <w:ilvl w:val="0"/>
          <w:numId w:val="2"/>
        </w:numPr>
        <w:spacing w:after="20" w:before="20"/>
      </w:pPr>
      <w:r>
        <w:rPr>
          <w:rFonts w:ascii="Arial" w:cs="Arial" w:eastAsia="Arial" w:hAnsi="Arial"/>
          <w:color w:val="374151"/>
          <w:sz w:val="21"/>
          <w:szCs w:val="21"/>
        </w:rPr>
        <w:t xml:space="preserve">Method: QLoRA (Quantized LoRA) — runs on free Google Colab T4 GPU</w:t>
      </w:r>
    </w:p>
    <w:p>
      <w:pPr>
        <w:pStyle w:val="ListParagraph"/>
        <w:numPr>
          <w:ilvl w:val="0"/>
          <w:numId w:val="2"/>
        </w:numPr>
        <w:spacing w:after="20" w:before="20"/>
      </w:pPr>
      <w:r>
        <w:rPr>
          <w:rFonts w:ascii="Arial" w:cs="Arial" w:eastAsia="Arial" w:hAnsi="Arial"/>
          <w:color w:val="374151"/>
          <w:sz w:val="21"/>
          <w:szCs w:val="21"/>
        </w:rPr>
        <w:t xml:space="preserve">Base model: LLaMA 3 8B Instruct (meta-llama/Meta-Llama-3-8B-Instruct)</w:t>
      </w:r>
    </w:p>
    <w:p>
      <w:pPr>
        <w:pStyle w:val="ListParagraph"/>
        <w:numPr>
          <w:ilvl w:val="0"/>
          <w:numId w:val="2"/>
        </w:numPr>
        <w:spacing w:after="20" w:before="20"/>
      </w:pPr>
      <w:r>
        <w:rPr>
          <w:rFonts w:ascii="Arial" w:cs="Arial" w:eastAsia="Arial" w:hAnsi="Arial"/>
          <w:color w:val="374151"/>
          <w:sz w:val="21"/>
          <w:szCs w:val="21"/>
        </w:rPr>
        <w:t xml:space="preserve">Framework: HuggingFace PEFT + TRL SFTTrainer</w:t>
      </w:r>
    </w:p>
    <w:p>
      <w:pPr>
        <w:pStyle w:val="ListParagraph"/>
        <w:numPr>
          <w:ilvl w:val="0"/>
          <w:numId w:val="2"/>
        </w:numPr>
        <w:spacing w:after="20" w:before="20"/>
      </w:pPr>
      <w:r>
        <w:rPr>
          <w:rFonts w:ascii="Arial" w:cs="Arial" w:eastAsia="Arial" w:hAnsi="Arial"/>
          <w:color w:val="374151"/>
          <w:sz w:val="21"/>
          <w:szCs w:val="21"/>
        </w:rPr>
        <w:t xml:space="preserve">LoRA rank: 16, alpha: 32, dropout: 0.05</w:t>
      </w:r>
    </w:p>
    <w:p>
      <w:pPr>
        <w:pStyle w:val="ListParagraph"/>
        <w:numPr>
          <w:ilvl w:val="0"/>
          <w:numId w:val="2"/>
        </w:numPr>
        <w:spacing w:after="20" w:before="20"/>
      </w:pPr>
      <w:r>
        <w:rPr>
          <w:rFonts w:ascii="Arial" w:cs="Arial" w:eastAsia="Arial" w:hAnsi="Arial"/>
          <w:color w:val="374151"/>
          <w:sz w:val="21"/>
          <w:szCs w:val="21"/>
        </w:rPr>
        <w:t xml:space="preserve">Training time: ~3-4 hours on Colab T4 for 2100 examples</w:t>
      </w:r>
    </w:p>
    <w:p>
      <w:pPr>
        <w:pStyle w:val="ListParagraph"/>
        <w:numPr>
          <w:ilvl w:val="0"/>
          <w:numId w:val="2"/>
        </w:numPr>
        <w:spacing w:after="20" w:before="20"/>
      </w:pPr>
      <w:r>
        <w:rPr>
          <w:rFonts w:ascii="Arial" w:cs="Arial" w:eastAsia="Arial" w:hAnsi="Arial"/>
          <w:color w:val="374151"/>
          <w:sz w:val="21"/>
          <w:szCs w:val="21"/>
        </w:rPr>
        <w:t xml:space="preserve">Output: LoRA adapter saved, merged with base model, quantized to 4-bit GGUF for Ollama</w:t>
      </w:r>
    </w:p>
    <w:p>
      <w:pPr>
        <w:spacing w:after="60" w:before="0"/>
      </w:pPr>
      <w:r>
        <w:t xml:space="preserve"/>
      </w:r>
    </w:p>
    <w:p>
      <w:pPr>
        <w:pStyle w:val="Heading2"/>
        <w:spacing w:after="80" w:before="240"/>
      </w:pPr>
      <w:r>
        <w:rPr>
          <w:rFonts w:ascii="Arial" w:cs="Arial" w:eastAsia="Arial" w:hAnsi="Arial"/>
          <w:b/>
          <w:bCs/>
          <w:color w:val="16A34A"/>
          <w:sz w:val="24"/>
          <w:szCs w:val="24"/>
        </w:rPr>
        <w:t xml:space="preserve">Evaluation</w:t>
      </w:r>
    </w:p>
    <w:p>
      <w:pPr>
        <w:pStyle w:val="ListParagraph"/>
        <w:numPr>
          <w:ilvl w:val="0"/>
          <w:numId w:val="2"/>
        </w:numPr>
        <w:spacing w:after="20" w:before="20"/>
      </w:pPr>
      <w:r>
        <w:rPr>
          <w:rFonts w:ascii="Arial" w:cs="Arial" w:eastAsia="Arial" w:hAnsi="Arial"/>
          <w:color w:val="374151"/>
          <w:sz w:val="21"/>
          <w:szCs w:val="21"/>
        </w:rPr>
        <w:t xml:space="preserve">Classification accuracy on 200-example held-out test set: target &gt; 90%</w:t>
      </w:r>
    </w:p>
    <w:p>
      <w:pPr>
        <w:pStyle w:val="ListParagraph"/>
        <w:numPr>
          <w:ilvl w:val="0"/>
          <w:numId w:val="2"/>
        </w:numPr>
        <w:spacing w:after="20" w:before="20"/>
      </w:pPr>
      <w:r>
        <w:rPr>
          <w:rFonts w:ascii="Arial" w:cs="Arial" w:eastAsia="Arial" w:hAnsi="Arial"/>
          <w:color w:val="374151"/>
          <w:sz w:val="21"/>
          <w:szCs w:val="21"/>
        </w:rPr>
        <w:t xml:space="preserve">Confusion matrix across all 7 waste categories</w:t>
      </w:r>
    </w:p>
    <w:p>
      <w:pPr>
        <w:pStyle w:val="ListParagraph"/>
        <w:numPr>
          <w:ilvl w:val="0"/>
          <w:numId w:val="2"/>
        </w:numPr>
        <w:spacing w:after="20" w:before="20"/>
      </w:pPr>
      <w:r>
        <w:rPr>
          <w:rFonts w:ascii="Arial" w:cs="Arial" w:eastAsia="Arial" w:hAnsi="Arial"/>
          <w:color w:val="374151"/>
          <w:sz w:val="21"/>
          <w:szCs w:val="21"/>
        </w:rPr>
        <w:t xml:space="preserve">Manual review of 50 Indian-specific edge case items</w:t>
      </w:r>
    </w:p>
    <w:p>
      <w:pPr>
        <w:pStyle w:val="ListParagraph"/>
        <w:numPr>
          <w:ilvl w:val="0"/>
          <w:numId w:val="2"/>
        </w:numPr>
        <w:spacing w:after="20" w:before="20"/>
      </w:pPr>
      <w:r>
        <w:rPr>
          <w:rFonts w:ascii="Arial" w:cs="Arial" w:eastAsia="Arial" w:hAnsi="Arial"/>
          <w:color w:val="374151"/>
          <w:sz w:val="21"/>
          <w:szCs w:val="21"/>
        </w:rPr>
        <w:t xml:space="preserve">JSON format compliance rate: target 100% (fine-tuning enforces this)</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9. Technical Architecture</w:t>
      </w:r>
    </w:p>
    <w:p>
      <w:pPr>
        <w:shd w:fill="F3F4F6" w:val="clear"/>
        <w:spacing w:after="4" w:before="0"/>
      </w:pPr>
      <w:r>
        <w:rPr>
          <w:rFonts w:ascii="Courier New" w:cs="Courier New" w:eastAsia="Courier New" w:hAnsi="Courier New"/>
          <w:color w:val="1F2937"/>
          <w:sz w:val="18"/>
          <w:szCs w:val="18"/>
        </w:rPr>
        <w:t xml:space="preserve">User Input: Text / Image / Voice</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v</w:t>
      </w:r>
    </w:p>
    <w:p>
      <w:pPr>
        <w:shd w:fill="F3F4F6" w:val="clear"/>
        <w:spacing w:after="4" w:before="0"/>
      </w:pPr>
      <w:r>
        <w:rPr>
          <w:rFonts w:ascii="Courier New" w:cs="Courier New" w:eastAsia="Courier New" w:hAnsi="Courier New"/>
          <w:color w:val="1F2937"/>
          <w:sz w:val="18"/>
          <w:szCs w:val="18"/>
        </w:rPr>
        <w:t xml:space="preserve">+------------------------------+</w:t>
      </w:r>
    </w:p>
    <w:p>
      <w:pPr>
        <w:shd w:fill="F3F4F6" w:val="clear"/>
        <w:spacing w:after="4" w:before="0"/>
      </w:pPr>
      <w:r>
        <w:rPr>
          <w:rFonts w:ascii="Courier New" w:cs="Courier New" w:eastAsia="Courier New" w:hAnsi="Courier New"/>
          <w:color w:val="1F2937"/>
          <w:sz w:val="18"/>
          <w:szCs w:val="18"/>
        </w:rPr>
        <w:t xml:space="preserve">|   Input Processor            |</w:t>
      </w:r>
    </w:p>
    <w:p>
      <w:pPr>
        <w:shd w:fill="F3F4F6" w:val="clear"/>
        <w:spacing w:after="4" w:before="0"/>
      </w:pPr>
      <w:r>
        <w:rPr>
          <w:rFonts w:ascii="Courier New" w:cs="Courier New" w:eastAsia="Courier New" w:hAnsi="Courier New"/>
          <w:color w:val="1F2937"/>
          <w:sz w:val="18"/>
          <w:szCs w:val="18"/>
        </w:rPr>
        <w:t xml:space="preserve">|  - Gemini API (voice -&gt; text)|</w:t>
      </w:r>
    </w:p>
    <w:p>
      <w:pPr>
        <w:shd w:fill="F3F4F6" w:val="clear"/>
        <w:spacing w:after="4" w:before="0"/>
      </w:pPr>
      <w:r>
        <w:rPr>
          <w:rFonts w:ascii="Courier New" w:cs="Courier New" w:eastAsia="Courier New" w:hAnsi="Courier New"/>
          <w:color w:val="1F2937"/>
          <w:sz w:val="18"/>
          <w:szCs w:val="18"/>
        </w:rPr>
        <w:t xml:space="preserve">|  - LLaMA 4 Scout / Groq (img)|</w:t>
      </w:r>
    </w:p>
    <w:p>
      <w:pPr>
        <w:shd w:fill="F3F4F6" w:val="clear"/>
        <w:spacing w:after="4" w:before="0"/>
      </w:pPr>
      <w:r>
        <w:rPr>
          <w:rFonts w:ascii="Courier New" w:cs="Courier New" w:eastAsia="Courier New" w:hAnsi="Courier New"/>
          <w:color w:val="1F2937"/>
          <w:sz w:val="18"/>
          <w:szCs w:val="18"/>
        </w:rPr>
        <w:t xml:space="preserve">|  - Direct text passthrough   |</w:t>
      </w:r>
    </w:p>
    <w:p>
      <w:pPr>
        <w:shd w:fill="F3F4F6" w:val="clear"/>
        <w:spacing w:after="4" w:before="0"/>
      </w:pPr>
      <w:r>
        <w:rPr>
          <w:rFonts w:ascii="Courier New" w:cs="Courier New" w:eastAsia="Courier New" w:hAnsi="Courier New"/>
          <w:color w:val="1F2937"/>
          <w:sz w:val="18"/>
          <w:szCs w:val="18"/>
        </w:rPr>
        <w:t xml:space="preserve">+-------------+----------------+</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v</w:t>
      </w:r>
    </w:p>
    <w:p>
      <w:pPr>
        <w:shd w:fill="F3F4F6" w:val="clear"/>
        <w:spacing w:after="4" w:before="0"/>
      </w:pPr>
      <w:r>
        <w:rPr>
          <w:rFonts w:ascii="Courier New" w:cs="Courier New" w:eastAsia="Courier New" w:hAnsi="Courier New"/>
          <w:color w:val="1F2937"/>
          <w:sz w:val="18"/>
          <w:szCs w:val="18"/>
        </w:rPr>
        <w:t xml:space="preserve">+------------------------------+</w:t>
      </w:r>
    </w:p>
    <w:p>
      <w:pPr>
        <w:shd w:fill="F3F4F6" w:val="clear"/>
        <w:spacing w:after="4" w:before="0"/>
      </w:pPr>
      <w:r>
        <w:rPr>
          <w:rFonts w:ascii="Courier New" w:cs="Courier New" w:eastAsia="Courier New" w:hAnsi="Courier New"/>
          <w:color w:val="1F2937"/>
          <w:sz w:val="18"/>
          <w:szCs w:val="18"/>
        </w:rPr>
        <w:t xml:space="preserve">|   LangChain Agent            | &lt;- Orchestrator + Session Memory</w:t>
      </w:r>
    </w:p>
    <w:p>
      <w:pPr>
        <w:shd w:fill="F3F4F6" w:val="clear"/>
        <w:spacing w:after="4" w:before="0"/>
      </w:pPr>
      <w:r>
        <w:rPr>
          <w:rFonts w:ascii="Courier New" w:cs="Courier New" w:eastAsia="Courier New" w:hAnsi="Courier New"/>
          <w:color w:val="1F2937"/>
          <w:sz w:val="18"/>
          <w:szCs w:val="18"/>
        </w:rPr>
        <w:t xml:space="preserve">+------+-----------------------+</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                       |                  |</w:t>
      </w:r>
    </w:p>
    <w:p>
      <w:pPr>
        <w:shd w:fill="F3F4F6" w:val="clear"/>
        <w:spacing w:after="4" w:before="0"/>
      </w:pPr>
      <w:r>
        <w:rPr>
          <w:rFonts w:ascii="Courier New" w:cs="Courier New" w:eastAsia="Courier New" w:hAnsi="Courier New"/>
          <w:color w:val="1F2937"/>
          <w:sz w:val="18"/>
          <w:szCs w:val="18"/>
        </w:rPr>
        <w:t xml:space="preserve">  v                       v                  v</w:t>
      </w:r>
    </w:p>
    <w:p>
      <w:pPr>
        <w:shd w:fill="F3F4F6" w:val="clear"/>
        <w:spacing w:after="4" w:before="0"/>
      </w:pPr>
      <w:r>
        <w:rPr>
          <w:rFonts w:ascii="Courier New" w:cs="Courier New" w:eastAsia="Courier New" w:hAnsi="Courier New"/>
          <w:color w:val="1F2937"/>
          <w:sz w:val="18"/>
          <w:szCs w:val="18"/>
        </w:rPr>
        <w:t xml:space="preserve">+------------------+ +----------+    +--------------+</w:t>
      </w:r>
    </w:p>
    <w:p>
      <w:pPr>
        <w:shd w:fill="F3F4F6" w:val="clear"/>
        <w:spacing w:after="4" w:before="0"/>
      </w:pPr>
      <w:r>
        <w:rPr>
          <w:rFonts w:ascii="Courier New" w:cs="Courier New" w:eastAsia="Courier New" w:hAnsi="Courier New"/>
          <w:color w:val="1F2937"/>
          <w:sz w:val="18"/>
          <w:szCs w:val="18"/>
        </w:rPr>
        <w:t xml:space="preserve">| Classification   | | RAG Tool |    | SQL Tool     |</w:t>
      </w:r>
    </w:p>
    <w:p>
      <w:pPr>
        <w:shd w:fill="F3F4F6" w:val="clear"/>
        <w:spacing w:after="4" w:before="0"/>
      </w:pPr>
      <w:r>
        <w:rPr>
          <w:rFonts w:ascii="Courier New" w:cs="Courier New" w:eastAsia="Courier New" w:hAnsi="Courier New"/>
          <w:color w:val="1F2937"/>
          <w:sz w:val="18"/>
          <w:szCs w:val="18"/>
        </w:rPr>
        <w:t xml:space="preserve">| Tool             | |(ChromaDB)|    | (SQLite)     |</w:t>
      </w:r>
    </w:p>
    <w:p>
      <w:pPr>
        <w:shd w:fill="F3F4F6" w:val="clear"/>
        <w:spacing w:after="4" w:before="0"/>
      </w:pPr>
      <w:r>
        <w:rPr>
          <w:rFonts w:ascii="Courier New" w:cs="Courier New" w:eastAsia="Courier New" w:hAnsi="Courier New"/>
          <w:color w:val="1F2937"/>
          <w:sz w:val="18"/>
          <w:szCs w:val="18"/>
        </w:rPr>
        <w:t xml:space="preserve">|                  | |          |    |              |</w:t>
      </w:r>
    </w:p>
    <w:p>
      <w:pPr>
        <w:shd w:fill="F3F4F6" w:val="clear"/>
        <w:spacing w:after="4" w:before="0"/>
      </w:pPr>
      <w:r>
        <w:rPr>
          <w:rFonts w:ascii="Courier New" w:cs="Courier New" w:eastAsia="Courier New" w:hAnsi="Courier New"/>
          <w:color w:val="1F2937"/>
          <w:sz w:val="18"/>
          <w:szCs w:val="18"/>
        </w:rPr>
        <w:t xml:space="preserve">| Fine-tuned       | | Disposal |    | Bin lookup   |</w:t>
      </w:r>
    </w:p>
    <w:p>
      <w:pPr>
        <w:shd w:fill="F3F4F6" w:val="clear"/>
        <w:spacing w:after="4" w:before="0"/>
      </w:pPr>
      <w:r>
        <w:rPr>
          <w:rFonts w:ascii="Courier New" w:cs="Courier New" w:eastAsia="Courier New" w:hAnsi="Courier New"/>
          <w:color w:val="1F2937"/>
          <w:sz w:val="18"/>
          <w:szCs w:val="18"/>
        </w:rPr>
        <w:t xml:space="preserve">| LLaMA 3 8B       | | guides   |    | Facilities   |</w:t>
      </w:r>
    </w:p>
    <w:p>
      <w:pPr>
        <w:shd w:fill="F3F4F6" w:val="clear"/>
        <w:spacing w:after="4" w:before="0"/>
      </w:pPr>
      <w:r>
        <w:rPr>
          <w:rFonts w:ascii="Courier New" w:cs="Courier New" w:eastAsia="Courier New" w:hAnsi="Courier New"/>
          <w:color w:val="1F2937"/>
          <w:sz w:val="18"/>
          <w:szCs w:val="18"/>
        </w:rPr>
        <w:t xml:space="preserve">| via Ollama       | | Impact   |    | Schedules    |</w:t>
      </w:r>
    </w:p>
    <w:p>
      <w:pPr>
        <w:shd w:fill="F3F4F6" w:val="clear"/>
        <w:spacing w:after="4" w:before="0"/>
      </w:pPr>
      <w:r>
        <w:rPr>
          <w:rFonts w:ascii="Courier New" w:cs="Courier New" w:eastAsia="Courier New" w:hAnsi="Courier New"/>
          <w:color w:val="1F2937"/>
          <w:sz w:val="18"/>
          <w:szCs w:val="18"/>
        </w:rPr>
        <w:t xml:space="preserve">+------------------+ | facts    |    +--------------+</w:t>
      </w:r>
    </w:p>
    <w:p>
      <w:pPr>
        <w:shd w:fill="F3F4F6" w:val="clear"/>
        <w:spacing w:after="4" w:before="0"/>
      </w:pPr>
      <w:r>
        <w:rPr>
          <w:rFonts w:ascii="Courier New" w:cs="Courier New" w:eastAsia="Courier New" w:hAnsi="Courier New"/>
          <w:color w:val="1F2937"/>
          <w:sz w:val="18"/>
          <w:szCs w:val="18"/>
        </w:rPr>
        <w:t xml:space="preserve">                     | Product  |</w:t>
      </w:r>
    </w:p>
    <w:p>
      <w:pPr>
        <w:shd w:fill="F3F4F6" w:val="clear"/>
        <w:spacing w:after="4" w:before="0"/>
      </w:pPr>
      <w:r>
        <w:rPr>
          <w:rFonts w:ascii="Courier New" w:cs="Courier New" w:eastAsia="Courier New" w:hAnsi="Courier New"/>
          <w:color w:val="1F2937"/>
          <w:sz w:val="18"/>
          <w:szCs w:val="18"/>
        </w:rPr>
        <w:t xml:space="preserve">                     | KB       |</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Low confidence?</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v</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 Exa.ai     | &lt;- Live web fallback</w:t>
      </w:r>
    </w:p>
    <w:p>
      <w:pPr>
        <w:shd w:fill="F3F4F6" w:val="clear"/>
        <w:spacing w:after="4" w:before="0"/>
      </w:pPr>
      <w:r>
        <w:rPr>
          <w:rFonts w:ascii="Courier New" w:cs="Courier New" w:eastAsia="Courier New" w:hAnsi="Courier New"/>
          <w:color w:val="1F2937"/>
          <w:sz w:val="18"/>
          <w:szCs w:val="18"/>
        </w:rPr>
        <w:t xml:space="preserve">                   | Fallback   |</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v</w:t>
      </w:r>
    </w:p>
    <w:p>
      <w:pPr>
        <w:shd w:fill="F3F4F6" w:val="clear"/>
        <w:spacing w:after="4" w:before="0"/>
      </w:pPr>
      <w:r>
        <w:rPr>
          <w:rFonts w:ascii="Courier New" w:cs="Courier New" w:eastAsia="Courier New" w:hAnsi="Courier New"/>
          <w:color w:val="1F2937"/>
          <w:sz w:val="18"/>
          <w:szCs w:val="18"/>
        </w:rPr>
        <w:t xml:space="preserve">+------------------------------+</w:t>
      </w:r>
    </w:p>
    <w:p>
      <w:pPr>
        <w:shd w:fill="F3F4F6" w:val="clear"/>
        <w:spacing w:after="4" w:before="0"/>
      </w:pPr>
      <w:r>
        <w:rPr>
          <w:rFonts w:ascii="Courier New" w:cs="Courier New" w:eastAsia="Courier New" w:hAnsi="Courier New"/>
          <w:color w:val="1F2937"/>
          <w:sz w:val="18"/>
          <w:szCs w:val="18"/>
        </w:rPr>
        <w:t xml:space="preserve">|  LLaMA 3 70B (Groq API)      | &lt;- Final response generation</w:t>
      </w:r>
    </w:p>
    <w:p>
      <w:pPr>
        <w:shd w:fill="F3F4F6" w:val="clear"/>
        <w:spacing w:after="4" w:before="0"/>
      </w:pPr>
      <w:r>
        <w:rPr>
          <w:rFonts w:ascii="Courier New" w:cs="Courier New" w:eastAsia="Courier New" w:hAnsi="Courier New"/>
          <w:color w:val="1F2937"/>
          <w:sz w:val="18"/>
          <w:szCs w:val="18"/>
        </w:rPr>
        <w:t xml:space="preserve">+------------------------------+</w:t>
      </w:r>
    </w:p>
    <w:p>
      <w:pPr>
        <w:shd w:fill="F3F4F6" w:val="clear"/>
        <w:spacing w:after="4" w:before="0"/>
      </w:pPr>
      <w:r>
        <w:rPr>
          <w:rFonts w:ascii="Courier New" w:cs="Courier New" w:eastAsia="Courier New" w:hAnsi="Courier New"/>
          <w:color w:val="1F2937"/>
          <w:sz w:val="18"/>
          <w:szCs w:val="18"/>
        </w:rPr>
        <w:t xml:space="preserve">  |</w:t>
      </w:r>
    </w:p>
    <w:p>
      <w:pPr>
        <w:shd w:fill="F3F4F6" w:val="clear"/>
        <w:spacing w:after="4" w:before="0"/>
      </w:pPr>
      <w:r>
        <w:rPr>
          <w:rFonts w:ascii="Courier New" w:cs="Courier New" w:eastAsia="Courier New" w:hAnsi="Courier New"/>
          <w:color w:val="1F2937"/>
          <w:sz w:val="18"/>
          <w:szCs w:val="18"/>
        </w:rPr>
        <w:t xml:space="preserve">  v</w:t>
      </w:r>
    </w:p>
    <w:p>
      <w:pPr>
        <w:shd w:fill="F3F4F6" w:val="clear"/>
        <w:spacing w:after="4" w:before="0"/>
      </w:pPr>
      <w:r>
        <w:rPr>
          <w:rFonts w:ascii="Courier New" w:cs="Courier New" w:eastAsia="Courier New" w:hAnsi="Courier New"/>
          <w:color w:val="1F2937"/>
          <w:sz w:val="18"/>
          <w:szCs w:val="18"/>
        </w:rPr>
        <w:t xml:space="preserve">React Frontend (FastAPI backend)</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10.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Layer</w:t>
            </w:r>
          </w:p>
        </w:tc>
        <w:tc>
          <w:tcPr>
            <w:tcW w:type="dxa" w:w="2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Technology</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Reason</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Classification LLM</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Fine-tuned LLaMA 3 8B via Ollama</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Custom-trained, runs offline, consistent JSON output</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Response LLM</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LLaMA 3 70B via Groq API</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High-quality response generation</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Vision (image input)</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LLaMA 4 Scout via Groq API</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Native multimodal, no separate CLIP step, already on Groq</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Voice (transcription)</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Google Gemini 2.0 Flash API</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Better Indian accent support, simple one-call integration</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Voice V2 (real-time)</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Google Gemini Live</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Full voice-to-voice streaming — planned for V2</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Web scraping</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Crawl4AI (earth911)</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Free, open source, AI-optimized markdown output</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PDF / complex page scraping</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Firecrawl (CPCB PDFs)</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Handles PDFs and JS-rendered pages cleanly</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Live fallback search</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Exa.ai</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Real-time web retrieval for unknown items</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Orchestration</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LangChain</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Agent, memory, tool routing</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Vector DB</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ChromaDB</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Disposal guides, impact facts, product KB</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Embeddings</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all-MiniLM-L6-v2</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Lightweight, accurate semantic search</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Structured DB</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SQLite</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Bin lookup, facility data, collection schedules</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Backend</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FastAPI</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REST API + WebSocket for streaming</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Frontend</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React + TailwindCSS</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Production-quality, portfolio-worthy UI</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Fine-tuning</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HuggingFace PEFT + TRL (QLoRA)</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Efficient fine-tuning on free Colab T4 GPU</w:t>
            </w:r>
          </w:p>
        </w:tc>
      </w:tr>
      <w:tr>
        <w:tc>
          <w:tcPr>
            <w:tcW w:type="dxa" w:w="20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Deployment</w:t>
            </w:r>
          </w:p>
        </w:tc>
        <w:tc>
          <w:tcPr>
            <w:tcW w:type="dxa" w:w="2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Docker + HuggingFace Spaces</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Free hosting, shareable demo link</w:t>
            </w:r>
          </w:p>
        </w:tc>
      </w:tr>
    </w:tbl>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11. Data Model</w:t>
      </w:r>
    </w:p>
    <w:p>
      <w:pPr>
        <w:pStyle w:val="Heading2"/>
        <w:spacing w:after="80" w:before="240"/>
      </w:pPr>
      <w:r>
        <w:rPr>
          <w:rFonts w:ascii="Arial" w:cs="Arial" w:eastAsia="Arial" w:hAnsi="Arial"/>
          <w:b/>
          <w:bCs/>
          <w:color w:val="16A34A"/>
          <w:sz w:val="24"/>
          <w:szCs w:val="24"/>
        </w:rPr>
        <w:t xml:space="preserve">Waste Item (SQLite — exact lookups)</w:t>
      </w:r>
    </w:p>
    <w:p>
      <w:pPr>
        <w:shd w:fill="F3F4F6" w:val="clear"/>
        <w:spacing w:after="4" w:before="0"/>
      </w:pPr>
      <w:r>
        <w:rPr>
          <w:rFonts w:ascii="Courier New" w:cs="Courier New" w:eastAsia="Courier New" w:hAnsi="Courier New"/>
          <w:color w:val="1F2937"/>
          <w:sz w:val="18"/>
          <w:szCs w:val="18"/>
        </w:rPr>
        <w:t xml:space="preserve">id, name, aliases (JSON),</w:t>
      </w:r>
    </w:p>
    <w:p>
      <w:pPr>
        <w:shd w:fill="F3F4F6" w:val="clear"/>
        <w:spacing w:after="4" w:before="0"/>
      </w:pPr>
      <w:r>
        <w:rPr>
          <w:rFonts w:ascii="Courier New" w:cs="Courier New" w:eastAsia="Courier New" w:hAnsi="Courier New"/>
          <w:color w:val="1F2937"/>
          <w:sz w:val="18"/>
          <w:szCs w:val="18"/>
        </w:rPr>
        <w:t xml:space="preserve">category, sub_category,</w:t>
      </w:r>
    </w:p>
    <w:p>
      <w:pPr>
        <w:shd w:fill="F3F4F6" w:val="clear"/>
        <w:spacing w:after="4" w:before="0"/>
      </w:pPr>
      <w:r>
        <w:rPr>
          <w:rFonts w:ascii="Courier New" w:cs="Courier New" w:eastAsia="Courier New" w:hAnsi="Courier New"/>
          <w:color w:val="1F2937"/>
          <w:sz w:val="18"/>
          <w:szCs w:val="18"/>
        </w:rPr>
        <w:t xml:space="preserve">bin_color, bin_label,</w:t>
      </w:r>
    </w:p>
    <w:p>
      <w:pPr>
        <w:shd w:fill="F3F4F6" w:val="clear"/>
        <w:spacing w:after="4" w:before="0"/>
      </w:pPr>
      <w:r>
        <w:rPr>
          <w:rFonts w:ascii="Courier New" w:cs="Courier New" w:eastAsia="Courier New" w:hAnsi="Courier New"/>
          <w:color w:val="1F2937"/>
          <w:sz w:val="18"/>
          <w:szCs w:val="18"/>
        </w:rPr>
        <w:t xml:space="preserve">hazardous (bool), recyclable (bool),</w:t>
      </w:r>
    </w:p>
    <w:p>
      <w:pPr>
        <w:shd w:fill="F3F4F6" w:val="clear"/>
        <w:spacing w:after="4" w:before="0"/>
      </w:pPr>
      <w:r>
        <w:rPr>
          <w:rFonts w:ascii="Courier New" w:cs="Courier New" w:eastAsia="Courier New" w:hAnsi="Courier New"/>
          <w:color w:val="1F2937"/>
          <w:sz w:val="18"/>
          <w:szCs w:val="18"/>
        </w:rPr>
        <w:t xml:space="preserve">preparation_steps (JSON),</w:t>
      </w:r>
    </w:p>
    <w:p>
      <w:pPr>
        <w:shd w:fill="F3F4F6" w:val="clear"/>
        <w:spacing w:after="4" w:before="0"/>
      </w:pPr>
      <w:r>
        <w:rPr>
          <w:rFonts w:ascii="Courier New" w:cs="Courier New" w:eastAsia="Courier New" w:hAnsi="Courier New"/>
          <w:color w:val="1F2937"/>
          <w:sz w:val="18"/>
          <w:szCs w:val="18"/>
        </w:rPr>
        <w:t xml:space="preserve">safety_notes, special_facility_required (bool)</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Facility (SQLite — filtered by city + category)</w:t>
      </w:r>
    </w:p>
    <w:p>
      <w:pPr>
        <w:shd w:fill="F3F4F6" w:val="clear"/>
        <w:spacing w:after="4" w:before="0"/>
      </w:pPr>
      <w:r>
        <w:rPr>
          <w:rFonts w:ascii="Courier New" w:cs="Courier New" w:eastAsia="Courier New" w:hAnsi="Courier New"/>
          <w:color w:val="1F2937"/>
          <w:sz w:val="18"/>
          <w:szCs w:val="18"/>
        </w:rPr>
        <w:t xml:space="preserve">id, name, address, city, pincode,</w:t>
      </w:r>
    </w:p>
    <w:p>
      <w:pPr>
        <w:shd w:fill="F3F4F6" w:val="clear"/>
        <w:spacing w:after="4" w:before="0"/>
      </w:pPr>
      <w:r>
        <w:rPr>
          <w:rFonts w:ascii="Courier New" w:cs="Courier New" w:eastAsia="Courier New" w:hAnsi="Courier New"/>
          <w:color w:val="1F2937"/>
          <w:sz w:val="18"/>
          <w:szCs w:val="18"/>
        </w:rPr>
        <w:t xml:space="preserve">latitude, longitude,</w:t>
      </w:r>
    </w:p>
    <w:p>
      <w:pPr>
        <w:shd w:fill="F3F4F6" w:val="clear"/>
        <w:spacing w:after="4" w:before="0"/>
      </w:pPr>
      <w:r>
        <w:rPr>
          <w:rFonts w:ascii="Courier New" w:cs="Courier New" w:eastAsia="Courier New" w:hAnsi="Courier New"/>
          <w:color w:val="1F2937"/>
          <w:sz w:val="18"/>
          <w:szCs w:val="18"/>
        </w:rPr>
        <w:t xml:space="preserve">accepted_categories (JSON array),</w:t>
      </w:r>
    </w:p>
    <w:p>
      <w:pPr>
        <w:shd w:fill="F3F4F6" w:val="clear"/>
        <w:spacing w:after="4" w:before="0"/>
      </w:pPr>
      <w:r>
        <w:rPr>
          <w:rFonts w:ascii="Courier New" w:cs="Courier New" w:eastAsia="Courier New" w:hAnsi="Courier New"/>
          <w:color w:val="1F2937"/>
          <w:sz w:val="18"/>
          <w:szCs w:val="18"/>
        </w:rPr>
        <w:t xml:space="preserve">operating_hours, contact, verified (bool)</w:t>
      </w:r>
    </w:p>
    <w:p>
      <w:pPr>
        <w:spacing w:after="60" w:before="0"/>
      </w:pPr>
      <w:r>
        <w:t xml:space="preserve"/>
      </w:r>
    </w:p>
    <w:p>
      <w:pPr>
        <w:pStyle w:val="Heading2"/>
        <w:spacing w:after="80" w:before="240"/>
      </w:pPr>
      <w:r>
        <w:rPr>
          <w:rFonts w:ascii="Arial" w:cs="Arial" w:eastAsia="Arial" w:hAnsi="Arial"/>
          <w:b/>
          <w:bCs/>
          <w:color w:val="16A34A"/>
          <w:sz w:val="24"/>
          <w:szCs w:val="24"/>
        </w:rPr>
        <w:t xml:space="preserve">Disposal Guideline (ChromaDB Collection 1)</w:t>
      </w:r>
    </w:p>
    <w:p>
      <w:pPr>
        <w:shd w:fill="F3F4F6" w:val="clear"/>
        <w:spacing w:after="4" w:before="0"/>
      </w:pPr>
      <w:r>
        <w:rPr>
          <w:rFonts w:ascii="Courier New" w:cs="Courier New" w:eastAsia="Courier New" w:hAnsi="Courier New"/>
          <w:color w:val="1F2937"/>
          <w:sz w:val="18"/>
          <w:szCs w:val="18"/>
        </w:rPr>
        <w:t xml:space="preserve">id, item_name, category, sub_category,</w:t>
      </w:r>
    </w:p>
    <w:p>
      <w:pPr>
        <w:shd w:fill="F3F4F6" w:val="clear"/>
        <w:spacing w:after="4" w:before="0"/>
      </w:pPr>
      <w:r>
        <w:rPr>
          <w:rFonts w:ascii="Courier New" w:cs="Courier New" w:eastAsia="Courier New" w:hAnsi="Courier New"/>
          <w:color w:val="1F2937"/>
          <w:sz w:val="18"/>
          <w:szCs w:val="18"/>
        </w:rPr>
        <w:t xml:space="preserve">content (full disposal guide text),</w:t>
      </w:r>
    </w:p>
    <w:p>
      <w:pPr>
        <w:shd w:fill="F3F4F6" w:val="clear"/>
        <w:spacing w:after="4" w:before="0"/>
      </w:pPr>
      <w:r>
        <w:rPr>
          <w:rFonts w:ascii="Courier New" w:cs="Courier New" w:eastAsia="Courier New" w:hAnsi="Courier New"/>
          <w:color w:val="1F2937"/>
          <w:sz w:val="18"/>
          <w:szCs w:val="18"/>
        </w:rPr>
        <w:t xml:space="preserve">source_url, hazardous (bool), special_facility (bool)</w:t>
      </w:r>
    </w:p>
    <w:p>
      <w:pPr>
        <w:spacing w:after="60" w:before="0"/>
      </w:pPr>
      <w:r>
        <w:t xml:space="preserve"/>
      </w:r>
    </w:p>
    <w:p>
      <w:pPr>
        <w:pStyle w:val="Heading2"/>
        <w:spacing w:after="80" w:before="240"/>
      </w:pPr>
      <w:r>
        <w:rPr>
          <w:rFonts w:ascii="Arial" w:cs="Arial" w:eastAsia="Arial" w:hAnsi="Arial"/>
          <w:b/>
          <w:bCs/>
          <w:color w:val="16A34A"/>
          <w:sz w:val="24"/>
          <w:szCs w:val="24"/>
        </w:rPr>
        <w:t xml:space="preserve">Environmental Fact (ChromaDB Collection 2)</w:t>
      </w:r>
    </w:p>
    <w:p>
      <w:pPr>
        <w:shd w:fill="F3F4F6" w:val="clear"/>
        <w:spacing w:after="4" w:before="0"/>
      </w:pPr>
      <w:r>
        <w:rPr>
          <w:rFonts w:ascii="Courier New" w:cs="Courier New" w:eastAsia="Courier New" w:hAnsi="Courier New"/>
          <w:color w:val="1F2937"/>
          <w:sz w:val="18"/>
          <w:szCs w:val="18"/>
        </w:rPr>
        <w:t xml:space="preserve">id, category, item_type,</w:t>
      </w:r>
    </w:p>
    <w:p>
      <w:pPr>
        <w:shd w:fill="F3F4F6" w:val="clear"/>
        <w:spacing w:after="4" w:before="0"/>
      </w:pPr>
      <w:r>
        <w:rPr>
          <w:rFonts w:ascii="Courier New" w:cs="Courier New" w:eastAsia="Courier New" w:hAnsi="Courier New"/>
          <w:color w:val="1F2937"/>
          <w:sz w:val="18"/>
          <w:szCs w:val="18"/>
        </w:rPr>
        <w:t xml:space="preserve">fact_text, source, severity (low/medium/high)</w:t>
      </w:r>
    </w:p>
    <w:p>
      <w:pPr>
        <w:spacing w:after="60" w:before="0"/>
      </w:pPr>
      <w:r>
        <w:t xml:space="preserve"/>
      </w:r>
    </w:p>
    <w:p>
      <w:pPr>
        <w:pStyle w:val="Heading2"/>
        <w:spacing w:after="80" w:before="240"/>
      </w:pPr>
      <w:r>
        <w:rPr>
          <w:rFonts w:ascii="Arial" w:cs="Arial" w:eastAsia="Arial" w:hAnsi="Arial"/>
          <w:b/>
          <w:bCs/>
          <w:color w:val="16A34A"/>
          <w:sz w:val="24"/>
          <w:szCs w:val="24"/>
        </w:rPr>
        <w:t xml:space="preserve">Product KB (ChromaDB Collection 3)</w:t>
      </w:r>
    </w:p>
    <w:p>
      <w:pPr>
        <w:shd w:fill="F3F4F6" w:val="clear"/>
        <w:spacing w:after="4" w:before="0"/>
      </w:pPr>
      <w:r>
        <w:rPr>
          <w:rFonts w:ascii="Courier New" w:cs="Courier New" w:eastAsia="Courier New" w:hAnsi="Courier New"/>
          <w:color w:val="1F2937"/>
          <w:sz w:val="18"/>
          <w:szCs w:val="18"/>
        </w:rPr>
        <w:t xml:space="preserve">id, product_name, brand, model,</w:t>
      </w:r>
    </w:p>
    <w:p>
      <w:pPr>
        <w:shd w:fill="F3F4F6" w:val="clear"/>
        <w:spacing w:after="4" w:before="0"/>
      </w:pPr>
      <w:r>
        <w:rPr>
          <w:rFonts w:ascii="Courier New" w:cs="Courier New" w:eastAsia="Courier New" w:hAnsi="Courier New"/>
          <w:color w:val="1F2937"/>
          <w:sz w:val="18"/>
          <w:szCs w:val="18"/>
        </w:rPr>
        <w:t xml:space="preserve">category, disposal_notes, special_instructions</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12. Sample Conversation Flows</w:t>
      </w:r>
    </w:p>
    <w:p>
      <w:pPr>
        <w:pStyle w:val="Heading2"/>
        <w:spacing w:after="80" w:before="240"/>
      </w:pPr>
      <w:r>
        <w:rPr>
          <w:rFonts w:ascii="Arial" w:cs="Arial" w:eastAsia="Arial" w:hAnsi="Arial"/>
          <w:b/>
          <w:bCs/>
          <w:color w:val="16A34A"/>
          <w:sz w:val="24"/>
          <w:szCs w:val="24"/>
        </w:rPr>
        <w:t xml:space="preserve">Flow 1 — Image Input (LLaMA 4 Scout)</w:t>
      </w:r>
    </w:p>
    <w:p>
      <w:pPr>
        <w:shd w:fill="F3F4F6" w:val="clear"/>
        <w:spacing w:after="4" w:before="0"/>
      </w:pPr>
      <w:r>
        <w:rPr>
          <w:rFonts w:ascii="Courier New" w:cs="Courier New" w:eastAsia="Courier New" w:hAnsi="Courier New"/>
          <w:color w:val="1F2937"/>
          <w:sz w:val="18"/>
          <w:szCs w:val="18"/>
        </w:rPr>
        <w:t xml:space="preserve">User:  [uploads photo of a cracked smartphone]</w:t>
      </w:r>
    </w:p>
    <w:p>
      <w:pPr>
        <w:shd w:fill="F3F4F6" w:val="clear"/>
        <w:spacing w:after="4" w:before="0"/>
      </w:pPr>
      <w:r>
        <w:rPr>
          <w:rFonts w:ascii="Courier New" w:cs="Courier New" w:eastAsia="Courier New" w:hAnsi="Courier New"/>
          <w:color w:val="1F2937"/>
          <w:sz w:val="18"/>
          <w:szCs w:val="18"/>
        </w:rPr>
        <w:t xml:space="preserve">Bot:   I can see a smartphone — is that correct?</w:t>
      </w:r>
    </w:p>
    <w:p>
      <w:pPr>
        <w:shd w:fill="F3F4F6" w:val="clear"/>
        <w:spacing w:after="4" w:before="0"/>
      </w:pPr>
      <w:r>
        <w:rPr>
          <w:rFonts w:ascii="Courier New" w:cs="Courier New" w:eastAsia="Courier New" w:hAnsi="Courier New"/>
          <w:color w:val="1F2937"/>
          <w:sz w:val="18"/>
          <w:szCs w:val="18"/>
        </w:rPr>
        <w:t xml:space="preserve">User:  Yes, the whole phone, it is broken</w:t>
      </w:r>
    </w:p>
    <w:p>
      <w:pPr>
        <w:shd w:fill="F3F4F6" w:val="clear"/>
        <w:spacing w:after="4" w:before="0"/>
      </w:pPr>
      <w:r>
        <w:rPr>
          <w:rFonts w:ascii="Courier New" w:cs="Courier New" w:eastAsia="Courier New" w:hAnsi="Courier New"/>
          <w:color w:val="1F2937"/>
          <w:sz w:val="18"/>
          <w:szCs w:val="18"/>
        </w:rPr>
        <w:t xml:space="preserve">Bot:   E-waste | Red bin (dedicated e-waste collection)</w:t>
      </w:r>
    </w:p>
    <w:p>
      <w:pPr>
        <w:shd w:fill="F3F4F6" w:val="clear"/>
        <w:spacing w:after="4" w:before="0"/>
      </w:pPr>
      <w:r>
        <w:rPr>
          <w:rFonts w:ascii="Courier New" w:cs="Courier New" w:eastAsia="Courier New" w:hAnsi="Courier New"/>
          <w:color w:val="1F2937"/>
          <w:sz w:val="18"/>
          <w:szCs w:val="18"/>
        </w:rPr>
        <w:t xml:space="preserve">       Steps:</w:t>
      </w:r>
    </w:p>
    <w:p>
      <w:pPr>
        <w:shd w:fill="F3F4F6" w:val="clear"/>
        <w:spacing w:after="4" w:before="0"/>
      </w:pPr>
      <w:r>
        <w:rPr>
          <w:rFonts w:ascii="Courier New" w:cs="Courier New" w:eastAsia="Courier New" w:hAnsi="Courier New"/>
          <w:color w:val="1F2937"/>
          <w:sz w:val="18"/>
          <w:szCs w:val="18"/>
        </w:rPr>
        <w:t xml:space="preserve">       1. Back up and wipe your data first</w:t>
      </w:r>
    </w:p>
    <w:p>
      <w:pPr>
        <w:shd w:fill="F3F4F6" w:val="clear"/>
        <w:spacing w:after="4" w:before="0"/>
      </w:pPr>
      <w:r>
        <w:rPr>
          <w:rFonts w:ascii="Courier New" w:cs="Courier New" w:eastAsia="Courier New" w:hAnsi="Courier New"/>
          <w:color w:val="1F2937"/>
          <w:sz w:val="18"/>
          <w:szCs w:val="18"/>
        </w:rPr>
        <w:t xml:space="preserve">       2. Remove SIM card and keep it</w:t>
      </w:r>
    </w:p>
    <w:p>
      <w:pPr>
        <w:shd w:fill="F3F4F6" w:val="clear"/>
        <w:spacing w:after="4" w:before="0"/>
      </w:pPr>
      <w:r>
        <w:rPr>
          <w:rFonts w:ascii="Courier New" w:cs="Courier New" w:eastAsia="Courier New" w:hAnsi="Courier New"/>
          <w:color w:val="1F2937"/>
          <w:sz w:val="18"/>
          <w:szCs w:val="18"/>
        </w:rPr>
        <w:t xml:space="preserve">       3. Place in padded bag to prevent battery damage</w:t>
      </w:r>
    </w:p>
    <w:p>
      <w:pPr>
        <w:shd w:fill="F3F4F6" w:val="clear"/>
        <w:spacing w:after="4" w:before="0"/>
      </w:pPr>
      <w:r>
        <w:rPr>
          <w:rFonts w:ascii="Courier New" w:cs="Courier New" w:eastAsia="Courier New" w:hAnsi="Courier New"/>
          <w:color w:val="1F2937"/>
          <w:sz w:val="18"/>
          <w:szCs w:val="18"/>
        </w:rPr>
        <w:t xml:space="preserve">       4. Drop at authorised e-waste centre</w:t>
      </w:r>
    </w:p>
    <w:p>
      <w:pPr>
        <w:shd w:fill="F3F4F6" w:val="clear"/>
        <w:spacing w:after="4" w:before="0"/>
      </w:pPr>
      <w:r>
        <w:rPr>
          <w:rFonts w:ascii="Courier New" w:cs="Courier New" w:eastAsia="Courier New" w:hAnsi="Courier New"/>
          <w:color w:val="1F2937"/>
          <w:sz w:val="18"/>
          <w:szCs w:val="18"/>
        </w:rPr>
        <w:t xml:space="preserve">       Impact: 1 phone recycled recovers enough gold to make a small ring.</w:t>
      </w:r>
    </w:p>
    <w:p>
      <w:pPr>
        <w:shd w:fill="F3F4F6" w:val="clear"/>
        <w:spacing w:after="4" w:before="0"/>
      </w:pPr>
      <w:r>
        <w:rPr>
          <w:rFonts w:ascii="Courier New" w:cs="Courier New" w:eastAsia="Courier New" w:hAnsi="Courier New"/>
          <w:color w:val="1F2937"/>
          <w:sz w:val="18"/>
          <w:szCs w:val="18"/>
        </w:rPr>
        <w:t xml:space="preserve">       Nearest centre: GreenDrop E-waste, Anna Nagar — 2.3 km</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Flow 2 — Voice Input (Gemini API)</w:t>
      </w:r>
    </w:p>
    <w:p>
      <w:pPr>
        <w:shd w:fill="F3F4F6" w:val="clear"/>
        <w:spacing w:after="4" w:before="0"/>
      </w:pPr>
      <w:r>
        <w:rPr>
          <w:rFonts w:ascii="Courier New" w:cs="Courier New" w:eastAsia="Courier New" w:hAnsi="Courier New"/>
          <w:color w:val="1F2937"/>
          <w:sz w:val="18"/>
          <w:szCs w:val="18"/>
        </w:rPr>
        <w:t xml:space="preserve">User:  [speaks] I have an old mosquito repellent coil, half used</w:t>
      </w:r>
    </w:p>
    <w:p>
      <w:pPr>
        <w:shd w:fill="F3F4F6" w:val="clear"/>
        <w:spacing w:after="4" w:before="0"/>
      </w:pPr>
      <w:r>
        <w:rPr>
          <w:rFonts w:ascii="Courier New" w:cs="Courier New" w:eastAsia="Courier New" w:hAnsi="Courier New"/>
          <w:color w:val="1F2937"/>
          <w:sz w:val="18"/>
          <w:szCs w:val="18"/>
        </w:rPr>
        <w:t xml:space="preserve">Bot:   I heard: 'old mosquito repellent coil, half used' — correct?</w:t>
      </w:r>
    </w:p>
    <w:p>
      <w:pPr>
        <w:shd w:fill="F3F4F6" w:val="clear"/>
        <w:spacing w:after="4" w:before="0"/>
      </w:pPr>
      <w:r>
        <w:rPr>
          <w:rFonts w:ascii="Courier New" w:cs="Courier New" w:eastAsia="Courier New" w:hAnsi="Courier New"/>
          <w:color w:val="1F2937"/>
          <w:sz w:val="18"/>
          <w:szCs w:val="18"/>
        </w:rPr>
        <w:t xml:space="preserve">User:  Yes</w:t>
      </w:r>
    </w:p>
    <w:p>
      <w:pPr>
        <w:shd w:fill="F3F4F6" w:val="clear"/>
        <w:spacing w:after="4" w:before="0"/>
      </w:pPr>
      <w:r>
        <w:rPr>
          <w:rFonts w:ascii="Courier New" w:cs="Courier New" w:eastAsia="Courier New" w:hAnsi="Courier New"/>
          <w:color w:val="1F2937"/>
          <w:sz w:val="18"/>
          <w:szCs w:val="18"/>
        </w:rPr>
        <w:t xml:space="preserve">Bot:   Hazardous Waste | Red bin</w:t>
      </w:r>
    </w:p>
    <w:p>
      <w:pPr>
        <w:shd w:fill="F3F4F6" w:val="clear"/>
        <w:spacing w:after="4" w:before="0"/>
      </w:pPr>
      <w:r>
        <w:rPr>
          <w:rFonts w:ascii="Courier New" w:cs="Courier New" w:eastAsia="Courier New" w:hAnsi="Courier New"/>
          <w:color w:val="1F2937"/>
          <w:sz w:val="18"/>
          <w:szCs w:val="18"/>
        </w:rPr>
        <w:t xml:space="preserve">       Steps:</w:t>
      </w:r>
    </w:p>
    <w:p>
      <w:pPr>
        <w:shd w:fill="F3F4F6" w:val="clear"/>
        <w:spacing w:after="4" w:before="0"/>
      </w:pPr>
      <w:r>
        <w:rPr>
          <w:rFonts w:ascii="Courier New" w:cs="Courier New" w:eastAsia="Courier New" w:hAnsi="Courier New"/>
          <w:color w:val="1F2937"/>
          <w:sz w:val="18"/>
          <w:szCs w:val="18"/>
        </w:rPr>
        <w:t xml:space="preserve">       1. Keep in original packaging if available</w:t>
      </w:r>
    </w:p>
    <w:p>
      <w:pPr>
        <w:shd w:fill="F3F4F6" w:val="clear"/>
        <w:spacing w:after="4" w:before="0"/>
      </w:pPr>
      <w:r>
        <w:rPr>
          <w:rFonts w:ascii="Courier New" w:cs="Courier New" w:eastAsia="Courier New" w:hAnsi="Courier New"/>
          <w:color w:val="1F2937"/>
          <w:sz w:val="18"/>
          <w:szCs w:val="18"/>
        </w:rPr>
        <w:t xml:space="preserve">       2. Do not mix with food or organic waste</w:t>
      </w:r>
    </w:p>
    <w:p>
      <w:pPr>
        <w:shd w:fill="F3F4F6" w:val="clear"/>
        <w:spacing w:after="4" w:before="0"/>
      </w:pPr>
      <w:r>
        <w:rPr>
          <w:rFonts w:ascii="Courier New" w:cs="Courier New" w:eastAsia="Courier New" w:hAnsi="Courier New"/>
          <w:color w:val="1F2937"/>
          <w:sz w:val="18"/>
          <w:szCs w:val="18"/>
        </w:rPr>
        <w:t xml:space="preserve">       3. Seal in a plastic bag before disposal</w:t>
      </w:r>
    </w:p>
    <w:p>
      <w:pPr>
        <w:shd w:fill="F3F4F6" w:val="clear"/>
        <w:spacing w:after="4" w:before="0"/>
      </w:pPr>
      <w:r>
        <w:rPr>
          <w:rFonts w:ascii="Courier New" w:cs="Courier New" w:eastAsia="Courier New" w:hAnsi="Courier New"/>
          <w:color w:val="1F2937"/>
          <w:sz w:val="18"/>
          <w:szCs w:val="18"/>
        </w:rPr>
        <w:t xml:space="preserve">       Impact: Repellent coils contain pyrethrin compounds,</w:t>
      </w:r>
    </w:p>
    <w:p>
      <w:pPr>
        <w:shd w:fill="F3F4F6" w:val="clear"/>
        <w:spacing w:after="4" w:before="0"/>
      </w:pPr>
      <w:r>
        <w:rPr>
          <w:rFonts w:ascii="Courier New" w:cs="Courier New" w:eastAsia="Courier New" w:hAnsi="Courier New"/>
          <w:color w:val="1F2937"/>
          <w:sz w:val="18"/>
          <w:szCs w:val="18"/>
        </w:rPr>
        <w:t xml:space="preserve">               harmful to aquatic life if they reach waterways.</w:t>
      </w:r>
    </w:p>
    <w:p>
      <w:pPr>
        <w:spacing w:after="60" w:before="0"/>
      </w:pPr>
      <w:r>
        <w:t xml:space="preserve"/>
      </w:r>
    </w:p>
    <w:p>
      <w:pPr>
        <w:pStyle w:val="Heading2"/>
        <w:spacing w:after="80" w:before="240"/>
      </w:pPr>
      <w:r>
        <w:rPr>
          <w:rFonts w:ascii="Arial" w:cs="Arial" w:eastAsia="Arial" w:hAnsi="Arial"/>
          <w:b/>
          <w:bCs/>
          <w:color w:val="16A34A"/>
          <w:sz w:val="24"/>
          <w:szCs w:val="24"/>
        </w:rPr>
        <w:t xml:space="preserve">Flow 3 — India-Specific Item</w:t>
      </w:r>
    </w:p>
    <w:p>
      <w:pPr>
        <w:shd w:fill="F3F4F6" w:val="clear"/>
        <w:spacing w:after="4" w:before="0"/>
      </w:pPr>
      <w:r>
        <w:rPr>
          <w:rFonts w:ascii="Courier New" w:cs="Courier New" w:eastAsia="Courier New" w:hAnsi="Courier New"/>
          <w:color w:val="1F2937"/>
          <w:sz w:val="18"/>
          <w:szCs w:val="18"/>
        </w:rPr>
        <w:t xml:space="preserve">User:  What do I do with clay diyas after Diwali?</w:t>
      </w:r>
    </w:p>
    <w:p>
      <w:pPr>
        <w:shd w:fill="F3F4F6" w:val="clear"/>
        <w:spacing w:after="4" w:before="0"/>
      </w:pPr>
      <w:r>
        <w:rPr>
          <w:rFonts w:ascii="Courier New" w:cs="Courier New" w:eastAsia="Courier New" w:hAnsi="Courier New"/>
          <w:color w:val="1F2937"/>
          <w:sz w:val="18"/>
          <w:szCs w:val="18"/>
        </w:rPr>
        <w:t xml:space="preserve">Bot:   Clay diyas are Wet Waste | Green bin</w:t>
      </w:r>
    </w:p>
    <w:p>
      <w:pPr>
        <w:shd w:fill="F3F4F6" w:val="clear"/>
        <w:spacing w:after="4" w:before="0"/>
      </w:pPr>
      <w:r>
        <w:rPr>
          <w:rFonts w:ascii="Courier New" w:cs="Courier New" w:eastAsia="Courier New" w:hAnsi="Courier New"/>
          <w:color w:val="1F2937"/>
          <w:sz w:val="18"/>
          <w:szCs w:val="18"/>
        </w:rPr>
        <w:t xml:space="preserve">       Steps:</w:t>
      </w:r>
    </w:p>
    <w:p>
      <w:pPr>
        <w:shd w:fill="F3F4F6" w:val="clear"/>
        <w:spacing w:after="4" w:before="0"/>
      </w:pPr>
      <w:r>
        <w:rPr>
          <w:rFonts w:ascii="Courier New" w:cs="Courier New" w:eastAsia="Courier New" w:hAnsi="Courier New"/>
          <w:color w:val="1F2937"/>
          <w:sz w:val="18"/>
          <w:szCs w:val="18"/>
        </w:rPr>
        <w:t xml:space="preserve">       1. Allow to cool and clean off wax residue</w:t>
      </w:r>
    </w:p>
    <w:p>
      <w:pPr>
        <w:shd w:fill="F3F4F6" w:val="clear"/>
        <w:spacing w:after="4" w:before="0"/>
      </w:pPr>
      <w:r>
        <w:rPr>
          <w:rFonts w:ascii="Courier New" w:cs="Courier New" w:eastAsia="Courier New" w:hAnsi="Courier New"/>
          <w:color w:val="1F2937"/>
          <w:sz w:val="18"/>
          <w:szCs w:val="18"/>
        </w:rPr>
        <w:t xml:space="preserve">       2. Break into smaller pieces if needed</w:t>
      </w:r>
    </w:p>
    <w:p>
      <w:pPr>
        <w:shd w:fill="F3F4F6" w:val="clear"/>
        <w:spacing w:after="4" w:before="0"/>
      </w:pPr>
      <w:r>
        <w:rPr>
          <w:rFonts w:ascii="Courier New" w:cs="Courier New" w:eastAsia="Courier New" w:hAnsi="Courier New"/>
          <w:color w:val="1F2937"/>
          <w:sz w:val="18"/>
          <w:szCs w:val="18"/>
        </w:rPr>
        <w:t xml:space="preserve">       3. Can be composted — clay enriches soil</w:t>
      </w:r>
    </w:p>
    <w:p>
      <w:pPr>
        <w:shd w:fill="F3F4F6" w:val="clear"/>
        <w:spacing w:after="4" w:before="0"/>
      </w:pPr>
      <w:r>
        <w:rPr>
          <w:rFonts w:ascii="Courier New" w:cs="Courier New" w:eastAsia="Courier New" w:hAnsi="Courier New"/>
          <w:color w:val="1F2937"/>
          <w:sz w:val="18"/>
          <w:szCs w:val="18"/>
        </w:rPr>
        <w:t xml:space="preserve">       4. Alternatively, crush and mix into garden soil directly</w:t>
      </w:r>
    </w:p>
    <w:p>
      <w:pPr>
        <w:shd w:fill="F3F4F6" w:val="clear"/>
        <w:spacing w:after="4" w:before="0"/>
      </w:pPr>
      <w:r>
        <w:rPr>
          <w:rFonts w:ascii="Courier New" w:cs="Courier New" w:eastAsia="Courier New" w:hAnsi="Courier New"/>
          <w:color w:val="1F2937"/>
          <w:sz w:val="18"/>
          <w:szCs w:val="18"/>
        </w:rPr>
        <w:t xml:space="preserve">       Impact: Clay is fully biodegradable. Unlike plastic decor,</w:t>
      </w:r>
    </w:p>
    <w:p>
      <w:pPr>
        <w:shd w:fill="F3F4F6" w:val="clear"/>
        <w:spacing w:after="4" w:before="0"/>
      </w:pPr>
      <w:r>
        <w:rPr>
          <w:rFonts w:ascii="Courier New" w:cs="Courier New" w:eastAsia="Courier New" w:hAnsi="Courier New"/>
          <w:color w:val="1F2937"/>
          <w:sz w:val="18"/>
          <w:szCs w:val="18"/>
        </w:rPr>
        <w:t xml:space="preserve">               clay diyas return to soil within weeks.</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13. React Frontend — Key Screens</w:t>
      </w:r>
    </w:p>
    <w:p>
      <w:pPr>
        <w:pStyle w:val="Heading2"/>
        <w:spacing w:after="80" w:before="240"/>
      </w:pPr>
      <w:r>
        <w:rPr>
          <w:rFonts w:ascii="Arial" w:cs="Arial" w:eastAsia="Arial" w:hAnsi="Arial"/>
          <w:b/>
          <w:bCs/>
          <w:color w:val="16A34A"/>
          <w:sz w:val="24"/>
          <w:szCs w:val="24"/>
        </w:rPr>
        <w:t xml:space="preserve">Screen 1 — Input Screen</w:t>
      </w:r>
    </w:p>
    <w:p>
      <w:pPr>
        <w:pStyle w:val="ListParagraph"/>
        <w:numPr>
          <w:ilvl w:val="0"/>
          <w:numId w:val="2"/>
        </w:numPr>
        <w:spacing w:after="20" w:before="20"/>
      </w:pPr>
      <w:r>
        <w:rPr>
          <w:rFonts w:ascii="Arial" w:cs="Arial" w:eastAsia="Arial" w:hAnsi="Arial"/>
          <w:color w:val="374151"/>
          <w:sz w:val="21"/>
          <w:szCs w:val="21"/>
        </w:rPr>
        <w:t xml:space="preserve">Three large input buttons: Type, Upload Photo, Speak</w:t>
      </w:r>
    </w:p>
    <w:p>
      <w:pPr>
        <w:pStyle w:val="ListParagraph"/>
        <w:numPr>
          <w:ilvl w:val="0"/>
          <w:numId w:val="2"/>
        </w:numPr>
        <w:spacing w:after="20" w:before="20"/>
      </w:pPr>
      <w:r>
        <w:rPr>
          <w:rFonts w:ascii="Arial" w:cs="Arial" w:eastAsia="Arial" w:hAnsi="Arial"/>
          <w:color w:val="374151"/>
          <w:sz w:val="21"/>
          <w:szCs w:val="21"/>
        </w:rPr>
        <w:t xml:space="preserve">Recent classifications shown as chips below input area</w:t>
      </w:r>
    </w:p>
    <w:p>
      <w:pPr>
        <w:pStyle w:val="ListParagraph"/>
        <w:numPr>
          <w:ilvl w:val="0"/>
          <w:numId w:val="2"/>
        </w:numPr>
        <w:spacing w:after="20" w:before="20"/>
      </w:pPr>
      <w:r>
        <w:rPr>
          <w:rFonts w:ascii="Arial" w:cs="Arial" w:eastAsia="Arial" w:hAnsi="Arial"/>
          <w:color w:val="374151"/>
          <w:sz w:val="21"/>
          <w:szCs w:val="21"/>
        </w:rPr>
        <w:t xml:space="preserve">Eco score badge in the top-right corner</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Screen 2 — Classification Result Card</w:t>
      </w:r>
    </w:p>
    <w:p>
      <w:pPr>
        <w:pStyle w:val="ListParagraph"/>
        <w:numPr>
          <w:ilvl w:val="0"/>
          <w:numId w:val="2"/>
        </w:numPr>
        <w:spacing w:after="20" w:before="20"/>
      </w:pPr>
      <w:r>
        <w:rPr>
          <w:rFonts w:ascii="Arial" w:cs="Arial" w:eastAsia="Arial" w:hAnsi="Arial"/>
          <w:color w:val="374151"/>
          <w:sz w:val="21"/>
          <w:szCs w:val="21"/>
        </w:rPr>
        <w:t xml:space="preserve">Large colour-coded bin label — green / blue / red / grey</w:t>
      </w:r>
    </w:p>
    <w:p>
      <w:pPr>
        <w:pStyle w:val="ListParagraph"/>
        <w:numPr>
          <w:ilvl w:val="0"/>
          <w:numId w:val="2"/>
        </w:numPr>
        <w:spacing w:after="20" w:before="20"/>
      </w:pPr>
      <w:r>
        <w:rPr>
          <w:rFonts w:ascii="Arial" w:cs="Arial" w:eastAsia="Arial" w:hAnsi="Arial"/>
          <w:color w:val="374151"/>
          <w:sz w:val="21"/>
          <w:szCs w:val="21"/>
        </w:rPr>
        <w:t xml:space="preserve">Item name + confidence badge (High / Medium / Low)</w:t>
      </w:r>
    </w:p>
    <w:p>
      <w:pPr>
        <w:pStyle w:val="ListParagraph"/>
        <w:numPr>
          <w:ilvl w:val="0"/>
          <w:numId w:val="2"/>
        </w:numPr>
        <w:spacing w:after="20" w:before="20"/>
      </w:pPr>
      <w:r>
        <w:rPr>
          <w:rFonts w:ascii="Arial" w:cs="Arial" w:eastAsia="Arial" w:hAnsi="Arial"/>
          <w:color w:val="374151"/>
          <w:sz w:val="21"/>
          <w:szCs w:val="21"/>
        </w:rPr>
        <w:t xml:space="preserve">Expandable sections: Disposal Steps, Environmental Impact, Nearby Facilities</w:t>
      </w:r>
    </w:p>
    <w:p>
      <w:pPr>
        <w:pStyle w:val="ListParagraph"/>
        <w:numPr>
          <w:ilvl w:val="0"/>
          <w:numId w:val="2"/>
        </w:numPr>
        <w:spacing w:after="20" w:before="20"/>
      </w:pPr>
      <w:r>
        <w:rPr>
          <w:rFonts w:ascii="Arial" w:cs="Arial" w:eastAsia="Arial" w:hAnsi="Arial"/>
          <w:color w:val="374151"/>
          <w:sz w:val="21"/>
          <w:szCs w:val="21"/>
        </w:rPr>
        <w:t xml:space="preserve">Image preview shown if input was a photo</w:t>
      </w:r>
    </w:p>
    <w:p>
      <w:pPr>
        <w:pStyle w:val="ListParagraph"/>
        <w:numPr>
          <w:ilvl w:val="0"/>
          <w:numId w:val="2"/>
        </w:numPr>
        <w:spacing w:after="20" w:before="20"/>
      </w:pPr>
      <w:r>
        <w:rPr>
          <w:rFonts w:ascii="Arial" w:cs="Arial" w:eastAsia="Arial" w:hAnsi="Arial"/>
          <w:color w:val="374151"/>
          <w:sz w:val="21"/>
          <w:szCs w:val="21"/>
        </w:rPr>
        <w:t xml:space="preserve">Voice transcription shown if input was audio</w:t>
      </w:r>
    </w:p>
    <w:p>
      <w:pPr>
        <w:spacing w:after="60" w:before="0"/>
      </w:pPr>
      <w:r>
        <w:t xml:space="preserve"/>
      </w:r>
    </w:p>
    <w:p>
      <w:pPr>
        <w:pStyle w:val="Heading2"/>
        <w:spacing w:after="80" w:before="240"/>
      </w:pPr>
      <w:r>
        <w:rPr>
          <w:rFonts w:ascii="Arial" w:cs="Arial" w:eastAsia="Arial" w:hAnsi="Arial"/>
          <w:b/>
          <w:bCs/>
          <w:color w:val="16A34A"/>
          <w:sz w:val="24"/>
          <w:szCs w:val="24"/>
        </w:rPr>
        <w:t xml:space="preserve">Screen 3 — Chat Interface</w:t>
      </w:r>
    </w:p>
    <w:p>
      <w:pPr>
        <w:pStyle w:val="ListParagraph"/>
        <w:numPr>
          <w:ilvl w:val="0"/>
          <w:numId w:val="2"/>
        </w:numPr>
        <w:spacing w:after="20" w:before="20"/>
      </w:pPr>
      <w:r>
        <w:rPr>
          <w:rFonts w:ascii="Arial" w:cs="Arial" w:eastAsia="Arial" w:hAnsi="Arial"/>
          <w:color w:val="374151"/>
          <w:sz w:val="21"/>
          <w:szCs w:val="21"/>
        </w:rPr>
        <w:t xml:space="preserve">Standard chat bubble UI for follow-up questions</w:t>
      </w:r>
    </w:p>
    <w:p>
      <w:pPr>
        <w:pStyle w:val="ListParagraph"/>
        <w:numPr>
          <w:ilvl w:val="0"/>
          <w:numId w:val="2"/>
        </w:numPr>
        <w:spacing w:after="20" w:before="20"/>
      </w:pPr>
      <w:r>
        <w:rPr>
          <w:rFonts w:ascii="Arial" w:cs="Arial" w:eastAsia="Arial" w:hAnsi="Arial"/>
          <w:color w:val="374151"/>
          <w:sz w:val="21"/>
          <w:szCs w:val="21"/>
        </w:rPr>
        <w:t xml:space="preserve">Voice input button in message bar (Gemini API)</w:t>
      </w:r>
    </w:p>
    <w:p>
      <w:pPr>
        <w:pStyle w:val="ListParagraph"/>
        <w:numPr>
          <w:ilvl w:val="0"/>
          <w:numId w:val="2"/>
        </w:numPr>
        <w:spacing w:after="20" w:before="20"/>
      </w:pPr>
      <w:r>
        <w:rPr>
          <w:rFonts w:ascii="Arial" w:cs="Arial" w:eastAsia="Arial" w:hAnsi="Arial"/>
          <w:color w:val="374151"/>
          <w:sz w:val="21"/>
          <w:szCs w:val="21"/>
        </w:rPr>
        <w:t xml:space="preserve">Image upload as attachment icon (LLaMA 4 Scout)</w:t>
      </w:r>
    </w:p>
    <w:p>
      <w:pPr>
        <w:pStyle w:val="ListParagraph"/>
        <w:numPr>
          <w:ilvl w:val="0"/>
          <w:numId w:val="2"/>
        </w:numPr>
        <w:spacing w:after="20" w:before="20"/>
      </w:pPr>
      <w:r>
        <w:rPr>
          <w:rFonts w:ascii="Arial" w:cs="Arial" w:eastAsia="Arial" w:hAnsi="Arial"/>
          <w:color w:val="374151"/>
          <w:sz w:val="21"/>
          <w:szCs w:val="21"/>
        </w:rPr>
        <w:t xml:space="preserve">Transcription preview before sending voice input</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Metric</w:t>
            </w:r>
          </w:p>
        </w:tc>
        <w:tc>
          <w:tcPr>
            <w:tcW w:type="dxa" w:w="4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Target</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Classification accuracy (fine-tuned model)</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&gt; 90% on test set</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JSON format compliance</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100% — enforced by fine-tuning</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Vision identification accuracy (LLaMA 4 Scout)</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&gt; 85%</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Voice transcription accuracy (Gemini API)</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&gt; 95% English, &gt; 88% Hindi/Tamil</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Response latency — text input</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&lt; 2 seconds</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Response latency — image input</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&lt; 5 seconds</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RAG retrieval relevance (ChromaDB)</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&gt; 85%</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Exa.ai fallback trigger rate</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&lt; 10% of queries</w:t>
            </w:r>
          </w:p>
        </w:tc>
      </w:tr>
      <w:tr>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Hallucination rate</w:t>
            </w:r>
          </w:p>
        </w:tc>
        <w:tc>
          <w:tcPr>
            <w:tcW w:type="dxa" w:w="45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&lt; 3%</w:t>
            </w:r>
          </w:p>
        </w:tc>
      </w:tr>
    </w:tbl>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15. Folder Structure</w:t>
      </w:r>
    </w:p>
    <w:p>
      <w:pPr>
        <w:shd w:fill="F3F4F6" w:val="clear"/>
        <w:spacing w:after="4" w:before="0"/>
      </w:pPr>
      <w:r>
        <w:rPr>
          <w:rFonts w:ascii="Courier New" w:cs="Courier New" w:eastAsia="Courier New" w:hAnsi="Courier New"/>
          <w:color w:val="1F2937"/>
          <w:sz w:val="18"/>
          <w:szCs w:val="18"/>
        </w:rPr>
        <w:t xml:space="preserve">ecobot/</w:t>
      </w:r>
    </w:p>
    <w:p>
      <w:pPr>
        <w:shd w:fill="F3F4F6" w:val="clear"/>
        <w:spacing w:after="4" w:before="0"/>
      </w:pPr>
      <w:r>
        <w:rPr>
          <w:rFonts w:ascii="Courier New" w:cs="Courier New" w:eastAsia="Courier New" w:hAnsi="Courier New"/>
          <w:color w:val="1F2937"/>
          <w:sz w:val="18"/>
          <w:szCs w:val="18"/>
        </w:rPr>
        <w:t xml:space="preserve">├── data/</w:t>
      </w:r>
    </w:p>
    <w:p>
      <w:pPr>
        <w:shd w:fill="F3F4F6" w:val="clear"/>
        <w:spacing w:after="4" w:before="0"/>
      </w:pPr>
      <w:r>
        <w:rPr>
          <w:rFonts w:ascii="Courier New" w:cs="Courier New" w:eastAsia="Courier New" w:hAnsi="Courier New"/>
          <w:color w:val="1F2937"/>
          <w:sz w:val="18"/>
          <w:szCs w:val="18"/>
        </w:rPr>
        <w:t xml:space="preserve">│   ├── raw/</w:t>
      </w:r>
    </w:p>
    <w:p>
      <w:pPr>
        <w:shd w:fill="F3F4F6" w:val="clear"/>
        <w:spacing w:after="4" w:before="0"/>
      </w:pPr>
      <w:r>
        <w:rPr>
          <w:rFonts w:ascii="Courier New" w:cs="Courier New" w:eastAsia="Courier New" w:hAnsi="Courier New"/>
          <w:color w:val="1F2937"/>
          <w:sz w:val="18"/>
          <w:szCs w:val="18"/>
        </w:rPr>
        <w:t xml:space="preserve">│   │   ├── earth911/         &lt;- Crawl4AI scraped markdown</w:t>
      </w:r>
    </w:p>
    <w:p>
      <w:pPr>
        <w:shd w:fill="F3F4F6" w:val="clear"/>
        <w:spacing w:after="4" w:before="0"/>
      </w:pPr>
      <w:r>
        <w:rPr>
          <w:rFonts w:ascii="Courier New" w:cs="Courier New" w:eastAsia="Courier New" w:hAnsi="Courier New"/>
          <w:color w:val="1F2937"/>
          <w:sz w:val="18"/>
          <w:szCs w:val="18"/>
        </w:rPr>
        <w:t xml:space="preserve">│   │   └── cpcb_pdfs/        &lt;- Firecrawl parsed PDFs</w:t>
      </w:r>
    </w:p>
    <w:p>
      <w:pPr>
        <w:shd w:fill="F3F4F6" w:val="clear"/>
        <w:spacing w:after="4" w:before="0"/>
      </w:pPr>
      <w:r>
        <w:rPr>
          <w:rFonts w:ascii="Courier New" w:cs="Courier New" w:eastAsia="Courier New" w:hAnsi="Courier New"/>
          <w:color w:val="1F2937"/>
          <w:sz w:val="18"/>
          <w:szCs w:val="18"/>
        </w:rPr>
        <w:t xml:space="preserve">│   ├── processed/</w:t>
      </w:r>
    </w:p>
    <w:p>
      <w:pPr>
        <w:shd w:fill="F3F4F6" w:val="clear"/>
        <w:spacing w:after="4" w:before="0"/>
      </w:pPr>
      <w:r>
        <w:rPr>
          <w:rFonts w:ascii="Courier New" w:cs="Courier New" w:eastAsia="Courier New" w:hAnsi="Courier New"/>
          <w:color w:val="1F2937"/>
          <w:sz w:val="18"/>
          <w:szCs w:val="18"/>
        </w:rPr>
        <w:t xml:space="preserve">│   │   ├── disposal_guides.json</w:t>
      </w:r>
    </w:p>
    <w:p>
      <w:pPr>
        <w:shd w:fill="F3F4F6" w:val="clear"/>
        <w:spacing w:after="4" w:before="0"/>
      </w:pPr>
      <w:r>
        <w:rPr>
          <w:rFonts w:ascii="Courier New" w:cs="Courier New" w:eastAsia="Courier New" w:hAnsi="Courier New"/>
          <w:color w:val="1F2937"/>
          <w:sz w:val="18"/>
          <w:szCs w:val="18"/>
        </w:rPr>
        <w:t xml:space="preserve">│   │   ├── india_specific.json</w:t>
      </w:r>
    </w:p>
    <w:p>
      <w:pPr>
        <w:shd w:fill="F3F4F6" w:val="clear"/>
        <w:spacing w:after="4" w:before="0"/>
      </w:pPr>
      <w:r>
        <w:rPr>
          <w:rFonts w:ascii="Courier New" w:cs="Courier New" w:eastAsia="Courier New" w:hAnsi="Courier New"/>
          <w:color w:val="1F2937"/>
          <w:sz w:val="18"/>
          <w:szCs w:val="18"/>
        </w:rPr>
        <w:t xml:space="preserve">│   │   ├── env_facts.json</w:t>
      </w:r>
    </w:p>
    <w:p>
      <w:pPr>
        <w:shd w:fill="F3F4F6" w:val="clear"/>
        <w:spacing w:after="4" w:before="0"/>
      </w:pPr>
      <w:r>
        <w:rPr>
          <w:rFonts w:ascii="Courier New" w:cs="Courier New" w:eastAsia="Courier New" w:hAnsi="Courier New"/>
          <w:color w:val="1F2937"/>
          <w:sz w:val="18"/>
          <w:szCs w:val="18"/>
        </w:rPr>
        <w:t xml:space="preserve">│   │   └── product_kb.json</w:t>
      </w:r>
    </w:p>
    <w:p>
      <w:pPr>
        <w:shd w:fill="F3F4F6" w:val="clear"/>
        <w:spacing w:after="4" w:before="0"/>
      </w:pPr>
      <w:r>
        <w:rPr>
          <w:rFonts w:ascii="Courier New" w:cs="Courier New" w:eastAsia="Courier New" w:hAnsi="Courier New"/>
          <w:color w:val="1F2937"/>
          <w:sz w:val="18"/>
          <w:szCs w:val="18"/>
        </w:rPr>
        <w:t xml:space="preserve">│   ├── finetuning/</w:t>
      </w:r>
    </w:p>
    <w:p>
      <w:pPr>
        <w:shd w:fill="F3F4F6" w:val="clear"/>
        <w:spacing w:after="4" w:before="0"/>
      </w:pPr>
      <w:r>
        <w:rPr>
          <w:rFonts w:ascii="Courier New" w:cs="Courier New" w:eastAsia="Courier New" w:hAnsi="Courier New"/>
          <w:color w:val="1F2937"/>
          <w:sz w:val="18"/>
          <w:szCs w:val="18"/>
        </w:rPr>
        <w:t xml:space="preserve">│   │   ├── train.jsonl       &lt;- 1800 instruction pairs</w:t>
      </w:r>
    </w:p>
    <w:p>
      <w:pPr>
        <w:shd w:fill="F3F4F6" w:val="clear"/>
        <w:spacing w:after="4" w:before="0"/>
      </w:pPr>
      <w:r>
        <w:rPr>
          <w:rFonts w:ascii="Courier New" w:cs="Courier New" w:eastAsia="Courier New" w:hAnsi="Courier New"/>
          <w:color w:val="1F2937"/>
          <w:sz w:val="18"/>
          <w:szCs w:val="18"/>
        </w:rPr>
        <w:t xml:space="preserve">│   │   └── test.jsonl        &lt;- 200 held-out examples</w:t>
      </w:r>
    </w:p>
    <w:p>
      <w:pPr>
        <w:shd w:fill="F3F4F6" w:val="clear"/>
        <w:spacing w:after="4" w:before="0"/>
      </w:pPr>
      <w:r>
        <w:rPr>
          <w:rFonts w:ascii="Courier New" w:cs="Courier New" w:eastAsia="Courier New" w:hAnsi="Courier New"/>
          <w:color w:val="1F2937"/>
          <w:sz w:val="18"/>
          <w:szCs w:val="18"/>
        </w:rPr>
        <w:t xml:space="preserve">│   ├── facilities.csv</w:t>
      </w:r>
    </w:p>
    <w:p>
      <w:pPr>
        <w:shd w:fill="F3F4F6" w:val="clear"/>
        <w:spacing w:after="4" w:before="0"/>
      </w:pPr>
      <w:r>
        <w:rPr>
          <w:rFonts w:ascii="Courier New" w:cs="Courier New" w:eastAsia="Courier New" w:hAnsi="Courier New"/>
          <w:color w:val="1F2937"/>
          <w:sz w:val="18"/>
          <w:szCs w:val="18"/>
        </w:rPr>
        <w:t xml:space="preserve">│   └── waste_items.csv</w:t>
      </w:r>
    </w:p>
    <w:p>
      <w:pPr>
        <w:shd w:fill="F3F4F6" w:val="clear"/>
        <w:spacing w:after="4" w:before="0"/>
      </w:pPr>
      <w:r>
        <w:rPr>
          <w:rFonts w:ascii="Courier New" w:cs="Courier New" w:eastAsia="Courier New" w:hAnsi="Courier New"/>
          <w:color w:val="1F2937"/>
          <w:sz w:val="18"/>
          <w:szCs w:val="18"/>
        </w:rPr>
        <w:t xml:space="preserve">├── embeddings/</w:t>
      </w:r>
    </w:p>
    <w:p>
      <w:pPr>
        <w:shd w:fill="F3F4F6" w:val="clear"/>
        <w:spacing w:after="4" w:before="0"/>
      </w:pPr>
      <w:r>
        <w:rPr>
          <w:rFonts w:ascii="Courier New" w:cs="Courier New" w:eastAsia="Courier New" w:hAnsi="Courier New"/>
          <w:color w:val="1F2937"/>
          <w:sz w:val="18"/>
          <w:szCs w:val="18"/>
        </w:rPr>
        <w:t xml:space="preserve">│   └── chroma_db/</w:t>
      </w:r>
    </w:p>
    <w:p>
      <w:pPr>
        <w:shd w:fill="F3F4F6" w:val="clear"/>
        <w:spacing w:after="4" w:before="0"/>
      </w:pPr>
      <w:r>
        <w:rPr>
          <w:rFonts w:ascii="Courier New" w:cs="Courier New" w:eastAsia="Courier New" w:hAnsi="Courier New"/>
          <w:color w:val="1F2937"/>
          <w:sz w:val="18"/>
          <w:szCs w:val="18"/>
        </w:rPr>
        <w:t xml:space="preserve">│       ├── disposal_guides/</w:t>
      </w:r>
    </w:p>
    <w:p>
      <w:pPr>
        <w:shd w:fill="F3F4F6" w:val="clear"/>
        <w:spacing w:after="4" w:before="0"/>
      </w:pPr>
      <w:r>
        <w:rPr>
          <w:rFonts w:ascii="Courier New" w:cs="Courier New" w:eastAsia="Courier New" w:hAnsi="Courier New"/>
          <w:color w:val="1F2937"/>
          <w:sz w:val="18"/>
          <w:szCs w:val="18"/>
        </w:rPr>
        <w:t xml:space="preserve">│       ├── env_facts/</w:t>
      </w:r>
    </w:p>
    <w:p>
      <w:pPr>
        <w:shd w:fill="F3F4F6" w:val="clear"/>
        <w:spacing w:after="4" w:before="0"/>
      </w:pPr>
      <w:r>
        <w:rPr>
          <w:rFonts w:ascii="Courier New" w:cs="Courier New" w:eastAsia="Courier New" w:hAnsi="Courier New"/>
          <w:color w:val="1F2937"/>
          <w:sz w:val="18"/>
          <w:szCs w:val="18"/>
        </w:rPr>
        <w:t xml:space="preserve">│       └── product_kb/</w:t>
      </w:r>
    </w:p>
    <w:p>
      <w:pPr>
        <w:shd w:fill="F3F4F6" w:val="clear"/>
        <w:spacing w:after="4" w:before="0"/>
      </w:pPr>
      <w:r>
        <w:rPr>
          <w:rFonts w:ascii="Courier New" w:cs="Courier New" w:eastAsia="Courier New" w:hAnsi="Courier New"/>
          <w:color w:val="1F2937"/>
          <w:sz w:val="18"/>
          <w:szCs w:val="18"/>
        </w:rPr>
        <w:t xml:space="preserve">├── scraping/</w:t>
      </w:r>
    </w:p>
    <w:p>
      <w:pPr>
        <w:shd w:fill="F3F4F6" w:val="clear"/>
        <w:spacing w:after="4" w:before="0"/>
      </w:pPr>
      <w:r>
        <w:rPr>
          <w:rFonts w:ascii="Courier New" w:cs="Courier New" w:eastAsia="Courier New" w:hAnsi="Courier New"/>
          <w:color w:val="1F2937"/>
          <w:sz w:val="18"/>
          <w:szCs w:val="18"/>
        </w:rPr>
        <w:t xml:space="preserve">│   ├── crawl_earth911.py     &lt;- Crawl4AI scraper</w:t>
      </w:r>
    </w:p>
    <w:p>
      <w:pPr>
        <w:shd w:fill="F3F4F6" w:val="clear"/>
        <w:spacing w:after="4" w:before="0"/>
      </w:pPr>
      <w:r>
        <w:rPr>
          <w:rFonts w:ascii="Courier New" w:cs="Courier New" w:eastAsia="Courier New" w:hAnsi="Courier New"/>
          <w:color w:val="1F2937"/>
          <w:sz w:val="18"/>
          <w:szCs w:val="18"/>
        </w:rPr>
        <w:t xml:space="preserve">│   ├── crawl_cpcb.py         &lt;- Firecrawl PDF parser</w:t>
      </w:r>
    </w:p>
    <w:p>
      <w:pPr>
        <w:shd w:fill="F3F4F6" w:val="clear"/>
        <w:spacing w:after="4" w:before="0"/>
      </w:pPr>
      <w:r>
        <w:rPr>
          <w:rFonts w:ascii="Courier New" w:cs="Courier New" w:eastAsia="Courier New" w:hAnsi="Courier New"/>
          <w:color w:val="1F2937"/>
          <w:sz w:val="18"/>
          <w:szCs w:val="18"/>
        </w:rPr>
        <w:t xml:space="preserve">│   ├── convert_to_json.py    &lt;- Groq distillation script</w:t>
      </w:r>
    </w:p>
    <w:p>
      <w:pPr>
        <w:shd w:fill="F3F4F6" w:val="clear"/>
        <w:spacing w:after="4" w:before="0"/>
      </w:pPr>
      <w:r>
        <w:rPr>
          <w:rFonts w:ascii="Courier New" w:cs="Courier New" w:eastAsia="Courier New" w:hAnsi="Courier New"/>
          <w:color w:val="1F2937"/>
          <w:sz w:val="18"/>
          <w:szCs w:val="18"/>
        </w:rPr>
        <w:t xml:space="preserve">│   └── augment_dataset.py    &lt;- Input variation generator</w:t>
      </w:r>
    </w:p>
    <w:p>
      <w:pPr>
        <w:shd w:fill="F3F4F6" w:val="clear"/>
        <w:spacing w:after="4" w:before="0"/>
      </w:pPr>
      <w:r>
        <w:rPr>
          <w:rFonts w:ascii="Courier New" w:cs="Courier New" w:eastAsia="Courier New" w:hAnsi="Courier New"/>
          <w:color w:val="1F2937"/>
          <w:sz w:val="18"/>
          <w:szCs w:val="18"/>
        </w:rPr>
        <w:t xml:space="preserve">├── fine_tuning/</w:t>
      </w:r>
    </w:p>
    <w:p>
      <w:pPr>
        <w:shd w:fill="F3F4F6" w:val="clear"/>
        <w:spacing w:after="4" w:before="0"/>
      </w:pPr>
      <w:r>
        <w:rPr>
          <w:rFonts w:ascii="Courier New" w:cs="Courier New" w:eastAsia="Courier New" w:hAnsi="Courier New"/>
          <w:color w:val="1F2937"/>
          <w:sz w:val="18"/>
          <w:szCs w:val="18"/>
        </w:rPr>
        <w:t xml:space="preserve">│   ├── train.py              &lt;- QLoRA training script</w:t>
      </w:r>
    </w:p>
    <w:p>
      <w:pPr>
        <w:shd w:fill="F3F4F6" w:val="clear"/>
        <w:spacing w:after="4" w:before="0"/>
      </w:pPr>
      <w:r>
        <w:rPr>
          <w:rFonts w:ascii="Courier New" w:cs="Courier New" w:eastAsia="Courier New" w:hAnsi="Courier New"/>
          <w:color w:val="1F2937"/>
          <w:sz w:val="18"/>
          <w:szCs w:val="18"/>
        </w:rPr>
        <w:t xml:space="preserve">│   └── evaluate.py</w:t>
      </w:r>
    </w:p>
    <w:p>
      <w:pPr>
        <w:shd w:fill="F3F4F6" w:val="clear"/>
        <w:spacing w:after="4" w:before="0"/>
      </w:pPr>
      <w:r>
        <w:rPr>
          <w:rFonts w:ascii="Courier New" w:cs="Courier New" w:eastAsia="Courier New" w:hAnsi="Courier New"/>
          <w:color w:val="1F2937"/>
          <w:sz w:val="18"/>
          <w:szCs w:val="18"/>
        </w:rPr>
        <w:t xml:space="preserve">├── backend/</w:t>
      </w:r>
    </w:p>
    <w:p>
      <w:pPr>
        <w:shd w:fill="F3F4F6" w:val="clear"/>
        <w:spacing w:after="4" w:before="0"/>
      </w:pPr>
      <w:r>
        <w:rPr>
          <w:rFonts w:ascii="Courier New" w:cs="Courier New" w:eastAsia="Courier New" w:hAnsi="Courier New"/>
          <w:color w:val="1F2937"/>
          <w:sz w:val="18"/>
          <w:szCs w:val="18"/>
        </w:rPr>
        <w:t xml:space="preserve">│   ├── main.py               &lt;- FastAPI app</w:t>
      </w:r>
    </w:p>
    <w:p>
      <w:pPr>
        <w:shd w:fill="F3F4F6" w:val="clear"/>
        <w:spacing w:after="4" w:before="0"/>
      </w:pPr>
      <w:r>
        <w:rPr>
          <w:rFonts w:ascii="Courier New" w:cs="Courier New" w:eastAsia="Courier New" w:hAnsi="Courier New"/>
          <w:color w:val="1F2937"/>
          <w:sz w:val="18"/>
          <w:szCs w:val="18"/>
        </w:rPr>
        <w:t xml:space="preserve">│   ├── agent.py              &lt;- LangChain agent</w:t>
      </w:r>
    </w:p>
    <w:p>
      <w:pPr>
        <w:shd w:fill="F3F4F6" w:val="clear"/>
        <w:spacing w:after="4" w:before="0"/>
      </w:pPr>
      <w:r>
        <w:rPr>
          <w:rFonts w:ascii="Courier New" w:cs="Courier New" w:eastAsia="Courier New" w:hAnsi="Courier New"/>
          <w:color w:val="1F2937"/>
          <w:sz w:val="18"/>
          <w:szCs w:val="18"/>
        </w:rPr>
        <w:t xml:space="preserve">│   ├── tools/</w:t>
      </w:r>
    </w:p>
    <w:p>
      <w:pPr>
        <w:shd w:fill="F3F4F6" w:val="clear"/>
        <w:spacing w:after="4" w:before="0"/>
      </w:pPr>
      <w:r>
        <w:rPr>
          <w:rFonts w:ascii="Courier New" w:cs="Courier New" w:eastAsia="Courier New" w:hAnsi="Courier New"/>
          <w:color w:val="1F2937"/>
          <w:sz w:val="18"/>
          <w:szCs w:val="18"/>
        </w:rPr>
        <w:t xml:space="preserve">│   │   ├── classify_tool.py  &lt;- Fine-tuned model via Ollama</w:t>
      </w:r>
    </w:p>
    <w:p>
      <w:pPr>
        <w:shd w:fill="F3F4F6" w:val="clear"/>
        <w:spacing w:after="4" w:before="0"/>
      </w:pPr>
      <w:r>
        <w:rPr>
          <w:rFonts w:ascii="Courier New" w:cs="Courier New" w:eastAsia="Courier New" w:hAnsi="Courier New"/>
          <w:color w:val="1F2937"/>
          <w:sz w:val="18"/>
          <w:szCs w:val="18"/>
        </w:rPr>
        <w:t xml:space="preserve">│   │   ├── rag_tool.py       &lt;- ChromaDB retrieval</w:t>
      </w:r>
    </w:p>
    <w:p>
      <w:pPr>
        <w:shd w:fill="F3F4F6" w:val="clear"/>
        <w:spacing w:after="4" w:before="0"/>
      </w:pPr>
      <w:r>
        <w:rPr>
          <w:rFonts w:ascii="Courier New" w:cs="Courier New" w:eastAsia="Courier New" w:hAnsi="Courier New"/>
          <w:color w:val="1F2937"/>
          <w:sz w:val="18"/>
          <w:szCs w:val="18"/>
        </w:rPr>
        <w:t xml:space="preserve">│   │   ├── sql_tool.py       &lt;- Bin + facility lookup</w:t>
      </w:r>
    </w:p>
    <w:p>
      <w:pPr>
        <w:shd w:fill="F3F4F6" w:val="clear"/>
        <w:spacing w:after="4" w:before="0"/>
      </w:pPr>
      <w:r>
        <w:rPr>
          <w:rFonts w:ascii="Courier New" w:cs="Courier New" w:eastAsia="Courier New" w:hAnsi="Courier New"/>
          <w:color w:val="1F2937"/>
          <w:sz w:val="18"/>
          <w:szCs w:val="18"/>
        </w:rPr>
        <w:t xml:space="preserve">│   │   ├── vision_tool.py    &lt;- LLaMA 4 Scout on Groq</w:t>
      </w:r>
    </w:p>
    <w:p>
      <w:pPr>
        <w:shd w:fill="F3F4F6" w:val="clear"/>
        <w:spacing w:after="4" w:before="0"/>
      </w:pPr>
      <w:r>
        <w:rPr>
          <w:rFonts w:ascii="Courier New" w:cs="Courier New" w:eastAsia="Courier New" w:hAnsi="Courier New"/>
          <w:color w:val="1F2937"/>
          <w:sz w:val="18"/>
          <w:szCs w:val="18"/>
        </w:rPr>
        <w:t xml:space="preserve">│   │   ├── voice_tool.py     &lt;- Gemini API transcription</w:t>
      </w:r>
    </w:p>
    <w:p>
      <w:pPr>
        <w:shd w:fill="F3F4F6" w:val="clear"/>
        <w:spacing w:after="4" w:before="0"/>
      </w:pPr>
      <w:r>
        <w:rPr>
          <w:rFonts w:ascii="Courier New" w:cs="Courier New" w:eastAsia="Courier New" w:hAnsi="Courier New"/>
          <w:color w:val="1F2937"/>
          <w:sz w:val="18"/>
          <w:szCs w:val="18"/>
        </w:rPr>
        <w:t xml:space="preserve">│   │   └── exa_fallback.py   &lt;- Exa.ai live search</w:t>
      </w:r>
    </w:p>
    <w:p>
      <w:pPr>
        <w:shd w:fill="F3F4F6" w:val="clear"/>
        <w:spacing w:after="4" w:before="0"/>
      </w:pPr>
      <w:r>
        <w:rPr>
          <w:rFonts w:ascii="Courier New" w:cs="Courier New" w:eastAsia="Courier New" w:hAnsi="Courier New"/>
          <w:color w:val="1F2937"/>
          <w:sz w:val="18"/>
          <w:szCs w:val="18"/>
        </w:rPr>
        <w:t xml:space="preserve">│   ├── memory.py</w:t>
      </w:r>
    </w:p>
    <w:p>
      <w:pPr>
        <w:shd w:fill="F3F4F6" w:val="clear"/>
        <w:spacing w:after="4" w:before="0"/>
      </w:pPr>
      <w:r>
        <w:rPr>
          <w:rFonts w:ascii="Courier New" w:cs="Courier New" w:eastAsia="Courier New" w:hAnsi="Courier New"/>
          <w:color w:val="1F2937"/>
          <w:sz w:val="18"/>
          <w:szCs w:val="18"/>
        </w:rPr>
        <w:t xml:space="preserve">│   └── prompts.py</w:t>
      </w:r>
    </w:p>
    <w:p>
      <w:pPr>
        <w:shd w:fill="F3F4F6" w:val="clear"/>
        <w:spacing w:after="4" w:before="0"/>
      </w:pPr>
      <w:r>
        <w:rPr>
          <w:rFonts w:ascii="Courier New" w:cs="Courier New" w:eastAsia="Courier New" w:hAnsi="Courier New"/>
          <w:color w:val="1F2937"/>
          <w:sz w:val="18"/>
          <w:szCs w:val="18"/>
        </w:rPr>
        <w:t xml:space="preserve">├── frontend/</w:t>
      </w:r>
    </w:p>
    <w:p>
      <w:pPr>
        <w:shd w:fill="F3F4F6" w:val="clear"/>
        <w:spacing w:after="4" w:before="0"/>
      </w:pPr>
      <w:r>
        <w:rPr>
          <w:rFonts w:ascii="Courier New" w:cs="Courier New" w:eastAsia="Courier New" w:hAnsi="Courier New"/>
          <w:color w:val="1F2937"/>
          <w:sz w:val="18"/>
          <w:szCs w:val="18"/>
        </w:rPr>
        <w:t xml:space="preserve">│   ├── src/</w:t>
      </w:r>
    </w:p>
    <w:p>
      <w:pPr>
        <w:shd w:fill="F3F4F6" w:val="clear"/>
        <w:spacing w:after="4" w:before="0"/>
      </w:pPr>
      <w:r>
        <w:rPr>
          <w:rFonts w:ascii="Courier New" w:cs="Courier New" w:eastAsia="Courier New" w:hAnsi="Courier New"/>
          <w:color w:val="1F2937"/>
          <w:sz w:val="18"/>
          <w:szCs w:val="18"/>
        </w:rPr>
        <w:t xml:space="preserve">│   │   ├── components/</w:t>
      </w:r>
    </w:p>
    <w:p>
      <w:pPr>
        <w:shd w:fill="F3F4F6" w:val="clear"/>
        <w:spacing w:after="4" w:before="0"/>
      </w:pPr>
      <w:r>
        <w:rPr>
          <w:rFonts w:ascii="Courier New" w:cs="Courier New" w:eastAsia="Courier New" w:hAnsi="Courier New"/>
          <w:color w:val="1F2937"/>
          <w:sz w:val="18"/>
          <w:szCs w:val="18"/>
        </w:rPr>
        <w:t xml:space="preserve">│   │   │   ├── InputPanel.jsx</w:t>
      </w:r>
    </w:p>
    <w:p>
      <w:pPr>
        <w:shd w:fill="F3F4F6" w:val="clear"/>
        <w:spacing w:after="4" w:before="0"/>
      </w:pPr>
      <w:r>
        <w:rPr>
          <w:rFonts w:ascii="Courier New" w:cs="Courier New" w:eastAsia="Courier New" w:hAnsi="Courier New"/>
          <w:color w:val="1F2937"/>
          <w:sz w:val="18"/>
          <w:szCs w:val="18"/>
        </w:rPr>
        <w:t xml:space="preserve">│   │   │   ├── ResultCard.jsx</w:t>
      </w:r>
    </w:p>
    <w:p>
      <w:pPr>
        <w:shd w:fill="F3F4F6" w:val="clear"/>
        <w:spacing w:after="4" w:before="0"/>
      </w:pPr>
      <w:r>
        <w:rPr>
          <w:rFonts w:ascii="Courier New" w:cs="Courier New" w:eastAsia="Courier New" w:hAnsi="Courier New"/>
          <w:color w:val="1F2937"/>
          <w:sz w:val="18"/>
          <w:szCs w:val="18"/>
        </w:rPr>
        <w:t xml:space="preserve">│   │   │   ├── ChatInterface.jsx</w:t>
      </w:r>
    </w:p>
    <w:p>
      <w:pPr>
        <w:shd w:fill="F3F4F6" w:val="clear"/>
        <w:spacing w:after="4" w:before="0"/>
      </w:pPr>
      <w:r>
        <w:rPr>
          <w:rFonts w:ascii="Courier New" w:cs="Courier New" w:eastAsia="Courier New" w:hAnsi="Courier New"/>
          <w:color w:val="1F2937"/>
          <w:sz w:val="18"/>
          <w:szCs w:val="18"/>
        </w:rPr>
        <w:t xml:space="preserve">│   │   │   └── FacilityList.jsx</w:t>
      </w:r>
    </w:p>
    <w:p>
      <w:pPr>
        <w:shd w:fill="F3F4F6" w:val="clear"/>
        <w:spacing w:after="4" w:before="0"/>
      </w:pPr>
      <w:r>
        <w:rPr>
          <w:rFonts w:ascii="Courier New" w:cs="Courier New" w:eastAsia="Courier New" w:hAnsi="Courier New"/>
          <w:color w:val="1F2937"/>
          <w:sz w:val="18"/>
          <w:szCs w:val="18"/>
        </w:rPr>
        <w:t xml:space="preserve">│   │   └── App.jsx</w:t>
      </w:r>
    </w:p>
    <w:p>
      <w:pPr>
        <w:shd w:fill="F3F4F6" w:val="clear"/>
        <w:spacing w:after="4" w:before="0"/>
      </w:pPr>
      <w:r>
        <w:rPr>
          <w:rFonts w:ascii="Courier New" w:cs="Courier New" w:eastAsia="Courier New" w:hAnsi="Courier New"/>
          <w:color w:val="1F2937"/>
          <w:sz w:val="18"/>
          <w:szCs w:val="18"/>
        </w:rPr>
        <w:t xml:space="preserve">│   └── package.json</w:t>
      </w:r>
    </w:p>
    <w:p>
      <w:pPr>
        <w:shd w:fill="F3F4F6" w:val="clear"/>
        <w:spacing w:after="4" w:before="0"/>
      </w:pPr>
      <w:r>
        <w:rPr>
          <w:rFonts w:ascii="Courier New" w:cs="Courier New" w:eastAsia="Courier New" w:hAnsi="Courier New"/>
          <w:color w:val="1F2937"/>
          <w:sz w:val="18"/>
          <w:szCs w:val="18"/>
        </w:rPr>
        <w:t xml:space="preserve">├── tests/</w:t>
      </w:r>
    </w:p>
    <w:p>
      <w:pPr>
        <w:shd w:fill="F3F4F6" w:val="clear"/>
        <w:spacing w:after="4" w:before="0"/>
      </w:pPr>
      <w:r>
        <w:rPr>
          <w:rFonts w:ascii="Courier New" w:cs="Courier New" w:eastAsia="Courier New" w:hAnsi="Courier New"/>
          <w:color w:val="1F2937"/>
          <w:sz w:val="18"/>
          <w:szCs w:val="18"/>
        </w:rPr>
        <w:t xml:space="preserve">│   └── test_classification.py</w:t>
      </w:r>
    </w:p>
    <w:p>
      <w:pPr>
        <w:shd w:fill="F3F4F6" w:val="clear"/>
        <w:spacing w:after="4" w:before="0"/>
      </w:pPr>
      <w:r>
        <w:rPr>
          <w:rFonts w:ascii="Courier New" w:cs="Courier New" w:eastAsia="Courier New" w:hAnsi="Courier New"/>
          <w:color w:val="1F2937"/>
          <w:sz w:val="18"/>
          <w:szCs w:val="18"/>
        </w:rPr>
        <w:t xml:space="preserve">├── requirements.txt</w:t>
      </w:r>
    </w:p>
    <w:p>
      <w:pPr>
        <w:shd w:fill="F3F4F6" w:val="clear"/>
        <w:spacing w:after="4" w:before="0"/>
      </w:pPr>
      <w:r>
        <w:rPr>
          <w:rFonts w:ascii="Courier New" w:cs="Courier New" w:eastAsia="Courier New" w:hAnsi="Courier New"/>
          <w:color w:val="1F2937"/>
          <w:sz w:val="18"/>
          <w:szCs w:val="18"/>
        </w:rPr>
        <w:t xml:space="preserve">├── Dockerfile</w:t>
      </w:r>
    </w:p>
    <w:p>
      <w:pPr>
        <w:shd w:fill="F3F4F6" w:val="clear"/>
        <w:spacing w:after="4" w:before="0"/>
      </w:pPr>
      <w:r>
        <w:rPr>
          <w:rFonts w:ascii="Courier New" w:cs="Courier New" w:eastAsia="Courier New" w:hAnsi="Courier New"/>
          <w:color w:val="1F2937"/>
          <w:sz w:val="18"/>
          <w:szCs w:val="18"/>
        </w:rPr>
        <w:t xml:space="preserve">└── README.md</w:t>
      </w:r>
    </w:p>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16.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Phase</w:t>
            </w:r>
          </w:p>
        </w:tc>
        <w:tc>
          <w:tcPr>
            <w:tcW w:type="dxa" w:w="4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Deliverable</w:t>
            </w:r>
          </w:p>
        </w:tc>
        <w:tc>
          <w:tcPr>
            <w:tcW w:type="dxa" w:w="33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Timeline</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1</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Crawl4AI scrapes earth911 + Firecrawl parses CPCB PDFs</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1-2</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2</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Groq distillation + manual India entries → structured JSON</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3-4</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3</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Augmentation + validation → embed into ChromaDB</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5</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4</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QLoRA fine-tune on Colab + evaluate on test set</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6-8</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5</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FastAPI backend + LangChain agent + text classification</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9-10</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6</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LLaMA 4 Scout vision tool + Gemini API voice tool</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11-12</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7</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React frontend — all 3 screens</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13-14</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8</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Exa.ai fallback + facility finder + batch mode</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15</w:t>
            </w:r>
          </w:p>
        </w:tc>
      </w:tr>
      <w:tr>
        <w:tc>
          <w:tcPr>
            <w:tcW w:type="dxa" w:w="12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Phase 9</w:t>
            </w:r>
          </w:p>
        </w:tc>
        <w:tc>
          <w:tcPr>
            <w:tcW w:type="dxa" w:w="480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Docker + HuggingFace Spaces deployment</w:t>
            </w:r>
          </w:p>
        </w:tc>
        <w:tc>
          <w:tcPr>
            <w:tcW w:type="dxa" w:w="3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374151"/>
                <w:sz w:val="20"/>
                <w:szCs w:val="20"/>
              </w:rPr>
              <w:t xml:space="preserve">Day 16</w:t>
            </w:r>
          </w:p>
        </w:tc>
      </w:tr>
    </w:tbl>
    <w:p>
      <w:pPr>
        <w:spacing w:after="80" w:before="0"/>
      </w:pPr>
      <w:r>
        <w:t xml:space="preserve"/>
      </w:r>
    </w:p>
    <w:p>
      <w:pPr>
        <w:pStyle w:val="Heading1"/>
        <w:pBdr>
          <w:bottom w:val="single" w:color="16A34A" w:sz="6" w:space="4"/>
        </w:pBdr>
        <w:spacing w:after="120" w:before="320"/>
      </w:pPr>
      <w:r>
        <w:rPr>
          <w:rFonts w:ascii="Arial" w:cs="Arial" w:eastAsia="Arial" w:hAnsi="Arial"/>
          <w:b/>
          <w:bCs/>
          <w:color w:val="111827"/>
          <w:sz w:val="30"/>
          <w:szCs w:val="30"/>
        </w:rPr>
        <w:t xml:space="preserve">17. Out of Scope (V1)</w:t>
      </w:r>
    </w:p>
    <w:p>
      <w:pPr>
        <w:pStyle w:val="ListParagraph"/>
        <w:numPr>
          <w:ilvl w:val="0"/>
          <w:numId w:val="2"/>
        </w:numPr>
        <w:spacing w:after="20" w:before="20"/>
      </w:pPr>
      <w:r>
        <w:rPr>
          <w:rFonts w:ascii="Arial" w:cs="Arial" w:eastAsia="Arial" w:hAnsi="Arial"/>
          <w:color w:val="374151"/>
          <w:sz w:val="21"/>
          <w:szCs w:val="21"/>
        </w:rPr>
        <w:t xml:space="preserve">Real-time municipal API or Google Maps integration</w:t>
      </w:r>
    </w:p>
    <w:p>
      <w:pPr>
        <w:pStyle w:val="ListParagraph"/>
        <w:numPr>
          <w:ilvl w:val="0"/>
          <w:numId w:val="2"/>
        </w:numPr>
        <w:spacing w:after="20" w:before="20"/>
      </w:pPr>
      <w:r>
        <w:rPr>
          <w:rFonts w:ascii="Arial" w:cs="Arial" w:eastAsia="Arial" w:hAnsi="Arial"/>
          <w:color w:val="374151"/>
          <w:sz w:val="21"/>
          <w:szCs w:val="21"/>
        </w:rPr>
        <w:t xml:space="preserve">User authentication and persistent eco score history</w:t>
      </w:r>
    </w:p>
    <w:p>
      <w:pPr>
        <w:pStyle w:val="ListParagraph"/>
        <w:numPr>
          <w:ilvl w:val="0"/>
          <w:numId w:val="2"/>
        </w:numPr>
        <w:spacing w:after="20" w:before="20"/>
      </w:pPr>
      <w:r>
        <w:rPr>
          <w:rFonts w:ascii="Arial" w:cs="Arial" w:eastAsia="Arial" w:hAnsi="Arial"/>
          <w:color w:val="374151"/>
          <w:sz w:val="21"/>
          <w:szCs w:val="21"/>
        </w:rPr>
        <w:t xml:space="preserve">Carbon credit calculation or rewards system</w:t>
      </w:r>
    </w:p>
    <w:p>
      <w:pPr>
        <w:pStyle w:val="ListParagraph"/>
        <w:numPr>
          <w:ilvl w:val="0"/>
          <w:numId w:val="2"/>
        </w:numPr>
        <w:spacing w:after="20" w:before="20"/>
      </w:pPr>
      <w:r>
        <w:rPr>
          <w:rFonts w:ascii="Arial" w:cs="Arial" w:eastAsia="Arial" w:hAnsi="Arial"/>
          <w:color w:val="374151"/>
          <w:sz w:val="21"/>
          <w:szCs w:val="21"/>
        </w:rPr>
        <w:t xml:space="preserve">Gemini Live voice-to-voice (planned V2)</w:t>
      </w:r>
    </w:p>
    <w:p>
      <w:pPr>
        <w:pStyle w:val="ListParagraph"/>
        <w:numPr>
          <w:ilvl w:val="0"/>
          <w:numId w:val="2"/>
        </w:numPr>
        <w:spacing w:after="20" w:before="20"/>
      </w:pPr>
      <w:r>
        <w:rPr>
          <w:rFonts w:ascii="Arial" w:cs="Arial" w:eastAsia="Arial" w:hAnsi="Arial"/>
          <w:color w:val="374151"/>
          <w:sz w:val="21"/>
          <w:szCs w:val="21"/>
        </w:rPr>
        <w:t xml:space="preserve">IoT sensor integration for smart bins</w:t>
      </w:r>
    </w:p>
    <w:p>
      <w:pPr>
        <w:pStyle w:val="ListParagraph"/>
        <w:numPr>
          <w:ilvl w:val="0"/>
          <w:numId w:val="2"/>
        </w:numPr>
        <w:spacing w:after="20" w:before="20"/>
      </w:pPr>
      <w:r>
        <w:rPr>
          <w:rFonts w:ascii="Arial" w:cs="Arial" w:eastAsia="Arial" w:hAnsi="Arial"/>
          <w:color w:val="374151"/>
          <w:sz w:val="21"/>
          <w:szCs w:val="21"/>
        </w:rPr>
        <w:t xml:space="preserve">Mobile native app</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EcoBot PRD v2.0  |  Dinesh Kumar C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2026-05-05T02:56:32.241Z</dcterms:created>
  <dcterms:modified xsi:type="dcterms:W3CDTF">2026-05-05T02:56:32.256Z</dcterms:modified>
</cp:coreProperties>
</file>

<file path=docProps/custom.xml><?xml version="1.0" encoding="utf-8"?>
<Properties xmlns="http://schemas.openxmlformats.org/officeDocument/2006/custom-properties" xmlns:vt="http://schemas.openxmlformats.org/officeDocument/2006/docPropsVTypes"/>
</file>